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4ECAC" w14:textId="2ADD8462" w:rsidR="00790332" w:rsidRDefault="00790332" w:rsidP="00790332">
      <w:pPr>
        <w:pStyle w:val="Title"/>
      </w:pPr>
      <w:r>
        <w:t>Program Overview</w:t>
      </w:r>
    </w:p>
    <w:p w14:paraId="48D1BC62" w14:textId="65F94513" w:rsidR="00790332" w:rsidRPr="00790332" w:rsidRDefault="00790332" w:rsidP="00790332">
      <w:pPr>
        <w:pStyle w:val="Heading5"/>
      </w:pPr>
      <w:r w:rsidRPr="00790332">
        <w:t>Victoria is a major producer and user of natural gas from waters off its coastline. The Victorian Gas Program is conducting scientific studies to determine the potential for further discoveries of natural gas.</w:t>
      </w:r>
    </w:p>
    <w:p w14:paraId="3134D78A" w14:textId="665416D2" w:rsidR="00790332" w:rsidRPr="00790332" w:rsidRDefault="00790332" w:rsidP="00790332">
      <w:r w:rsidRPr="00790332">
        <w:t xml:space="preserve">Victoria’s gas demand of approximately 200 petajoules (PJ) per annum is met from gas reserves located in the Gippsland, Bass and Otway basins. In addition, up to 200 PJ can be piped interstate to help meet increased demand for gas in eastern Australia since the commencement of LNG exports in early 2015. </w:t>
      </w:r>
    </w:p>
    <w:p w14:paraId="533D9E1A" w14:textId="42FC59DE" w:rsidR="00790332" w:rsidRPr="00790332" w:rsidRDefault="00790332" w:rsidP="00790332">
      <w:r w:rsidRPr="00790332">
        <w:t>Gas is a key energy source for Victoria’s economy. It is used to heat homes, fuel gas-fired power plants and is a key input for various manufacturing processes. Victoria has the highest rate of access to gas in Australia, with natural gas available in many cities and regional towns.</w:t>
      </w:r>
    </w:p>
    <w:p w14:paraId="7DE72488" w14:textId="77777777" w:rsidR="00790332" w:rsidRPr="00790332" w:rsidRDefault="00790332" w:rsidP="00790332">
      <w:r w:rsidRPr="00790332">
        <w:t xml:space="preserve">Natural gas is a vital part of Victoria’s energy </w:t>
      </w:r>
      <w:proofErr w:type="gramStart"/>
      <w:r w:rsidRPr="00790332">
        <w:t>resources,</w:t>
      </w:r>
      <w:proofErr w:type="gramEnd"/>
      <w:r w:rsidRPr="00790332">
        <w:t xml:space="preserve"> however it is finite. </w:t>
      </w:r>
    </w:p>
    <w:p w14:paraId="2771747D" w14:textId="79AB273C" w:rsidR="00790332" w:rsidRPr="00790332" w:rsidRDefault="00790332" w:rsidP="00790332">
      <w:r w:rsidRPr="00790332">
        <w:t>In 2017, the State Government directed the Geological Survey of Victoria (GSV) to undertake a scientific analysis of the prospective resource volumes</w:t>
      </w:r>
      <w:r>
        <w:rPr>
          <w:rStyle w:val="FootnoteReference"/>
        </w:rPr>
        <w:footnoteReference w:id="1"/>
      </w:r>
      <w:r w:rsidRPr="00790332">
        <w:t xml:space="preserve"> of undiscovered onshore conventional gas and offshore gas available to the state. </w:t>
      </w:r>
    </w:p>
    <w:p w14:paraId="468E9549" w14:textId="22789993" w:rsidR="00790332" w:rsidRPr="00790332" w:rsidRDefault="00790332" w:rsidP="00790332">
      <w:r w:rsidRPr="00790332">
        <w:t>Looking for onshore unconventional gas (fracking and coal seam gas) is not included because it was banned in Victoria in 2017.</w:t>
      </w:r>
    </w:p>
    <w:p w14:paraId="6701DBFF" w14:textId="07A84E9C" w:rsidR="00790332" w:rsidRPr="00790332" w:rsidRDefault="00790332" w:rsidP="00790332">
      <w:r w:rsidRPr="00790332">
        <w:t>GSV developed the Victorian Gas Program (VGP), a suite of scientific studies, which will run until mid-2020 and provide a resource estimate to inform future decisions by the Government.</w:t>
      </w:r>
    </w:p>
    <w:p w14:paraId="4D61B49B" w14:textId="5EDC5E9B" w:rsidR="00790332" w:rsidRPr="00790332" w:rsidRDefault="00790332" w:rsidP="00790332">
      <w:r w:rsidRPr="00790332">
        <w:t xml:space="preserve">The program is </w:t>
      </w:r>
      <w:proofErr w:type="spellStart"/>
      <w:r w:rsidRPr="00790332">
        <w:t>focussing</w:t>
      </w:r>
      <w:proofErr w:type="spellEnd"/>
      <w:r w:rsidRPr="00790332">
        <w:t xml:space="preserve"> on Victoria’s two most prospective regions for undiscovered accumulations of gas: the Otway Basin (currently considered as having the highest potential for new discoveries) and the Gippsland Basin. </w:t>
      </w:r>
    </w:p>
    <w:p w14:paraId="385A7886" w14:textId="2BFAB2E6" w:rsidR="00790332" w:rsidRDefault="00790332" w:rsidP="00790332">
      <w:r w:rsidRPr="00790332">
        <w:t xml:space="preserve">The VGP has three scientific components: </w:t>
      </w:r>
    </w:p>
    <w:p w14:paraId="4BADE298" w14:textId="2096CEA3" w:rsidR="00790332" w:rsidRPr="00790332" w:rsidRDefault="00790332" w:rsidP="00790332">
      <w:r w:rsidRPr="00790332">
        <w:rPr>
          <w:b/>
        </w:rPr>
        <w:t>Onshore conventional gas:</w:t>
      </w:r>
      <w:r w:rsidRPr="00790332">
        <w:t xml:space="preserve"> Currently there are no proven or probable (ready for imminent development) onshore gas reserves in Victoria. A suite of scientific, technical and environmental studies has been designed to provide an evidence-based estimate of prospective gas resources and assess the risks, benefits and impacts of any exploration or production. These studies are being overseen by Victoria’s Lead Scientist and a Stakeholder Advisory Panel made up of farmers, industry, local government and environmental and community groups.</w:t>
      </w:r>
    </w:p>
    <w:p w14:paraId="61D961C0" w14:textId="6B87FBD5" w:rsidR="00790332" w:rsidRPr="00790332" w:rsidRDefault="00790332" w:rsidP="00790332">
      <w:r w:rsidRPr="00790332">
        <w:rPr>
          <w:b/>
        </w:rPr>
        <w:t>Offshore gas:</w:t>
      </w:r>
      <w:r w:rsidRPr="00790332">
        <w:t xml:space="preserve"> Work to support commercial exploration for further discoveries of gas in the offshore Otway Basin will be undertaken.</w:t>
      </w:r>
    </w:p>
    <w:p w14:paraId="6788BB47" w14:textId="54A561BC" w:rsidR="00790332" w:rsidRPr="00790332" w:rsidRDefault="00790332" w:rsidP="00790332">
      <w:r w:rsidRPr="00790332">
        <w:rPr>
          <w:b/>
        </w:rPr>
        <w:t>Underground gas storage:</w:t>
      </w:r>
      <w:r w:rsidRPr="00790332">
        <w:t xml:space="preserve"> Opportunities for further underground gas storage in depleted fields in the onshore Otway Basin are being investigated.</w:t>
      </w:r>
    </w:p>
    <w:p w14:paraId="038577CD" w14:textId="4D22373D" w:rsidR="00790332" w:rsidRPr="00790332" w:rsidRDefault="00790332" w:rsidP="00790332">
      <w:r w:rsidRPr="00790332">
        <w:t xml:space="preserve">This scientific work is supported by regular engagement with farmers, industry, local government and regional communities. There is also provision for land resource planning and potential regulatory reform in response to the findings of the scientific studies. </w:t>
      </w:r>
    </w:p>
    <w:p w14:paraId="3251A141" w14:textId="77777777" w:rsidR="00790332" w:rsidRPr="00790332" w:rsidRDefault="00790332" w:rsidP="00790332">
      <w:r w:rsidRPr="00790332">
        <w:t>The GSV has established a team of scientists, technical and engagement specialists at Warrnambool for the duration of the program.</w:t>
      </w:r>
    </w:p>
    <w:p w14:paraId="00A413C8" w14:textId="77777777" w:rsidR="00790332" w:rsidRPr="00790332" w:rsidRDefault="00790332" w:rsidP="00790332">
      <w:r w:rsidRPr="00790332">
        <w:t>All study results will be made publicly available.</w:t>
      </w:r>
    </w:p>
    <w:p w14:paraId="319798FA" w14:textId="34AE0A3C" w:rsidR="00790332" w:rsidRPr="00790332" w:rsidRDefault="00790332" w:rsidP="00790332">
      <w:r w:rsidRPr="00790332">
        <w:lastRenderedPageBreak/>
        <w:t>An overview of the various program activities is provided overleaf.</w:t>
      </w:r>
    </w:p>
    <w:p w14:paraId="37497B8B" w14:textId="77777777" w:rsidR="00790332" w:rsidRPr="00790332" w:rsidRDefault="00790332" w:rsidP="00790332">
      <w:pPr>
        <w:pStyle w:val="Heading4"/>
      </w:pPr>
      <w:r w:rsidRPr="00790332">
        <w:t>1. Onshore conventional gas</w:t>
      </w:r>
    </w:p>
    <w:p w14:paraId="1915573B" w14:textId="77777777" w:rsidR="00790332" w:rsidRPr="00790332" w:rsidRDefault="00790332" w:rsidP="00790332">
      <w:r w:rsidRPr="00790332">
        <w:t xml:space="preserve">The scientific studies include: </w:t>
      </w:r>
    </w:p>
    <w:p w14:paraId="62C0386A" w14:textId="0D499872" w:rsidR="00790332" w:rsidRPr="00790332" w:rsidRDefault="00790332" w:rsidP="00790332">
      <w:r w:rsidRPr="00790332">
        <w:rPr>
          <w:b/>
        </w:rPr>
        <w:t xml:space="preserve">Rock </w:t>
      </w:r>
      <w:proofErr w:type="spellStart"/>
      <w:r w:rsidRPr="00790332">
        <w:rPr>
          <w:b/>
        </w:rPr>
        <w:t>characterisation</w:t>
      </w:r>
      <w:proofErr w:type="spellEnd"/>
      <w:r w:rsidRPr="00790332">
        <w:rPr>
          <w:b/>
        </w:rPr>
        <w:t xml:space="preserve"> studies</w:t>
      </w:r>
      <w:r w:rsidRPr="00790332">
        <w:t xml:space="preserve"> to </w:t>
      </w:r>
      <w:proofErr w:type="spellStart"/>
      <w:r w:rsidRPr="00790332">
        <w:t>analysise</w:t>
      </w:r>
      <w:proofErr w:type="spellEnd"/>
      <w:r w:rsidRPr="00790332">
        <w:t xml:space="preserve"> geoscientific data and rock samples to understand the properties of rock layers (e.g. porosity, permeability, organic content). </w:t>
      </w:r>
    </w:p>
    <w:p w14:paraId="03412D60" w14:textId="188C12C0" w:rsidR="00790332" w:rsidRPr="00790332" w:rsidRDefault="00790332" w:rsidP="00790332">
      <w:r w:rsidRPr="00790332">
        <w:rPr>
          <w:b/>
        </w:rPr>
        <w:t>Three-dimensional geological models</w:t>
      </w:r>
      <w:r w:rsidRPr="00790332">
        <w:t xml:space="preserve"> to provide insight into where gas may be present, as well as the nature and location of groundwater. This will inform the assessment of the risks, benefits and impacts of onshore conventional gas.</w:t>
      </w:r>
    </w:p>
    <w:p w14:paraId="767680CE" w14:textId="50B7FFA1" w:rsidR="00790332" w:rsidRPr="00790332" w:rsidRDefault="00790332" w:rsidP="00790332">
      <w:r w:rsidRPr="00790332">
        <w:rPr>
          <w:b/>
        </w:rPr>
        <w:t xml:space="preserve">Gas </w:t>
      </w:r>
      <w:proofErr w:type="spellStart"/>
      <w:r w:rsidRPr="00790332">
        <w:rPr>
          <w:b/>
        </w:rPr>
        <w:t>prospectivity</w:t>
      </w:r>
      <w:proofErr w:type="spellEnd"/>
      <w:r w:rsidRPr="00790332">
        <w:rPr>
          <w:b/>
        </w:rPr>
        <w:t xml:space="preserve"> and resource estimates</w:t>
      </w:r>
      <w:r w:rsidRPr="00790332">
        <w:t xml:space="preserve"> based on these studies will then be developed for the Otway Basin and the onshore Gippsland Basin.</w:t>
      </w:r>
    </w:p>
    <w:p w14:paraId="3B38633D" w14:textId="6DC30CA9" w:rsidR="00790332" w:rsidRPr="00790332" w:rsidRDefault="00790332" w:rsidP="00790332">
      <w:r w:rsidRPr="00790332">
        <w:rPr>
          <w:b/>
        </w:rPr>
        <w:t>Environmental studies</w:t>
      </w:r>
      <w:r w:rsidRPr="00790332">
        <w:t xml:space="preserve"> will investigate and benchmark groundwater, soil and atmospheric conditions in the Otway and Gippsland Basins; and obtain information on risks and impacts to the environment. Studies in south west Victoria will also determine the environmental condition around each existing petroleum exploration well and assess the potential groundwater impact if conventional gas development occurred.</w:t>
      </w:r>
    </w:p>
    <w:p w14:paraId="7D43E410" w14:textId="45F2E556" w:rsidR="00790332" w:rsidRPr="00790332" w:rsidRDefault="00790332" w:rsidP="00790332">
      <w:r w:rsidRPr="00790332">
        <w:rPr>
          <w:b/>
        </w:rPr>
        <w:t>Targeted stratigraphic drilling</w:t>
      </w:r>
      <w:r w:rsidRPr="00790332">
        <w:t xml:space="preserve"> may be carried out in the onshore Otway Basin to fill gaps in geological knowledge of the area and increase certainty of the gas </w:t>
      </w:r>
      <w:proofErr w:type="spellStart"/>
      <w:r w:rsidRPr="00790332">
        <w:t>prospectivity</w:t>
      </w:r>
      <w:proofErr w:type="spellEnd"/>
      <w:r w:rsidRPr="00790332">
        <w:t xml:space="preserve"> and resource estimates.</w:t>
      </w:r>
    </w:p>
    <w:p w14:paraId="30912FE7" w14:textId="77777777" w:rsidR="00790332" w:rsidRPr="00790332" w:rsidRDefault="00790332" w:rsidP="00790332">
      <w:pPr>
        <w:pStyle w:val="Heading4"/>
      </w:pPr>
      <w:r w:rsidRPr="00790332">
        <w:t xml:space="preserve">2. Offshore gas </w:t>
      </w:r>
    </w:p>
    <w:p w14:paraId="4CE76E95" w14:textId="77777777" w:rsidR="00790332" w:rsidRPr="00790332" w:rsidRDefault="00790332" w:rsidP="00790332">
      <w:r w:rsidRPr="00790332">
        <w:t>The Victorian Government has released new offshore acreage in state-controlled waters in the Otway Basin in 2018 to encourage commercial gas exploration.</w:t>
      </w:r>
    </w:p>
    <w:p w14:paraId="0264324F" w14:textId="61AB515D" w:rsidR="00790332" w:rsidRPr="00790332" w:rsidRDefault="00790332" w:rsidP="00790332">
      <w:r w:rsidRPr="00790332">
        <w:t xml:space="preserve">An airborne gravity survey is to be conducted in 2018 over approximately 16,000 square </w:t>
      </w:r>
      <w:proofErr w:type="spellStart"/>
      <w:r w:rsidRPr="00790332">
        <w:t>kilometres</w:t>
      </w:r>
      <w:proofErr w:type="spellEnd"/>
      <w:r w:rsidRPr="00790332">
        <w:t xml:space="preserve"> of the Otway Basin (onshore and offshore). The survey will measure minute differences in gravity. These gravity variations can be interpreted to glean information about the density and shape of geological structures. The data will feed into the new 3D geological model of the region. </w:t>
      </w:r>
    </w:p>
    <w:p w14:paraId="58EAB526" w14:textId="77777777" w:rsidR="00790332" w:rsidRPr="00790332" w:rsidRDefault="00790332" w:rsidP="00790332">
      <w:pPr>
        <w:pStyle w:val="Heading4"/>
      </w:pPr>
      <w:r w:rsidRPr="00790332">
        <w:t xml:space="preserve">3. Underground gas storage </w:t>
      </w:r>
    </w:p>
    <w:p w14:paraId="3F345257" w14:textId="045D54C0" w:rsidR="00790332" w:rsidRPr="00790332" w:rsidRDefault="00790332" w:rsidP="00790332">
      <w:r w:rsidRPr="00790332">
        <w:t>The potential for further underground gas storage in depleted fields in the onshore Otway Basin may help secure more reliable gas supplies and to mitigate short term price peaks, particularly during interruptions in the gas supply system. Work will include:</w:t>
      </w:r>
    </w:p>
    <w:p w14:paraId="5547B4C9" w14:textId="77777777" w:rsidR="00790332" w:rsidRPr="00790332" w:rsidRDefault="00790332" w:rsidP="00790332">
      <w:r w:rsidRPr="00790332">
        <w:rPr>
          <w:b/>
        </w:rPr>
        <w:t>Ranking</w:t>
      </w:r>
      <w:r w:rsidRPr="00790332">
        <w:t xml:space="preserve"> of known existing depleted fields to </w:t>
      </w:r>
      <w:proofErr w:type="spellStart"/>
      <w:r w:rsidRPr="00790332">
        <w:t>prioritise</w:t>
      </w:r>
      <w:proofErr w:type="spellEnd"/>
      <w:r w:rsidRPr="00790332">
        <w:t xml:space="preserve"> their potential development for gas storage.</w:t>
      </w:r>
    </w:p>
    <w:p w14:paraId="3AEF736A" w14:textId="3654FD83" w:rsidR="00790332" w:rsidRPr="00790332" w:rsidRDefault="00790332" w:rsidP="00790332">
      <w:r w:rsidRPr="00790332">
        <w:rPr>
          <w:b/>
        </w:rPr>
        <w:t>Analysis</w:t>
      </w:r>
      <w:r w:rsidRPr="00790332">
        <w:t xml:space="preserve"> of geoscientific information and modelling of subsurface geological structures to assess the suitability for underground gas storage. </w:t>
      </w:r>
    </w:p>
    <w:p w14:paraId="0F2B6EAC" w14:textId="758E4A0D" w:rsidR="00790332" w:rsidRPr="00790332" w:rsidRDefault="00790332" w:rsidP="00790332">
      <w:r w:rsidRPr="00790332">
        <w:rPr>
          <w:b/>
        </w:rPr>
        <w:t>Assessment</w:t>
      </w:r>
      <w:r w:rsidRPr="00790332">
        <w:t xml:space="preserve"> of the economic potential of using these geological formations for gas storage. </w:t>
      </w:r>
    </w:p>
    <w:p w14:paraId="104162B3" w14:textId="77777777" w:rsidR="00790332" w:rsidRPr="00790332" w:rsidRDefault="00790332" w:rsidP="00790332">
      <w:pPr>
        <w:pStyle w:val="Heading4"/>
      </w:pPr>
      <w:r w:rsidRPr="00790332">
        <w:t>Supporting program components</w:t>
      </w:r>
    </w:p>
    <w:p w14:paraId="377438EE" w14:textId="77777777" w:rsidR="00790332" w:rsidRPr="00790332" w:rsidRDefault="00790332" w:rsidP="00790332">
      <w:pPr>
        <w:pStyle w:val="Heading5"/>
      </w:pPr>
      <w:r w:rsidRPr="00790332">
        <w:t>Community engagement</w:t>
      </w:r>
    </w:p>
    <w:p w14:paraId="00B8DC61" w14:textId="77777777" w:rsidR="00790332" w:rsidRPr="00790332" w:rsidRDefault="00790332" w:rsidP="00790332">
      <w:r w:rsidRPr="00790332">
        <w:t xml:space="preserve">An extensive and proactive community and stakeholder engagement program will ensure that communities around the VGP areas are informed and involved as the studies progress. Landholders and local residents will have access to the scientific findings and be provided with opportunities to ask questions and get answers along the way. </w:t>
      </w:r>
    </w:p>
    <w:p w14:paraId="4EEB2784" w14:textId="77777777" w:rsidR="00790332" w:rsidRPr="00790332" w:rsidRDefault="00790332" w:rsidP="00790332">
      <w:r w:rsidRPr="00790332">
        <w:t>Frequent briefings and information sessions in the areas most prospective for gas will provide updates to local councils and communities on the geoscientific and environmental studies as well as other topics of interest, such as gas production methods and regulatory controls.</w:t>
      </w:r>
    </w:p>
    <w:p w14:paraId="2E57C839" w14:textId="77777777" w:rsidR="00790332" w:rsidRPr="00790332" w:rsidRDefault="00790332" w:rsidP="00790332">
      <w:pPr>
        <w:pStyle w:val="Heading5"/>
      </w:pPr>
      <w:r w:rsidRPr="00790332">
        <w:t>Resource planning</w:t>
      </w:r>
    </w:p>
    <w:p w14:paraId="78A90CC5" w14:textId="31F03372" w:rsidR="00790332" w:rsidRPr="00790332" w:rsidRDefault="00790332" w:rsidP="00790332">
      <w:r w:rsidRPr="00790332">
        <w:t>A detailed landscape inventory will be prepared to identify key natural resource, cultural, environmental, agricultural and other land use values in areas identified as having a higher potential for onshore conventional gas</w:t>
      </w:r>
      <w:bookmarkStart w:id="0" w:name="_GoBack"/>
      <w:bookmarkEnd w:id="0"/>
      <w:r w:rsidRPr="00790332">
        <w:t xml:space="preserve">. </w:t>
      </w:r>
    </w:p>
    <w:p w14:paraId="085BC826" w14:textId="017FFF90" w:rsidR="00790332" w:rsidRPr="00790332" w:rsidRDefault="00790332" w:rsidP="00790332">
      <w:r w:rsidRPr="00790332">
        <w:lastRenderedPageBreak/>
        <w:t>These resource planning activities will ensure that future decisions about gas exploration and development include a clear understanding of community views and are appropriate to the local land uses and features.</w:t>
      </w:r>
    </w:p>
    <w:p w14:paraId="441A008B" w14:textId="77777777" w:rsidR="00790332" w:rsidRPr="00790332" w:rsidRDefault="00790332" w:rsidP="00790332">
      <w:pPr>
        <w:pStyle w:val="Heading5"/>
      </w:pPr>
      <w:r w:rsidRPr="00790332">
        <w:t>Regulatory improvements</w:t>
      </w:r>
    </w:p>
    <w:p w14:paraId="3493AAD1" w14:textId="267BF4AE" w:rsidR="00790332" w:rsidRPr="00790332" w:rsidRDefault="00790332" w:rsidP="00790332">
      <w:r w:rsidRPr="00790332">
        <w:t xml:space="preserve">Later in the program, a comprehensive regulatory review will also be undertaken in response to the findings of the scientific studies. A key focus will be to identify national and international best practice in gas regulation, with the aim to inform future government decisions. </w:t>
      </w:r>
    </w:p>
    <w:p w14:paraId="200CD0FF" w14:textId="77777777" w:rsidR="00790332" w:rsidRPr="00790332" w:rsidRDefault="00790332" w:rsidP="00790332">
      <w:pPr>
        <w:pStyle w:val="Heading5"/>
      </w:pPr>
      <w:r w:rsidRPr="00790332">
        <w:t>Stay in Touch</w:t>
      </w:r>
    </w:p>
    <w:p w14:paraId="26BA7B8A" w14:textId="77777777" w:rsidR="00790332" w:rsidRPr="00790332" w:rsidRDefault="00790332" w:rsidP="00790332">
      <w:r w:rsidRPr="00790332">
        <w:t xml:space="preserve">Information about the Victorian Gas Program can be found at: </w:t>
      </w:r>
      <w:r w:rsidRPr="00790332">
        <w:rPr>
          <w:rStyle w:val="Hyperlink"/>
        </w:rPr>
        <w:t>earthresources.vic.gov.au/</w:t>
      </w:r>
      <w:proofErr w:type="spellStart"/>
      <w:r w:rsidRPr="00790332">
        <w:rPr>
          <w:rStyle w:val="Hyperlink"/>
        </w:rPr>
        <w:t>gasprogram</w:t>
      </w:r>
      <w:proofErr w:type="spellEnd"/>
    </w:p>
    <w:p w14:paraId="5B2219C0" w14:textId="77777777" w:rsidR="00790332" w:rsidRPr="00790332" w:rsidRDefault="00790332" w:rsidP="00790332">
      <w:r w:rsidRPr="00790332">
        <w:t>Regular technical and progress reports about the scientific studies can also be found on the website.</w:t>
      </w:r>
    </w:p>
    <w:p w14:paraId="2597942D" w14:textId="06AD821A" w:rsidR="00E56313" w:rsidRDefault="00790332" w:rsidP="00E56313">
      <w:r w:rsidRPr="00790332">
        <w:t xml:space="preserve">To be added to the Victorian Gas Program emailing list, please send a request to </w:t>
      </w:r>
      <w:hyperlink r:id="rId8" w:history="1">
        <w:r w:rsidRPr="00790332">
          <w:rPr>
            <w:rStyle w:val="Hyperlink"/>
          </w:rPr>
          <w:t>vgp@ecodev.vic.gov.au</w:t>
        </w:r>
      </w:hyperlink>
    </w:p>
    <w:sectPr w:rsidR="00E56313" w:rsidSect="002F01A7">
      <w:footerReference w:type="even" r:id="rId9"/>
      <w:footerReference w:type="default" r:id="rId10"/>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059E8" w14:textId="77777777" w:rsidR="001A7D99" w:rsidRDefault="001A7D99" w:rsidP="00E56313">
      <w:r>
        <w:separator/>
      </w:r>
    </w:p>
    <w:p w14:paraId="3B55D3CD" w14:textId="77777777" w:rsidR="001A7D99" w:rsidRDefault="001A7D99" w:rsidP="00E56313"/>
    <w:p w14:paraId="66AB33FD" w14:textId="77777777" w:rsidR="001A7D99" w:rsidRDefault="001A7D99" w:rsidP="00E56313"/>
  </w:endnote>
  <w:endnote w:type="continuationSeparator" w:id="0">
    <w:p w14:paraId="18BD3E74" w14:textId="77777777" w:rsidR="001A7D99" w:rsidRDefault="001A7D99" w:rsidP="00E56313">
      <w:r>
        <w:continuationSeparator/>
      </w:r>
    </w:p>
    <w:p w14:paraId="2F119BC5" w14:textId="77777777" w:rsidR="001A7D99" w:rsidRDefault="001A7D99" w:rsidP="00E56313"/>
    <w:p w14:paraId="51918DD0" w14:textId="77777777" w:rsidR="001A7D99" w:rsidRDefault="001A7D99" w:rsidP="00E56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50000000002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EFF" w:usb1="C000605B" w:usb2="00000029" w:usb3="00000000" w:csb0="000101FF" w:csb1="00000000"/>
  </w:font>
  <w:font w:name="VIC Medium">
    <w:panose1 w:val="00000600000000000000"/>
    <w:charset w:val="4D"/>
    <w:family w:val="auto"/>
    <w:notTrueType/>
    <w:pitch w:val="variable"/>
    <w:sig w:usb0="00000007" w:usb1="00000000" w:usb2="00000000" w:usb3="00000000" w:csb0="00000093" w:csb1="00000000"/>
  </w:font>
  <w:font w:name="VIC Light">
    <w:panose1 w:val="00000400000000000000"/>
    <w:charset w:val="4D"/>
    <w:family w:val="auto"/>
    <w:notTrueType/>
    <w:pitch w:val="variable"/>
    <w:sig w:usb0="00000007" w:usb1="00000000" w:usb2="00000000" w:usb3="00000000" w:csb0="00000093"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4F610" w14:textId="77777777" w:rsidR="00843667" w:rsidRDefault="00843667" w:rsidP="00E5631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590690E" w14:textId="77777777" w:rsidR="00843667" w:rsidRDefault="00843667" w:rsidP="00E56313">
    <w:pPr>
      <w:rPr>
        <w:rStyle w:val="PageNumber"/>
      </w:rPr>
    </w:pPr>
  </w:p>
  <w:p w14:paraId="601AFC20" w14:textId="77777777" w:rsidR="00843667" w:rsidRDefault="00843667" w:rsidP="00E56313"/>
  <w:p w14:paraId="064740C1" w14:textId="77777777" w:rsidR="00843667" w:rsidRDefault="00843667" w:rsidP="00E56313"/>
  <w:p w14:paraId="768BD984" w14:textId="77777777" w:rsidR="00843667" w:rsidRDefault="00843667" w:rsidP="00E563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B145E" w14:textId="77777777" w:rsidR="00843667" w:rsidRPr="00290BF9" w:rsidRDefault="00290BF9" w:rsidP="00290BF9">
    <w:pPr>
      <w:rPr>
        <w:rStyle w:val="Strong"/>
      </w:rPr>
    </w:pPr>
    <w:r>
      <w:rPr>
        <w:rStyle w:val="Strong"/>
      </w:rPr>
      <w:br/>
    </w:r>
    <w:r w:rsidR="00843667" w:rsidRPr="00290BF9">
      <w:rPr>
        <w:rStyle w:val="Strong"/>
      </w:rPr>
      <w:fldChar w:fldCharType="begin"/>
    </w:r>
    <w:r w:rsidR="00843667" w:rsidRPr="00290BF9">
      <w:rPr>
        <w:rStyle w:val="Strong"/>
      </w:rPr>
      <w:instrText xml:space="preserve">PAGE  </w:instrText>
    </w:r>
    <w:r w:rsidR="00843667" w:rsidRPr="00290BF9">
      <w:rPr>
        <w:rStyle w:val="Strong"/>
      </w:rPr>
      <w:fldChar w:fldCharType="separate"/>
    </w:r>
    <w:r w:rsidR="001C05FF">
      <w:rPr>
        <w:rStyle w:val="Strong"/>
        <w:noProof/>
      </w:rPr>
      <w:t>1</w:t>
    </w:r>
    <w:r w:rsidR="00843667" w:rsidRPr="00290BF9">
      <w:rPr>
        <w:rStyle w:val="Strong"/>
      </w:rPr>
      <w:fldChar w:fldCharType="end"/>
    </w:r>
  </w:p>
  <w:p w14:paraId="3FE91112" w14:textId="44DA2757" w:rsidR="0061599A" w:rsidRPr="00290BF9" w:rsidRDefault="00790332" w:rsidP="00E56313">
    <w:pPr>
      <w:rPr>
        <w:rStyle w:val="IntenseEmphasis"/>
      </w:rPr>
    </w:pPr>
    <w:r>
      <w:rPr>
        <w:rStyle w:val="Emphasis"/>
      </w:rPr>
      <w:t>Victorian Gas Program</w:t>
    </w:r>
    <w:r w:rsidR="00290BF9">
      <w:rPr>
        <w:rStyle w:val="IntenseEmphasis"/>
      </w:rPr>
      <w:br/>
    </w:r>
    <w:proofErr w:type="spellStart"/>
    <w:r>
      <w:rPr>
        <w:rStyle w:val="IntenseEmphasis"/>
      </w:rPr>
      <w:t>Program</w:t>
    </w:r>
    <w:proofErr w:type="spellEnd"/>
    <w:r>
      <w:rPr>
        <w:rStyle w:val="IntenseEmphasis"/>
      </w:rPr>
      <w:t xml:space="preserve"> Overview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1C3EC" w14:textId="77777777" w:rsidR="001A7D99" w:rsidRDefault="001A7D99" w:rsidP="00E56313">
      <w:r>
        <w:separator/>
      </w:r>
    </w:p>
    <w:p w14:paraId="27A5E404" w14:textId="77777777" w:rsidR="001A7D99" w:rsidRDefault="001A7D99" w:rsidP="00E56313"/>
    <w:p w14:paraId="22293889" w14:textId="77777777" w:rsidR="001A7D99" w:rsidRDefault="001A7D99" w:rsidP="00E56313"/>
  </w:footnote>
  <w:footnote w:type="continuationSeparator" w:id="0">
    <w:p w14:paraId="6DA5694C" w14:textId="77777777" w:rsidR="001A7D99" w:rsidRDefault="001A7D99" w:rsidP="00E56313">
      <w:r>
        <w:continuationSeparator/>
      </w:r>
    </w:p>
    <w:p w14:paraId="7DC5801E" w14:textId="77777777" w:rsidR="001A7D99" w:rsidRDefault="001A7D99" w:rsidP="00E56313"/>
    <w:p w14:paraId="1CD0F450" w14:textId="77777777" w:rsidR="001A7D99" w:rsidRDefault="001A7D99" w:rsidP="00E56313"/>
  </w:footnote>
  <w:footnote w:id="1">
    <w:p w14:paraId="360D16B8" w14:textId="4C1BC99A" w:rsidR="00790332" w:rsidRPr="00790332" w:rsidRDefault="00790332" w:rsidP="00790332">
      <w:pPr>
        <w:rPr>
          <w:rStyle w:val="FootnoteReference"/>
        </w:rPr>
      </w:pPr>
      <w:r w:rsidRPr="00790332">
        <w:rPr>
          <w:rStyle w:val="FootnoteReference"/>
        </w:rPr>
        <w:footnoteRef/>
      </w:r>
      <w:r w:rsidRPr="00790332">
        <w:rPr>
          <w:rStyle w:val="FootnoteReference"/>
        </w:rPr>
        <w:t xml:space="preserve"> Accumulations of gas are classified as either resources or reserves, depending on the level of certainty with which the quantity of gas has been determined. The level of certainty is dependent on the amount of exploration and testing that has occurred. If the accumulation is highly uncertain, it is termed a ‘resource’. If the quantity of a gas accumulation can be quoted with confidence and it is economical to extract, it is classified as a ‘reserve’.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5C93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A09B8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49E1F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08CBD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BEE97E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D22A5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D0C5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D92B9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C0D68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25845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68C73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103A7F"/>
    <w:multiLevelType w:val="hybridMultilevel"/>
    <w:tmpl w:val="57246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F279D5"/>
    <w:multiLevelType w:val="hybridMultilevel"/>
    <w:tmpl w:val="8A460F5C"/>
    <w:lvl w:ilvl="0" w:tplc="7B284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FD260D"/>
    <w:multiLevelType w:val="hybridMultilevel"/>
    <w:tmpl w:val="D03C4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A95E16"/>
    <w:multiLevelType w:val="hybridMultilevel"/>
    <w:tmpl w:val="7B4239D2"/>
    <w:lvl w:ilvl="0" w:tplc="8B6C4DBC">
      <w:start w:val="1"/>
      <w:numFmt w:val="bullet"/>
      <w:lvlText w:val="•"/>
      <w:lvlJc w:val="left"/>
      <w:pPr>
        <w:tabs>
          <w:tab w:val="num" w:pos="720"/>
        </w:tabs>
        <w:ind w:left="720" w:hanging="360"/>
      </w:pPr>
      <w:rPr>
        <w:rFonts w:ascii="Times" w:hAnsi="Times" w:hint="default"/>
      </w:rPr>
    </w:lvl>
    <w:lvl w:ilvl="1" w:tplc="778A5EAC">
      <w:numFmt w:val="bullet"/>
      <w:lvlText w:val="–"/>
      <w:lvlJc w:val="left"/>
      <w:pPr>
        <w:tabs>
          <w:tab w:val="num" w:pos="1440"/>
        </w:tabs>
        <w:ind w:left="1440" w:hanging="360"/>
      </w:pPr>
      <w:rPr>
        <w:rFonts w:ascii="Times" w:hAnsi="Times" w:hint="default"/>
      </w:rPr>
    </w:lvl>
    <w:lvl w:ilvl="2" w:tplc="7144AE2C" w:tentative="1">
      <w:start w:val="1"/>
      <w:numFmt w:val="bullet"/>
      <w:lvlText w:val="•"/>
      <w:lvlJc w:val="left"/>
      <w:pPr>
        <w:tabs>
          <w:tab w:val="num" w:pos="2160"/>
        </w:tabs>
        <w:ind w:left="2160" w:hanging="360"/>
      </w:pPr>
      <w:rPr>
        <w:rFonts w:ascii="Times" w:hAnsi="Times" w:hint="default"/>
      </w:rPr>
    </w:lvl>
    <w:lvl w:ilvl="3" w:tplc="717AD772" w:tentative="1">
      <w:start w:val="1"/>
      <w:numFmt w:val="bullet"/>
      <w:lvlText w:val="•"/>
      <w:lvlJc w:val="left"/>
      <w:pPr>
        <w:tabs>
          <w:tab w:val="num" w:pos="2880"/>
        </w:tabs>
        <w:ind w:left="2880" w:hanging="360"/>
      </w:pPr>
      <w:rPr>
        <w:rFonts w:ascii="Times" w:hAnsi="Times" w:hint="default"/>
      </w:rPr>
    </w:lvl>
    <w:lvl w:ilvl="4" w:tplc="AAE21C5A" w:tentative="1">
      <w:start w:val="1"/>
      <w:numFmt w:val="bullet"/>
      <w:lvlText w:val="•"/>
      <w:lvlJc w:val="left"/>
      <w:pPr>
        <w:tabs>
          <w:tab w:val="num" w:pos="3600"/>
        </w:tabs>
        <w:ind w:left="3600" w:hanging="360"/>
      </w:pPr>
      <w:rPr>
        <w:rFonts w:ascii="Times" w:hAnsi="Times" w:hint="default"/>
      </w:rPr>
    </w:lvl>
    <w:lvl w:ilvl="5" w:tplc="29A025EC" w:tentative="1">
      <w:start w:val="1"/>
      <w:numFmt w:val="bullet"/>
      <w:lvlText w:val="•"/>
      <w:lvlJc w:val="left"/>
      <w:pPr>
        <w:tabs>
          <w:tab w:val="num" w:pos="4320"/>
        </w:tabs>
        <w:ind w:left="4320" w:hanging="360"/>
      </w:pPr>
      <w:rPr>
        <w:rFonts w:ascii="Times" w:hAnsi="Times" w:hint="default"/>
      </w:rPr>
    </w:lvl>
    <w:lvl w:ilvl="6" w:tplc="1A406044" w:tentative="1">
      <w:start w:val="1"/>
      <w:numFmt w:val="bullet"/>
      <w:lvlText w:val="•"/>
      <w:lvlJc w:val="left"/>
      <w:pPr>
        <w:tabs>
          <w:tab w:val="num" w:pos="5040"/>
        </w:tabs>
        <w:ind w:left="5040" w:hanging="360"/>
      </w:pPr>
      <w:rPr>
        <w:rFonts w:ascii="Times" w:hAnsi="Times" w:hint="default"/>
      </w:rPr>
    </w:lvl>
    <w:lvl w:ilvl="7" w:tplc="AA16A4D6" w:tentative="1">
      <w:start w:val="1"/>
      <w:numFmt w:val="bullet"/>
      <w:lvlText w:val="•"/>
      <w:lvlJc w:val="left"/>
      <w:pPr>
        <w:tabs>
          <w:tab w:val="num" w:pos="5760"/>
        </w:tabs>
        <w:ind w:left="5760" w:hanging="360"/>
      </w:pPr>
      <w:rPr>
        <w:rFonts w:ascii="Times" w:hAnsi="Times" w:hint="default"/>
      </w:rPr>
    </w:lvl>
    <w:lvl w:ilvl="8" w:tplc="57969E60" w:tentative="1">
      <w:start w:val="1"/>
      <w:numFmt w:val="bullet"/>
      <w:lvlText w:val="•"/>
      <w:lvlJc w:val="left"/>
      <w:pPr>
        <w:tabs>
          <w:tab w:val="num" w:pos="6480"/>
        </w:tabs>
        <w:ind w:left="6480" w:hanging="360"/>
      </w:pPr>
      <w:rPr>
        <w:rFonts w:ascii="Times" w:hAnsi="Times" w:hint="default"/>
      </w:rPr>
    </w:lvl>
  </w:abstractNum>
  <w:abstractNum w:abstractNumId="15" w15:restartNumberingAfterBreak="0">
    <w:nsid w:val="0CC21B19"/>
    <w:multiLevelType w:val="hybridMultilevel"/>
    <w:tmpl w:val="6BC26202"/>
    <w:lvl w:ilvl="0" w:tplc="7A28F1C4">
      <w:start w:val="4"/>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E7A2191"/>
    <w:multiLevelType w:val="hybridMultilevel"/>
    <w:tmpl w:val="FD3A4E7C"/>
    <w:lvl w:ilvl="0" w:tplc="3B28C13A">
      <w:start w:val="1"/>
      <w:numFmt w:val="bullet"/>
      <w:lvlText w:val="•"/>
      <w:lvlJc w:val="left"/>
      <w:pPr>
        <w:tabs>
          <w:tab w:val="num" w:pos="720"/>
        </w:tabs>
        <w:ind w:left="720" w:hanging="360"/>
      </w:pPr>
      <w:rPr>
        <w:rFonts w:ascii="Times" w:hAnsi="Times" w:hint="default"/>
      </w:rPr>
    </w:lvl>
    <w:lvl w:ilvl="1" w:tplc="460C91E2">
      <w:numFmt w:val="bullet"/>
      <w:lvlText w:val="–"/>
      <w:lvlJc w:val="left"/>
      <w:pPr>
        <w:tabs>
          <w:tab w:val="num" w:pos="1440"/>
        </w:tabs>
        <w:ind w:left="1440" w:hanging="360"/>
      </w:pPr>
      <w:rPr>
        <w:rFonts w:ascii="Times" w:hAnsi="Times" w:hint="default"/>
      </w:rPr>
    </w:lvl>
    <w:lvl w:ilvl="2" w:tplc="FC26EEF0" w:tentative="1">
      <w:start w:val="1"/>
      <w:numFmt w:val="bullet"/>
      <w:lvlText w:val="•"/>
      <w:lvlJc w:val="left"/>
      <w:pPr>
        <w:tabs>
          <w:tab w:val="num" w:pos="2160"/>
        </w:tabs>
        <w:ind w:left="2160" w:hanging="360"/>
      </w:pPr>
      <w:rPr>
        <w:rFonts w:ascii="Times" w:hAnsi="Times" w:hint="default"/>
      </w:rPr>
    </w:lvl>
    <w:lvl w:ilvl="3" w:tplc="1354FFCE" w:tentative="1">
      <w:start w:val="1"/>
      <w:numFmt w:val="bullet"/>
      <w:lvlText w:val="•"/>
      <w:lvlJc w:val="left"/>
      <w:pPr>
        <w:tabs>
          <w:tab w:val="num" w:pos="2880"/>
        </w:tabs>
        <w:ind w:left="2880" w:hanging="360"/>
      </w:pPr>
      <w:rPr>
        <w:rFonts w:ascii="Times" w:hAnsi="Times" w:hint="default"/>
      </w:rPr>
    </w:lvl>
    <w:lvl w:ilvl="4" w:tplc="235E3FD6" w:tentative="1">
      <w:start w:val="1"/>
      <w:numFmt w:val="bullet"/>
      <w:lvlText w:val="•"/>
      <w:lvlJc w:val="left"/>
      <w:pPr>
        <w:tabs>
          <w:tab w:val="num" w:pos="3600"/>
        </w:tabs>
        <w:ind w:left="3600" w:hanging="360"/>
      </w:pPr>
      <w:rPr>
        <w:rFonts w:ascii="Times" w:hAnsi="Times" w:hint="default"/>
      </w:rPr>
    </w:lvl>
    <w:lvl w:ilvl="5" w:tplc="87F68BBE" w:tentative="1">
      <w:start w:val="1"/>
      <w:numFmt w:val="bullet"/>
      <w:lvlText w:val="•"/>
      <w:lvlJc w:val="left"/>
      <w:pPr>
        <w:tabs>
          <w:tab w:val="num" w:pos="4320"/>
        </w:tabs>
        <w:ind w:left="4320" w:hanging="360"/>
      </w:pPr>
      <w:rPr>
        <w:rFonts w:ascii="Times" w:hAnsi="Times" w:hint="default"/>
      </w:rPr>
    </w:lvl>
    <w:lvl w:ilvl="6" w:tplc="5F56D696" w:tentative="1">
      <w:start w:val="1"/>
      <w:numFmt w:val="bullet"/>
      <w:lvlText w:val="•"/>
      <w:lvlJc w:val="left"/>
      <w:pPr>
        <w:tabs>
          <w:tab w:val="num" w:pos="5040"/>
        </w:tabs>
        <w:ind w:left="5040" w:hanging="360"/>
      </w:pPr>
      <w:rPr>
        <w:rFonts w:ascii="Times" w:hAnsi="Times" w:hint="default"/>
      </w:rPr>
    </w:lvl>
    <w:lvl w:ilvl="7" w:tplc="EBE07326" w:tentative="1">
      <w:start w:val="1"/>
      <w:numFmt w:val="bullet"/>
      <w:lvlText w:val="•"/>
      <w:lvlJc w:val="left"/>
      <w:pPr>
        <w:tabs>
          <w:tab w:val="num" w:pos="5760"/>
        </w:tabs>
        <w:ind w:left="5760" w:hanging="360"/>
      </w:pPr>
      <w:rPr>
        <w:rFonts w:ascii="Times" w:hAnsi="Times" w:hint="default"/>
      </w:rPr>
    </w:lvl>
    <w:lvl w:ilvl="8" w:tplc="F7FE5200" w:tentative="1">
      <w:start w:val="1"/>
      <w:numFmt w:val="bullet"/>
      <w:lvlText w:val="•"/>
      <w:lvlJc w:val="left"/>
      <w:pPr>
        <w:tabs>
          <w:tab w:val="num" w:pos="6480"/>
        </w:tabs>
        <w:ind w:left="6480" w:hanging="360"/>
      </w:pPr>
      <w:rPr>
        <w:rFonts w:ascii="Times" w:hAnsi="Times" w:hint="default"/>
      </w:rPr>
    </w:lvl>
  </w:abstractNum>
  <w:abstractNum w:abstractNumId="17" w15:restartNumberingAfterBreak="0">
    <w:nsid w:val="15022396"/>
    <w:multiLevelType w:val="hybridMultilevel"/>
    <w:tmpl w:val="FCAE4F86"/>
    <w:lvl w:ilvl="0" w:tplc="2CBEE9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E42A5B"/>
    <w:multiLevelType w:val="hybridMultilevel"/>
    <w:tmpl w:val="4E08F672"/>
    <w:lvl w:ilvl="0" w:tplc="2C1CA856">
      <w:start w:val="1"/>
      <w:numFmt w:val="bullet"/>
      <w:lvlText w:val="•"/>
      <w:lvlJc w:val="left"/>
      <w:pPr>
        <w:tabs>
          <w:tab w:val="num" w:pos="720"/>
        </w:tabs>
        <w:ind w:left="720" w:hanging="360"/>
      </w:pPr>
      <w:rPr>
        <w:rFonts w:ascii="Times" w:hAnsi="Times" w:hint="default"/>
      </w:rPr>
    </w:lvl>
    <w:lvl w:ilvl="1" w:tplc="8878E068" w:tentative="1">
      <w:start w:val="1"/>
      <w:numFmt w:val="bullet"/>
      <w:lvlText w:val="•"/>
      <w:lvlJc w:val="left"/>
      <w:pPr>
        <w:tabs>
          <w:tab w:val="num" w:pos="1440"/>
        </w:tabs>
        <w:ind w:left="1440" w:hanging="360"/>
      </w:pPr>
      <w:rPr>
        <w:rFonts w:ascii="Times" w:hAnsi="Times" w:hint="default"/>
      </w:rPr>
    </w:lvl>
    <w:lvl w:ilvl="2" w:tplc="79484C90" w:tentative="1">
      <w:start w:val="1"/>
      <w:numFmt w:val="bullet"/>
      <w:lvlText w:val="•"/>
      <w:lvlJc w:val="left"/>
      <w:pPr>
        <w:tabs>
          <w:tab w:val="num" w:pos="2160"/>
        </w:tabs>
        <w:ind w:left="2160" w:hanging="360"/>
      </w:pPr>
      <w:rPr>
        <w:rFonts w:ascii="Times" w:hAnsi="Times" w:hint="default"/>
      </w:rPr>
    </w:lvl>
    <w:lvl w:ilvl="3" w:tplc="B9E61B34" w:tentative="1">
      <w:start w:val="1"/>
      <w:numFmt w:val="bullet"/>
      <w:lvlText w:val="•"/>
      <w:lvlJc w:val="left"/>
      <w:pPr>
        <w:tabs>
          <w:tab w:val="num" w:pos="2880"/>
        </w:tabs>
        <w:ind w:left="2880" w:hanging="360"/>
      </w:pPr>
      <w:rPr>
        <w:rFonts w:ascii="Times" w:hAnsi="Times" w:hint="default"/>
      </w:rPr>
    </w:lvl>
    <w:lvl w:ilvl="4" w:tplc="1B284A0C" w:tentative="1">
      <w:start w:val="1"/>
      <w:numFmt w:val="bullet"/>
      <w:lvlText w:val="•"/>
      <w:lvlJc w:val="left"/>
      <w:pPr>
        <w:tabs>
          <w:tab w:val="num" w:pos="3600"/>
        </w:tabs>
        <w:ind w:left="3600" w:hanging="360"/>
      </w:pPr>
      <w:rPr>
        <w:rFonts w:ascii="Times" w:hAnsi="Times" w:hint="default"/>
      </w:rPr>
    </w:lvl>
    <w:lvl w:ilvl="5" w:tplc="12B63A20" w:tentative="1">
      <w:start w:val="1"/>
      <w:numFmt w:val="bullet"/>
      <w:lvlText w:val="•"/>
      <w:lvlJc w:val="left"/>
      <w:pPr>
        <w:tabs>
          <w:tab w:val="num" w:pos="4320"/>
        </w:tabs>
        <w:ind w:left="4320" w:hanging="360"/>
      </w:pPr>
      <w:rPr>
        <w:rFonts w:ascii="Times" w:hAnsi="Times" w:hint="default"/>
      </w:rPr>
    </w:lvl>
    <w:lvl w:ilvl="6" w:tplc="47BA3B34" w:tentative="1">
      <w:start w:val="1"/>
      <w:numFmt w:val="bullet"/>
      <w:lvlText w:val="•"/>
      <w:lvlJc w:val="left"/>
      <w:pPr>
        <w:tabs>
          <w:tab w:val="num" w:pos="5040"/>
        </w:tabs>
        <w:ind w:left="5040" w:hanging="360"/>
      </w:pPr>
      <w:rPr>
        <w:rFonts w:ascii="Times" w:hAnsi="Times" w:hint="default"/>
      </w:rPr>
    </w:lvl>
    <w:lvl w:ilvl="7" w:tplc="CE123E32" w:tentative="1">
      <w:start w:val="1"/>
      <w:numFmt w:val="bullet"/>
      <w:lvlText w:val="•"/>
      <w:lvlJc w:val="left"/>
      <w:pPr>
        <w:tabs>
          <w:tab w:val="num" w:pos="5760"/>
        </w:tabs>
        <w:ind w:left="5760" w:hanging="360"/>
      </w:pPr>
      <w:rPr>
        <w:rFonts w:ascii="Times" w:hAnsi="Times" w:hint="default"/>
      </w:rPr>
    </w:lvl>
    <w:lvl w:ilvl="8" w:tplc="81D2F8E8" w:tentative="1">
      <w:start w:val="1"/>
      <w:numFmt w:val="bullet"/>
      <w:lvlText w:val="•"/>
      <w:lvlJc w:val="left"/>
      <w:pPr>
        <w:tabs>
          <w:tab w:val="num" w:pos="6480"/>
        </w:tabs>
        <w:ind w:left="6480" w:hanging="360"/>
      </w:pPr>
      <w:rPr>
        <w:rFonts w:ascii="Times" w:hAnsi="Times" w:hint="default"/>
      </w:rPr>
    </w:lvl>
  </w:abstractNum>
  <w:abstractNum w:abstractNumId="20" w15:restartNumberingAfterBreak="0">
    <w:nsid w:val="23012531"/>
    <w:multiLevelType w:val="hybridMultilevel"/>
    <w:tmpl w:val="06765576"/>
    <w:lvl w:ilvl="0" w:tplc="F1D295EE">
      <w:start w:val="1"/>
      <w:numFmt w:val="bullet"/>
      <w:lvlText w:val="•"/>
      <w:lvlJc w:val="left"/>
      <w:pPr>
        <w:tabs>
          <w:tab w:val="num" w:pos="720"/>
        </w:tabs>
        <w:ind w:left="720" w:hanging="360"/>
      </w:pPr>
      <w:rPr>
        <w:rFonts w:ascii="Times" w:hAnsi="Times" w:hint="default"/>
      </w:rPr>
    </w:lvl>
    <w:lvl w:ilvl="1" w:tplc="3D58BBD0" w:tentative="1">
      <w:start w:val="1"/>
      <w:numFmt w:val="bullet"/>
      <w:lvlText w:val="•"/>
      <w:lvlJc w:val="left"/>
      <w:pPr>
        <w:tabs>
          <w:tab w:val="num" w:pos="1440"/>
        </w:tabs>
        <w:ind w:left="1440" w:hanging="360"/>
      </w:pPr>
      <w:rPr>
        <w:rFonts w:ascii="Times" w:hAnsi="Times" w:hint="default"/>
      </w:rPr>
    </w:lvl>
    <w:lvl w:ilvl="2" w:tplc="B3A2E2CA" w:tentative="1">
      <w:start w:val="1"/>
      <w:numFmt w:val="bullet"/>
      <w:lvlText w:val="•"/>
      <w:lvlJc w:val="left"/>
      <w:pPr>
        <w:tabs>
          <w:tab w:val="num" w:pos="2160"/>
        </w:tabs>
        <w:ind w:left="2160" w:hanging="360"/>
      </w:pPr>
      <w:rPr>
        <w:rFonts w:ascii="Times" w:hAnsi="Times" w:hint="default"/>
      </w:rPr>
    </w:lvl>
    <w:lvl w:ilvl="3" w:tplc="FACC2842" w:tentative="1">
      <w:start w:val="1"/>
      <w:numFmt w:val="bullet"/>
      <w:lvlText w:val="•"/>
      <w:lvlJc w:val="left"/>
      <w:pPr>
        <w:tabs>
          <w:tab w:val="num" w:pos="2880"/>
        </w:tabs>
        <w:ind w:left="2880" w:hanging="360"/>
      </w:pPr>
      <w:rPr>
        <w:rFonts w:ascii="Times" w:hAnsi="Times" w:hint="default"/>
      </w:rPr>
    </w:lvl>
    <w:lvl w:ilvl="4" w:tplc="B238A0BE" w:tentative="1">
      <w:start w:val="1"/>
      <w:numFmt w:val="bullet"/>
      <w:lvlText w:val="•"/>
      <w:lvlJc w:val="left"/>
      <w:pPr>
        <w:tabs>
          <w:tab w:val="num" w:pos="3600"/>
        </w:tabs>
        <w:ind w:left="3600" w:hanging="360"/>
      </w:pPr>
      <w:rPr>
        <w:rFonts w:ascii="Times" w:hAnsi="Times" w:hint="default"/>
      </w:rPr>
    </w:lvl>
    <w:lvl w:ilvl="5" w:tplc="25D4AF86" w:tentative="1">
      <w:start w:val="1"/>
      <w:numFmt w:val="bullet"/>
      <w:lvlText w:val="•"/>
      <w:lvlJc w:val="left"/>
      <w:pPr>
        <w:tabs>
          <w:tab w:val="num" w:pos="4320"/>
        </w:tabs>
        <w:ind w:left="4320" w:hanging="360"/>
      </w:pPr>
      <w:rPr>
        <w:rFonts w:ascii="Times" w:hAnsi="Times" w:hint="default"/>
      </w:rPr>
    </w:lvl>
    <w:lvl w:ilvl="6" w:tplc="3DB6C724" w:tentative="1">
      <w:start w:val="1"/>
      <w:numFmt w:val="bullet"/>
      <w:lvlText w:val="•"/>
      <w:lvlJc w:val="left"/>
      <w:pPr>
        <w:tabs>
          <w:tab w:val="num" w:pos="5040"/>
        </w:tabs>
        <w:ind w:left="5040" w:hanging="360"/>
      </w:pPr>
      <w:rPr>
        <w:rFonts w:ascii="Times" w:hAnsi="Times" w:hint="default"/>
      </w:rPr>
    </w:lvl>
    <w:lvl w:ilvl="7" w:tplc="4DFE6FC4" w:tentative="1">
      <w:start w:val="1"/>
      <w:numFmt w:val="bullet"/>
      <w:lvlText w:val="•"/>
      <w:lvlJc w:val="left"/>
      <w:pPr>
        <w:tabs>
          <w:tab w:val="num" w:pos="5760"/>
        </w:tabs>
        <w:ind w:left="5760" w:hanging="360"/>
      </w:pPr>
      <w:rPr>
        <w:rFonts w:ascii="Times" w:hAnsi="Times" w:hint="default"/>
      </w:rPr>
    </w:lvl>
    <w:lvl w:ilvl="8" w:tplc="4814AB7C" w:tentative="1">
      <w:start w:val="1"/>
      <w:numFmt w:val="bullet"/>
      <w:lvlText w:val="•"/>
      <w:lvlJc w:val="left"/>
      <w:pPr>
        <w:tabs>
          <w:tab w:val="num" w:pos="6480"/>
        </w:tabs>
        <w:ind w:left="6480" w:hanging="360"/>
      </w:pPr>
      <w:rPr>
        <w:rFonts w:ascii="Times" w:hAnsi="Times" w:hint="default"/>
      </w:rPr>
    </w:lvl>
  </w:abstractNum>
  <w:abstractNum w:abstractNumId="21" w15:restartNumberingAfterBreak="0">
    <w:nsid w:val="26FB2055"/>
    <w:multiLevelType w:val="hybridMultilevel"/>
    <w:tmpl w:val="4BBE219E"/>
    <w:lvl w:ilvl="0" w:tplc="EBE4387C">
      <w:start w:val="1"/>
      <w:numFmt w:val="bullet"/>
      <w:lvlText w:val=""/>
      <w:lvlJc w:val="left"/>
      <w:pPr>
        <w:tabs>
          <w:tab w:val="num" w:pos="720"/>
        </w:tabs>
        <w:ind w:left="720" w:hanging="360"/>
      </w:pPr>
      <w:rPr>
        <w:rFonts w:ascii="Wingdings 2" w:hAnsi="Wingdings 2" w:hint="default"/>
      </w:rPr>
    </w:lvl>
    <w:lvl w:ilvl="1" w:tplc="383A5696" w:tentative="1">
      <w:start w:val="1"/>
      <w:numFmt w:val="bullet"/>
      <w:lvlText w:val=""/>
      <w:lvlJc w:val="left"/>
      <w:pPr>
        <w:tabs>
          <w:tab w:val="num" w:pos="1440"/>
        </w:tabs>
        <w:ind w:left="1440" w:hanging="360"/>
      </w:pPr>
      <w:rPr>
        <w:rFonts w:ascii="Wingdings 2" w:hAnsi="Wingdings 2" w:hint="default"/>
      </w:rPr>
    </w:lvl>
    <w:lvl w:ilvl="2" w:tplc="2FDC6470" w:tentative="1">
      <w:start w:val="1"/>
      <w:numFmt w:val="bullet"/>
      <w:lvlText w:val=""/>
      <w:lvlJc w:val="left"/>
      <w:pPr>
        <w:tabs>
          <w:tab w:val="num" w:pos="2160"/>
        </w:tabs>
        <w:ind w:left="2160" w:hanging="360"/>
      </w:pPr>
      <w:rPr>
        <w:rFonts w:ascii="Wingdings 2" w:hAnsi="Wingdings 2" w:hint="default"/>
      </w:rPr>
    </w:lvl>
    <w:lvl w:ilvl="3" w:tplc="A7449070" w:tentative="1">
      <w:start w:val="1"/>
      <w:numFmt w:val="bullet"/>
      <w:lvlText w:val=""/>
      <w:lvlJc w:val="left"/>
      <w:pPr>
        <w:tabs>
          <w:tab w:val="num" w:pos="2880"/>
        </w:tabs>
        <w:ind w:left="2880" w:hanging="360"/>
      </w:pPr>
      <w:rPr>
        <w:rFonts w:ascii="Wingdings 2" w:hAnsi="Wingdings 2" w:hint="default"/>
      </w:rPr>
    </w:lvl>
    <w:lvl w:ilvl="4" w:tplc="7B0A918E" w:tentative="1">
      <w:start w:val="1"/>
      <w:numFmt w:val="bullet"/>
      <w:lvlText w:val=""/>
      <w:lvlJc w:val="left"/>
      <w:pPr>
        <w:tabs>
          <w:tab w:val="num" w:pos="3600"/>
        </w:tabs>
        <w:ind w:left="3600" w:hanging="360"/>
      </w:pPr>
      <w:rPr>
        <w:rFonts w:ascii="Wingdings 2" w:hAnsi="Wingdings 2" w:hint="default"/>
      </w:rPr>
    </w:lvl>
    <w:lvl w:ilvl="5" w:tplc="8FBA3CD2" w:tentative="1">
      <w:start w:val="1"/>
      <w:numFmt w:val="bullet"/>
      <w:lvlText w:val=""/>
      <w:lvlJc w:val="left"/>
      <w:pPr>
        <w:tabs>
          <w:tab w:val="num" w:pos="4320"/>
        </w:tabs>
        <w:ind w:left="4320" w:hanging="360"/>
      </w:pPr>
      <w:rPr>
        <w:rFonts w:ascii="Wingdings 2" w:hAnsi="Wingdings 2" w:hint="default"/>
      </w:rPr>
    </w:lvl>
    <w:lvl w:ilvl="6" w:tplc="ABA8FDB2" w:tentative="1">
      <w:start w:val="1"/>
      <w:numFmt w:val="bullet"/>
      <w:lvlText w:val=""/>
      <w:lvlJc w:val="left"/>
      <w:pPr>
        <w:tabs>
          <w:tab w:val="num" w:pos="5040"/>
        </w:tabs>
        <w:ind w:left="5040" w:hanging="360"/>
      </w:pPr>
      <w:rPr>
        <w:rFonts w:ascii="Wingdings 2" w:hAnsi="Wingdings 2" w:hint="default"/>
      </w:rPr>
    </w:lvl>
    <w:lvl w:ilvl="7" w:tplc="61E03F7A" w:tentative="1">
      <w:start w:val="1"/>
      <w:numFmt w:val="bullet"/>
      <w:lvlText w:val=""/>
      <w:lvlJc w:val="left"/>
      <w:pPr>
        <w:tabs>
          <w:tab w:val="num" w:pos="5760"/>
        </w:tabs>
        <w:ind w:left="5760" w:hanging="360"/>
      </w:pPr>
      <w:rPr>
        <w:rFonts w:ascii="Wingdings 2" w:hAnsi="Wingdings 2" w:hint="default"/>
      </w:rPr>
    </w:lvl>
    <w:lvl w:ilvl="8" w:tplc="AF0AC752"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2D204E0D"/>
    <w:multiLevelType w:val="hybridMultilevel"/>
    <w:tmpl w:val="1A70B0E0"/>
    <w:lvl w:ilvl="0" w:tplc="EFECDA2A">
      <w:start w:val="1"/>
      <w:numFmt w:val="bullet"/>
      <w:lvlText w:val="•"/>
      <w:lvlJc w:val="left"/>
      <w:pPr>
        <w:tabs>
          <w:tab w:val="num" w:pos="720"/>
        </w:tabs>
        <w:ind w:left="720" w:hanging="360"/>
      </w:pPr>
      <w:rPr>
        <w:rFonts w:ascii="Times" w:hAnsi="Times" w:hint="default"/>
      </w:rPr>
    </w:lvl>
    <w:lvl w:ilvl="1" w:tplc="3F8AF2B6" w:tentative="1">
      <w:start w:val="1"/>
      <w:numFmt w:val="bullet"/>
      <w:lvlText w:val="•"/>
      <w:lvlJc w:val="left"/>
      <w:pPr>
        <w:tabs>
          <w:tab w:val="num" w:pos="1440"/>
        </w:tabs>
        <w:ind w:left="1440" w:hanging="360"/>
      </w:pPr>
      <w:rPr>
        <w:rFonts w:ascii="Times" w:hAnsi="Times" w:hint="default"/>
      </w:rPr>
    </w:lvl>
    <w:lvl w:ilvl="2" w:tplc="F438B1DC" w:tentative="1">
      <w:start w:val="1"/>
      <w:numFmt w:val="bullet"/>
      <w:lvlText w:val="•"/>
      <w:lvlJc w:val="left"/>
      <w:pPr>
        <w:tabs>
          <w:tab w:val="num" w:pos="2160"/>
        </w:tabs>
        <w:ind w:left="2160" w:hanging="360"/>
      </w:pPr>
      <w:rPr>
        <w:rFonts w:ascii="Times" w:hAnsi="Times" w:hint="default"/>
      </w:rPr>
    </w:lvl>
    <w:lvl w:ilvl="3" w:tplc="D7208914" w:tentative="1">
      <w:start w:val="1"/>
      <w:numFmt w:val="bullet"/>
      <w:lvlText w:val="•"/>
      <w:lvlJc w:val="left"/>
      <w:pPr>
        <w:tabs>
          <w:tab w:val="num" w:pos="2880"/>
        </w:tabs>
        <w:ind w:left="2880" w:hanging="360"/>
      </w:pPr>
      <w:rPr>
        <w:rFonts w:ascii="Times" w:hAnsi="Times" w:hint="default"/>
      </w:rPr>
    </w:lvl>
    <w:lvl w:ilvl="4" w:tplc="40B0EF28" w:tentative="1">
      <w:start w:val="1"/>
      <w:numFmt w:val="bullet"/>
      <w:lvlText w:val="•"/>
      <w:lvlJc w:val="left"/>
      <w:pPr>
        <w:tabs>
          <w:tab w:val="num" w:pos="3600"/>
        </w:tabs>
        <w:ind w:left="3600" w:hanging="360"/>
      </w:pPr>
      <w:rPr>
        <w:rFonts w:ascii="Times" w:hAnsi="Times" w:hint="default"/>
      </w:rPr>
    </w:lvl>
    <w:lvl w:ilvl="5" w:tplc="704454E0" w:tentative="1">
      <w:start w:val="1"/>
      <w:numFmt w:val="bullet"/>
      <w:lvlText w:val="•"/>
      <w:lvlJc w:val="left"/>
      <w:pPr>
        <w:tabs>
          <w:tab w:val="num" w:pos="4320"/>
        </w:tabs>
        <w:ind w:left="4320" w:hanging="360"/>
      </w:pPr>
      <w:rPr>
        <w:rFonts w:ascii="Times" w:hAnsi="Times" w:hint="default"/>
      </w:rPr>
    </w:lvl>
    <w:lvl w:ilvl="6" w:tplc="8210041A" w:tentative="1">
      <w:start w:val="1"/>
      <w:numFmt w:val="bullet"/>
      <w:lvlText w:val="•"/>
      <w:lvlJc w:val="left"/>
      <w:pPr>
        <w:tabs>
          <w:tab w:val="num" w:pos="5040"/>
        </w:tabs>
        <w:ind w:left="5040" w:hanging="360"/>
      </w:pPr>
      <w:rPr>
        <w:rFonts w:ascii="Times" w:hAnsi="Times" w:hint="default"/>
      </w:rPr>
    </w:lvl>
    <w:lvl w:ilvl="7" w:tplc="D6168856" w:tentative="1">
      <w:start w:val="1"/>
      <w:numFmt w:val="bullet"/>
      <w:lvlText w:val="•"/>
      <w:lvlJc w:val="left"/>
      <w:pPr>
        <w:tabs>
          <w:tab w:val="num" w:pos="5760"/>
        </w:tabs>
        <w:ind w:left="5760" w:hanging="360"/>
      </w:pPr>
      <w:rPr>
        <w:rFonts w:ascii="Times" w:hAnsi="Times" w:hint="default"/>
      </w:rPr>
    </w:lvl>
    <w:lvl w:ilvl="8" w:tplc="AF7235BC" w:tentative="1">
      <w:start w:val="1"/>
      <w:numFmt w:val="bullet"/>
      <w:lvlText w:val="•"/>
      <w:lvlJc w:val="left"/>
      <w:pPr>
        <w:tabs>
          <w:tab w:val="num" w:pos="6480"/>
        </w:tabs>
        <w:ind w:left="6480" w:hanging="360"/>
      </w:pPr>
      <w:rPr>
        <w:rFonts w:ascii="Times" w:hAnsi="Times" w:hint="default"/>
      </w:rPr>
    </w:lvl>
  </w:abstractNum>
  <w:abstractNum w:abstractNumId="23" w15:restartNumberingAfterBreak="0">
    <w:nsid w:val="2ECE4B70"/>
    <w:multiLevelType w:val="hybridMultilevel"/>
    <w:tmpl w:val="BD04D0AC"/>
    <w:lvl w:ilvl="0" w:tplc="EB9ED054">
      <w:start w:val="1"/>
      <w:numFmt w:val="bullet"/>
      <w:lvlText w:val="•"/>
      <w:lvlJc w:val="left"/>
      <w:pPr>
        <w:tabs>
          <w:tab w:val="num" w:pos="720"/>
        </w:tabs>
        <w:ind w:left="720" w:hanging="360"/>
      </w:pPr>
      <w:rPr>
        <w:rFonts w:ascii="Arial" w:hAnsi="Arial" w:hint="default"/>
      </w:rPr>
    </w:lvl>
    <w:lvl w:ilvl="1" w:tplc="C930BF2A" w:tentative="1">
      <w:start w:val="1"/>
      <w:numFmt w:val="bullet"/>
      <w:lvlText w:val="•"/>
      <w:lvlJc w:val="left"/>
      <w:pPr>
        <w:tabs>
          <w:tab w:val="num" w:pos="1440"/>
        </w:tabs>
        <w:ind w:left="1440" w:hanging="360"/>
      </w:pPr>
      <w:rPr>
        <w:rFonts w:ascii="Arial" w:hAnsi="Arial" w:hint="default"/>
      </w:rPr>
    </w:lvl>
    <w:lvl w:ilvl="2" w:tplc="38882694" w:tentative="1">
      <w:start w:val="1"/>
      <w:numFmt w:val="bullet"/>
      <w:lvlText w:val="•"/>
      <w:lvlJc w:val="left"/>
      <w:pPr>
        <w:tabs>
          <w:tab w:val="num" w:pos="2160"/>
        </w:tabs>
        <w:ind w:left="2160" w:hanging="360"/>
      </w:pPr>
      <w:rPr>
        <w:rFonts w:ascii="Arial" w:hAnsi="Arial" w:hint="default"/>
      </w:rPr>
    </w:lvl>
    <w:lvl w:ilvl="3" w:tplc="6B700FCA" w:tentative="1">
      <w:start w:val="1"/>
      <w:numFmt w:val="bullet"/>
      <w:lvlText w:val="•"/>
      <w:lvlJc w:val="left"/>
      <w:pPr>
        <w:tabs>
          <w:tab w:val="num" w:pos="2880"/>
        </w:tabs>
        <w:ind w:left="2880" w:hanging="360"/>
      </w:pPr>
      <w:rPr>
        <w:rFonts w:ascii="Arial" w:hAnsi="Arial" w:hint="default"/>
      </w:rPr>
    </w:lvl>
    <w:lvl w:ilvl="4" w:tplc="1EB45190" w:tentative="1">
      <w:start w:val="1"/>
      <w:numFmt w:val="bullet"/>
      <w:lvlText w:val="•"/>
      <w:lvlJc w:val="left"/>
      <w:pPr>
        <w:tabs>
          <w:tab w:val="num" w:pos="3600"/>
        </w:tabs>
        <w:ind w:left="3600" w:hanging="360"/>
      </w:pPr>
      <w:rPr>
        <w:rFonts w:ascii="Arial" w:hAnsi="Arial" w:hint="default"/>
      </w:rPr>
    </w:lvl>
    <w:lvl w:ilvl="5" w:tplc="910CEC54" w:tentative="1">
      <w:start w:val="1"/>
      <w:numFmt w:val="bullet"/>
      <w:lvlText w:val="•"/>
      <w:lvlJc w:val="left"/>
      <w:pPr>
        <w:tabs>
          <w:tab w:val="num" w:pos="4320"/>
        </w:tabs>
        <w:ind w:left="4320" w:hanging="360"/>
      </w:pPr>
      <w:rPr>
        <w:rFonts w:ascii="Arial" w:hAnsi="Arial" w:hint="default"/>
      </w:rPr>
    </w:lvl>
    <w:lvl w:ilvl="6" w:tplc="F3F6AE5C" w:tentative="1">
      <w:start w:val="1"/>
      <w:numFmt w:val="bullet"/>
      <w:lvlText w:val="•"/>
      <w:lvlJc w:val="left"/>
      <w:pPr>
        <w:tabs>
          <w:tab w:val="num" w:pos="5040"/>
        </w:tabs>
        <w:ind w:left="5040" w:hanging="360"/>
      </w:pPr>
      <w:rPr>
        <w:rFonts w:ascii="Arial" w:hAnsi="Arial" w:hint="default"/>
      </w:rPr>
    </w:lvl>
    <w:lvl w:ilvl="7" w:tplc="72EA1092" w:tentative="1">
      <w:start w:val="1"/>
      <w:numFmt w:val="bullet"/>
      <w:lvlText w:val="•"/>
      <w:lvlJc w:val="left"/>
      <w:pPr>
        <w:tabs>
          <w:tab w:val="num" w:pos="5760"/>
        </w:tabs>
        <w:ind w:left="5760" w:hanging="360"/>
      </w:pPr>
      <w:rPr>
        <w:rFonts w:ascii="Arial" w:hAnsi="Arial" w:hint="default"/>
      </w:rPr>
    </w:lvl>
    <w:lvl w:ilvl="8" w:tplc="27E62C9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EEA0EAE"/>
    <w:multiLevelType w:val="hybridMultilevel"/>
    <w:tmpl w:val="98FEF708"/>
    <w:lvl w:ilvl="0" w:tplc="70C23152">
      <w:start w:val="1"/>
      <w:numFmt w:val="bullet"/>
      <w:lvlText w:val="•"/>
      <w:lvlJc w:val="left"/>
      <w:pPr>
        <w:tabs>
          <w:tab w:val="num" w:pos="720"/>
        </w:tabs>
        <w:ind w:left="720" w:hanging="360"/>
      </w:pPr>
      <w:rPr>
        <w:rFonts w:ascii="Times" w:hAnsi="Times" w:hint="default"/>
      </w:rPr>
    </w:lvl>
    <w:lvl w:ilvl="1" w:tplc="6C3EF66E" w:tentative="1">
      <w:start w:val="1"/>
      <w:numFmt w:val="bullet"/>
      <w:lvlText w:val="•"/>
      <w:lvlJc w:val="left"/>
      <w:pPr>
        <w:tabs>
          <w:tab w:val="num" w:pos="1440"/>
        </w:tabs>
        <w:ind w:left="1440" w:hanging="360"/>
      </w:pPr>
      <w:rPr>
        <w:rFonts w:ascii="Times" w:hAnsi="Times" w:hint="default"/>
      </w:rPr>
    </w:lvl>
    <w:lvl w:ilvl="2" w:tplc="715A225E" w:tentative="1">
      <w:start w:val="1"/>
      <w:numFmt w:val="bullet"/>
      <w:lvlText w:val="•"/>
      <w:lvlJc w:val="left"/>
      <w:pPr>
        <w:tabs>
          <w:tab w:val="num" w:pos="2160"/>
        </w:tabs>
        <w:ind w:left="2160" w:hanging="360"/>
      </w:pPr>
      <w:rPr>
        <w:rFonts w:ascii="Times" w:hAnsi="Times" w:hint="default"/>
      </w:rPr>
    </w:lvl>
    <w:lvl w:ilvl="3" w:tplc="DC0C630C" w:tentative="1">
      <w:start w:val="1"/>
      <w:numFmt w:val="bullet"/>
      <w:lvlText w:val="•"/>
      <w:lvlJc w:val="left"/>
      <w:pPr>
        <w:tabs>
          <w:tab w:val="num" w:pos="2880"/>
        </w:tabs>
        <w:ind w:left="2880" w:hanging="360"/>
      </w:pPr>
      <w:rPr>
        <w:rFonts w:ascii="Times" w:hAnsi="Times" w:hint="default"/>
      </w:rPr>
    </w:lvl>
    <w:lvl w:ilvl="4" w:tplc="1906613A" w:tentative="1">
      <w:start w:val="1"/>
      <w:numFmt w:val="bullet"/>
      <w:lvlText w:val="•"/>
      <w:lvlJc w:val="left"/>
      <w:pPr>
        <w:tabs>
          <w:tab w:val="num" w:pos="3600"/>
        </w:tabs>
        <w:ind w:left="3600" w:hanging="360"/>
      </w:pPr>
      <w:rPr>
        <w:rFonts w:ascii="Times" w:hAnsi="Times" w:hint="default"/>
      </w:rPr>
    </w:lvl>
    <w:lvl w:ilvl="5" w:tplc="5EB82786" w:tentative="1">
      <w:start w:val="1"/>
      <w:numFmt w:val="bullet"/>
      <w:lvlText w:val="•"/>
      <w:lvlJc w:val="left"/>
      <w:pPr>
        <w:tabs>
          <w:tab w:val="num" w:pos="4320"/>
        </w:tabs>
        <w:ind w:left="4320" w:hanging="360"/>
      </w:pPr>
      <w:rPr>
        <w:rFonts w:ascii="Times" w:hAnsi="Times" w:hint="default"/>
      </w:rPr>
    </w:lvl>
    <w:lvl w:ilvl="6" w:tplc="ADDEB8DC" w:tentative="1">
      <w:start w:val="1"/>
      <w:numFmt w:val="bullet"/>
      <w:lvlText w:val="•"/>
      <w:lvlJc w:val="left"/>
      <w:pPr>
        <w:tabs>
          <w:tab w:val="num" w:pos="5040"/>
        </w:tabs>
        <w:ind w:left="5040" w:hanging="360"/>
      </w:pPr>
      <w:rPr>
        <w:rFonts w:ascii="Times" w:hAnsi="Times" w:hint="default"/>
      </w:rPr>
    </w:lvl>
    <w:lvl w:ilvl="7" w:tplc="5F9EBE06" w:tentative="1">
      <w:start w:val="1"/>
      <w:numFmt w:val="bullet"/>
      <w:lvlText w:val="•"/>
      <w:lvlJc w:val="left"/>
      <w:pPr>
        <w:tabs>
          <w:tab w:val="num" w:pos="5760"/>
        </w:tabs>
        <w:ind w:left="5760" w:hanging="360"/>
      </w:pPr>
      <w:rPr>
        <w:rFonts w:ascii="Times" w:hAnsi="Times" w:hint="default"/>
      </w:rPr>
    </w:lvl>
    <w:lvl w:ilvl="8" w:tplc="8FF40240" w:tentative="1">
      <w:start w:val="1"/>
      <w:numFmt w:val="bullet"/>
      <w:lvlText w:val="•"/>
      <w:lvlJc w:val="left"/>
      <w:pPr>
        <w:tabs>
          <w:tab w:val="num" w:pos="6480"/>
        </w:tabs>
        <w:ind w:left="6480" w:hanging="360"/>
      </w:pPr>
      <w:rPr>
        <w:rFonts w:ascii="Times" w:hAnsi="Times" w:hint="default"/>
      </w:rPr>
    </w:lvl>
  </w:abstractNum>
  <w:abstractNum w:abstractNumId="25" w15:restartNumberingAfterBreak="0">
    <w:nsid w:val="34D92135"/>
    <w:multiLevelType w:val="hybridMultilevel"/>
    <w:tmpl w:val="59B29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2E47FA"/>
    <w:multiLevelType w:val="hybridMultilevel"/>
    <w:tmpl w:val="87C03F48"/>
    <w:lvl w:ilvl="0" w:tplc="1712686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DF353A"/>
    <w:multiLevelType w:val="hybridMultilevel"/>
    <w:tmpl w:val="540269C8"/>
    <w:lvl w:ilvl="0" w:tplc="A0A8DD5E">
      <w:start w:val="1"/>
      <w:numFmt w:val="bullet"/>
      <w:lvlText w:val="•"/>
      <w:lvlJc w:val="left"/>
      <w:pPr>
        <w:tabs>
          <w:tab w:val="num" w:pos="720"/>
        </w:tabs>
        <w:ind w:left="720" w:hanging="360"/>
      </w:pPr>
      <w:rPr>
        <w:rFonts w:ascii="Times" w:hAnsi="Times" w:hint="default"/>
      </w:rPr>
    </w:lvl>
    <w:lvl w:ilvl="1" w:tplc="E0E41A54" w:tentative="1">
      <w:start w:val="1"/>
      <w:numFmt w:val="bullet"/>
      <w:lvlText w:val="•"/>
      <w:lvlJc w:val="left"/>
      <w:pPr>
        <w:tabs>
          <w:tab w:val="num" w:pos="1440"/>
        </w:tabs>
        <w:ind w:left="1440" w:hanging="360"/>
      </w:pPr>
      <w:rPr>
        <w:rFonts w:ascii="Times" w:hAnsi="Times" w:hint="default"/>
      </w:rPr>
    </w:lvl>
    <w:lvl w:ilvl="2" w:tplc="6FC430A8" w:tentative="1">
      <w:start w:val="1"/>
      <w:numFmt w:val="bullet"/>
      <w:lvlText w:val="•"/>
      <w:lvlJc w:val="left"/>
      <w:pPr>
        <w:tabs>
          <w:tab w:val="num" w:pos="2160"/>
        </w:tabs>
        <w:ind w:left="2160" w:hanging="360"/>
      </w:pPr>
      <w:rPr>
        <w:rFonts w:ascii="Times" w:hAnsi="Times" w:hint="default"/>
      </w:rPr>
    </w:lvl>
    <w:lvl w:ilvl="3" w:tplc="E6341E28" w:tentative="1">
      <w:start w:val="1"/>
      <w:numFmt w:val="bullet"/>
      <w:lvlText w:val="•"/>
      <w:lvlJc w:val="left"/>
      <w:pPr>
        <w:tabs>
          <w:tab w:val="num" w:pos="2880"/>
        </w:tabs>
        <w:ind w:left="2880" w:hanging="360"/>
      </w:pPr>
      <w:rPr>
        <w:rFonts w:ascii="Times" w:hAnsi="Times" w:hint="default"/>
      </w:rPr>
    </w:lvl>
    <w:lvl w:ilvl="4" w:tplc="400C7E72" w:tentative="1">
      <w:start w:val="1"/>
      <w:numFmt w:val="bullet"/>
      <w:lvlText w:val="•"/>
      <w:lvlJc w:val="left"/>
      <w:pPr>
        <w:tabs>
          <w:tab w:val="num" w:pos="3600"/>
        </w:tabs>
        <w:ind w:left="3600" w:hanging="360"/>
      </w:pPr>
      <w:rPr>
        <w:rFonts w:ascii="Times" w:hAnsi="Times" w:hint="default"/>
      </w:rPr>
    </w:lvl>
    <w:lvl w:ilvl="5" w:tplc="826C12DC" w:tentative="1">
      <w:start w:val="1"/>
      <w:numFmt w:val="bullet"/>
      <w:lvlText w:val="•"/>
      <w:lvlJc w:val="left"/>
      <w:pPr>
        <w:tabs>
          <w:tab w:val="num" w:pos="4320"/>
        </w:tabs>
        <w:ind w:left="4320" w:hanging="360"/>
      </w:pPr>
      <w:rPr>
        <w:rFonts w:ascii="Times" w:hAnsi="Times" w:hint="default"/>
      </w:rPr>
    </w:lvl>
    <w:lvl w:ilvl="6" w:tplc="EC2AB220" w:tentative="1">
      <w:start w:val="1"/>
      <w:numFmt w:val="bullet"/>
      <w:lvlText w:val="•"/>
      <w:lvlJc w:val="left"/>
      <w:pPr>
        <w:tabs>
          <w:tab w:val="num" w:pos="5040"/>
        </w:tabs>
        <w:ind w:left="5040" w:hanging="360"/>
      </w:pPr>
      <w:rPr>
        <w:rFonts w:ascii="Times" w:hAnsi="Times" w:hint="default"/>
      </w:rPr>
    </w:lvl>
    <w:lvl w:ilvl="7" w:tplc="074687A4" w:tentative="1">
      <w:start w:val="1"/>
      <w:numFmt w:val="bullet"/>
      <w:lvlText w:val="•"/>
      <w:lvlJc w:val="left"/>
      <w:pPr>
        <w:tabs>
          <w:tab w:val="num" w:pos="5760"/>
        </w:tabs>
        <w:ind w:left="5760" w:hanging="360"/>
      </w:pPr>
      <w:rPr>
        <w:rFonts w:ascii="Times" w:hAnsi="Times" w:hint="default"/>
      </w:rPr>
    </w:lvl>
    <w:lvl w:ilvl="8" w:tplc="0E9CB22E" w:tentative="1">
      <w:start w:val="1"/>
      <w:numFmt w:val="bullet"/>
      <w:lvlText w:val="•"/>
      <w:lvlJc w:val="left"/>
      <w:pPr>
        <w:tabs>
          <w:tab w:val="num" w:pos="6480"/>
        </w:tabs>
        <w:ind w:left="6480" w:hanging="360"/>
      </w:pPr>
      <w:rPr>
        <w:rFonts w:ascii="Times" w:hAnsi="Times" w:hint="default"/>
      </w:rPr>
    </w:lvl>
  </w:abstractNum>
  <w:abstractNum w:abstractNumId="28" w15:restartNumberingAfterBreak="0">
    <w:nsid w:val="373F384C"/>
    <w:multiLevelType w:val="hybridMultilevel"/>
    <w:tmpl w:val="261E9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095080"/>
    <w:multiLevelType w:val="hybridMultilevel"/>
    <w:tmpl w:val="188AC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6E11A5"/>
    <w:multiLevelType w:val="hybridMultilevel"/>
    <w:tmpl w:val="35126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472AED"/>
    <w:multiLevelType w:val="hybridMultilevel"/>
    <w:tmpl w:val="F086FFF2"/>
    <w:lvl w:ilvl="0" w:tplc="AEFEE50A">
      <w:start w:val="1"/>
      <w:numFmt w:val="bullet"/>
      <w:lvlText w:val="•"/>
      <w:lvlJc w:val="left"/>
      <w:pPr>
        <w:tabs>
          <w:tab w:val="num" w:pos="720"/>
        </w:tabs>
        <w:ind w:left="720" w:hanging="360"/>
      </w:pPr>
      <w:rPr>
        <w:rFonts w:ascii="Arial" w:hAnsi="Arial" w:hint="default"/>
      </w:rPr>
    </w:lvl>
    <w:lvl w:ilvl="1" w:tplc="5C940D70" w:tentative="1">
      <w:start w:val="1"/>
      <w:numFmt w:val="bullet"/>
      <w:lvlText w:val="•"/>
      <w:lvlJc w:val="left"/>
      <w:pPr>
        <w:tabs>
          <w:tab w:val="num" w:pos="1440"/>
        </w:tabs>
        <w:ind w:left="1440" w:hanging="360"/>
      </w:pPr>
      <w:rPr>
        <w:rFonts w:ascii="Arial" w:hAnsi="Arial" w:hint="default"/>
      </w:rPr>
    </w:lvl>
    <w:lvl w:ilvl="2" w:tplc="FFE4975A" w:tentative="1">
      <w:start w:val="1"/>
      <w:numFmt w:val="bullet"/>
      <w:lvlText w:val="•"/>
      <w:lvlJc w:val="left"/>
      <w:pPr>
        <w:tabs>
          <w:tab w:val="num" w:pos="2160"/>
        </w:tabs>
        <w:ind w:left="2160" w:hanging="360"/>
      </w:pPr>
      <w:rPr>
        <w:rFonts w:ascii="Arial" w:hAnsi="Arial" w:hint="default"/>
      </w:rPr>
    </w:lvl>
    <w:lvl w:ilvl="3" w:tplc="EAAC5DE2" w:tentative="1">
      <w:start w:val="1"/>
      <w:numFmt w:val="bullet"/>
      <w:lvlText w:val="•"/>
      <w:lvlJc w:val="left"/>
      <w:pPr>
        <w:tabs>
          <w:tab w:val="num" w:pos="2880"/>
        </w:tabs>
        <w:ind w:left="2880" w:hanging="360"/>
      </w:pPr>
      <w:rPr>
        <w:rFonts w:ascii="Arial" w:hAnsi="Arial" w:hint="default"/>
      </w:rPr>
    </w:lvl>
    <w:lvl w:ilvl="4" w:tplc="0A385242" w:tentative="1">
      <w:start w:val="1"/>
      <w:numFmt w:val="bullet"/>
      <w:lvlText w:val="•"/>
      <w:lvlJc w:val="left"/>
      <w:pPr>
        <w:tabs>
          <w:tab w:val="num" w:pos="3600"/>
        </w:tabs>
        <w:ind w:left="3600" w:hanging="360"/>
      </w:pPr>
      <w:rPr>
        <w:rFonts w:ascii="Arial" w:hAnsi="Arial" w:hint="default"/>
      </w:rPr>
    </w:lvl>
    <w:lvl w:ilvl="5" w:tplc="059CB4D6" w:tentative="1">
      <w:start w:val="1"/>
      <w:numFmt w:val="bullet"/>
      <w:lvlText w:val="•"/>
      <w:lvlJc w:val="left"/>
      <w:pPr>
        <w:tabs>
          <w:tab w:val="num" w:pos="4320"/>
        </w:tabs>
        <w:ind w:left="4320" w:hanging="360"/>
      </w:pPr>
      <w:rPr>
        <w:rFonts w:ascii="Arial" w:hAnsi="Arial" w:hint="default"/>
      </w:rPr>
    </w:lvl>
    <w:lvl w:ilvl="6" w:tplc="04A205E0" w:tentative="1">
      <w:start w:val="1"/>
      <w:numFmt w:val="bullet"/>
      <w:lvlText w:val="•"/>
      <w:lvlJc w:val="left"/>
      <w:pPr>
        <w:tabs>
          <w:tab w:val="num" w:pos="5040"/>
        </w:tabs>
        <w:ind w:left="5040" w:hanging="360"/>
      </w:pPr>
      <w:rPr>
        <w:rFonts w:ascii="Arial" w:hAnsi="Arial" w:hint="default"/>
      </w:rPr>
    </w:lvl>
    <w:lvl w:ilvl="7" w:tplc="AF20EC04" w:tentative="1">
      <w:start w:val="1"/>
      <w:numFmt w:val="bullet"/>
      <w:lvlText w:val="•"/>
      <w:lvlJc w:val="left"/>
      <w:pPr>
        <w:tabs>
          <w:tab w:val="num" w:pos="5760"/>
        </w:tabs>
        <w:ind w:left="5760" w:hanging="360"/>
      </w:pPr>
      <w:rPr>
        <w:rFonts w:ascii="Arial" w:hAnsi="Arial" w:hint="default"/>
      </w:rPr>
    </w:lvl>
    <w:lvl w:ilvl="8" w:tplc="D4B6C2B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19F7A15"/>
    <w:multiLevelType w:val="hybridMultilevel"/>
    <w:tmpl w:val="D0C24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27018"/>
    <w:multiLevelType w:val="hybridMultilevel"/>
    <w:tmpl w:val="4920A134"/>
    <w:lvl w:ilvl="0" w:tplc="EC22861E">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203B82"/>
    <w:multiLevelType w:val="hybridMultilevel"/>
    <w:tmpl w:val="38B4DDC0"/>
    <w:lvl w:ilvl="0" w:tplc="98B4B524">
      <w:start w:val="1"/>
      <w:numFmt w:val="bullet"/>
      <w:lvlText w:val="•"/>
      <w:lvlJc w:val="left"/>
      <w:pPr>
        <w:tabs>
          <w:tab w:val="num" w:pos="720"/>
        </w:tabs>
        <w:ind w:left="720" w:hanging="360"/>
      </w:pPr>
      <w:rPr>
        <w:rFonts w:ascii="Times" w:hAnsi="Times" w:hint="default"/>
      </w:rPr>
    </w:lvl>
    <w:lvl w:ilvl="1" w:tplc="C658A52A">
      <w:numFmt w:val="bullet"/>
      <w:lvlText w:val="–"/>
      <w:lvlJc w:val="left"/>
      <w:pPr>
        <w:tabs>
          <w:tab w:val="num" w:pos="1440"/>
        </w:tabs>
        <w:ind w:left="1440" w:hanging="360"/>
      </w:pPr>
      <w:rPr>
        <w:rFonts w:ascii="Times" w:hAnsi="Times" w:hint="default"/>
      </w:rPr>
    </w:lvl>
    <w:lvl w:ilvl="2" w:tplc="DAEE935E" w:tentative="1">
      <w:start w:val="1"/>
      <w:numFmt w:val="bullet"/>
      <w:lvlText w:val="•"/>
      <w:lvlJc w:val="left"/>
      <w:pPr>
        <w:tabs>
          <w:tab w:val="num" w:pos="2160"/>
        </w:tabs>
        <w:ind w:left="2160" w:hanging="360"/>
      </w:pPr>
      <w:rPr>
        <w:rFonts w:ascii="Times" w:hAnsi="Times" w:hint="default"/>
      </w:rPr>
    </w:lvl>
    <w:lvl w:ilvl="3" w:tplc="0AF0DB3C" w:tentative="1">
      <w:start w:val="1"/>
      <w:numFmt w:val="bullet"/>
      <w:lvlText w:val="•"/>
      <w:lvlJc w:val="left"/>
      <w:pPr>
        <w:tabs>
          <w:tab w:val="num" w:pos="2880"/>
        </w:tabs>
        <w:ind w:left="2880" w:hanging="360"/>
      </w:pPr>
      <w:rPr>
        <w:rFonts w:ascii="Times" w:hAnsi="Times" w:hint="default"/>
      </w:rPr>
    </w:lvl>
    <w:lvl w:ilvl="4" w:tplc="2488D174" w:tentative="1">
      <w:start w:val="1"/>
      <w:numFmt w:val="bullet"/>
      <w:lvlText w:val="•"/>
      <w:lvlJc w:val="left"/>
      <w:pPr>
        <w:tabs>
          <w:tab w:val="num" w:pos="3600"/>
        </w:tabs>
        <w:ind w:left="3600" w:hanging="360"/>
      </w:pPr>
      <w:rPr>
        <w:rFonts w:ascii="Times" w:hAnsi="Times" w:hint="default"/>
      </w:rPr>
    </w:lvl>
    <w:lvl w:ilvl="5" w:tplc="E4D41FEC" w:tentative="1">
      <w:start w:val="1"/>
      <w:numFmt w:val="bullet"/>
      <w:lvlText w:val="•"/>
      <w:lvlJc w:val="left"/>
      <w:pPr>
        <w:tabs>
          <w:tab w:val="num" w:pos="4320"/>
        </w:tabs>
        <w:ind w:left="4320" w:hanging="360"/>
      </w:pPr>
      <w:rPr>
        <w:rFonts w:ascii="Times" w:hAnsi="Times" w:hint="default"/>
      </w:rPr>
    </w:lvl>
    <w:lvl w:ilvl="6" w:tplc="063434FA" w:tentative="1">
      <w:start w:val="1"/>
      <w:numFmt w:val="bullet"/>
      <w:lvlText w:val="•"/>
      <w:lvlJc w:val="left"/>
      <w:pPr>
        <w:tabs>
          <w:tab w:val="num" w:pos="5040"/>
        </w:tabs>
        <w:ind w:left="5040" w:hanging="360"/>
      </w:pPr>
      <w:rPr>
        <w:rFonts w:ascii="Times" w:hAnsi="Times" w:hint="default"/>
      </w:rPr>
    </w:lvl>
    <w:lvl w:ilvl="7" w:tplc="CBE21080" w:tentative="1">
      <w:start w:val="1"/>
      <w:numFmt w:val="bullet"/>
      <w:lvlText w:val="•"/>
      <w:lvlJc w:val="left"/>
      <w:pPr>
        <w:tabs>
          <w:tab w:val="num" w:pos="5760"/>
        </w:tabs>
        <w:ind w:left="5760" w:hanging="360"/>
      </w:pPr>
      <w:rPr>
        <w:rFonts w:ascii="Times" w:hAnsi="Times" w:hint="default"/>
      </w:rPr>
    </w:lvl>
    <w:lvl w:ilvl="8" w:tplc="80548628" w:tentative="1">
      <w:start w:val="1"/>
      <w:numFmt w:val="bullet"/>
      <w:lvlText w:val="•"/>
      <w:lvlJc w:val="left"/>
      <w:pPr>
        <w:tabs>
          <w:tab w:val="num" w:pos="6480"/>
        </w:tabs>
        <w:ind w:left="6480" w:hanging="360"/>
      </w:pPr>
      <w:rPr>
        <w:rFonts w:ascii="Times" w:hAnsi="Times" w:hint="default"/>
      </w:rPr>
    </w:lvl>
  </w:abstractNum>
  <w:abstractNum w:abstractNumId="35" w15:restartNumberingAfterBreak="0">
    <w:nsid w:val="5D222099"/>
    <w:multiLevelType w:val="hybridMultilevel"/>
    <w:tmpl w:val="A3326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1C2634"/>
    <w:multiLevelType w:val="hybridMultilevel"/>
    <w:tmpl w:val="996E7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7E22BB"/>
    <w:multiLevelType w:val="hybridMultilevel"/>
    <w:tmpl w:val="1C80B71A"/>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8" w15:restartNumberingAfterBreak="0">
    <w:nsid w:val="7C3D0249"/>
    <w:multiLevelType w:val="hybridMultilevel"/>
    <w:tmpl w:val="8D626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7"/>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25"/>
  </w:num>
  <w:num w:numId="15">
    <w:abstractNumId w:val="19"/>
  </w:num>
  <w:num w:numId="16">
    <w:abstractNumId w:val="34"/>
  </w:num>
  <w:num w:numId="17">
    <w:abstractNumId w:val="24"/>
  </w:num>
  <w:num w:numId="18">
    <w:abstractNumId w:val="16"/>
  </w:num>
  <w:num w:numId="19">
    <w:abstractNumId w:val="21"/>
  </w:num>
  <w:num w:numId="20">
    <w:abstractNumId w:val="14"/>
  </w:num>
  <w:num w:numId="21">
    <w:abstractNumId w:val="20"/>
  </w:num>
  <w:num w:numId="22">
    <w:abstractNumId w:val="27"/>
  </w:num>
  <w:num w:numId="23">
    <w:abstractNumId w:val="23"/>
  </w:num>
  <w:num w:numId="24">
    <w:abstractNumId w:val="31"/>
  </w:num>
  <w:num w:numId="25">
    <w:abstractNumId w:val="22"/>
  </w:num>
  <w:num w:numId="26">
    <w:abstractNumId w:val="30"/>
  </w:num>
  <w:num w:numId="27">
    <w:abstractNumId w:val="35"/>
  </w:num>
  <w:num w:numId="28">
    <w:abstractNumId w:val="11"/>
  </w:num>
  <w:num w:numId="29">
    <w:abstractNumId w:val="28"/>
  </w:num>
  <w:num w:numId="30">
    <w:abstractNumId w:val="36"/>
  </w:num>
  <w:num w:numId="31">
    <w:abstractNumId w:val="32"/>
  </w:num>
  <w:num w:numId="32">
    <w:abstractNumId w:val="18"/>
  </w:num>
  <w:num w:numId="33">
    <w:abstractNumId w:val="29"/>
  </w:num>
  <w:num w:numId="34">
    <w:abstractNumId w:val="38"/>
  </w:num>
  <w:num w:numId="35">
    <w:abstractNumId w:val="37"/>
  </w:num>
  <w:num w:numId="36">
    <w:abstractNumId w:val="15"/>
  </w:num>
  <w:num w:numId="37">
    <w:abstractNumId w:val="26"/>
  </w:num>
  <w:num w:numId="38">
    <w:abstractNumId w:val="13"/>
  </w:num>
  <w:num w:numId="3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AU"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CC7"/>
    <w:rsid w:val="00002A39"/>
    <w:rsid w:val="000036CE"/>
    <w:rsid w:val="00013889"/>
    <w:rsid w:val="00017775"/>
    <w:rsid w:val="00030496"/>
    <w:rsid w:val="000357B3"/>
    <w:rsid w:val="000419C6"/>
    <w:rsid w:val="00053101"/>
    <w:rsid w:val="000536A2"/>
    <w:rsid w:val="00087128"/>
    <w:rsid w:val="0009513B"/>
    <w:rsid w:val="00095A8B"/>
    <w:rsid w:val="000A1660"/>
    <w:rsid w:val="000B3D0A"/>
    <w:rsid w:val="000B47BF"/>
    <w:rsid w:val="000B5F85"/>
    <w:rsid w:val="000C72E5"/>
    <w:rsid w:val="00100DAC"/>
    <w:rsid w:val="001745B8"/>
    <w:rsid w:val="001748EF"/>
    <w:rsid w:val="00194343"/>
    <w:rsid w:val="001A7D99"/>
    <w:rsid w:val="001C05FF"/>
    <w:rsid w:val="001C600B"/>
    <w:rsid w:val="001D37F7"/>
    <w:rsid w:val="00203883"/>
    <w:rsid w:val="00210DDC"/>
    <w:rsid w:val="002275CB"/>
    <w:rsid w:val="00284955"/>
    <w:rsid w:val="00290BF9"/>
    <w:rsid w:val="00294AA3"/>
    <w:rsid w:val="002962D1"/>
    <w:rsid w:val="002A6DB1"/>
    <w:rsid w:val="002B6E14"/>
    <w:rsid w:val="002B7736"/>
    <w:rsid w:val="002B7DAA"/>
    <w:rsid w:val="002D2EC0"/>
    <w:rsid w:val="002F01A7"/>
    <w:rsid w:val="003046E4"/>
    <w:rsid w:val="0031065A"/>
    <w:rsid w:val="00324BAD"/>
    <w:rsid w:val="0034186D"/>
    <w:rsid w:val="00343AFC"/>
    <w:rsid w:val="0035735A"/>
    <w:rsid w:val="00362FBA"/>
    <w:rsid w:val="0037064F"/>
    <w:rsid w:val="0037191C"/>
    <w:rsid w:val="00385B49"/>
    <w:rsid w:val="00395308"/>
    <w:rsid w:val="003A1138"/>
    <w:rsid w:val="003D7499"/>
    <w:rsid w:val="003E5FEE"/>
    <w:rsid w:val="003E7F9F"/>
    <w:rsid w:val="003F4C53"/>
    <w:rsid w:val="00424007"/>
    <w:rsid w:val="0042767C"/>
    <w:rsid w:val="00451405"/>
    <w:rsid w:val="00464890"/>
    <w:rsid w:val="00473AB1"/>
    <w:rsid w:val="004A15DF"/>
    <w:rsid w:val="004A7315"/>
    <w:rsid w:val="004D0B04"/>
    <w:rsid w:val="004D273C"/>
    <w:rsid w:val="00506C69"/>
    <w:rsid w:val="0051277C"/>
    <w:rsid w:val="00517406"/>
    <w:rsid w:val="00561580"/>
    <w:rsid w:val="0058543D"/>
    <w:rsid w:val="0061599A"/>
    <w:rsid w:val="0063431F"/>
    <w:rsid w:val="00635700"/>
    <w:rsid w:val="0065327B"/>
    <w:rsid w:val="0066012B"/>
    <w:rsid w:val="00660A85"/>
    <w:rsid w:val="00665417"/>
    <w:rsid w:val="00671B15"/>
    <w:rsid w:val="00681D94"/>
    <w:rsid w:val="00697076"/>
    <w:rsid w:val="006B34CD"/>
    <w:rsid w:val="006B61E2"/>
    <w:rsid w:val="006F595D"/>
    <w:rsid w:val="00701AC3"/>
    <w:rsid w:val="0073019A"/>
    <w:rsid w:val="007421EA"/>
    <w:rsid w:val="00763A9B"/>
    <w:rsid w:val="00783316"/>
    <w:rsid w:val="00790332"/>
    <w:rsid w:val="007C02A2"/>
    <w:rsid w:val="007D0491"/>
    <w:rsid w:val="007E1B64"/>
    <w:rsid w:val="007F66CB"/>
    <w:rsid w:val="00800403"/>
    <w:rsid w:val="008017B4"/>
    <w:rsid w:val="00804FD5"/>
    <w:rsid w:val="0082630D"/>
    <w:rsid w:val="00843667"/>
    <w:rsid w:val="008457D8"/>
    <w:rsid w:val="00870866"/>
    <w:rsid w:val="008C7567"/>
    <w:rsid w:val="008D4664"/>
    <w:rsid w:val="008D63F5"/>
    <w:rsid w:val="008E1BD0"/>
    <w:rsid w:val="008E37CC"/>
    <w:rsid w:val="00916CAD"/>
    <w:rsid w:val="009324DF"/>
    <w:rsid w:val="00947441"/>
    <w:rsid w:val="00953ED1"/>
    <w:rsid w:val="009644BA"/>
    <w:rsid w:val="00983D55"/>
    <w:rsid w:val="009840A4"/>
    <w:rsid w:val="009A4B3D"/>
    <w:rsid w:val="009B221C"/>
    <w:rsid w:val="009D5C0B"/>
    <w:rsid w:val="009D7457"/>
    <w:rsid w:val="009D76C8"/>
    <w:rsid w:val="009E2779"/>
    <w:rsid w:val="00A0004C"/>
    <w:rsid w:val="00A05DF5"/>
    <w:rsid w:val="00A2008A"/>
    <w:rsid w:val="00A27738"/>
    <w:rsid w:val="00A37580"/>
    <w:rsid w:val="00A43AEA"/>
    <w:rsid w:val="00A56D7C"/>
    <w:rsid w:val="00A822BD"/>
    <w:rsid w:val="00A84713"/>
    <w:rsid w:val="00AB2405"/>
    <w:rsid w:val="00AC4E82"/>
    <w:rsid w:val="00AF334F"/>
    <w:rsid w:val="00B13EDC"/>
    <w:rsid w:val="00B20244"/>
    <w:rsid w:val="00B2145F"/>
    <w:rsid w:val="00B336E7"/>
    <w:rsid w:val="00B46E0D"/>
    <w:rsid w:val="00B65B0E"/>
    <w:rsid w:val="00B722AF"/>
    <w:rsid w:val="00B767D8"/>
    <w:rsid w:val="00BA2D59"/>
    <w:rsid w:val="00BA6C69"/>
    <w:rsid w:val="00BB20A0"/>
    <w:rsid w:val="00BB376F"/>
    <w:rsid w:val="00BB7A08"/>
    <w:rsid w:val="00BC7431"/>
    <w:rsid w:val="00BF2C1C"/>
    <w:rsid w:val="00BF324B"/>
    <w:rsid w:val="00C06465"/>
    <w:rsid w:val="00C1235C"/>
    <w:rsid w:val="00C14CC7"/>
    <w:rsid w:val="00C27B8C"/>
    <w:rsid w:val="00C37927"/>
    <w:rsid w:val="00C43612"/>
    <w:rsid w:val="00C50A27"/>
    <w:rsid w:val="00C56103"/>
    <w:rsid w:val="00C86C09"/>
    <w:rsid w:val="00CA7CCD"/>
    <w:rsid w:val="00CB1EF3"/>
    <w:rsid w:val="00CB6899"/>
    <w:rsid w:val="00CC13B6"/>
    <w:rsid w:val="00CC627D"/>
    <w:rsid w:val="00CE5816"/>
    <w:rsid w:val="00CE5AA8"/>
    <w:rsid w:val="00D036E4"/>
    <w:rsid w:val="00D22BD4"/>
    <w:rsid w:val="00D406AA"/>
    <w:rsid w:val="00D53BB5"/>
    <w:rsid w:val="00D81EEB"/>
    <w:rsid w:val="00D90745"/>
    <w:rsid w:val="00D93A0B"/>
    <w:rsid w:val="00D94A1A"/>
    <w:rsid w:val="00DD435A"/>
    <w:rsid w:val="00DD5E27"/>
    <w:rsid w:val="00DD77E3"/>
    <w:rsid w:val="00DE055F"/>
    <w:rsid w:val="00E47681"/>
    <w:rsid w:val="00E547D5"/>
    <w:rsid w:val="00E56313"/>
    <w:rsid w:val="00E67B6B"/>
    <w:rsid w:val="00E720F4"/>
    <w:rsid w:val="00EA23BE"/>
    <w:rsid w:val="00EA52AE"/>
    <w:rsid w:val="00EC7FF6"/>
    <w:rsid w:val="00F06168"/>
    <w:rsid w:val="00F20410"/>
    <w:rsid w:val="00F45551"/>
    <w:rsid w:val="00F8396A"/>
    <w:rsid w:val="00F96D44"/>
    <w:rsid w:val="00FC1D6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FD612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56313"/>
    <w:pPr>
      <w:spacing w:after="200"/>
    </w:pPr>
    <w:rPr>
      <w:rFonts w:ascii="Arial" w:hAnsi="Arial" w:cs="Arial"/>
      <w:spacing w:val="-4"/>
      <w:szCs w:val="24"/>
      <w:lang w:val="en-US" w:eastAsia="en-US"/>
    </w:rPr>
  </w:style>
  <w:style w:type="paragraph" w:styleId="Heading1">
    <w:name w:val="heading 1"/>
    <w:basedOn w:val="Normal"/>
    <w:next w:val="Normal"/>
    <w:link w:val="Heading1Char"/>
    <w:uiPriority w:val="9"/>
    <w:qFormat/>
    <w:rsid w:val="00E56313"/>
    <w:pPr>
      <w:keepNext/>
      <w:keepLines/>
      <w:spacing w:before="480"/>
      <w:outlineLvl w:val="0"/>
    </w:pPr>
    <w:rPr>
      <w:rFonts w:eastAsia="MS Gothic" w:cs="Times New Roman"/>
      <w:b/>
      <w:bCs/>
      <w:sz w:val="36"/>
      <w:szCs w:val="32"/>
    </w:rPr>
  </w:style>
  <w:style w:type="paragraph" w:styleId="Heading2">
    <w:name w:val="heading 2"/>
    <w:basedOn w:val="Normal"/>
    <w:next w:val="Normal"/>
    <w:link w:val="Heading2Char"/>
    <w:uiPriority w:val="9"/>
    <w:unhideWhenUsed/>
    <w:qFormat/>
    <w:rsid w:val="006F595D"/>
    <w:pPr>
      <w:keepNext/>
      <w:keepLines/>
      <w:spacing w:before="20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916CAD"/>
    <w:pPr>
      <w:keepNext/>
      <w:keepLines/>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D93A0B"/>
    <w:pPr>
      <w:keepNext/>
      <w:keepLines/>
      <w:spacing w:before="200"/>
      <w:outlineLvl w:val="3"/>
    </w:pPr>
    <w:rPr>
      <w:rFonts w:eastAsia="MS Gothic"/>
      <w:b/>
      <w:bCs/>
      <w:iCs/>
      <w:sz w:val="24"/>
    </w:rPr>
  </w:style>
  <w:style w:type="paragraph" w:styleId="Heading5">
    <w:name w:val="heading 5"/>
    <w:basedOn w:val="Normal"/>
    <w:next w:val="Normal"/>
    <w:link w:val="Heading5Char"/>
    <w:uiPriority w:val="9"/>
    <w:unhideWhenUsed/>
    <w:qFormat/>
    <w:rsid w:val="00E56313"/>
    <w:pPr>
      <w:spacing w:before="240" w:after="60"/>
      <w:outlineLvl w:val="4"/>
    </w:pPr>
    <w:rPr>
      <w:rFonts w:cs="Times New Roman"/>
      <w:b/>
      <w:bCs/>
      <w:iCs/>
      <w:sz w:val="22"/>
      <w:szCs w:val="26"/>
    </w:rPr>
  </w:style>
  <w:style w:type="paragraph" w:styleId="Heading6">
    <w:name w:val="heading 6"/>
    <w:basedOn w:val="Normal"/>
    <w:next w:val="Normal"/>
    <w:link w:val="Heading6Char"/>
    <w:uiPriority w:val="9"/>
    <w:semiHidden/>
    <w:unhideWhenUsed/>
    <w:qFormat/>
    <w:rsid w:val="00E56313"/>
    <w:pPr>
      <w:spacing w:before="240" w:after="60"/>
      <w:outlineLvl w:val="5"/>
    </w:pPr>
    <w:rPr>
      <w:rFonts w:eastAsia="Times New Roman" w:cs="Times New Roman"/>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6313"/>
    <w:rPr>
      <w:rFonts w:ascii="Arial" w:eastAsia="MS Gothic" w:hAnsi="Arial"/>
      <w:b/>
      <w:bCs/>
      <w:spacing w:val="-4"/>
      <w:sz w:val="36"/>
      <w:szCs w:val="32"/>
    </w:rPr>
  </w:style>
  <w:style w:type="character" w:customStyle="1" w:styleId="Heading2Char">
    <w:name w:val="Heading 2 Char"/>
    <w:link w:val="Heading2"/>
    <w:uiPriority w:val="9"/>
    <w:rsid w:val="006F595D"/>
    <w:rPr>
      <w:rFonts w:ascii="Arial" w:eastAsia="MS Gothic" w:hAnsi="Arial" w:cs="Times New Roman"/>
      <w:b/>
      <w:bCs/>
      <w:sz w:val="32"/>
      <w:szCs w:val="26"/>
    </w:rPr>
  </w:style>
  <w:style w:type="character" w:customStyle="1" w:styleId="Heading3Char">
    <w:name w:val="Heading 3 Char"/>
    <w:link w:val="Heading3"/>
    <w:uiPriority w:val="9"/>
    <w:rsid w:val="00916CAD"/>
    <w:rPr>
      <w:rFonts w:ascii="Arial" w:eastAsia="MS Gothic" w:hAnsi="Arial"/>
      <w:b/>
      <w:bCs/>
      <w:sz w:val="28"/>
      <w:szCs w:val="24"/>
      <w:lang w:val="en-US"/>
    </w:rPr>
  </w:style>
  <w:style w:type="character" w:customStyle="1" w:styleId="Heading4Char">
    <w:name w:val="Heading 4 Char"/>
    <w:link w:val="Heading4"/>
    <w:uiPriority w:val="9"/>
    <w:rsid w:val="00D93A0B"/>
    <w:rPr>
      <w:rFonts w:ascii="Arial" w:eastAsia="MS Gothic" w:hAnsi="Arial"/>
      <w:b/>
      <w:bCs/>
      <w:iCs/>
      <w:sz w:val="24"/>
      <w:szCs w:val="24"/>
    </w:rPr>
  </w:style>
  <w:style w:type="character" w:customStyle="1" w:styleId="Heading5Char">
    <w:name w:val="Heading 5 Char"/>
    <w:link w:val="Heading5"/>
    <w:uiPriority w:val="9"/>
    <w:rsid w:val="00E56313"/>
    <w:rPr>
      <w:rFonts w:ascii="Arial" w:hAnsi="Arial"/>
      <w:b/>
      <w:bCs/>
      <w:iCs/>
      <w:spacing w:val="-4"/>
      <w:sz w:val="22"/>
      <w:szCs w:val="26"/>
    </w:rPr>
  </w:style>
  <w:style w:type="paragraph" w:styleId="Title">
    <w:name w:val="Title"/>
    <w:basedOn w:val="Normal"/>
    <w:next w:val="Normal"/>
    <w:link w:val="TitleChar"/>
    <w:uiPriority w:val="10"/>
    <w:qFormat/>
    <w:rsid w:val="00E56313"/>
    <w:pPr>
      <w:pBdr>
        <w:bottom w:val="single" w:sz="8" w:space="4" w:color="4F81BD"/>
      </w:pBdr>
      <w:spacing w:after="300"/>
      <w:contextualSpacing/>
    </w:pPr>
    <w:rPr>
      <w:rFonts w:eastAsia="MS Gothic"/>
      <w:b/>
      <w:spacing w:val="5"/>
      <w:kern w:val="28"/>
      <w:sz w:val="52"/>
      <w:szCs w:val="52"/>
    </w:rPr>
  </w:style>
  <w:style w:type="character" w:customStyle="1" w:styleId="TitleChar">
    <w:name w:val="Title Char"/>
    <w:link w:val="Title"/>
    <w:uiPriority w:val="10"/>
    <w:rsid w:val="00E56313"/>
    <w:rPr>
      <w:rFonts w:ascii="Arial" w:eastAsia="MS Gothic" w:hAnsi="Arial" w:cs="Arial"/>
      <w:b/>
      <w:spacing w:val="5"/>
      <w:kern w:val="28"/>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763A9B"/>
    <w:pPr>
      <w:numPr>
        <w:numId w:val="1"/>
      </w:numPr>
      <w:spacing w:after="120"/>
    </w:pPr>
  </w:style>
  <w:style w:type="table" w:styleId="TableGrid">
    <w:name w:val="Table Grid"/>
    <w:basedOn w:val="TableNormal"/>
    <w:uiPriority w:val="59"/>
    <w:rsid w:val="00845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
    <w:basedOn w:val="Normal"/>
    <w:qFormat/>
    <w:rsid w:val="003E5FEE"/>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styleId="TOCHeading">
    <w:name w:val="TOC Heading"/>
    <w:basedOn w:val="Heading1"/>
    <w:next w:val="Normal"/>
    <w:uiPriority w:val="39"/>
    <w:unhideWhenUsed/>
    <w:qFormat/>
    <w:rsid w:val="00E56313"/>
    <w:pPr>
      <w:spacing w:after="0" w:line="276" w:lineRule="auto"/>
      <w:outlineLvl w:val="9"/>
    </w:pPr>
    <w:rPr>
      <w:color w:val="365F91"/>
      <w:sz w:val="28"/>
      <w:szCs w:val="28"/>
    </w:rPr>
  </w:style>
  <w:style w:type="paragraph" w:styleId="FootnoteText">
    <w:name w:val="footnote text"/>
    <w:basedOn w:val="Normal"/>
    <w:link w:val="FootnoteTextChar"/>
    <w:uiPriority w:val="99"/>
    <w:unhideWhenUsed/>
    <w:rsid w:val="00A43AEA"/>
    <w:rPr>
      <w:sz w:val="16"/>
    </w:rPr>
  </w:style>
  <w:style w:type="character" w:customStyle="1" w:styleId="FootnoteTextChar">
    <w:name w:val="Footnote Text Char"/>
    <w:link w:val="FootnoteText"/>
    <w:uiPriority w:val="99"/>
    <w:rsid w:val="00A43AEA"/>
    <w:rPr>
      <w:rFonts w:ascii="Arial" w:hAnsi="Arial"/>
      <w:sz w:val="16"/>
      <w:szCs w:val="24"/>
      <w:lang w:val="en-US"/>
    </w:rPr>
  </w:style>
  <w:style w:type="paragraph" w:customStyle="1" w:styleId="TableBullet">
    <w:name w:val="Table Bullet"/>
    <w:basedOn w:val="TableCopy"/>
    <w:qFormat/>
    <w:rsid w:val="007E1B64"/>
    <w:pPr>
      <w:numPr>
        <w:numId w:val="32"/>
      </w:numPr>
      <w:spacing w:after="120"/>
      <w:ind w:left="346" w:hanging="346"/>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A37580"/>
    <w:pPr>
      <w:spacing w:before="120" w:after="0"/>
    </w:pPr>
    <w:rPr>
      <w:b/>
    </w:rPr>
  </w:style>
  <w:style w:type="paragraph" w:styleId="TOC2">
    <w:name w:val="toc 2"/>
    <w:basedOn w:val="Normal"/>
    <w:next w:val="Normal"/>
    <w:autoRedefine/>
    <w:uiPriority w:val="39"/>
    <w:unhideWhenUsed/>
    <w:rsid w:val="00A37580"/>
    <w:pPr>
      <w:spacing w:after="0"/>
      <w:ind w:left="200"/>
    </w:pPr>
    <w:rPr>
      <w:szCs w:val="22"/>
    </w:rPr>
  </w:style>
  <w:style w:type="paragraph" w:styleId="TOC4">
    <w:name w:val="toc 4"/>
    <w:basedOn w:val="Normal"/>
    <w:next w:val="Normal"/>
    <w:autoRedefine/>
    <w:uiPriority w:val="39"/>
    <w:semiHidden/>
    <w:unhideWhenUsed/>
    <w:rsid w:val="0065327B"/>
    <w:pPr>
      <w:spacing w:after="0"/>
      <w:ind w:left="600"/>
    </w:pPr>
    <w:rPr>
      <w:rFonts w:ascii="Cambria" w:hAnsi="Cambria"/>
      <w:szCs w:val="20"/>
    </w:rPr>
  </w:style>
  <w:style w:type="paragraph" w:styleId="TOC5">
    <w:name w:val="toc 5"/>
    <w:basedOn w:val="Normal"/>
    <w:next w:val="Normal"/>
    <w:autoRedefine/>
    <w:uiPriority w:val="39"/>
    <w:semiHidden/>
    <w:unhideWhenUsed/>
    <w:rsid w:val="0065327B"/>
    <w:pPr>
      <w:spacing w:after="0"/>
      <w:ind w:left="800"/>
    </w:pPr>
    <w:rPr>
      <w:rFonts w:ascii="Cambria" w:hAnsi="Cambria"/>
      <w:szCs w:val="20"/>
    </w:rPr>
  </w:style>
  <w:style w:type="paragraph" w:styleId="TOC6">
    <w:name w:val="toc 6"/>
    <w:basedOn w:val="Normal"/>
    <w:next w:val="Normal"/>
    <w:autoRedefine/>
    <w:uiPriority w:val="39"/>
    <w:semiHidden/>
    <w:unhideWhenUsed/>
    <w:rsid w:val="0065327B"/>
    <w:pPr>
      <w:spacing w:after="0"/>
      <w:ind w:left="1000"/>
    </w:pPr>
    <w:rPr>
      <w:rFonts w:ascii="Cambria" w:hAnsi="Cambria"/>
      <w:szCs w:val="20"/>
    </w:rPr>
  </w:style>
  <w:style w:type="paragraph" w:styleId="TOC7">
    <w:name w:val="toc 7"/>
    <w:basedOn w:val="Normal"/>
    <w:next w:val="Normal"/>
    <w:autoRedefine/>
    <w:uiPriority w:val="39"/>
    <w:semiHidden/>
    <w:unhideWhenUsed/>
    <w:rsid w:val="0065327B"/>
    <w:pPr>
      <w:spacing w:after="0"/>
      <w:ind w:left="1200"/>
    </w:pPr>
    <w:rPr>
      <w:rFonts w:ascii="Cambria" w:hAnsi="Cambria"/>
      <w:szCs w:val="20"/>
    </w:rPr>
  </w:style>
  <w:style w:type="paragraph" w:styleId="TOC8">
    <w:name w:val="toc 8"/>
    <w:basedOn w:val="Normal"/>
    <w:next w:val="Normal"/>
    <w:autoRedefine/>
    <w:uiPriority w:val="39"/>
    <w:semiHidden/>
    <w:unhideWhenUsed/>
    <w:rsid w:val="0065327B"/>
    <w:pPr>
      <w:spacing w:after="0"/>
      <w:ind w:left="1400"/>
    </w:pPr>
    <w:rPr>
      <w:rFonts w:ascii="Cambria" w:hAnsi="Cambria"/>
      <w:szCs w:val="20"/>
    </w:rPr>
  </w:style>
  <w:style w:type="paragraph" w:styleId="TOC9">
    <w:name w:val="toc 9"/>
    <w:basedOn w:val="Normal"/>
    <w:next w:val="Normal"/>
    <w:autoRedefine/>
    <w:uiPriority w:val="39"/>
    <w:semiHidden/>
    <w:unhideWhenUsed/>
    <w:rsid w:val="0065327B"/>
    <w:pPr>
      <w:spacing w:after="0"/>
      <w:ind w:left="1600"/>
    </w:pPr>
    <w:rPr>
      <w:rFonts w:ascii="Cambria" w:hAnsi="Cambria"/>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99"/>
    <w:semiHidden/>
    <w:unhideWhenUsed/>
    <w:rsid w:val="0061599A"/>
    <w:pPr>
      <w:spacing w:after="120"/>
    </w:pPr>
  </w:style>
  <w:style w:type="character" w:customStyle="1" w:styleId="BodyTextChar">
    <w:name w:val="Body Text Char"/>
    <w:link w:val="BodyText"/>
    <w:uiPriority w:val="99"/>
    <w:semiHidden/>
    <w:rsid w:val="0061599A"/>
    <w:rPr>
      <w:rFonts w:ascii="Tahoma" w:hAnsi="Tahoma"/>
      <w:szCs w:val="24"/>
      <w:lang w:val="en-US"/>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E56313"/>
    <w:pPr>
      <w:spacing w:after="60"/>
      <w:jc w:val="center"/>
      <w:outlineLvl w:val="1"/>
    </w:pPr>
    <w:rPr>
      <w:rFonts w:eastAsia="Times New Roman" w:cs="Times New Roman"/>
      <w:sz w:val="24"/>
    </w:rPr>
  </w:style>
  <w:style w:type="character" w:customStyle="1" w:styleId="SubtitleChar">
    <w:name w:val="Subtitle Char"/>
    <w:link w:val="Subtitle"/>
    <w:uiPriority w:val="11"/>
    <w:rsid w:val="00E56313"/>
    <w:rPr>
      <w:rFonts w:ascii="Arial" w:eastAsia="Times New Roman" w:hAnsi="Arial" w:cs="Times New Roman"/>
      <w:spacing w:val="-4"/>
      <w:sz w:val="24"/>
      <w:szCs w:val="24"/>
    </w:rPr>
  </w:style>
  <w:style w:type="character" w:styleId="Emphasis">
    <w:name w:val="Emphasis"/>
    <w:uiPriority w:val="20"/>
    <w:qFormat/>
    <w:rsid w:val="00E56313"/>
    <w:rPr>
      <w:rFonts w:ascii="Arial" w:hAnsi="Arial"/>
      <w:i/>
      <w:iCs/>
    </w:rPr>
  </w:style>
  <w:style w:type="character" w:styleId="SubtleEmphasis">
    <w:name w:val="Subtle Emphasis"/>
    <w:uiPriority w:val="19"/>
    <w:qFormat/>
    <w:rsid w:val="00E56313"/>
    <w:rPr>
      <w:rFonts w:ascii="Arial" w:hAnsi="Arial"/>
      <w:i/>
      <w:iCs/>
      <w:color w:val="404040"/>
    </w:rPr>
  </w:style>
  <w:style w:type="character" w:styleId="IntenseEmphasis">
    <w:name w:val="Intense Emphasis"/>
    <w:uiPriority w:val="21"/>
    <w:qFormat/>
    <w:rsid w:val="00E56313"/>
    <w:rPr>
      <w:rFonts w:ascii="Arial" w:hAnsi="Arial"/>
      <w:i/>
      <w:iCs/>
      <w:color w:val="5B9BD5"/>
    </w:rPr>
  </w:style>
  <w:style w:type="character" w:styleId="SubtleReference">
    <w:name w:val="Subtle Reference"/>
    <w:uiPriority w:val="31"/>
    <w:qFormat/>
    <w:rsid w:val="00E56313"/>
    <w:rPr>
      <w:rFonts w:ascii="Arial" w:hAnsi="Arial"/>
      <w:smallCaps/>
      <w:color w:val="5A5A5A"/>
    </w:rPr>
  </w:style>
  <w:style w:type="character" w:styleId="IntenseReference">
    <w:name w:val="Intense Reference"/>
    <w:uiPriority w:val="32"/>
    <w:qFormat/>
    <w:rsid w:val="00E56313"/>
    <w:rPr>
      <w:rFonts w:ascii="Arial" w:hAnsi="Arial"/>
      <w:b/>
      <w:bCs/>
      <w:smallCaps/>
      <w:color w:val="5B9BD5"/>
      <w:spacing w:val="5"/>
    </w:rPr>
  </w:style>
  <w:style w:type="character" w:styleId="BookTitle">
    <w:name w:val="Book Title"/>
    <w:uiPriority w:val="33"/>
    <w:qFormat/>
    <w:rsid w:val="00E56313"/>
    <w:rPr>
      <w:rFonts w:ascii="Arial" w:hAnsi="Arial"/>
      <w:b/>
      <w:bCs/>
      <w:i/>
      <w:iCs/>
      <w:spacing w:val="5"/>
    </w:rPr>
  </w:style>
  <w:style w:type="character" w:customStyle="1" w:styleId="Heading6Char">
    <w:name w:val="Heading 6 Char"/>
    <w:link w:val="Heading6"/>
    <w:uiPriority w:val="9"/>
    <w:semiHidden/>
    <w:rsid w:val="00E56313"/>
    <w:rPr>
      <w:rFonts w:ascii="Arial" w:eastAsia="Times New Roman" w:hAnsi="Arial" w:cs="Times New Roman"/>
      <w:b/>
      <w:bCs/>
      <w:spacing w:val="-4"/>
      <w:sz w:val="18"/>
      <w:szCs w:val="22"/>
    </w:rPr>
  </w:style>
  <w:style w:type="paragraph" w:customStyle="1" w:styleId="Factsheettitle">
    <w:name w:val="Factsheet title"/>
    <w:basedOn w:val="Normal"/>
    <w:uiPriority w:val="99"/>
    <w:rsid w:val="00790332"/>
    <w:pPr>
      <w:autoSpaceDE w:val="0"/>
      <w:autoSpaceDN w:val="0"/>
      <w:adjustRightInd w:val="0"/>
      <w:spacing w:after="0" w:line="360" w:lineRule="atLeast"/>
      <w:textAlignment w:val="center"/>
    </w:pPr>
    <w:rPr>
      <w:rFonts w:ascii="VIC Medium" w:hAnsi="VIC Medium" w:cs="VIC Medium"/>
      <w:color w:val="100149"/>
      <w:spacing w:val="0"/>
      <w:sz w:val="36"/>
      <w:szCs w:val="36"/>
      <w:lang w:eastAsia="en-GB"/>
    </w:rPr>
  </w:style>
  <w:style w:type="paragraph" w:customStyle="1" w:styleId="Intro">
    <w:name w:val="Intro"/>
    <w:basedOn w:val="Normal"/>
    <w:uiPriority w:val="99"/>
    <w:rsid w:val="00790332"/>
    <w:pPr>
      <w:suppressAutoHyphens/>
      <w:autoSpaceDE w:val="0"/>
      <w:autoSpaceDN w:val="0"/>
      <w:adjustRightInd w:val="0"/>
      <w:spacing w:after="227" w:line="288" w:lineRule="auto"/>
      <w:textAlignment w:val="center"/>
    </w:pPr>
    <w:rPr>
      <w:rFonts w:ascii="VIC Light" w:hAnsi="VIC Light" w:cs="VIC Light"/>
      <w:color w:val="00BABF"/>
      <w:spacing w:val="0"/>
      <w:sz w:val="24"/>
      <w:lang w:eastAsia="en-GB"/>
    </w:rPr>
  </w:style>
  <w:style w:type="paragraph" w:customStyle="1" w:styleId="Body">
    <w:name w:val="Body"/>
    <w:basedOn w:val="Normal"/>
    <w:uiPriority w:val="99"/>
    <w:rsid w:val="00790332"/>
    <w:pPr>
      <w:suppressAutoHyphens/>
      <w:autoSpaceDE w:val="0"/>
      <w:autoSpaceDN w:val="0"/>
      <w:adjustRightInd w:val="0"/>
      <w:spacing w:after="113" w:line="240" w:lineRule="atLeast"/>
      <w:textAlignment w:val="center"/>
    </w:pPr>
    <w:rPr>
      <w:rFonts w:ascii="VIC Light" w:hAnsi="VIC Light" w:cs="VIC Light"/>
      <w:color w:val="000000"/>
      <w:spacing w:val="-2"/>
      <w:sz w:val="18"/>
      <w:szCs w:val="18"/>
      <w:lang w:eastAsia="en-GB"/>
    </w:rPr>
  </w:style>
  <w:style w:type="paragraph" w:customStyle="1" w:styleId="BodyHeader1">
    <w:name w:val="Body Header 1"/>
    <w:basedOn w:val="Normal"/>
    <w:uiPriority w:val="99"/>
    <w:rsid w:val="00790332"/>
    <w:pPr>
      <w:tabs>
        <w:tab w:val="left" w:pos="220"/>
      </w:tabs>
      <w:suppressAutoHyphens/>
      <w:autoSpaceDE w:val="0"/>
      <w:autoSpaceDN w:val="0"/>
      <w:adjustRightInd w:val="0"/>
      <w:spacing w:before="113" w:after="28" w:line="230" w:lineRule="atLeast"/>
      <w:textAlignment w:val="center"/>
    </w:pPr>
    <w:rPr>
      <w:rFonts w:ascii="VIC Medium" w:hAnsi="VIC Medium" w:cs="VIC Medium"/>
      <w:color w:val="100149"/>
      <w:spacing w:val="0"/>
      <w:sz w:val="22"/>
      <w:szCs w:val="22"/>
      <w:lang w:eastAsia="en-GB"/>
    </w:rPr>
  </w:style>
  <w:style w:type="paragraph" w:customStyle="1" w:styleId="BodyHeader2">
    <w:name w:val="Body Header 2"/>
    <w:basedOn w:val="Body"/>
    <w:uiPriority w:val="99"/>
    <w:rsid w:val="00790332"/>
    <w:pPr>
      <w:spacing w:before="57" w:after="28"/>
    </w:pPr>
    <w:rPr>
      <w:rFonts w:ascii="VIC Medium" w:hAnsi="VIC Medium" w:cs="VIC Medium"/>
      <w:sz w:val="19"/>
      <w:szCs w:val="19"/>
    </w:rPr>
  </w:style>
  <w:style w:type="paragraph" w:customStyle="1" w:styleId="bodycopy">
    <w:name w:val="*body copy"/>
    <w:basedOn w:val="Normal"/>
    <w:uiPriority w:val="99"/>
    <w:rsid w:val="00790332"/>
    <w:pPr>
      <w:suppressAutoHyphens/>
      <w:autoSpaceDE w:val="0"/>
      <w:autoSpaceDN w:val="0"/>
      <w:adjustRightInd w:val="0"/>
      <w:spacing w:after="113" w:line="230" w:lineRule="atLeast"/>
      <w:textAlignment w:val="center"/>
    </w:pPr>
    <w:rPr>
      <w:rFonts w:ascii="VIC Light" w:hAnsi="VIC Light" w:cs="VIC Light"/>
      <w:color w:val="000000"/>
      <w:spacing w:val="0"/>
      <w:sz w:val="18"/>
      <w:szCs w:val="18"/>
      <w:lang w:val="en-AU" w:eastAsia="en-GB"/>
    </w:rPr>
  </w:style>
  <w:style w:type="character" w:customStyle="1" w:styleId="Bodybold">
    <w:name w:val="Body bold"/>
    <w:uiPriority w:val="99"/>
    <w:rsid w:val="00790332"/>
    <w:rPr>
      <w:rFonts w:ascii="VIC Medium" w:hAnsi="VIC Medium" w:cs="VIC Medium"/>
      <w:spacing w:val="-2"/>
      <w:sz w:val="18"/>
      <w:szCs w:val="18"/>
      <w:vertAlign w:val="baseline"/>
    </w:rPr>
  </w:style>
  <w:style w:type="paragraph" w:customStyle="1" w:styleId="Footnote">
    <w:name w:val="Footnote"/>
    <w:basedOn w:val="Body"/>
    <w:uiPriority w:val="99"/>
    <w:rsid w:val="00790332"/>
    <w:pPr>
      <w:pBdr>
        <w:top w:val="single" w:sz="2" w:space="9" w:color="000000"/>
      </w:pBdr>
      <w:spacing w:line="180" w:lineRule="atLeast"/>
      <w:ind w:left="60" w:hanging="60"/>
    </w:pPr>
    <w:rPr>
      <w:spacing w:val="-1"/>
      <w:sz w:val="15"/>
      <w:szCs w:val="15"/>
    </w:rPr>
  </w:style>
  <w:style w:type="character" w:styleId="UnresolvedMention">
    <w:name w:val="Unresolved Mention"/>
    <w:basedOn w:val="DefaultParagraphFont"/>
    <w:uiPriority w:val="99"/>
    <w:rsid w:val="00790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gp@ecodev.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FBA16-DD9C-9D40-AF87-7C5224E76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1077</Words>
  <Characters>6139</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Heading 1</vt:lpstr>
      <vt:lpstr>    Heading 2</vt:lpstr>
      <vt:lpstr>        Heading 3</vt:lpstr>
    </vt:vector>
  </TitlesOfParts>
  <Company>Department of Transport</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Cugley</dc:creator>
  <cp:keywords/>
  <dc:description/>
  <cp:lastModifiedBy>Aki Singh (DEDJTR)</cp:lastModifiedBy>
  <cp:revision>4</cp:revision>
  <dcterms:created xsi:type="dcterms:W3CDTF">2018-07-31T05:05:00Z</dcterms:created>
  <dcterms:modified xsi:type="dcterms:W3CDTF">2019-05-30T00:10:00Z</dcterms:modified>
</cp:coreProperties>
</file>