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631D" w14:textId="4662EDB2" w:rsidR="00D748F0" w:rsidRPr="00C740E1" w:rsidRDefault="5487BADD" w:rsidP="004B0DD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25799">
        <w:rPr>
          <w:rFonts w:ascii="Arial" w:eastAsia="Arial" w:hAnsi="Arial" w:cs="Arial"/>
          <w:b/>
          <w:bCs/>
          <w:sz w:val="20"/>
          <w:szCs w:val="20"/>
        </w:rPr>
        <w:t xml:space="preserve">SCHEDULE </w:t>
      </w:r>
      <w:r w:rsidR="78BFE152" w:rsidRPr="00B25799">
        <w:rPr>
          <w:rFonts w:ascii="Arial" w:eastAsia="Arial" w:hAnsi="Arial" w:cs="Arial"/>
          <w:b/>
          <w:bCs/>
          <w:sz w:val="20"/>
          <w:szCs w:val="20"/>
        </w:rPr>
        <w:t>2.1</w:t>
      </w:r>
      <w:r w:rsidR="00145931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D748F0" w:rsidRPr="00C0325E">
        <w:rPr>
          <w:rStyle w:val="TitleChar"/>
        </w:rPr>
        <w:t>PRE-SUBMISSION PROCESS</w:t>
      </w:r>
    </w:p>
    <w:p w14:paraId="15FA2585" w14:textId="0445802E" w:rsidR="00D56795" w:rsidRDefault="00D56795" w:rsidP="004B0D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37B987E" w14:textId="77777777" w:rsidR="00AD394F" w:rsidRPr="009C5787" w:rsidRDefault="00AD394F" w:rsidP="004B0D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CC7A3A9" w14:textId="77777777" w:rsidR="00904173" w:rsidRPr="009C5787" w:rsidRDefault="00904173" w:rsidP="004B0DD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D176CFE" w14:textId="77777777" w:rsidR="00B25799" w:rsidRPr="009C5787" w:rsidRDefault="00B25799" w:rsidP="009C5787">
      <w:pPr>
        <w:pStyle w:val="TOCHeading"/>
        <w:spacing w:before="0" w:line="240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C5787">
        <w:rPr>
          <w:rFonts w:ascii="Arial" w:hAnsi="Arial" w:cs="Arial"/>
          <w:b/>
          <w:color w:val="auto"/>
          <w:sz w:val="20"/>
          <w:szCs w:val="20"/>
          <w:u w:val="single"/>
        </w:rPr>
        <w:t>CONTENTS</w:t>
      </w:r>
    </w:p>
    <w:p w14:paraId="795306F3" w14:textId="77777777" w:rsidR="00B25799" w:rsidRPr="009C5787" w:rsidRDefault="00B25799" w:rsidP="00B2579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2F8E72C" w14:textId="77777777" w:rsidR="00D239A4" w:rsidRPr="006A4A9A" w:rsidRDefault="00D239A4" w:rsidP="004B0DD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sdt>
      <w:sdtPr>
        <w:rPr>
          <w:rFonts w:asciiTheme="minorHAnsi" w:hAnsiTheme="minorHAnsi" w:cstheme="minorBidi"/>
          <w:b w:val="0"/>
          <w:noProof w:val="0"/>
          <w:sz w:val="18"/>
          <w:szCs w:val="18"/>
        </w:rPr>
        <w:id w:val="1529839543"/>
        <w:docPartObj>
          <w:docPartGallery w:val="Table of Contents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p w14:paraId="11623B03" w14:textId="72658470" w:rsidR="006A4A9A" w:rsidRPr="006A4A9A" w:rsidRDefault="008E7E86">
          <w:pPr>
            <w:pStyle w:val="TOC1"/>
            <w:rPr>
              <w:rFonts w:asciiTheme="minorHAnsi" w:eastAsiaTheme="minorEastAsia" w:hAnsiTheme="minorHAnsi" w:cstheme="minorBidi"/>
              <w:b w:val="0"/>
              <w:bCs/>
              <w:sz w:val="18"/>
              <w:szCs w:val="18"/>
              <w:lang w:val="en-AU" w:eastAsia="en-AU"/>
            </w:rPr>
          </w:pPr>
          <w:r w:rsidRPr="006A4A9A">
            <w:rPr>
              <w:b w:val="0"/>
              <w:sz w:val="18"/>
              <w:szCs w:val="18"/>
            </w:rPr>
            <w:fldChar w:fldCharType="begin"/>
          </w:r>
          <w:r w:rsidRPr="006A4A9A">
            <w:rPr>
              <w:sz w:val="18"/>
              <w:szCs w:val="18"/>
            </w:rPr>
            <w:instrText xml:space="preserve"> TOC \o "1-3" \h \z \u </w:instrText>
          </w:r>
          <w:r w:rsidRPr="006A4A9A">
            <w:rPr>
              <w:b w:val="0"/>
              <w:sz w:val="18"/>
              <w:szCs w:val="18"/>
            </w:rPr>
            <w:fldChar w:fldCharType="separate"/>
          </w:r>
          <w:hyperlink w:anchor="_Toc103336475" w:history="1">
            <w:r w:rsidR="006A4A9A" w:rsidRPr="006A4A9A">
              <w:rPr>
                <w:rStyle w:val="Hyperlink"/>
                <w:b w:val="0"/>
                <w:bCs/>
                <w:sz w:val="18"/>
                <w:szCs w:val="18"/>
              </w:rPr>
              <w:t>PRELIMINARY</w: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tab/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instrText xml:space="preserve"> PAGEREF _Toc103336475 \h </w:instrTex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separate"/>
            </w:r>
            <w:r w:rsidR="00F63324">
              <w:rPr>
                <w:b w:val="0"/>
                <w:bCs/>
                <w:webHidden/>
                <w:sz w:val="18"/>
                <w:szCs w:val="18"/>
              </w:rPr>
              <w:t>2</w: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end"/>
            </w:r>
          </w:hyperlink>
        </w:p>
        <w:p w14:paraId="007E8B9B" w14:textId="7C2CA107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76" w:history="1">
            <w:r w:rsidR="006A4A9A" w:rsidRPr="006A4A9A">
              <w:rPr>
                <w:rStyle w:val="Hyperlink"/>
                <w:rFonts w:ascii="Arial" w:eastAsia="Arial" w:hAnsi="Arial" w:cs="Arial"/>
                <w:bCs/>
                <w:noProof/>
                <w:sz w:val="18"/>
                <w:szCs w:val="18"/>
              </w:rPr>
              <w:t>SCOPE OF ARRANGEMENTS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_Toc103336476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2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1BE6A0D" w14:textId="162F9358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77" w:history="1">
            <w:r w:rsidR="006A4A9A" w:rsidRPr="006A4A9A">
              <w:rPr>
                <w:rStyle w:val="Hyperlink"/>
                <w:rFonts w:ascii="Arial" w:eastAsia="Arial" w:hAnsi="Arial" w:cs="Arial"/>
                <w:bCs/>
                <w:noProof/>
                <w:sz w:val="18"/>
                <w:szCs w:val="18"/>
              </w:rPr>
              <w:t>HOW TO READ THIS SCHEDULE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_Toc103336477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2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F7416A" w14:textId="074EB898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78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CONTEXT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_Toc103336478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2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8954E2F" w14:textId="5C1B3BDD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79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DEFINTIONS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_Toc103336479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2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E53046" w14:textId="3FBB7A54" w:rsidR="006A4A9A" w:rsidRPr="006A4A9A" w:rsidRDefault="00D31DA4">
          <w:pPr>
            <w:pStyle w:val="TOC1"/>
            <w:rPr>
              <w:rFonts w:asciiTheme="minorHAnsi" w:eastAsiaTheme="minorEastAsia" w:hAnsiTheme="minorHAnsi" w:cstheme="minorBidi"/>
              <w:b w:val="0"/>
              <w:bCs/>
              <w:sz w:val="18"/>
              <w:szCs w:val="18"/>
              <w:lang w:val="en-AU" w:eastAsia="en-AU"/>
            </w:rPr>
          </w:pPr>
          <w:hyperlink w:anchor="_Toc103336480" w:history="1">
            <w:r w:rsidR="006A4A9A" w:rsidRPr="006A4A9A">
              <w:rPr>
                <w:rStyle w:val="Hyperlink"/>
                <w:b w:val="0"/>
                <w:bCs/>
                <w:sz w:val="18"/>
                <w:szCs w:val="18"/>
              </w:rPr>
              <w:t>PART A: GENERAL</w: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tab/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instrText xml:space="preserve"> PAGEREF _Toc103336480 \h </w:instrTex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separate"/>
            </w:r>
            <w:r w:rsidR="00F63324">
              <w:rPr>
                <w:b w:val="0"/>
                <w:bCs/>
                <w:webHidden/>
                <w:sz w:val="18"/>
                <w:szCs w:val="18"/>
              </w:rPr>
              <w:t>4</w: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end"/>
            </w:r>
          </w:hyperlink>
        </w:p>
        <w:p w14:paraId="3D79C70B" w14:textId="35761520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1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A.1 CONTACT DETAILS: DJPR OFFICERS AND DELWP CASE MANAGERS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_Toc103336481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4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3D5D421" w14:textId="5F9F2786" w:rsidR="006A4A9A" w:rsidRPr="006A4A9A" w:rsidRDefault="00D31DA4">
          <w:pPr>
            <w:pStyle w:val="TOC3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2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Table 1: Contact details: DJPR Assessments Officers and DELWP Case Managers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_Toc103336482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4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D37B561" w14:textId="08CC76BB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3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A.2 IDENTIFICATION OF NEED TO ENGAGE WITH DELWP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_Toc103336483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4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D361758" w14:textId="6929F2A5" w:rsidR="006A4A9A" w:rsidRPr="006A4A9A" w:rsidRDefault="00D31DA4">
          <w:pPr>
            <w:pStyle w:val="TOC1"/>
            <w:rPr>
              <w:rFonts w:asciiTheme="minorHAnsi" w:eastAsiaTheme="minorEastAsia" w:hAnsiTheme="minorHAnsi" w:cstheme="minorBidi"/>
              <w:b w:val="0"/>
              <w:bCs/>
              <w:sz w:val="18"/>
              <w:szCs w:val="18"/>
              <w:lang w:val="en-AU" w:eastAsia="en-AU"/>
            </w:rPr>
          </w:pPr>
          <w:hyperlink w:anchor="_Toc103336484" w:history="1">
            <w:r w:rsidR="006A4A9A" w:rsidRPr="006A4A9A">
              <w:rPr>
                <w:rStyle w:val="Hyperlink"/>
                <w:b w:val="0"/>
                <w:bCs/>
                <w:sz w:val="18"/>
                <w:szCs w:val="18"/>
              </w:rPr>
              <w:t>PART B: PROCEDURES</w: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tab/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instrText xml:space="preserve"> PAGEREF _Toc103336484 \h </w:instrTex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separate"/>
            </w:r>
            <w:r w:rsidR="00F63324">
              <w:rPr>
                <w:b w:val="0"/>
                <w:bCs/>
                <w:webHidden/>
                <w:sz w:val="18"/>
                <w:szCs w:val="18"/>
              </w:rPr>
              <w:t>5</w:t>
            </w:r>
            <w:r w:rsidR="006A4A9A" w:rsidRPr="006A4A9A">
              <w:rPr>
                <w:b w:val="0"/>
                <w:bCs/>
                <w:webHidden/>
                <w:sz w:val="18"/>
                <w:szCs w:val="18"/>
              </w:rPr>
              <w:fldChar w:fldCharType="end"/>
            </w:r>
          </w:hyperlink>
        </w:p>
        <w:p w14:paraId="3F2A3AEC" w14:textId="241C693E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5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B.1 ORGANISING AN INITIAL SITE MEETING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_Toc103336485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5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23532A" w14:textId="64126052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6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B.2 ATTENDING AN INITAL SITE MEETING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_Toc103336486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5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03A4D86" w14:textId="7483699A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7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B.3 FOLLOWING AN INITIAL SITE MEETING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_Toc103336487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5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BCCA4C" w14:textId="2790874C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8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B.4 IF NO INITIAL SITE MEETING IS HELD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_Toc103336488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5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0A99D6D" w14:textId="05C69BFE" w:rsidR="006A4A9A" w:rsidRPr="006A4A9A" w:rsidRDefault="00D31DA4">
          <w:pPr>
            <w:pStyle w:val="TOC2"/>
            <w:tabs>
              <w:tab w:val="right" w:leader="dot" w:pos="9350"/>
            </w:tabs>
            <w:rPr>
              <w:rFonts w:eastAsiaTheme="minorEastAsia"/>
              <w:bCs/>
              <w:noProof/>
              <w:sz w:val="18"/>
              <w:szCs w:val="18"/>
              <w:lang w:val="en-AU" w:eastAsia="en-AU"/>
            </w:rPr>
          </w:pPr>
          <w:hyperlink w:anchor="_Toc103336489" w:history="1">
            <w:r w:rsidR="006A4A9A" w:rsidRPr="006A4A9A">
              <w:rPr>
                <w:rStyle w:val="Hyperlink"/>
                <w:rFonts w:ascii="Arial" w:hAnsi="Arial" w:cs="Arial"/>
                <w:bCs/>
                <w:noProof/>
                <w:sz w:val="18"/>
                <w:szCs w:val="18"/>
              </w:rPr>
              <w:t>B.5 DRAFT APPLICATIONS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tab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begin"/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instrText xml:space="preserve"> PAGEREF _Toc103336489 \h </w:instrTex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separate"/>
            </w:r>
            <w:r w:rsidR="00F63324">
              <w:rPr>
                <w:bCs/>
                <w:noProof/>
                <w:webHidden/>
                <w:sz w:val="18"/>
                <w:szCs w:val="18"/>
              </w:rPr>
              <w:t>6</w:t>
            </w:r>
            <w:r w:rsidR="006A4A9A" w:rsidRPr="006A4A9A">
              <w:rPr>
                <w:bCs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23DBC86" w14:textId="760933F0" w:rsidR="00741C8D" w:rsidRPr="00F50277" w:rsidRDefault="008E7E86" w:rsidP="002576E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6A4A9A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546C60EC" w14:textId="30009AC1" w:rsidR="008E7E86" w:rsidRPr="00B25799" w:rsidRDefault="00D31DA4">
          <w:pPr>
            <w:rPr>
              <w:rFonts w:ascii="Arial" w:hAnsi="Arial" w:cs="Arial"/>
              <w:sz w:val="20"/>
              <w:szCs w:val="20"/>
            </w:rPr>
          </w:pPr>
        </w:p>
      </w:sdtContent>
    </w:sdt>
    <w:p w14:paraId="1C401AF3" w14:textId="44B4E905" w:rsidR="00F50277" w:rsidRDefault="00F502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81735F" w14:textId="77777777" w:rsidR="00F50277" w:rsidRPr="00C07DFA" w:rsidRDefault="00F50277" w:rsidP="00C07DFA">
      <w:pPr>
        <w:rPr>
          <w:rFonts w:ascii="Arial" w:hAnsi="Arial" w:cs="Arial"/>
          <w:sz w:val="20"/>
          <w:szCs w:val="20"/>
        </w:rPr>
      </w:pPr>
    </w:p>
    <w:p w14:paraId="6E74C3C2" w14:textId="1C73A9A7" w:rsidR="005F46D2" w:rsidRDefault="00E92AE1" w:rsidP="00B402E7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bookmarkStart w:id="0" w:name="_Toc103336475"/>
      <w:r w:rsidRPr="009C578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PRELIMINARY</w:t>
      </w:r>
      <w:bookmarkEnd w:id="0"/>
    </w:p>
    <w:p w14:paraId="543E7CFA" w14:textId="77777777" w:rsidR="00741C8D" w:rsidRPr="002576E1" w:rsidRDefault="00741C8D" w:rsidP="00E775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214203" w14:textId="7AA64680" w:rsidR="00D434E6" w:rsidRDefault="5487BADD" w:rsidP="00E775DF">
      <w:pPr>
        <w:pStyle w:val="Heading2"/>
        <w:spacing w:before="0" w:line="240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1" w:name="_Toc103336476"/>
      <w:r w:rsidRPr="00C740E1">
        <w:rPr>
          <w:rFonts w:ascii="Arial" w:eastAsia="Arial" w:hAnsi="Arial" w:cs="Arial"/>
          <w:b/>
          <w:bCs/>
          <w:color w:val="auto"/>
          <w:sz w:val="20"/>
          <w:szCs w:val="20"/>
        </w:rPr>
        <w:t>SCOPE OF ARRANGEMENTS</w:t>
      </w:r>
      <w:bookmarkEnd w:id="1"/>
    </w:p>
    <w:p w14:paraId="204B518B" w14:textId="77777777" w:rsidR="003A0DC5" w:rsidRPr="00C07DFA" w:rsidRDefault="003A0DC5" w:rsidP="00E775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02B8D" w14:textId="43022B1A" w:rsidR="0001745F" w:rsidRPr="00F50277" w:rsidRDefault="5487BADD" w:rsidP="00E775DF">
      <w:pPr>
        <w:jc w:val="both"/>
        <w:rPr>
          <w:rFonts w:ascii="Arial" w:eastAsia="Arial" w:hAnsi="Arial" w:cs="Arial"/>
          <w:sz w:val="20"/>
          <w:szCs w:val="20"/>
        </w:rPr>
      </w:pPr>
      <w:r w:rsidRPr="00F50277">
        <w:rPr>
          <w:rFonts w:ascii="Arial" w:eastAsia="Arial" w:hAnsi="Arial" w:cs="Arial"/>
          <w:sz w:val="20"/>
          <w:szCs w:val="20"/>
        </w:rPr>
        <w:t xml:space="preserve">This Schedule outlines the processes whereby </w:t>
      </w:r>
      <w:r w:rsidR="00657BD0" w:rsidRPr="00F50277">
        <w:rPr>
          <w:rFonts w:ascii="Arial" w:eastAsia="Arial" w:hAnsi="Arial" w:cs="Arial"/>
          <w:sz w:val="20"/>
          <w:szCs w:val="20"/>
        </w:rPr>
        <w:t xml:space="preserve">the </w:t>
      </w:r>
      <w:r w:rsidR="00483CC4" w:rsidRPr="00F50277">
        <w:rPr>
          <w:rFonts w:ascii="Arial" w:eastAsia="Arial" w:hAnsi="Arial" w:cs="Arial"/>
          <w:sz w:val="20"/>
          <w:szCs w:val="20"/>
        </w:rPr>
        <w:t>Department of Jobs, Precincts and Regions (</w:t>
      </w:r>
      <w:r w:rsidR="003F2C96" w:rsidRPr="00F50277">
        <w:rPr>
          <w:rFonts w:ascii="Arial" w:eastAsia="Arial" w:hAnsi="Arial" w:cs="Arial"/>
          <w:sz w:val="20"/>
          <w:szCs w:val="20"/>
        </w:rPr>
        <w:t>DJPR</w:t>
      </w:r>
      <w:r w:rsidR="00483CC4" w:rsidRPr="00F50277">
        <w:rPr>
          <w:rFonts w:ascii="Arial" w:eastAsia="Arial" w:hAnsi="Arial" w:cs="Arial"/>
          <w:sz w:val="20"/>
          <w:szCs w:val="20"/>
        </w:rPr>
        <w:t>)</w:t>
      </w:r>
      <w:r w:rsidR="003F2C96" w:rsidRPr="00F50277">
        <w:rPr>
          <w:rFonts w:ascii="Arial" w:eastAsia="Arial" w:hAnsi="Arial" w:cs="Arial"/>
          <w:sz w:val="20"/>
          <w:szCs w:val="20"/>
        </w:rPr>
        <w:t xml:space="preserve"> will </w:t>
      </w:r>
      <w:r w:rsidR="00F236A5" w:rsidRPr="00F50277">
        <w:rPr>
          <w:rFonts w:ascii="Arial" w:eastAsia="Arial" w:hAnsi="Arial" w:cs="Arial"/>
          <w:sz w:val="20"/>
          <w:szCs w:val="20"/>
        </w:rPr>
        <w:t xml:space="preserve">work together with </w:t>
      </w:r>
      <w:r w:rsidR="00483CC4" w:rsidRPr="00F50277">
        <w:rPr>
          <w:rFonts w:ascii="Arial" w:eastAsia="Arial" w:hAnsi="Arial" w:cs="Arial"/>
          <w:sz w:val="20"/>
          <w:szCs w:val="20"/>
        </w:rPr>
        <w:t>the Department of Environment</w:t>
      </w:r>
      <w:r w:rsidR="00E65093" w:rsidRPr="00F50277">
        <w:rPr>
          <w:rFonts w:ascii="Arial" w:eastAsia="Arial" w:hAnsi="Arial" w:cs="Arial"/>
          <w:sz w:val="20"/>
          <w:szCs w:val="20"/>
        </w:rPr>
        <w:t>, Land, Water and Planning (</w:t>
      </w:r>
      <w:r w:rsidR="00F236A5" w:rsidRPr="00F50277">
        <w:rPr>
          <w:rFonts w:ascii="Arial" w:eastAsia="Arial" w:hAnsi="Arial" w:cs="Arial"/>
          <w:sz w:val="20"/>
          <w:szCs w:val="20"/>
        </w:rPr>
        <w:t>DELWP</w:t>
      </w:r>
      <w:r w:rsidR="00E65093" w:rsidRPr="00F50277">
        <w:rPr>
          <w:rFonts w:ascii="Arial" w:eastAsia="Arial" w:hAnsi="Arial" w:cs="Arial"/>
          <w:sz w:val="20"/>
          <w:szCs w:val="20"/>
        </w:rPr>
        <w:t>)</w:t>
      </w:r>
      <w:r w:rsidR="00F236A5" w:rsidRPr="00F50277">
        <w:rPr>
          <w:rFonts w:ascii="Arial" w:eastAsia="Arial" w:hAnsi="Arial" w:cs="Arial"/>
          <w:sz w:val="20"/>
          <w:szCs w:val="20"/>
        </w:rPr>
        <w:t xml:space="preserve"> </w:t>
      </w:r>
      <w:r w:rsidR="00557A36" w:rsidRPr="00F50277">
        <w:rPr>
          <w:rFonts w:ascii="Arial" w:eastAsia="Arial" w:hAnsi="Arial" w:cs="Arial"/>
          <w:sz w:val="20"/>
          <w:szCs w:val="20"/>
        </w:rPr>
        <w:t xml:space="preserve">to provide relevant advice to </w:t>
      </w:r>
      <w:r w:rsidR="00B237DE" w:rsidRPr="00F50277">
        <w:rPr>
          <w:rFonts w:ascii="Arial" w:eastAsia="Arial" w:hAnsi="Arial" w:cs="Arial"/>
          <w:sz w:val="20"/>
          <w:szCs w:val="20"/>
        </w:rPr>
        <w:t>proponents</w:t>
      </w:r>
      <w:r w:rsidR="00287D9C" w:rsidRPr="00F50277">
        <w:rPr>
          <w:rFonts w:ascii="Arial" w:eastAsia="Arial" w:hAnsi="Arial" w:cs="Arial"/>
          <w:sz w:val="20"/>
          <w:szCs w:val="20"/>
        </w:rPr>
        <w:t xml:space="preserve"> </w:t>
      </w:r>
      <w:r w:rsidR="00610053" w:rsidRPr="00F50277">
        <w:rPr>
          <w:rFonts w:ascii="Arial" w:eastAsia="Arial" w:hAnsi="Arial" w:cs="Arial"/>
          <w:sz w:val="20"/>
          <w:szCs w:val="20"/>
        </w:rPr>
        <w:t>during the pre-submission process</w:t>
      </w:r>
      <w:r w:rsidR="0001745F" w:rsidRPr="00F50277">
        <w:rPr>
          <w:rFonts w:ascii="Arial" w:eastAsia="Arial" w:hAnsi="Arial" w:cs="Arial"/>
          <w:sz w:val="20"/>
          <w:szCs w:val="20"/>
        </w:rPr>
        <w:t xml:space="preserve"> for work plan </w:t>
      </w:r>
      <w:r w:rsidR="005B27B5">
        <w:rPr>
          <w:rFonts w:ascii="Arial" w:eastAsia="Arial" w:hAnsi="Arial" w:cs="Arial"/>
          <w:sz w:val="20"/>
          <w:szCs w:val="20"/>
        </w:rPr>
        <w:t xml:space="preserve">or work plan variation </w:t>
      </w:r>
      <w:r w:rsidR="0001745F" w:rsidRPr="00F50277">
        <w:rPr>
          <w:rFonts w:ascii="Arial" w:eastAsia="Arial" w:hAnsi="Arial" w:cs="Arial"/>
          <w:sz w:val="20"/>
          <w:szCs w:val="20"/>
        </w:rPr>
        <w:t>applications</w:t>
      </w:r>
      <w:r w:rsidR="008B3068" w:rsidRPr="00F50277">
        <w:rPr>
          <w:rFonts w:ascii="Arial" w:eastAsia="Arial" w:hAnsi="Arial" w:cs="Arial"/>
          <w:sz w:val="20"/>
          <w:szCs w:val="20"/>
        </w:rPr>
        <w:t xml:space="preserve"> or </w:t>
      </w:r>
      <w:r w:rsidR="00F1551D" w:rsidRPr="00F50277">
        <w:rPr>
          <w:rFonts w:ascii="Arial" w:eastAsia="Arial" w:hAnsi="Arial" w:cs="Arial"/>
          <w:sz w:val="20"/>
          <w:szCs w:val="20"/>
        </w:rPr>
        <w:t xml:space="preserve">to </w:t>
      </w:r>
      <w:r w:rsidR="008B3068" w:rsidRPr="00F50277">
        <w:rPr>
          <w:rFonts w:ascii="Arial" w:eastAsia="Arial" w:hAnsi="Arial" w:cs="Arial"/>
          <w:sz w:val="20"/>
          <w:szCs w:val="20"/>
        </w:rPr>
        <w:t>establish</w:t>
      </w:r>
      <w:r w:rsidR="00F1551D" w:rsidRPr="00F50277">
        <w:rPr>
          <w:rFonts w:ascii="Arial" w:eastAsia="Arial" w:hAnsi="Arial" w:cs="Arial"/>
          <w:sz w:val="20"/>
          <w:szCs w:val="20"/>
        </w:rPr>
        <w:t xml:space="preserve"> if a </w:t>
      </w:r>
      <w:r w:rsidR="00E77C7E" w:rsidRPr="00F50277">
        <w:rPr>
          <w:rFonts w:ascii="Arial" w:eastAsia="Arial" w:hAnsi="Arial" w:cs="Arial"/>
          <w:sz w:val="20"/>
          <w:szCs w:val="20"/>
        </w:rPr>
        <w:t xml:space="preserve">site is exempt from a </w:t>
      </w:r>
      <w:r w:rsidR="00F1551D" w:rsidRPr="00F50277">
        <w:rPr>
          <w:rFonts w:ascii="Arial" w:eastAsia="Arial" w:hAnsi="Arial" w:cs="Arial"/>
          <w:sz w:val="20"/>
          <w:szCs w:val="20"/>
        </w:rPr>
        <w:t xml:space="preserve">work plan. </w:t>
      </w:r>
      <w:r w:rsidR="008B3068" w:rsidRPr="00F50277">
        <w:rPr>
          <w:rFonts w:ascii="Arial" w:eastAsia="Arial" w:hAnsi="Arial" w:cs="Arial"/>
          <w:sz w:val="20"/>
          <w:szCs w:val="20"/>
        </w:rPr>
        <w:t xml:space="preserve"> </w:t>
      </w:r>
      <w:r w:rsidR="00DA2CED" w:rsidRPr="00F50277">
        <w:rPr>
          <w:rFonts w:ascii="Arial" w:eastAsia="Arial" w:hAnsi="Arial" w:cs="Arial"/>
          <w:sz w:val="20"/>
          <w:szCs w:val="20"/>
        </w:rPr>
        <w:t xml:space="preserve"> </w:t>
      </w:r>
    </w:p>
    <w:p w14:paraId="268D206B" w14:textId="0C1A1A29" w:rsidR="002F5151" w:rsidRPr="00C07DFA" w:rsidRDefault="00DA2CED" w:rsidP="00E775DF">
      <w:pPr>
        <w:jc w:val="both"/>
        <w:rPr>
          <w:rFonts w:ascii="Arial" w:eastAsia="Times New Roman" w:hAnsi="Arial" w:cs="Arial"/>
          <w:sz w:val="20"/>
          <w:szCs w:val="20"/>
          <w:lang w:val="en-AU" w:eastAsia="en-GB"/>
        </w:rPr>
      </w:pPr>
      <w:r w:rsidRPr="00F50277">
        <w:rPr>
          <w:rFonts w:ascii="Arial" w:eastAsia="Arial" w:hAnsi="Arial" w:cs="Arial"/>
          <w:sz w:val="20"/>
          <w:szCs w:val="20"/>
        </w:rPr>
        <w:t xml:space="preserve">The pre-submission process is recommended to </w:t>
      </w:r>
      <w:r w:rsidR="00B237DE" w:rsidRPr="00F50277">
        <w:rPr>
          <w:rFonts w:ascii="Arial" w:eastAsia="Arial" w:hAnsi="Arial" w:cs="Arial"/>
          <w:sz w:val="20"/>
          <w:szCs w:val="20"/>
        </w:rPr>
        <w:t>proponents</w:t>
      </w:r>
      <w:r w:rsidR="001F1A4B" w:rsidRPr="00F50277">
        <w:rPr>
          <w:rFonts w:ascii="Arial" w:eastAsia="Arial" w:hAnsi="Arial" w:cs="Arial"/>
          <w:sz w:val="20"/>
          <w:szCs w:val="20"/>
        </w:rPr>
        <w:t xml:space="preserve"> to avoid unnecessary delays or refusal of a work plan </w:t>
      </w:r>
      <w:r w:rsidR="00D24179">
        <w:rPr>
          <w:rFonts w:ascii="Arial" w:eastAsia="Arial" w:hAnsi="Arial" w:cs="Arial"/>
          <w:sz w:val="20"/>
          <w:szCs w:val="20"/>
        </w:rPr>
        <w:t xml:space="preserve">or work plan variation </w:t>
      </w:r>
      <w:r w:rsidR="001F1A4B" w:rsidRPr="00F50277">
        <w:rPr>
          <w:rFonts w:ascii="Arial" w:eastAsia="Arial" w:hAnsi="Arial" w:cs="Arial"/>
          <w:sz w:val="20"/>
          <w:szCs w:val="20"/>
        </w:rPr>
        <w:t xml:space="preserve">due to misunderstanding of Earth Resources Regulation, </w:t>
      </w:r>
      <w:r w:rsidR="00281FBF" w:rsidRPr="00F50277">
        <w:rPr>
          <w:rFonts w:ascii="Arial" w:eastAsia="Arial" w:hAnsi="Arial" w:cs="Arial"/>
          <w:sz w:val="20"/>
          <w:szCs w:val="20"/>
        </w:rPr>
        <w:t xml:space="preserve">Crown land </w:t>
      </w:r>
      <w:r w:rsidR="00D91E66">
        <w:rPr>
          <w:rFonts w:ascii="Arial" w:eastAsia="Arial" w:hAnsi="Arial" w:cs="Arial"/>
          <w:sz w:val="20"/>
          <w:szCs w:val="20"/>
        </w:rPr>
        <w:t>m</w:t>
      </w:r>
      <w:r w:rsidR="002B4213">
        <w:rPr>
          <w:rFonts w:ascii="Arial" w:eastAsia="Arial" w:hAnsi="Arial" w:cs="Arial"/>
          <w:sz w:val="20"/>
          <w:szCs w:val="20"/>
        </w:rPr>
        <w:t>anager</w:t>
      </w:r>
      <w:r w:rsidR="002B4213" w:rsidRPr="00F50277">
        <w:rPr>
          <w:rFonts w:ascii="Arial" w:eastAsia="Arial" w:hAnsi="Arial" w:cs="Arial"/>
          <w:sz w:val="20"/>
          <w:szCs w:val="20"/>
        </w:rPr>
        <w:t xml:space="preserve">, </w:t>
      </w:r>
      <w:r w:rsidR="001F1A4B" w:rsidRPr="00F50277">
        <w:rPr>
          <w:rFonts w:ascii="Arial" w:eastAsia="Arial" w:hAnsi="Arial" w:cs="Arial"/>
          <w:sz w:val="20"/>
          <w:szCs w:val="20"/>
        </w:rPr>
        <w:t xml:space="preserve">local council or referral authority requirements by ensuring all required information is addressed in </w:t>
      </w:r>
      <w:r w:rsidR="00D24179">
        <w:rPr>
          <w:rFonts w:ascii="Arial" w:eastAsia="Arial" w:hAnsi="Arial" w:cs="Arial"/>
          <w:sz w:val="20"/>
          <w:szCs w:val="20"/>
        </w:rPr>
        <w:t>the</w:t>
      </w:r>
      <w:r w:rsidR="001F1A4B" w:rsidRPr="00F50277">
        <w:rPr>
          <w:rFonts w:ascii="Arial" w:eastAsia="Arial" w:hAnsi="Arial" w:cs="Arial"/>
          <w:sz w:val="20"/>
          <w:szCs w:val="20"/>
        </w:rPr>
        <w:t xml:space="preserve"> application.</w:t>
      </w:r>
      <w:r w:rsidR="001F1A4B" w:rsidRPr="00C07DFA">
        <w:rPr>
          <w:rFonts w:ascii="Arial" w:eastAsia="Times New Roman" w:hAnsi="Arial" w:cs="Arial"/>
          <w:sz w:val="20"/>
          <w:szCs w:val="20"/>
          <w:lang w:val="en-AU" w:eastAsia="en-GB"/>
        </w:rPr>
        <w:t xml:space="preserve"> </w:t>
      </w:r>
    </w:p>
    <w:p w14:paraId="31D086BD" w14:textId="68B73208" w:rsidR="001F1A4B" w:rsidRPr="00F50277" w:rsidRDefault="0063462D" w:rsidP="00E775D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50277">
        <w:rPr>
          <w:rFonts w:ascii="Arial" w:eastAsia="Arial" w:hAnsi="Arial" w:cs="Arial"/>
          <w:sz w:val="20"/>
          <w:szCs w:val="20"/>
        </w:rPr>
        <w:t xml:space="preserve">The pre-submission process </w:t>
      </w:r>
      <w:r w:rsidR="007765D3" w:rsidRPr="00F50277">
        <w:rPr>
          <w:rFonts w:ascii="Arial" w:eastAsia="Arial" w:hAnsi="Arial" w:cs="Arial"/>
          <w:sz w:val="20"/>
          <w:szCs w:val="20"/>
        </w:rPr>
        <w:t xml:space="preserve">encompasses </w:t>
      </w:r>
      <w:r w:rsidRPr="00F50277">
        <w:rPr>
          <w:rFonts w:ascii="Arial" w:eastAsia="Arial" w:hAnsi="Arial" w:cs="Arial"/>
          <w:sz w:val="20"/>
          <w:szCs w:val="20"/>
        </w:rPr>
        <w:t>the initial proposal</w:t>
      </w:r>
      <w:r w:rsidR="00FE1EF4" w:rsidRPr="00F50277">
        <w:rPr>
          <w:rFonts w:ascii="Arial" w:eastAsia="Arial" w:hAnsi="Arial" w:cs="Arial"/>
          <w:sz w:val="20"/>
          <w:szCs w:val="20"/>
        </w:rPr>
        <w:t xml:space="preserve">, which </w:t>
      </w:r>
      <w:r w:rsidR="0004599B" w:rsidRPr="00F50277">
        <w:rPr>
          <w:rFonts w:ascii="Arial" w:eastAsia="Arial" w:hAnsi="Arial" w:cs="Arial"/>
          <w:sz w:val="20"/>
          <w:szCs w:val="20"/>
        </w:rPr>
        <w:t xml:space="preserve">is </w:t>
      </w:r>
      <w:r w:rsidR="00FE1EF4" w:rsidRPr="00F50277">
        <w:rPr>
          <w:rFonts w:ascii="Arial" w:eastAsia="Arial" w:hAnsi="Arial" w:cs="Arial"/>
          <w:sz w:val="20"/>
          <w:szCs w:val="20"/>
        </w:rPr>
        <w:t>a summary of the available information relevant to the proposal</w:t>
      </w:r>
      <w:r w:rsidR="00444900" w:rsidRPr="00F50277">
        <w:rPr>
          <w:rFonts w:ascii="Arial" w:eastAsia="Arial" w:hAnsi="Arial" w:cs="Arial"/>
          <w:sz w:val="20"/>
          <w:szCs w:val="20"/>
        </w:rPr>
        <w:t xml:space="preserve">, </w:t>
      </w:r>
      <w:r w:rsidR="002F5151" w:rsidRPr="00F50277">
        <w:rPr>
          <w:rFonts w:ascii="Arial" w:eastAsia="Arial" w:hAnsi="Arial" w:cs="Arial"/>
          <w:sz w:val="20"/>
          <w:szCs w:val="20"/>
        </w:rPr>
        <w:t>the</w:t>
      </w:r>
      <w:r w:rsidRPr="00F50277">
        <w:rPr>
          <w:rFonts w:ascii="Arial" w:eastAsia="Arial" w:hAnsi="Arial" w:cs="Arial"/>
          <w:sz w:val="20"/>
          <w:szCs w:val="20"/>
        </w:rPr>
        <w:t xml:space="preserve"> </w:t>
      </w:r>
      <w:r w:rsidR="002F5151" w:rsidRPr="00F50277">
        <w:rPr>
          <w:rFonts w:ascii="Arial" w:eastAsia="Arial" w:hAnsi="Arial" w:cs="Arial"/>
          <w:sz w:val="20"/>
          <w:szCs w:val="20"/>
        </w:rPr>
        <w:t xml:space="preserve">initial </w:t>
      </w:r>
      <w:r w:rsidRPr="00F50277">
        <w:rPr>
          <w:rFonts w:ascii="Arial" w:eastAsia="Arial" w:hAnsi="Arial" w:cs="Arial"/>
          <w:sz w:val="20"/>
          <w:szCs w:val="20"/>
        </w:rPr>
        <w:t>site meeting</w:t>
      </w:r>
      <w:r w:rsidR="002F5151" w:rsidRPr="00F50277">
        <w:rPr>
          <w:rFonts w:ascii="Arial" w:eastAsia="Arial" w:hAnsi="Arial" w:cs="Arial"/>
          <w:sz w:val="20"/>
          <w:szCs w:val="20"/>
        </w:rPr>
        <w:t xml:space="preserve"> and communication between </w:t>
      </w:r>
      <w:r w:rsidR="00344ED5" w:rsidRPr="00F50277">
        <w:rPr>
          <w:rFonts w:ascii="Arial" w:eastAsia="Arial" w:hAnsi="Arial" w:cs="Arial"/>
          <w:sz w:val="20"/>
          <w:szCs w:val="20"/>
        </w:rPr>
        <w:t xml:space="preserve">the </w:t>
      </w:r>
      <w:r w:rsidR="00B237DE" w:rsidRPr="00F50277">
        <w:rPr>
          <w:rFonts w:ascii="Arial" w:eastAsia="Arial" w:hAnsi="Arial" w:cs="Arial"/>
          <w:sz w:val="20"/>
          <w:szCs w:val="20"/>
        </w:rPr>
        <w:t>proponent</w:t>
      </w:r>
      <w:r w:rsidR="00344ED5" w:rsidRPr="00F50277">
        <w:rPr>
          <w:rFonts w:ascii="Arial" w:eastAsia="Arial" w:hAnsi="Arial" w:cs="Arial"/>
          <w:sz w:val="20"/>
          <w:szCs w:val="20"/>
        </w:rPr>
        <w:t xml:space="preserve">, DELWP and DJPR about the proposal to assist the </w:t>
      </w:r>
      <w:r w:rsidR="00E77486" w:rsidRPr="00F50277">
        <w:rPr>
          <w:rFonts w:ascii="Arial" w:hAnsi="Arial" w:cs="Arial"/>
          <w:bCs/>
          <w:sz w:val="20"/>
          <w:szCs w:val="20"/>
        </w:rPr>
        <w:t>proponent</w:t>
      </w:r>
      <w:r w:rsidR="00344ED5" w:rsidRPr="00F50277">
        <w:rPr>
          <w:rFonts w:ascii="Arial" w:eastAsia="Arial" w:hAnsi="Arial" w:cs="Arial"/>
          <w:sz w:val="20"/>
          <w:szCs w:val="20"/>
        </w:rPr>
        <w:t xml:space="preserve"> to prepare their work plan</w:t>
      </w:r>
      <w:r w:rsidR="00D24179">
        <w:rPr>
          <w:rFonts w:ascii="Arial" w:eastAsia="Arial" w:hAnsi="Arial" w:cs="Arial"/>
          <w:sz w:val="20"/>
          <w:szCs w:val="20"/>
        </w:rPr>
        <w:t xml:space="preserve"> or work plan variation</w:t>
      </w:r>
      <w:r w:rsidR="00344ED5" w:rsidRPr="00F50277">
        <w:rPr>
          <w:rFonts w:ascii="Arial" w:eastAsia="Arial" w:hAnsi="Arial" w:cs="Arial"/>
          <w:sz w:val="20"/>
          <w:szCs w:val="20"/>
        </w:rPr>
        <w:t xml:space="preserve"> application. </w:t>
      </w:r>
    </w:p>
    <w:p w14:paraId="3D6DC4A2" w14:textId="77777777" w:rsidR="00D45AC2" w:rsidRDefault="00D45AC2" w:rsidP="00E775D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343BBB" w14:textId="77777777" w:rsidR="00E775DF" w:rsidRPr="00F50277" w:rsidRDefault="00E775DF" w:rsidP="00E775D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8DB9B52" w14:textId="77777777" w:rsidR="006E3AC9" w:rsidRPr="00C740E1" w:rsidRDefault="006E3AC9" w:rsidP="00E775DF">
      <w:pPr>
        <w:pStyle w:val="Heading2"/>
        <w:spacing w:before="0" w:line="240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bookmarkStart w:id="2" w:name="_Toc103336477"/>
      <w:r w:rsidRPr="00C740E1">
        <w:rPr>
          <w:rFonts w:ascii="Arial" w:eastAsia="Arial" w:hAnsi="Arial" w:cs="Arial"/>
          <w:b/>
          <w:bCs/>
          <w:color w:val="auto"/>
          <w:sz w:val="20"/>
          <w:szCs w:val="20"/>
        </w:rPr>
        <w:t>HOW TO READ THIS SCHEDULE</w:t>
      </w:r>
      <w:bookmarkEnd w:id="2"/>
    </w:p>
    <w:p w14:paraId="1BE287FC" w14:textId="77777777" w:rsidR="006E3AC9" w:rsidRPr="003A1C57" w:rsidRDefault="006E3AC9" w:rsidP="00E775D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C87974D" w14:textId="77777777" w:rsidR="006E3AC9" w:rsidRPr="003A1C57" w:rsidRDefault="006E3AC9" w:rsidP="00E775D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3A1C57">
        <w:rPr>
          <w:rFonts w:ascii="Arial" w:eastAsia="Times New Roman" w:hAnsi="Arial" w:cs="Arial"/>
          <w:sz w:val="20"/>
          <w:szCs w:val="20"/>
          <w:lang w:eastAsia="en-AU"/>
        </w:rPr>
        <w:t>The Schedule consists of a number of parts:</w:t>
      </w:r>
    </w:p>
    <w:p w14:paraId="58C44D1F" w14:textId="3B70E9DC" w:rsidR="006E3AC9" w:rsidRPr="003A1C57" w:rsidRDefault="006E3AC9" w:rsidP="00E775D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3A1C57">
        <w:rPr>
          <w:rFonts w:ascii="Arial" w:eastAsia="Times New Roman" w:hAnsi="Arial" w:cs="Arial"/>
          <w:b/>
          <w:sz w:val="20"/>
          <w:szCs w:val="20"/>
          <w:lang w:eastAsia="en-AU"/>
        </w:rPr>
        <w:t>Preliminary</w:t>
      </w:r>
      <w:r w:rsidRPr="003A1C57">
        <w:rPr>
          <w:rFonts w:ascii="Arial" w:eastAsia="Times New Roman" w:hAnsi="Arial" w:cs="Arial"/>
          <w:sz w:val="20"/>
          <w:szCs w:val="20"/>
          <w:lang w:eastAsia="en-AU"/>
        </w:rPr>
        <w:t xml:space="preserve">. This part outlines the scope </w:t>
      </w:r>
      <w:r w:rsidR="003142DD">
        <w:rPr>
          <w:rFonts w:ascii="Arial" w:eastAsia="Times New Roman" w:hAnsi="Arial" w:cs="Arial"/>
          <w:sz w:val="20"/>
          <w:szCs w:val="20"/>
          <w:lang w:eastAsia="en-AU"/>
        </w:rPr>
        <w:t xml:space="preserve">of </w:t>
      </w:r>
      <w:r w:rsidR="00737A7B">
        <w:rPr>
          <w:rFonts w:ascii="Arial" w:eastAsia="Times New Roman" w:hAnsi="Arial" w:cs="Arial"/>
          <w:sz w:val="20"/>
          <w:szCs w:val="20"/>
          <w:lang w:eastAsia="en-AU"/>
        </w:rPr>
        <w:t xml:space="preserve">and </w:t>
      </w:r>
      <w:r w:rsidR="003E57AE">
        <w:rPr>
          <w:rFonts w:ascii="Arial" w:eastAsia="Times New Roman" w:hAnsi="Arial" w:cs="Arial"/>
          <w:sz w:val="20"/>
          <w:szCs w:val="20"/>
          <w:lang w:eastAsia="en-AU"/>
        </w:rPr>
        <w:t xml:space="preserve">context </w:t>
      </w:r>
      <w:r w:rsidR="003142DD">
        <w:rPr>
          <w:rFonts w:ascii="Arial" w:eastAsia="Times New Roman" w:hAnsi="Arial" w:cs="Arial"/>
          <w:sz w:val="20"/>
          <w:szCs w:val="20"/>
          <w:lang w:eastAsia="en-AU"/>
        </w:rPr>
        <w:t>for</w:t>
      </w:r>
      <w:r w:rsidRPr="003A1C57">
        <w:rPr>
          <w:rFonts w:ascii="Arial" w:eastAsia="Times New Roman" w:hAnsi="Arial" w:cs="Arial"/>
          <w:sz w:val="20"/>
          <w:szCs w:val="20"/>
          <w:lang w:eastAsia="en-AU"/>
        </w:rPr>
        <w:t xml:space="preserve"> the Schedule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and</w:t>
      </w:r>
      <w:r w:rsidRPr="003A1C57">
        <w:rPr>
          <w:rFonts w:ascii="Arial" w:eastAsia="Times New Roman" w:hAnsi="Arial" w:cs="Arial"/>
          <w:sz w:val="20"/>
          <w:szCs w:val="20"/>
          <w:lang w:eastAsia="en-AU"/>
        </w:rPr>
        <w:t xml:space="preserve"> establishes definitions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64F464A4" w14:textId="57073C11" w:rsidR="00E31595" w:rsidRDefault="006E3AC9" w:rsidP="00E775D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3A1C57">
        <w:rPr>
          <w:rFonts w:ascii="Arial" w:eastAsia="Times New Roman" w:hAnsi="Arial" w:cs="Arial"/>
          <w:b/>
          <w:sz w:val="20"/>
          <w:szCs w:val="20"/>
          <w:lang w:eastAsia="en-AU"/>
        </w:rPr>
        <w:t>Part A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  <w:r w:rsidRPr="003A1C57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General</w:t>
      </w:r>
      <w:r w:rsidRPr="003A1C57">
        <w:rPr>
          <w:rFonts w:ascii="Arial" w:eastAsia="Times New Roman" w:hAnsi="Arial" w:cs="Arial"/>
          <w:sz w:val="20"/>
          <w:szCs w:val="20"/>
          <w:lang w:eastAsia="en-AU"/>
        </w:rPr>
        <w:t xml:space="preserve">. This part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details </w:t>
      </w:r>
      <w:r w:rsidR="00890530">
        <w:rPr>
          <w:rFonts w:ascii="Arial" w:eastAsia="Times New Roman" w:hAnsi="Arial" w:cs="Arial"/>
          <w:sz w:val="20"/>
          <w:szCs w:val="20"/>
          <w:lang w:eastAsia="en-AU"/>
        </w:rPr>
        <w:t xml:space="preserve">contact details </w:t>
      </w:r>
      <w:r w:rsidR="007D613C">
        <w:rPr>
          <w:rFonts w:ascii="Arial" w:eastAsia="Times New Roman" w:hAnsi="Arial" w:cs="Arial"/>
          <w:sz w:val="20"/>
          <w:szCs w:val="20"/>
          <w:lang w:eastAsia="en-AU"/>
        </w:rPr>
        <w:t>and the need for DJPR to engage with DELWP</w:t>
      </w:r>
      <w:r w:rsidR="00D24179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11FED15" w14:textId="77777777" w:rsidR="00890530" w:rsidRDefault="00E31595" w:rsidP="00E775D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sz w:val="20"/>
          <w:szCs w:val="20"/>
          <w:lang w:eastAsia="en-AU"/>
        </w:rPr>
        <w:t>Part B</w:t>
      </w:r>
      <w:r w:rsidRPr="00890530">
        <w:rPr>
          <w:rFonts w:ascii="Arial" w:eastAsia="Times New Roman" w:hAnsi="Arial" w:cs="Arial"/>
          <w:sz w:val="20"/>
          <w:szCs w:val="20"/>
          <w:lang w:eastAsia="en-AU"/>
        </w:rPr>
        <w:t>: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890530" w:rsidRPr="00890530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Procedures</w:t>
      </w:r>
      <w:r w:rsidR="00890530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. </w:t>
      </w:r>
      <w:r w:rsidR="00890530" w:rsidRPr="003A1C57">
        <w:rPr>
          <w:rFonts w:ascii="Arial" w:eastAsia="Times New Roman" w:hAnsi="Arial" w:cs="Arial"/>
          <w:sz w:val="20"/>
          <w:szCs w:val="20"/>
          <w:lang w:eastAsia="en-AU"/>
        </w:rPr>
        <w:t xml:space="preserve">This part </w:t>
      </w:r>
      <w:r w:rsidR="00890530">
        <w:rPr>
          <w:rFonts w:ascii="Arial" w:eastAsia="Times New Roman" w:hAnsi="Arial" w:cs="Arial"/>
          <w:sz w:val="20"/>
          <w:szCs w:val="20"/>
          <w:lang w:eastAsia="en-AU"/>
        </w:rPr>
        <w:t>details initial site meeting processes and information.</w:t>
      </w:r>
    </w:p>
    <w:p w14:paraId="73C06721" w14:textId="77777777" w:rsidR="00741C8D" w:rsidRDefault="00741C8D" w:rsidP="00E775D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4ED8F2" w14:textId="77777777" w:rsidR="00E775DF" w:rsidRDefault="00E775DF" w:rsidP="00E775D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605EA52" w14:textId="439C3C45" w:rsidR="00E2785F" w:rsidRPr="009C5787" w:rsidRDefault="003A0C04" w:rsidP="009C5787">
      <w:pPr>
        <w:pStyle w:val="Heading2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bookmarkStart w:id="3" w:name="_Toc103336478"/>
      <w:r w:rsidRPr="009C5787">
        <w:rPr>
          <w:rFonts w:ascii="Arial" w:hAnsi="Arial" w:cs="Arial"/>
          <w:b/>
          <w:color w:val="000000" w:themeColor="text1"/>
          <w:sz w:val="20"/>
          <w:szCs w:val="20"/>
        </w:rPr>
        <w:t>CONTEXT</w:t>
      </w:r>
      <w:bookmarkEnd w:id="3"/>
    </w:p>
    <w:p w14:paraId="3A874754" w14:textId="77777777" w:rsidR="00A0362C" w:rsidRDefault="00A0362C" w:rsidP="00C07DF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17A1E54" w14:textId="1011621A" w:rsidR="003A0C04" w:rsidRPr="00604CFD" w:rsidRDefault="003A0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4CFD">
        <w:rPr>
          <w:rFonts w:ascii="Arial" w:hAnsi="Arial" w:cs="Arial"/>
          <w:bCs/>
          <w:sz w:val="20"/>
          <w:szCs w:val="20"/>
        </w:rPr>
        <w:t xml:space="preserve">Initial site meetings are important to the earth resource industry application and assessment process. Initial site meetings, and follow-up engagement, bring together the </w:t>
      </w:r>
      <w:r>
        <w:rPr>
          <w:rFonts w:ascii="Arial" w:hAnsi="Arial" w:cs="Arial"/>
          <w:bCs/>
          <w:sz w:val="20"/>
          <w:szCs w:val="20"/>
        </w:rPr>
        <w:t>proponent</w:t>
      </w:r>
      <w:r w:rsidRPr="00604CFD">
        <w:rPr>
          <w:rFonts w:ascii="Arial" w:hAnsi="Arial" w:cs="Arial"/>
          <w:bCs/>
          <w:sz w:val="20"/>
          <w:szCs w:val="20"/>
        </w:rPr>
        <w:t xml:space="preserve">, their consultant(s), a range of regulators and the decision makers to ensure the </w:t>
      </w:r>
      <w:r>
        <w:rPr>
          <w:rFonts w:ascii="Arial" w:hAnsi="Arial" w:cs="Arial"/>
          <w:bCs/>
          <w:sz w:val="20"/>
          <w:szCs w:val="20"/>
        </w:rPr>
        <w:t xml:space="preserve">proponent </w:t>
      </w:r>
      <w:r w:rsidRPr="00604CFD">
        <w:rPr>
          <w:rFonts w:ascii="Arial" w:hAnsi="Arial" w:cs="Arial"/>
          <w:bCs/>
          <w:sz w:val="20"/>
          <w:szCs w:val="20"/>
        </w:rPr>
        <w:t xml:space="preserve">is aware of the full range of </w:t>
      </w:r>
      <w:r w:rsidR="004F26A6">
        <w:rPr>
          <w:rFonts w:ascii="Arial" w:hAnsi="Arial" w:cs="Arial"/>
          <w:bCs/>
          <w:sz w:val="20"/>
          <w:szCs w:val="20"/>
        </w:rPr>
        <w:t>matters</w:t>
      </w:r>
      <w:r w:rsidR="004F26A6" w:rsidRPr="00604CFD">
        <w:rPr>
          <w:rFonts w:ascii="Arial" w:hAnsi="Arial" w:cs="Arial"/>
          <w:bCs/>
          <w:sz w:val="20"/>
          <w:szCs w:val="20"/>
        </w:rPr>
        <w:t xml:space="preserve"> </w:t>
      </w:r>
      <w:r w:rsidRPr="00604CFD">
        <w:rPr>
          <w:rFonts w:ascii="Arial" w:hAnsi="Arial" w:cs="Arial"/>
          <w:bCs/>
          <w:sz w:val="20"/>
          <w:szCs w:val="20"/>
        </w:rPr>
        <w:t xml:space="preserve">that must be addressed in their </w:t>
      </w:r>
      <w:r>
        <w:rPr>
          <w:rFonts w:ascii="Arial" w:hAnsi="Arial" w:cs="Arial"/>
          <w:bCs/>
          <w:sz w:val="20"/>
          <w:szCs w:val="20"/>
        </w:rPr>
        <w:t>work plan</w:t>
      </w:r>
      <w:r w:rsidR="00F6574E">
        <w:rPr>
          <w:rFonts w:ascii="Arial" w:hAnsi="Arial" w:cs="Arial"/>
          <w:bCs/>
          <w:sz w:val="20"/>
          <w:szCs w:val="20"/>
        </w:rPr>
        <w:t xml:space="preserve"> or work plan variation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04CFD">
        <w:rPr>
          <w:rFonts w:ascii="Arial" w:hAnsi="Arial" w:cs="Arial"/>
          <w:bCs/>
          <w:sz w:val="20"/>
          <w:szCs w:val="20"/>
        </w:rPr>
        <w:t xml:space="preserve">application. This collaborative approach promotes an effective and efficient assessment process, avoiding unnecessary delays and complications for the </w:t>
      </w:r>
      <w:r>
        <w:rPr>
          <w:rFonts w:ascii="Arial" w:hAnsi="Arial" w:cs="Arial"/>
          <w:bCs/>
          <w:sz w:val="20"/>
          <w:szCs w:val="20"/>
        </w:rPr>
        <w:t>proponent</w:t>
      </w:r>
      <w:r w:rsidRPr="00604CFD">
        <w:rPr>
          <w:rFonts w:ascii="Arial" w:hAnsi="Arial" w:cs="Arial"/>
          <w:bCs/>
          <w:sz w:val="20"/>
          <w:szCs w:val="20"/>
        </w:rPr>
        <w:t xml:space="preserve"> in the late stages of the approval process.</w:t>
      </w:r>
    </w:p>
    <w:p w14:paraId="14EA29A0" w14:textId="77777777" w:rsidR="003A0C04" w:rsidRPr="00604CFD" w:rsidRDefault="003A0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64B9FEF" w14:textId="2B4F3DB7" w:rsidR="003A0C04" w:rsidRPr="00604CFD" w:rsidRDefault="003A0C0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4CFD">
        <w:rPr>
          <w:rFonts w:ascii="Arial" w:hAnsi="Arial" w:cs="Arial"/>
          <w:bCs/>
          <w:sz w:val="20"/>
          <w:szCs w:val="20"/>
        </w:rPr>
        <w:t xml:space="preserve">Initial site meetings are not only for the benefit of the </w:t>
      </w:r>
      <w:r>
        <w:rPr>
          <w:rFonts w:ascii="Arial" w:hAnsi="Arial" w:cs="Arial"/>
          <w:bCs/>
          <w:sz w:val="20"/>
          <w:szCs w:val="20"/>
        </w:rPr>
        <w:t>proponent</w:t>
      </w:r>
      <w:r w:rsidRPr="00604CFD">
        <w:rPr>
          <w:rFonts w:ascii="Arial" w:hAnsi="Arial" w:cs="Arial"/>
          <w:bCs/>
          <w:sz w:val="20"/>
          <w:szCs w:val="20"/>
        </w:rPr>
        <w:t xml:space="preserve">. They also enable agencies to understand each other’s requirements, to identify </w:t>
      </w:r>
      <w:r w:rsidR="00664276">
        <w:rPr>
          <w:rFonts w:ascii="Arial" w:hAnsi="Arial" w:cs="Arial"/>
          <w:bCs/>
          <w:sz w:val="20"/>
          <w:szCs w:val="20"/>
        </w:rPr>
        <w:t xml:space="preserve">any </w:t>
      </w:r>
      <w:r w:rsidRPr="00604CFD">
        <w:rPr>
          <w:rFonts w:ascii="Arial" w:hAnsi="Arial" w:cs="Arial"/>
          <w:bCs/>
          <w:sz w:val="20"/>
          <w:szCs w:val="20"/>
        </w:rPr>
        <w:t xml:space="preserve">overlapping requirements and </w:t>
      </w:r>
      <w:r w:rsidR="008D0645">
        <w:rPr>
          <w:rFonts w:ascii="Arial" w:hAnsi="Arial" w:cs="Arial"/>
          <w:bCs/>
          <w:sz w:val="20"/>
          <w:szCs w:val="20"/>
        </w:rPr>
        <w:t>clarify the lead agency</w:t>
      </w:r>
      <w:r w:rsidR="004C688A">
        <w:rPr>
          <w:rFonts w:ascii="Arial" w:hAnsi="Arial" w:cs="Arial"/>
          <w:bCs/>
          <w:sz w:val="20"/>
          <w:szCs w:val="20"/>
        </w:rPr>
        <w:t xml:space="preserve"> and</w:t>
      </w:r>
      <w:r w:rsidRPr="00604CFD">
        <w:rPr>
          <w:rFonts w:ascii="Arial" w:hAnsi="Arial" w:cs="Arial"/>
          <w:bCs/>
          <w:sz w:val="20"/>
          <w:szCs w:val="20"/>
        </w:rPr>
        <w:t xml:space="preserve"> to ensure everyone has a collective understanding of the legislative requirements particular to an application.</w:t>
      </w:r>
    </w:p>
    <w:p w14:paraId="4E439899" w14:textId="77777777" w:rsidR="003A0C04" w:rsidRDefault="003A0C04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241FA54" w14:textId="78C2297B" w:rsidR="003A0C04" w:rsidRDefault="003A0C0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17DC">
        <w:rPr>
          <w:rFonts w:ascii="Arial" w:eastAsia="Arial" w:hAnsi="Arial" w:cs="Arial"/>
          <w:sz w:val="20"/>
          <w:szCs w:val="20"/>
        </w:rPr>
        <w:t xml:space="preserve">Encouraging contact between DELWP and the </w:t>
      </w:r>
      <w:r>
        <w:rPr>
          <w:rFonts w:ascii="Arial" w:eastAsia="Arial" w:hAnsi="Arial" w:cs="Arial"/>
          <w:sz w:val="20"/>
          <w:szCs w:val="20"/>
        </w:rPr>
        <w:t>proponent</w:t>
      </w:r>
      <w:r w:rsidRPr="005F17DC">
        <w:rPr>
          <w:rFonts w:ascii="Arial" w:eastAsia="Arial" w:hAnsi="Arial" w:cs="Arial"/>
          <w:sz w:val="20"/>
          <w:szCs w:val="20"/>
        </w:rPr>
        <w:t xml:space="preserve"> will result in higher quality</w:t>
      </w:r>
      <w:r w:rsidR="00CC7021">
        <w:rPr>
          <w:rFonts w:ascii="Arial" w:eastAsia="Arial" w:hAnsi="Arial" w:cs="Arial"/>
          <w:sz w:val="20"/>
          <w:szCs w:val="20"/>
        </w:rPr>
        <w:t>, fit for purpose</w:t>
      </w:r>
      <w:r w:rsidR="000775FD">
        <w:rPr>
          <w:rFonts w:ascii="Arial" w:eastAsia="Arial" w:hAnsi="Arial" w:cs="Arial"/>
          <w:sz w:val="20"/>
          <w:szCs w:val="20"/>
        </w:rPr>
        <w:t xml:space="preserve"> </w:t>
      </w:r>
      <w:r w:rsidRPr="005F17DC">
        <w:rPr>
          <w:rFonts w:ascii="Arial" w:eastAsia="Arial" w:hAnsi="Arial" w:cs="Arial"/>
          <w:sz w:val="20"/>
          <w:szCs w:val="20"/>
        </w:rPr>
        <w:t>application</w:t>
      </w:r>
      <w:r>
        <w:rPr>
          <w:rFonts w:ascii="Arial" w:eastAsia="Arial" w:hAnsi="Arial" w:cs="Arial"/>
          <w:sz w:val="20"/>
          <w:szCs w:val="20"/>
        </w:rPr>
        <w:t>s</w:t>
      </w:r>
      <w:r w:rsidRPr="005F17DC">
        <w:rPr>
          <w:rFonts w:ascii="Arial" w:eastAsia="Arial" w:hAnsi="Arial" w:cs="Arial"/>
          <w:sz w:val="20"/>
          <w:szCs w:val="20"/>
        </w:rPr>
        <w:t>. Pre-</w:t>
      </w:r>
      <w:r w:rsidR="001D05ED">
        <w:rPr>
          <w:rFonts w:ascii="Arial" w:eastAsia="Arial" w:hAnsi="Arial" w:cs="Arial"/>
          <w:sz w:val="20"/>
          <w:szCs w:val="20"/>
        </w:rPr>
        <w:t xml:space="preserve">submission </w:t>
      </w:r>
      <w:r w:rsidR="001D05ED" w:rsidRPr="005F17DC">
        <w:rPr>
          <w:rFonts w:ascii="Arial" w:eastAsia="Arial" w:hAnsi="Arial" w:cs="Arial"/>
          <w:sz w:val="20"/>
          <w:szCs w:val="20"/>
        </w:rPr>
        <w:t>is</w:t>
      </w:r>
      <w:r w:rsidRPr="005F17DC">
        <w:rPr>
          <w:rFonts w:ascii="Arial" w:eastAsia="Arial" w:hAnsi="Arial" w:cs="Arial"/>
          <w:sz w:val="20"/>
          <w:szCs w:val="20"/>
        </w:rPr>
        <w:t xml:space="preserve"> the </w:t>
      </w:r>
      <w:r>
        <w:rPr>
          <w:rFonts w:ascii="Arial" w:eastAsia="Arial" w:hAnsi="Arial" w:cs="Arial"/>
          <w:sz w:val="20"/>
          <w:szCs w:val="20"/>
        </w:rPr>
        <w:t xml:space="preserve">only </w:t>
      </w:r>
      <w:r w:rsidRPr="005F17DC">
        <w:rPr>
          <w:rFonts w:ascii="Arial" w:eastAsia="Arial" w:hAnsi="Arial" w:cs="Arial"/>
          <w:sz w:val="20"/>
          <w:szCs w:val="20"/>
        </w:rPr>
        <w:t xml:space="preserve">stage for DELWP to work with the </w:t>
      </w:r>
      <w:r>
        <w:rPr>
          <w:rFonts w:ascii="Arial" w:eastAsia="Arial" w:hAnsi="Arial" w:cs="Arial"/>
          <w:sz w:val="20"/>
          <w:szCs w:val="20"/>
        </w:rPr>
        <w:t>proponent</w:t>
      </w:r>
      <w:r w:rsidRPr="005F17DC">
        <w:rPr>
          <w:rFonts w:ascii="Arial" w:eastAsia="Arial" w:hAnsi="Arial" w:cs="Arial"/>
          <w:sz w:val="20"/>
          <w:szCs w:val="20"/>
        </w:rPr>
        <w:t xml:space="preserve"> to review and request changes to the application to ensure all DELWP’s areas of interest or concerns are addressed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82D2CB4" w14:textId="77777777" w:rsidR="003A0C04" w:rsidRPr="00B25799" w:rsidRDefault="003A0C0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D154AA" w14:textId="77777777" w:rsidR="003A0C04" w:rsidRDefault="003A0C04" w:rsidP="00C07DF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495348" w14:textId="77777777" w:rsidR="008E6694" w:rsidRPr="00C740E1" w:rsidRDefault="008E6694" w:rsidP="008E6694">
      <w:pPr>
        <w:pStyle w:val="Heading2"/>
        <w:spacing w:before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Toc103336479"/>
      <w:r w:rsidRPr="00C740E1">
        <w:rPr>
          <w:rFonts w:ascii="Arial" w:hAnsi="Arial" w:cs="Arial"/>
          <w:b/>
          <w:bCs/>
          <w:color w:val="auto"/>
          <w:sz w:val="20"/>
          <w:szCs w:val="20"/>
        </w:rPr>
        <w:t>DEFINTIONS</w:t>
      </w:r>
      <w:bookmarkEnd w:id="4"/>
      <w:r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040CC5FB" w14:textId="77777777" w:rsidR="008E6694" w:rsidRPr="00C740E1" w:rsidRDefault="008E6694" w:rsidP="009C57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DD807" w14:textId="6166C733" w:rsidR="00396B83" w:rsidRDefault="00396B83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</w:t>
      </w:r>
      <w:r w:rsidRPr="00C07DFA">
        <w:rPr>
          <w:rFonts w:ascii="Arial" w:hAnsi="Arial" w:cs="Arial"/>
          <w:b/>
          <w:sz w:val="20"/>
          <w:szCs w:val="20"/>
        </w:rPr>
        <w:t>Application</w:t>
      </w:r>
      <w:r>
        <w:rPr>
          <w:rFonts w:ascii="Arial" w:hAnsi="Arial" w:cs="Arial"/>
          <w:sz w:val="20"/>
          <w:szCs w:val="20"/>
        </w:rPr>
        <w:t xml:space="preserve">’ </w:t>
      </w:r>
      <w:r w:rsidR="00C63761">
        <w:rPr>
          <w:rFonts w:ascii="Arial" w:hAnsi="Arial" w:cs="Arial"/>
          <w:sz w:val="20"/>
          <w:szCs w:val="20"/>
        </w:rPr>
        <w:t xml:space="preserve">means a work plan </w:t>
      </w:r>
      <w:r w:rsidR="002D0A2E">
        <w:rPr>
          <w:rFonts w:ascii="Arial" w:hAnsi="Arial" w:cs="Arial"/>
          <w:sz w:val="20"/>
          <w:szCs w:val="20"/>
        </w:rPr>
        <w:t xml:space="preserve">application </w:t>
      </w:r>
      <w:r w:rsidR="00C63761">
        <w:rPr>
          <w:rFonts w:ascii="Arial" w:hAnsi="Arial" w:cs="Arial"/>
          <w:sz w:val="20"/>
          <w:szCs w:val="20"/>
        </w:rPr>
        <w:t>or variation to work plan prepared and lodged under the MRSDA</w:t>
      </w:r>
      <w:r w:rsidR="006107B3">
        <w:rPr>
          <w:rFonts w:ascii="Arial" w:hAnsi="Arial" w:cs="Arial"/>
          <w:sz w:val="20"/>
          <w:szCs w:val="20"/>
        </w:rPr>
        <w:t xml:space="preserve">. </w:t>
      </w:r>
    </w:p>
    <w:p w14:paraId="743EB1D8" w14:textId="77777777" w:rsidR="00543A27" w:rsidRPr="00B06998" w:rsidRDefault="00543A27" w:rsidP="00B0699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913D2F8" w14:textId="1150EB41" w:rsidR="008E6694" w:rsidRPr="00287B83" w:rsidRDefault="008E6694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D82244">
        <w:rPr>
          <w:rFonts w:ascii="Arial" w:hAnsi="Arial" w:cs="Arial"/>
          <w:b/>
          <w:bCs/>
          <w:sz w:val="20"/>
          <w:szCs w:val="20"/>
        </w:rPr>
        <w:t xml:space="preserve">‘Crown land’ </w:t>
      </w:r>
      <w:r w:rsidRPr="00D82244">
        <w:rPr>
          <w:rFonts w:ascii="Arial" w:hAnsi="Arial" w:cs="Arial"/>
          <w:sz w:val="20"/>
          <w:szCs w:val="20"/>
        </w:rPr>
        <w:t xml:space="preserve">has the same meaning as defined in the </w:t>
      </w:r>
      <w:r w:rsidR="00EA0459" w:rsidRPr="009C5787">
        <w:rPr>
          <w:rFonts w:ascii="Arial" w:hAnsi="Arial" w:cs="Arial"/>
          <w:i/>
          <w:sz w:val="20"/>
          <w:szCs w:val="20"/>
        </w:rPr>
        <w:t>Mineral Resources (Sustainable Development</w:t>
      </w:r>
      <w:r w:rsidR="00A1377C" w:rsidRPr="009C5787">
        <w:rPr>
          <w:rFonts w:ascii="Arial" w:hAnsi="Arial" w:cs="Arial"/>
          <w:i/>
          <w:sz w:val="20"/>
          <w:szCs w:val="20"/>
        </w:rPr>
        <w:t xml:space="preserve">) Act 1990 </w:t>
      </w:r>
      <w:r w:rsidR="00A1377C">
        <w:rPr>
          <w:rFonts w:ascii="Arial" w:hAnsi="Arial" w:cs="Arial"/>
          <w:sz w:val="20"/>
          <w:szCs w:val="20"/>
        </w:rPr>
        <w:t>(</w:t>
      </w:r>
      <w:r w:rsidRPr="00D82244">
        <w:rPr>
          <w:rFonts w:ascii="Arial" w:hAnsi="Arial" w:cs="Arial"/>
          <w:sz w:val="20"/>
          <w:szCs w:val="20"/>
        </w:rPr>
        <w:t>MRSDA</w:t>
      </w:r>
      <w:r w:rsidR="00A1377C">
        <w:rPr>
          <w:rFonts w:ascii="Arial" w:hAnsi="Arial" w:cs="Arial"/>
          <w:sz w:val="20"/>
          <w:szCs w:val="20"/>
        </w:rPr>
        <w:t>)</w:t>
      </w:r>
      <w:r w:rsidRPr="00D82244">
        <w:rPr>
          <w:rFonts w:ascii="Arial" w:hAnsi="Arial" w:cs="Arial"/>
          <w:sz w:val="20"/>
          <w:szCs w:val="20"/>
        </w:rPr>
        <w:t>.</w:t>
      </w:r>
    </w:p>
    <w:p w14:paraId="08917B6B" w14:textId="77777777" w:rsidR="008E6694" w:rsidRPr="00287B83" w:rsidRDefault="008E6694" w:rsidP="009C57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0386D25" w14:textId="254CC673" w:rsidR="008E6694" w:rsidRDefault="008E6694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AD265C">
        <w:rPr>
          <w:rFonts w:ascii="Arial" w:hAnsi="Arial" w:cs="Arial"/>
          <w:b/>
          <w:bCs/>
          <w:sz w:val="20"/>
          <w:szCs w:val="20"/>
        </w:rPr>
        <w:t xml:space="preserve">‘Crown land </w:t>
      </w:r>
      <w:r w:rsidR="009A3516">
        <w:rPr>
          <w:rFonts w:ascii="Arial" w:hAnsi="Arial" w:cs="Arial"/>
          <w:b/>
          <w:bCs/>
          <w:sz w:val="20"/>
          <w:szCs w:val="20"/>
        </w:rPr>
        <w:t>m</w:t>
      </w:r>
      <w:r w:rsidRPr="00AD265C">
        <w:rPr>
          <w:rFonts w:ascii="Arial" w:hAnsi="Arial" w:cs="Arial"/>
          <w:b/>
          <w:bCs/>
          <w:sz w:val="20"/>
          <w:szCs w:val="20"/>
        </w:rPr>
        <w:t>anager’</w:t>
      </w:r>
      <w:r>
        <w:rPr>
          <w:rFonts w:ascii="Arial" w:hAnsi="Arial" w:cs="Arial"/>
          <w:sz w:val="20"/>
          <w:szCs w:val="20"/>
        </w:rPr>
        <w:t xml:space="preserve"> means DELWP</w:t>
      </w:r>
      <w:r w:rsidR="005522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Parks Victoria</w:t>
      </w:r>
      <w:r w:rsidR="005522C9">
        <w:rPr>
          <w:rFonts w:ascii="Arial" w:hAnsi="Arial" w:cs="Arial"/>
          <w:sz w:val="20"/>
          <w:szCs w:val="20"/>
        </w:rPr>
        <w:t xml:space="preserve"> or other manager of Crown land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67D0F0" w14:textId="77777777" w:rsidR="00C2479F" w:rsidRPr="00D82244" w:rsidRDefault="00C2479F" w:rsidP="009C5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A974A" w14:textId="77777777" w:rsidR="00276289" w:rsidRDefault="00276289" w:rsidP="00276289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</w:t>
      </w:r>
      <w:r w:rsidRPr="00886E81">
        <w:rPr>
          <w:rFonts w:ascii="Arial" w:hAnsi="Arial" w:cs="Arial"/>
          <w:b/>
          <w:bCs/>
          <w:sz w:val="20"/>
          <w:szCs w:val="20"/>
        </w:rPr>
        <w:t xml:space="preserve">DELWP </w:t>
      </w:r>
      <w:r>
        <w:rPr>
          <w:rFonts w:ascii="Arial" w:hAnsi="Arial" w:cs="Arial"/>
          <w:b/>
          <w:bCs/>
          <w:sz w:val="20"/>
          <w:szCs w:val="20"/>
        </w:rPr>
        <w:t xml:space="preserve">Action </w:t>
      </w:r>
      <w:r w:rsidRPr="00886E81">
        <w:rPr>
          <w:rFonts w:ascii="Arial" w:hAnsi="Arial" w:cs="Arial"/>
          <w:b/>
          <w:bCs/>
          <w:sz w:val="20"/>
          <w:szCs w:val="20"/>
        </w:rPr>
        <w:t>Officer’</w:t>
      </w:r>
      <w:r>
        <w:rPr>
          <w:rFonts w:ascii="Arial" w:hAnsi="Arial" w:cs="Arial"/>
          <w:sz w:val="20"/>
          <w:szCs w:val="20"/>
        </w:rPr>
        <w:t xml:space="preserve"> means a DELWP Officer engaged by the DELWP Case Manager to provide technical, policy, regulatory or operational inputs.</w:t>
      </w:r>
    </w:p>
    <w:p w14:paraId="4CE0E5F9" w14:textId="77777777" w:rsidR="00276289" w:rsidRPr="00D45A29" w:rsidRDefault="00276289" w:rsidP="00C07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003E7" w14:textId="496DB5C1" w:rsidR="008E6694" w:rsidRDefault="008E6694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D82244">
        <w:rPr>
          <w:rFonts w:ascii="Arial" w:hAnsi="Arial" w:cs="Arial"/>
          <w:b/>
          <w:bCs/>
          <w:sz w:val="20"/>
          <w:szCs w:val="20"/>
        </w:rPr>
        <w:t>‘</w:t>
      </w:r>
      <w:r>
        <w:rPr>
          <w:rFonts w:ascii="Arial" w:hAnsi="Arial" w:cs="Arial"/>
          <w:b/>
          <w:bCs/>
          <w:sz w:val="20"/>
          <w:szCs w:val="20"/>
        </w:rPr>
        <w:t xml:space="preserve">DELWP </w:t>
      </w:r>
      <w:r w:rsidRPr="00D82244">
        <w:rPr>
          <w:rFonts w:ascii="Arial" w:hAnsi="Arial" w:cs="Arial"/>
          <w:b/>
          <w:bCs/>
          <w:sz w:val="20"/>
          <w:szCs w:val="20"/>
        </w:rPr>
        <w:t xml:space="preserve">Case Manager’ </w:t>
      </w:r>
      <w:r w:rsidRPr="00D82244">
        <w:rPr>
          <w:rFonts w:ascii="Arial" w:hAnsi="Arial" w:cs="Arial"/>
          <w:sz w:val="20"/>
          <w:szCs w:val="20"/>
        </w:rPr>
        <w:t xml:space="preserve">means the DELWP Officer responsible for coordinating </w:t>
      </w:r>
      <w:r w:rsidR="00CD01F5">
        <w:rPr>
          <w:rFonts w:ascii="Arial" w:hAnsi="Arial" w:cs="Arial"/>
          <w:sz w:val="20"/>
          <w:szCs w:val="20"/>
        </w:rPr>
        <w:t xml:space="preserve">DELWP responses to </w:t>
      </w:r>
      <w:r w:rsidRPr="00D82244">
        <w:rPr>
          <w:rFonts w:ascii="Arial" w:hAnsi="Arial" w:cs="Arial"/>
          <w:sz w:val="20"/>
          <w:szCs w:val="20"/>
        </w:rPr>
        <w:t xml:space="preserve">referrals. </w:t>
      </w:r>
    </w:p>
    <w:p w14:paraId="6048F236" w14:textId="77777777" w:rsidR="008E6694" w:rsidRPr="00D82244" w:rsidRDefault="008E6694" w:rsidP="009C578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DD098FE" w14:textId="0BF52117" w:rsidR="00D9600E" w:rsidRDefault="008E6694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D82244">
        <w:rPr>
          <w:rFonts w:ascii="Arial" w:hAnsi="Arial" w:cs="Arial"/>
          <w:b/>
          <w:bCs/>
          <w:sz w:val="20"/>
          <w:szCs w:val="20"/>
        </w:rPr>
        <w:t xml:space="preserve">‘DJPR </w:t>
      </w:r>
      <w:r>
        <w:rPr>
          <w:rFonts w:ascii="Arial" w:hAnsi="Arial" w:cs="Arial"/>
          <w:b/>
          <w:bCs/>
          <w:sz w:val="20"/>
          <w:szCs w:val="20"/>
        </w:rPr>
        <w:t xml:space="preserve">Assessments </w:t>
      </w:r>
      <w:r w:rsidRPr="00D82244">
        <w:rPr>
          <w:rFonts w:ascii="Arial" w:hAnsi="Arial" w:cs="Arial"/>
          <w:b/>
          <w:bCs/>
          <w:sz w:val="20"/>
          <w:szCs w:val="20"/>
        </w:rPr>
        <w:t xml:space="preserve">Officer’ </w:t>
      </w:r>
      <w:r w:rsidRPr="00D82244">
        <w:rPr>
          <w:rFonts w:ascii="Arial" w:hAnsi="Arial" w:cs="Arial"/>
          <w:bCs/>
          <w:sz w:val="20"/>
          <w:szCs w:val="20"/>
        </w:rPr>
        <w:t xml:space="preserve">means the DJPR </w:t>
      </w:r>
      <w:r>
        <w:rPr>
          <w:rFonts w:ascii="Arial" w:hAnsi="Arial" w:cs="Arial"/>
          <w:bCs/>
          <w:sz w:val="20"/>
          <w:szCs w:val="20"/>
        </w:rPr>
        <w:t>Assessments Officer</w:t>
      </w:r>
      <w:r w:rsidRPr="00D82244">
        <w:rPr>
          <w:rFonts w:ascii="Arial" w:hAnsi="Arial" w:cs="Arial"/>
          <w:bCs/>
          <w:sz w:val="20"/>
          <w:szCs w:val="20"/>
        </w:rPr>
        <w:t xml:space="preserve"> responsib</w:t>
      </w:r>
      <w:r w:rsidR="00B160D2">
        <w:rPr>
          <w:rFonts w:ascii="Arial" w:hAnsi="Arial" w:cs="Arial"/>
          <w:bCs/>
          <w:sz w:val="20"/>
          <w:szCs w:val="20"/>
        </w:rPr>
        <w:t>le</w:t>
      </w:r>
      <w:r w:rsidRPr="00D82244">
        <w:rPr>
          <w:rFonts w:ascii="Arial" w:hAnsi="Arial" w:cs="Arial"/>
          <w:bCs/>
          <w:sz w:val="20"/>
          <w:szCs w:val="20"/>
        </w:rPr>
        <w:t xml:space="preserve"> for work plan assessment.</w:t>
      </w:r>
    </w:p>
    <w:p w14:paraId="0488E773" w14:textId="77777777" w:rsidR="00B57C5D" w:rsidRPr="00B57C5D" w:rsidRDefault="00B57C5D" w:rsidP="009C5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CCFF77" w14:textId="22182353" w:rsidR="00D9600E" w:rsidRPr="00E77486" w:rsidRDefault="00D9600E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‘Initial Proposal’</w:t>
      </w:r>
      <w:r w:rsidR="00E517DB">
        <w:rPr>
          <w:rFonts w:ascii="Arial" w:hAnsi="Arial" w:cs="Arial"/>
          <w:b/>
          <w:bCs/>
          <w:sz w:val="20"/>
          <w:szCs w:val="20"/>
        </w:rPr>
        <w:t xml:space="preserve"> </w:t>
      </w:r>
      <w:r w:rsidR="00E517DB" w:rsidRPr="00BA0AD9">
        <w:rPr>
          <w:rFonts w:ascii="Arial" w:hAnsi="Arial" w:cs="Arial"/>
          <w:sz w:val="20"/>
          <w:szCs w:val="20"/>
        </w:rPr>
        <w:t xml:space="preserve">means </w:t>
      </w:r>
      <w:r w:rsidR="00BA0AD9" w:rsidRPr="00BA0AD9">
        <w:rPr>
          <w:rFonts w:ascii="Arial" w:hAnsi="Arial" w:cs="Arial"/>
          <w:sz w:val="20"/>
          <w:szCs w:val="20"/>
        </w:rPr>
        <w:t xml:space="preserve">a document that the </w:t>
      </w:r>
      <w:r w:rsidR="00E77486">
        <w:rPr>
          <w:rFonts w:ascii="Arial" w:hAnsi="Arial" w:cs="Arial"/>
          <w:bCs/>
          <w:sz w:val="20"/>
          <w:szCs w:val="20"/>
        </w:rPr>
        <w:t>proponent</w:t>
      </w:r>
      <w:r w:rsidR="00BA0AD9" w:rsidRPr="00BA0AD9">
        <w:rPr>
          <w:rFonts w:ascii="Arial" w:hAnsi="Arial" w:cs="Arial"/>
          <w:sz w:val="20"/>
          <w:szCs w:val="20"/>
        </w:rPr>
        <w:t xml:space="preserve"> provides to DJPR outlining a summary of</w:t>
      </w:r>
      <w:r w:rsidR="005A4944">
        <w:rPr>
          <w:rFonts w:ascii="Arial" w:hAnsi="Arial" w:cs="Arial"/>
          <w:sz w:val="20"/>
          <w:szCs w:val="20"/>
        </w:rPr>
        <w:t xml:space="preserve"> the</w:t>
      </w:r>
      <w:r w:rsidR="00BA0AD9" w:rsidRPr="00BA0AD9">
        <w:rPr>
          <w:rFonts w:ascii="Arial" w:hAnsi="Arial" w:cs="Arial"/>
          <w:sz w:val="20"/>
          <w:szCs w:val="20"/>
        </w:rPr>
        <w:t xml:space="preserve"> proposed operation</w:t>
      </w:r>
      <w:r w:rsidR="005A4944">
        <w:rPr>
          <w:rFonts w:ascii="Arial" w:hAnsi="Arial" w:cs="Arial"/>
          <w:sz w:val="20"/>
          <w:szCs w:val="20"/>
        </w:rPr>
        <w:t xml:space="preserve">, prior to </w:t>
      </w:r>
      <w:r w:rsidR="00EB68CB">
        <w:rPr>
          <w:rFonts w:ascii="Arial" w:hAnsi="Arial" w:cs="Arial"/>
          <w:sz w:val="20"/>
          <w:szCs w:val="20"/>
        </w:rPr>
        <w:t>holding a</w:t>
      </w:r>
      <w:r w:rsidR="001671FD">
        <w:rPr>
          <w:rFonts w:ascii="Arial" w:hAnsi="Arial" w:cs="Arial"/>
          <w:sz w:val="20"/>
          <w:szCs w:val="20"/>
        </w:rPr>
        <w:t>n initial</w:t>
      </w:r>
      <w:r w:rsidR="00EB68CB">
        <w:rPr>
          <w:rFonts w:ascii="Arial" w:hAnsi="Arial" w:cs="Arial"/>
          <w:sz w:val="20"/>
          <w:szCs w:val="20"/>
        </w:rPr>
        <w:t xml:space="preserve"> site meeting and </w:t>
      </w:r>
      <w:r w:rsidR="005A4944">
        <w:rPr>
          <w:rFonts w:ascii="Arial" w:hAnsi="Arial" w:cs="Arial"/>
          <w:sz w:val="20"/>
          <w:szCs w:val="20"/>
        </w:rPr>
        <w:t xml:space="preserve">lodging a work plan </w:t>
      </w:r>
      <w:r w:rsidR="00D722B0">
        <w:rPr>
          <w:rFonts w:ascii="Arial" w:hAnsi="Arial" w:cs="Arial"/>
          <w:sz w:val="20"/>
          <w:szCs w:val="20"/>
        </w:rPr>
        <w:t xml:space="preserve">or work plan variation </w:t>
      </w:r>
      <w:r w:rsidR="005A4944">
        <w:rPr>
          <w:rFonts w:ascii="Arial" w:hAnsi="Arial" w:cs="Arial"/>
          <w:sz w:val="20"/>
          <w:szCs w:val="20"/>
        </w:rPr>
        <w:t xml:space="preserve">application. </w:t>
      </w:r>
    </w:p>
    <w:p w14:paraId="13BFB785" w14:textId="77777777" w:rsidR="008E6694" w:rsidRPr="00606EE2" w:rsidRDefault="008E6694" w:rsidP="009C5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F012C1" w14:textId="060DEFBA" w:rsidR="008E6694" w:rsidRPr="00A07255" w:rsidRDefault="008E6694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6458FE">
        <w:rPr>
          <w:rFonts w:ascii="Arial" w:hAnsi="Arial" w:cs="Arial"/>
          <w:b/>
          <w:bCs/>
          <w:sz w:val="20"/>
          <w:szCs w:val="20"/>
        </w:rPr>
        <w:t xml:space="preserve">'Proponent’ </w:t>
      </w:r>
      <w:r w:rsidRPr="006458FE">
        <w:rPr>
          <w:rFonts w:ascii="Arial" w:hAnsi="Arial" w:cs="Arial"/>
          <w:sz w:val="20"/>
          <w:szCs w:val="20"/>
        </w:rPr>
        <w:t>means</w:t>
      </w:r>
      <w:r w:rsidRPr="006458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58FE">
        <w:rPr>
          <w:rFonts w:ascii="Arial" w:hAnsi="Arial" w:cs="Arial"/>
          <w:sz w:val="20"/>
          <w:szCs w:val="20"/>
        </w:rPr>
        <w:t>applicant who require</w:t>
      </w:r>
      <w:r>
        <w:rPr>
          <w:rFonts w:ascii="Arial" w:hAnsi="Arial" w:cs="Arial"/>
          <w:sz w:val="20"/>
          <w:szCs w:val="20"/>
        </w:rPr>
        <w:t>s</w:t>
      </w:r>
      <w:r w:rsidRPr="006458FE">
        <w:rPr>
          <w:rFonts w:ascii="Arial" w:hAnsi="Arial" w:cs="Arial"/>
          <w:sz w:val="20"/>
          <w:szCs w:val="20"/>
        </w:rPr>
        <w:t xml:space="preserve"> advice or comment on work plans</w:t>
      </w:r>
      <w:r>
        <w:rPr>
          <w:rFonts w:ascii="Arial" w:hAnsi="Arial" w:cs="Arial"/>
          <w:sz w:val="20"/>
          <w:szCs w:val="20"/>
        </w:rPr>
        <w:t xml:space="preserve"> or</w:t>
      </w:r>
      <w:r w:rsidRPr="006458FE">
        <w:rPr>
          <w:rFonts w:ascii="Arial" w:hAnsi="Arial" w:cs="Arial"/>
          <w:sz w:val="20"/>
          <w:szCs w:val="20"/>
        </w:rPr>
        <w:t xml:space="preserve"> work plan variation</w:t>
      </w:r>
      <w:r w:rsidR="00D722B0">
        <w:rPr>
          <w:rFonts w:ascii="Arial" w:hAnsi="Arial" w:cs="Arial"/>
          <w:sz w:val="20"/>
          <w:szCs w:val="20"/>
        </w:rPr>
        <w:t xml:space="preserve"> applications</w:t>
      </w:r>
      <w:r w:rsidR="009F5E4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0C3ABF" w14:textId="77777777" w:rsidR="008E6694" w:rsidRPr="006458FE" w:rsidRDefault="008E6694" w:rsidP="009C5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3699EA" w14:textId="56031CD6" w:rsidR="008E6694" w:rsidRDefault="008E6694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D82244">
        <w:rPr>
          <w:rFonts w:ascii="Arial" w:hAnsi="Arial" w:cs="Arial"/>
          <w:b/>
          <w:bCs/>
          <w:sz w:val="20"/>
          <w:szCs w:val="20"/>
        </w:rPr>
        <w:t xml:space="preserve">‘Work plan’ </w:t>
      </w:r>
      <w:r w:rsidRPr="00D82244">
        <w:rPr>
          <w:rFonts w:ascii="Arial" w:hAnsi="Arial" w:cs="Arial"/>
          <w:sz w:val="20"/>
          <w:szCs w:val="20"/>
        </w:rPr>
        <w:t>means a work plan lodged under the MRSDA.</w:t>
      </w:r>
    </w:p>
    <w:p w14:paraId="57BA8741" w14:textId="77777777" w:rsidR="003E7F6B" w:rsidRPr="00D82244" w:rsidRDefault="003E7F6B" w:rsidP="002576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0F7579" w14:textId="2129418B" w:rsidR="00260907" w:rsidRPr="00D82244" w:rsidRDefault="00260907" w:rsidP="009C5787">
      <w:pPr>
        <w:numPr>
          <w:ilvl w:val="3"/>
          <w:numId w:val="12"/>
        </w:numPr>
        <w:tabs>
          <w:tab w:val="clear" w:pos="21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</w:t>
      </w:r>
      <w:r w:rsidRPr="002576E1">
        <w:rPr>
          <w:rFonts w:ascii="Arial" w:hAnsi="Arial" w:cs="Arial"/>
          <w:b/>
          <w:sz w:val="20"/>
          <w:szCs w:val="20"/>
        </w:rPr>
        <w:t>Work plan variation’</w:t>
      </w:r>
      <w:r>
        <w:rPr>
          <w:rFonts w:ascii="Arial" w:hAnsi="Arial" w:cs="Arial"/>
          <w:sz w:val="20"/>
          <w:szCs w:val="20"/>
        </w:rPr>
        <w:t xml:space="preserve"> means a </w:t>
      </w:r>
      <w:r w:rsidR="00C408C8">
        <w:rPr>
          <w:rFonts w:ascii="Arial" w:hAnsi="Arial" w:cs="Arial"/>
          <w:sz w:val="20"/>
          <w:szCs w:val="20"/>
        </w:rPr>
        <w:t>variation to a work plan lodged under the MRSDA</w:t>
      </w:r>
      <w:r w:rsidR="005D29EF">
        <w:rPr>
          <w:rFonts w:ascii="Arial" w:hAnsi="Arial" w:cs="Arial"/>
          <w:sz w:val="20"/>
          <w:szCs w:val="20"/>
        </w:rPr>
        <w:t>.</w:t>
      </w:r>
      <w:r w:rsidR="00C408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B26EAB6" w14:textId="4F073690" w:rsidR="00D239A4" w:rsidRDefault="00D239A4" w:rsidP="003970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B9AC81" w14:textId="5FC9ECD6" w:rsidR="005D29EF" w:rsidRDefault="005D29EF" w:rsidP="0039708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14:paraId="4606F74C" w14:textId="00D6BE09" w:rsidR="00532421" w:rsidRDefault="005D29EF" w:rsidP="00C07DFA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br w:type="page"/>
      </w:r>
    </w:p>
    <w:p w14:paraId="7B5B9163" w14:textId="2C29EA17" w:rsidR="00532421" w:rsidRDefault="00532421" w:rsidP="00532421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bookmarkStart w:id="5" w:name="_Toc103336480"/>
      <w:r w:rsidRPr="002F22A2">
        <w:rPr>
          <w:rFonts w:ascii="Arial" w:hAnsi="Arial" w:cs="Arial"/>
          <w:b/>
          <w:bCs/>
          <w:color w:val="auto"/>
          <w:sz w:val="20"/>
          <w:szCs w:val="20"/>
          <w:u w:val="single"/>
        </w:rPr>
        <w:lastRenderedPageBreak/>
        <w:t>PART A: GENERAL</w:t>
      </w:r>
      <w:bookmarkEnd w:id="5"/>
    </w:p>
    <w:p w14:paraId="637ADC20" w14:textId="77777777" w:rsidR="00532421" w:rsidRPr="00C740E1" w:rsidRDefault="00532421" w:rsidP="009C578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14:paraId="02DEA8D1" w14:textId="126616E4" w:rsidR="007A6B2F" w:rsidRDefault="007A6B2F" w:rsidP="009C578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BE98FFC" w14:textId="77777777" w:rsidR="00C2479F" w:rsidRPr="0013270F" w:rsidRDefault="00C2479F" w:rsidP="00C2479F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bookmarkStart w:id="6" w:name="_Toc96001041"/>
      <w:bookmarkStart w:id="7" w:name="_Toc103336481"/>
      <w:r w:rsidRPr="0013270F">
        <w:rPr>
          <w:rFonts w:ascii="Arial" w:hAnsi="Arial" w:cs="Arial"/>
          <w:b/>
          <w:bCs/>
          <w:color w:val="auto"/>
          <w:sz w:val="20"/>
          <w:szCs w:val="20"/>
        </w:rPr>
        <w:t>A.1 CONTACT DETAILS: DJPR OFFICERS AND DELWP CASE MANAGERS</w:t>
      </w:r>
      <w:bookmarkStart w:id="8" w:name="_Hlk69296210"/>
      <w:bookmarkEnd w:id="6"/>
      <w:bookmarkEnd w:id="7"/>
    </w:p>
    <w:bookmarkEnd w:id="8"/>
    <w:p w14:paraId="2A459FBF" w14:textId="77777777" w:rsidR="00C2479F" w:rsidRPr="0013270F" w:rsidRDefault="00C2479F" w:rsidP="00E775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0E3D20" w14:textId="7045FF7E" w:rsidR="00C2479F" w:rsidRPr="0013270F" w:rsidRDefault="00C2479F" w:rsidP="00E775D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5AA7D7B0">
        <w:rPr>
          <w:rFonts w:ascii="Arial" w:hAnsi="Arial" w:cs="Arial"/>
          <w:sz w:val="20"/>
          <w:szCs w:val="20"/>
        </w:rPr>
        <w:t>Contact details for communications between DJPR and DELWP under this Schedule are set out</w:t>
      </w:r>
      <w:r w:rsidR="00C0325E">
        <w:rPr>
          <w:rFonts w:ascii="Arial" w:hAnsi="Arial" w:cs="Arial"/>
          <w:sz w:val="20"/>
          <w:szCs w:val="20"/>
        </w:rPr>
        <w:t xml:space="preserve"> below</w:t>
      </w:r>
      <w:r w:rsidRPr="5AA7D7B0">
        <w:rPr>
          <w:rFonts w:ascii="Arial" w:hAnsi="Arial" w:cs="Arial"/>
          <w:sz w:val="20"/>
          <w:szCs w:val="20"/>
        </w:rPr>
        <w:t>.</w:t>
      </w:r>
    </w:p>
    <w:p w14:paraId="594BCD30" w14:textId="3570F1A3" w:rsidR="001B0D08" w:rsidRDefault="001B0D08" w:rsidP="00E775DF">
      <w:pPr>
        <w:jc w:val="both"/>
        <w:rPr>
          <w:rFonts w:ascii="Arial" w:hAnsi="Arial" w:cs="Arial"/>
          <w:sz w:val="20"/>
          <w:szCs w:val="20"/>
        </w:rPr>
      </w:pPr>
    </w:p>
    <w:p w14:paraId="68FAE5E1" w14:textId="77777777" w:rsidR="00C0325E" w:rsidRDefault="00C2479F" w:rsidP="00C0325E">
      <w:pPr>
        <w:pStyle w:val="Heading3"/>
        <w:rPr>
          <w:rFonts w:ascii="Arial" w:hAnsi="Arial" w:cs="Arial"/>
          <w:b/>
          <w:color w:val="auto"/>
          <w:sz w:val="20"/>
          <w:szCs w:val="20"/>
        </w:rPr>
      </w:pPr>
      <w:bookmarkStart w:id="9" w:name="_Toc103336482"/>
      <w:r w:rsidRPr="002576E1">
        <w:rPr>
          <w:rFonts w:ascii="Arial" w:hAnsi="Arial" w:cs="Arial"/>
          <w:b/>
          <w:color w:val="auto"/>
          <w:sz w:val="20"/>
          <w:szCs w:val="20"/>
        </w:rPr>
        <w:t xml:space="preserve">DJPR </w:t>
      </w:r>
      <w:r w:rsidR="006E792F" w:rsidRPr="002576E1">
        <w:rPr>
          <w:rFonts w:ascii="Arial" w:hAnsi="Arial" w:cs="Arial"/>
          <w:b/>
          <w:color w:val="auto"/>
          <w:sz w:val="20"/>
          <w:szCs w:val="20"/>
        </w:rPr>
        <w:t xml:space="preserve">Assessments </w:t>
      </w:r>
      <w:r w:rsidRPr="002576E1">
        <w:rPr>
          <w:rFonts w:ascii="Arial" w:hAnsi="Arial" w:cs="Arial"/>
          <w:b/>
          <w:color w:val="auto"/>
          <w:sz w:val="20"/>
          <w:szCs w:val="20"/>
        </w:rPr>
        <w:t xml:space="preserve">Officers </w:t>
      </w:r>
    </w:p>
    <w:p w14:paraId="68D8EB78" w14:textId="30C92ADF" w:rsidR="00C0325E" w:rsidRPr="00C0325E" w:rsidRDefault="00C0325E" w:rsidP="00C0325E">
      <w:pPr>
        <w:pStyle w:val="ListParagraph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325E">
        <w:rPr>
          <w:rFonts w:ascii="Arial" w:hAnsi="Arial" w:cs="Arial"/>
          <w:sz w:val="20"/>
          <w:szCs w:val="20"/>
        </w:rPr>
        <w:t>Assessments:</w:t>
      </w:r>
      <w:r w:rsidRPr="00C0325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0325E">
          <w:rPr>
            <w:rStyle w:val="Hyperlink"/>
            <w:rFonts w:ascii="Arial" w:hAnsi="Arial" w:cs="Arial"/>
            <w:sz w:val="20"/>
            <w:szCs w:val="20"/>
          </w:rPr>
          <w:t>workplan.approvals@ecodev.vic.gov.au</w:t>
        </w:r>
      </w:hyperlink>
    </w:p>
    <w:p w14:paraId="4288690E" w14:textId="67651F52" w:rsidR="00C0325E" w:rsidRDefault="00C2479F" w:rsidP="00C0325E">
      <w:pPr>
        <w:pStyle w:val="Heading3"/>
        <w:rPr>
          <w:rFonts w:ascii="Arial" w:hAnsi="Arial" w:cs="Arial"/>
          <w:b/>
          <w:color w:val="auto"/>
          <w:sz w:val="20"/>
          <w:szCs w:val="20"/>
        </w:rPr>
      </w:pPr>
      <w:r w:rsidRPr="002576E1">
        <w:rPr>
          <w:rFonts w:ascii="Arial" w:hAnsi="Arial" w:cs="Arial"/>
          <w:b/>
          <w:color w:val="auto"/>
          <w:sz w:val="20"/>
          <w:szCs w:val="20"/>
        </w:rPr>
        <w:t>DELWP Case Managers</w:t>
      </w:r>
      <w:bookmarkEnd w:id="9"/>
    </w:p>
    <w:p w14:paraId="357685E7" w14:textId="77777777" w:rsidR="00C0325E" w:rsidRPr="00C0325E" w:rsidRDefault="00C0325E" w:rsidP="00C0325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0325E">
        <w:rPr>
          <w:rFonts w:ascii="Arial" w:hAnsi="Arial" w:cs="Arial"/>
          <w:sz w:val="20"/>
          <w:szCs w:val="20"/>
        </w:rPr>
        <w:t xml:space="preserve">Barwon South West: </w:t>
      </w:r>
    </w:p>
    <w:p w14:paraId="3A54C30A" w14:textId="4916CEF2" w:rsidR="00C0325E" w:rsidRPr="00C0325E" w:rsidRDefault="00C0325E" w:rsidP="00C0325E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9" w:history="1">
        <w:r w:rsidRPr="00F3450F">
          <w:rPr>
            <w:rStyle w:val="Hyperlink"/>
            <w:rFonts w:ascii="Arial" w:hAnsi="Arial" w:cs="Arial"/>
            <w:sz w:val="20"/>
            <w:szCs w:val="20"/>
          </w:rPr>
          <w:t>bsw.planning@delwp.vic.gov.au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A54C30A" w14:textId="4916CEF2" w:rsidR="00C0325E" w:rsidRPr="00C0325E" w:rsidRDefault="00C0325E" w:rsidP="00C0325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0325E">
        <w:rPr>
          <w:rFonts w:ascii="Arial" w:hAnsi="Arial" w:cs="Arial"/>
          <w:sz w:val="20"/>
          <w:szCs w:val="20"/>
        </w:rPr>
        <w:t>Gippsland:</w:t>
      </w:r>
    </w:p>
    <w:p w14:paraId="6E12437F" w14:textId="24D8A4CC" w:rsidR="00C0325E" w:rsidRPr="00C0325E" w:rsidRDefault="00C0325E" w:rsidP="00C0325E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10" w:history="1">
        <w:r w:rsidRPr="00F3450F">
          <w:rPr>
            <w:rStyle w:val="Hyperlink"/>
            <w:rFonts w:ascii="Arial" w:hAnsi="Arial" w:cs="Arial"/>
            <w:sz w:val="20"/>
            <w:szCs w:val="20"/>
          </w:rPr>
          <w:t>gippsland.planning@delwp.vic.gov.au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E12437F" w14:textId="24D8A4CC" w:rsidR="00C0325E" w:rsidRPr="00C0325E" w:rsidRDefault="00C0325E" w:rsidP="00C0325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0325E">
        <w:rPr>
          <w:rFonts w:ascii="Arial" w:hAnsi="Arial" w:cs="Arial"/>
          <w:sz w:val="20"/>
          <w:szCs w:val="20"/>
        </w:rPr>
        <w:t>Grampians:</w:t>
      </w:r>
    </w:p>
    <w:p w14:paraId="1B0B0652" w14:textId="70CF27CC" w:rsidR="00C0325E" w:rsidRPr="00C0325E" w:rsidRDefault="00C0325E" w:rsidP="00C0325E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11" w:history="1">
        <w:r w:rsidRPr="00F3450F">
          <w:rPr>
            <w:rStyle w:val="Hyperlink"/>
            <w:rFonts w:ascii="Arial" w:hAnsi="Arial" w:cs="Arial"/>
            <w:sz w:val="20"/>
            <w:szCs w:val="20"/>
          </w:rPr>
          <w:t>grampians.planning@delwp.vic.gov.au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B0B0652" w14:textId="70CF27CC" w:rsidR="00C0325E" w:rsidRPr="00C0325E" w:rsidRDefault="00C0325E" w:rsidP="00C0325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0325E">
        <w:rPr>
          <w:rFonts w:ascii="Arial" w:hAnsi="Arial" w:cs="Arial"/>
          <w:sz w:val="20"/>
          <w:szCs w:val="20"/>
        </w:rPr>
        <w:t>Hume:</w:t>
      </w:r>
    </w:p>
    <w:p w14:paraId="0141C7B7" w14:textId="779BE784" w:rsidR="00C0325E" w:rsidRPr="00C0325E" w:rsidRDefault="00C0325E" w:rsidP="00C0325E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12" w:history="1">
        <w:r w:rsidRPr="00F3450F">
          <w:rPr>
            <w:rStyle w:val="Hyperlink"/>
            <w:rFonts w:ascii="Arial" w:hAnsi="Arial" w:cs="Arial"/>
            <w:sz w:val="20"/>
            <w:szCs w:val="20"/>
          </w:rPr>
          <w:t>hume.planning@delwp.vic.gov.au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0141C7B7" w14:textId="779BE784" w:rsidR="00C0325E" w:rsidRPr="00C0325E" w:rsidRDefault="00C0325E" w:rsidP="00C0325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0325E">
        <w:rPr>
          <w:rFonts w:ascii="Arial" w:hAnsi="Arial" w:cs="Arial"/>
          <w:sz w:val="20"/>
          <w:szCs w:val="20"/>
        </w:rPr>
        <w:t>Loddon Mallee:</w:t>
      </w:r>
    </w:p>
    <w:p w14:paraId="7461D9FE" w14:textId="62EBD358" w:rsidR="00C0325E" w:rsidRPr="00C0325E" w:rsidRDefault="00C0325E" w:rsidP="00C0325E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13" w:history="1">
        <w:r w:rsidRPr="00F3450F">
          <w:rPr>
            <w:rStyle w:val="Hyperlink"/>
            <w:rFonts w:ascii="Arial" w:hAnsi="Arial" w:cs="Arial"/>
            <w:sz w:val="20"/>
            <w:szCs w:val="20"/>
          </w:rPr>
          <w:t>loddonmallee.planning@delwp.vic.gov.au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461D9FE" w14:textId="62EBD358" w:rsidR="00C0325E" w:rsidRPr="00C0325E" w:rsidRDefault="00C0325E" w:rsidP="00C0325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C0325E">
        <w:rPr>
          <w:rFonts w:ascii="Arial" w:hAnsi="Arial" w:cs="Arial"/>
          <w:sz w:val="20"/>
          <w:szCs w:val="20"/>
        </w:rPr>
        <w:t>Port Phillip:</w:t>
      </w:r>
    </w:p>
    <w:p w14:paraId="68F4CF98" w14:textId="1A7F1105" w:rsidR="00C0325E" w:rsidRPr="00C0325E" w:rsidRDefault="00C0325E" w:rsidP="00C0325E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14" w:history="1">
        <w:r w:rsidRPr="00F3450F">
          <w:rPr>
            <w:rStyle w:val="Hyperlink"/>
            <w:rFonts w:ascii="Arial" w:hAnsi="Arial" w:cs="Arial"/>
            <w:sz w:val="20"/>
            <w:szCs w:val="20"/>
          </w:rPr>
          <w:t>pp.planning@delwp.vic.gov.au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9746588" w14:textId="26B9CDA0" w:rsidR="0027563A" w:rsidRDefault="0027563A" w:rsidP="00C0325E">
      <w:pPr>
        <w:spacing w:after="0" w:line="240" w:lineRule="auto"/>
      </w:pPr>
    </w:p>
    <w:p w14:paraId="41123091" w14:textId="77777777" w:rsidR="00C0325E" w:rsidRPr="00C0325E" w:rsidRDefault="00C0325E" w:rsidP="00C032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EA099D" w14:textId="1F19B5BC" w:rsidR="00E22313" w:rsidRPr="00C740E1" w:rsidRDefault="00882701" w:rsidP="004B0DDF">
      <w:pPr>
        <w:pStyle w:val="Heading2"/>
        <w:spacing w:before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10" w:name="_Toc103336483"/>
      <w:r w:rsidRPr="00C740E1">
        <w:rPr>
          <w:rFonts w:ascii="Arial" w:hAnsi="Arial" w:cs="Arial"/>
          <w:b/>
          <w:bCs/>
          <w:color w:val="auto"/>
          <w:sz w:val="20"/>
          <w:szCs w:val="20"/>
        </w:rPr>
        <w:t>A.</w:t>
      </w:r>
      <w:r w:rsidR="00020EB9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E1F7B">
        <w:rPr>
          <w:rFonts w:ascii="Arial" w:hAnsi="Arial" w:cs="Arial"/>
          <w:b/>
          <w:bCs/>
          <w:color w:val="auto"/>
          <w:sz w:val="20"/>
          <w:szCs w:val="20"/>
        </w:rPr>
        <w:t>IDENTIFICATION</w:t>
      </w:r>
      <w:r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OF NEED TO ENGAGE WITH DELWP</w:t>
      </w:r>
      <w:bookmarkEnd w:id="10"/>
      <w:r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72F54C36" w14:textId="77777777" w:rsidR="00882701" w:rsidRPr="00C740E1" w:rsidRDefault="00882701" w:rsidP="009C57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75408" w14:textId="25605BDD" w:rsidR="001031E5" w:rsidRPr="00C740E1" w:rsidRDefault="001835E1" w:rsidP="009C5787">
      <w:pPr>
        <w:pStyle w:val="ListParagraph"/>
        <w:numPr>
          <w:ilvl w:val="0"/>
          <w:numId w:val="14"/>
        </w:numPr>
        <w:spacing w:after="0" w:line="240" w:lineRule="auto"/>
        <w:ind w:hanging="720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Following submission of an </w:t>
      </w:r>
      <w:r w:rsidR="00D9600E">
        <w:rPr>
          <w:rFonts w:ascii="Arial" w:hAnsi="Arial" w:cs="Arial"/>
          <w:bCs/>
          <w:sz w:val="20"/>
          <w:szCs w:val="20"/>
          <w:lang w:val="en-US"/>
        </w:rPr>
        <w:t>initial proposal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A664AE">
        <w:rPr>
          <w:rFonts w:ascii="Arial" w:hAnsi="Arial" w:cs="Arial"/>
          <w:bCs/>
          <w:sz w:val="20"/>
          <w:szCs w:val="20"/>
          <w:lang w:val="en-US"/>
        </w:rPr>
        <w:t xml:space="preserve">the DJPR </w:t>
      </w:r>
      <w:r w:rsidR="008E648D">
        <w:rPr>
          <w:rFonts w:ascii="Arial" w:hAnsi="Arial" w:cs="Arial"/>
          <w:bCs/>
          <w:sz w:val="20"/>
          <w:szCs w:val="20"/>
          <w:lang w:val="en-US"/>
        </w:rPr>
        <w:t>Assessments O</w:t>
      </w:r>
      <w:r w:rsidR="00A664AE">
        <w:rPr>
          <w:rFonts w:ascii="Arial" w:hAnsi="Arial" w:cs="Arial"/>
          <w:bCs/>
          <w:sz w:val="20"/>
          <w:szCs w:val="20"/>
          <w:lang w:val="en-US"/>
        </w:rPr>
        <w:t>fficer</w:t>
      </w:r>
      <w:r w:rsidR="00A664AE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96BD2" w:rsidRPr="00C740E1">
        <w:rPr>
          <w:rFonts w:ascii="Arial" w:hAnsi="Arial" w:cs="Arial"/>
          <w:bCs/>
          <w:sz w:val="20"/>
          <w:szCs w:val="20"/>
          <w:lang w:val="en-US"/>
        </w:rPr>
        <w:t xml:space="preserve">will </w:t>
      </w:r>
      <w:r w:rsidR="008A355A">
        <w:rPr>
          <w:rFonts w:ascii="Arial" w:hAnsi="Arial" w:cs="Arial"/>
          <w:bCs/>
          <w:sz w:val="20"/>
          <w:szCs w:val="20"/>
          <w:lang w:val="en-US"/>
        </w:rPr>
        <w:t>review the proposal</w:t>
      </w:r>
      <w:r w:rsidR="00294928" w:rsidRPr="00C740E1">
        <w:rPr>
          <w:rFonts w:ascii="Arial" w:hAnsi="Arial" w:cs="Arial"/>
          <w:bCs/>
          <w:sz w:val="20"/>
          <w:szCs w:val="20"/>
          <w:lang w:val="en-US"/>
        </w:rPr>
        <w:t xml:space="preserve"> for any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triggers </w:t>
      </w:r>
      <w:r w:rsidR="0091188F" w:rsidRPr="00C740E1">
        <w:rPr>
          <w:rFonts w:ascii="Arial" w:hAnsi="Arial" w:cs="Arial"/>
          <w:bCs/>
          <w:sz w:val="20"/>
          <w:szCs w:val="20"/>
          <w:lang w:val="en-US"/>
        </w:rPr>
        <w:t xml:space="preserve">that </w:t>
      </w:r>
      <w:r w:rsidR="002A4BA5">
        <w:rPr>
          <w:rFonts w:ascii="Arial" w:hAnsi="Arial" w:cs="Arial"/>
          <w:bCs/>
          <w:sz w:val="20"/>
          <w:szCs w:val="20"/>
          <w:lang w:val="en-US"/>
        </w:rPr>
        <w:t>may</w:t>
      </w:r>
      <w:r w:rsidR="002A4BA5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1188F" w:rsidRPr="00C740E1">
        <w:rPr>
          <w:rFonts w:ascii="Arial" w:hAnsi="Arial" w:cs="Arial"/>
          <w:bCs/>
          <w:sz w:val="20"/>
          <w:szCs w:val="20"/>
          <w:lang w:val="en-US"/>
        </w:rPr>
        <w:t>require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engagement with </w:t>
      </w:r>
      <w:r w:rsidR="00596BD2" w:rsidRPr="00C740E1">
        <w:rPr>
          <w:rFonts w:ascii="Arial" w:hAnsi="Arial" w:cs="Arial"/>
          <w:bCs/>
          <w:sz w:val="20"/>
          <w:szCs w:val="20"/>
          <w:lang w:val="en-US"/>
        </w:rPr>
        <w:t>DELWP</w:t>
      </w:r>
      <w:r w:rsidR="007A6387" w:rsidRPr="00C740E1">
        <w:rPr>
          <w:rFonts w:ascii="Arial" w:hAnsi="Arial" w:cs="Arial"/>
          <w:bCs/>
          <w:sz w:val="20"/>
          <w:szCs w:val="20"/>
          <w:lang w:val="en-US"/>
        </w:rPr>
        <w:t>.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A355A">
        <w:rPr>
          <w:rFonts w:ascii="Arial" w:hAnsi="Arial" w:cs="Arial"/>
          <w:bCs/>
          <w:sz w:val="20"/>
          <w:szCs w:val="20"/>
          <w:lang w:val="en-US"/>
        </w:rPr>
        <w:t>T</w:t>
      </w:r>
      <w:r w:rsidR="001031E5" w:rsidRPr="00C740E1">
        <w:rPr>
          <w:rFonts w:ascii="Arial" w:hAnsi="Arial" w:cs="Arial"/>
          <w:bCs/>
          <w:sz w:val="20"/>
          <w:szCs w:val="20"/>
          <w:lang w:val="en-US"/>
        </w:rPr>
        <w:t xml:space="preserve">riggers include: </w:t>
      </w:r>
    </w:p>
    <w:p w14:paraId="09DDABAB" w14:textId="01D8BE79" w:rsidR="00537C0A" w:rsidRPr="00C740E1" w:rsidRDefault="00537C0A" w:rsidP="291E8E64">
      <w:pPr>
        <w:pStyle w:val="ListParagraph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a </w:t>
      </w:r>
      <w:r w:rsidR="009C0639" w:rsidRPr="00C740E1">
        <w:rPr>
          <w:rFonts w:ascii="Arial" w:hAnsi="Arial" w:cs="Arial"/>
          <w:bCs/>
          <w:sz w:val="20"/>
          <w:szCs w:val="20"/>
          <w:lang w:val="en-US"/>
        </w:rPr>
        <w:t>statutory referral</w:t>
      </w:r>
      <w:r w:rsidR="0091188F" w:rsidRPr="00C740E1">
        <w:rPr>
          <w:rFonts w:ascii="Arial" w:hAnsi="Arial" w:cs="Arial"/>
          <w:bCs/>
          <w:sz w:val="20"/>
          <w:szCs w:val="20"/>
          <w:lang w:val="en-US"/>
        </w:rPr>
        <w:t xml:space="preserve"> to DELWP</w:t>
      </w:r>
      <w:r w:rsidR="009A3D2D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22148" w:rsidRPr="00C740E1">
        <w:rPr>
          <w:rFonts w:ascii="Arial" w:hAnsi="Arial" w:cs="Arial"/>
          <w:bCs/>
          <w:sz w:val="20"/>
          <w:szCs w:val="20"/>
          <w:lang w:val="en-US"/>
        </w:rPr>
        <w:t xml:space="preserve">at </w:t>
      </w:r>
      <w:r w:rsidR="009A3D2D" w:rsidRPr="00C740E1">
        <w:rPr>
          <w:rFonts w:ascii="Arial" w:hAnsi="Arial" w:cs="Arial"/>
          <w:bCs/>
          <w:sz w:val="20"/>
          <w:szCs w:val="20"/>
          <w:lang w:val="en-US"/>
        </w:rPr>
        <w:t>any stage of the assessment process</w:t>
      </w:r>
      <w:r w:rsidR="009A3D2D" w:rsidRPr="291E8E64">
        <w:rPr>
          <w:rFonts w:ascii="Arial" w:hAnsi="Arial" w:cs="Arial"/>
          <w:sz w:val="20"/>
          <w:szCs w:val="20"/>
          <w:lang w:val="en-US"/>
        </w:rPr>
        <w:t xml:space="preserve"> e.g. under the </w:t>
      </w:r>
      <w:r w:rsidR="009A3D2D" w:rsidRPr="291E8E64">
        <w:rPr>
          <w:rFonts w:ascii="Arial" w:hAnsi="Arial" w:cs="Arial"/>
          <w:i/>
          <w:iCs/>
          <w:sz w:val="20"/>
          <w:szCs w:val="20"/>
          <w:lang w:val="en-US"/>
        </w:rPr>
        <w:t>Heritage Act 2017</w:t>
      </w:r>
      <w:r w:rsidR="009A3D2D" w:rsidRPr="291E8E64">
        <w:rPr>
          <w:rFonts w:ascii="Arial" w:hAnsi="Arial" w:cs="Arial"/>
          <w:sz w:val="20"/>
          <w:szCs w:val="20"/>
          <w:lang w:val="en-US"/>
        </w:rPr>
        <w:t xml:space="preserve"> in relation to a heritage place (which may include a historical archaeological site)</w:t>
      </w:r>
    </w:p>
    <w:p w14:paraId="4CEF0637" w14:textId="4A0D7D5C" w:rsidR="008E73C1" w:rsidRPr="00C740E1" w:rsidRDefault="000D213E" w:rsidP="009C5787">
      <w:pPr>
        <w:pStyle w:val="ListParagraph"/>
        <w:numPr>
          <w:ilvl w:val="0"/>
          <w:numId w:val="7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policy or technical </w:t>
      </w:r>
      <w:r w:rsidR="00A25067" w:rsidRPr="00C740E1">
        <w:rPr>
          <w:rFonts w:ascii="Arial" w:hAnsi="Arial" w:cs="Arial"/>
          <w:bCs/>
          <w:sz w:val="20"/>
          <w:szCs w:val="20"/>
          <w:lang w:val="en-US"/>
        </w:rPr>
        <w:t>advice</w:t>
      </w:r>
      <w:r w:rsidR="009B5B64" w:rsidRPr="00C740E1">
        <w:rPr>
          <w:rFonts w:ascii="Arial" w:hAnsi="Arial" w:cs="Arial"/>
          <w:bCs/>
          <w:sz w:val="20"/>
          <w:szCs w:val="20"/>
          <w:lang w:val="en-US"/>
        </w:rPr>
        <w:t xml:space="preserve"> from DELWP</w:t>
      </w:r>
      <w:r w:rsidR="008E73C1" w:rsidRPr="00C740E1">
        <w:rPr>
          <w:rFonts w:ascii="Arial" w:hAnsi="Arial" w:cs="Arial"/>
          <w:bCs/>
          <w:sz w:val="20"/>
          <w:szCs w:val="20"/>
          <w:lang w:val="en-US"/>
        </w:rPr>
        <w:t xml:space="preserve"> in relation to</w:t>
      </w:r>
      <w:r w:rsidR="00CC25E7" w:rsidRPr="00C740E1">
        <w:rPr>
          <w:rFonts w:ascii="Arial" w:hAnsi="Arial" w:cs="Arial"/>
          <w:bCs/>
          <w:sz w:val="20"/>
          <w:szCs w:val="20"/>
          <w:lang w:val="en-US"/>
        </w:rPr>
        <w:t xml:space="preserve"> the </w:t>
      </w:r>
      <w:r w:rsidR="00FD0FCB">
        <w:rPr>
          <w:rFonts w:ascii="Arial" w:hAnsi="Arial" w:cs="Arial"/>
          <w:bCs/>
          <w:sz w:val="20"/>
          <w:szCs w:val="20"/>
          <w:lang w:val="en-US"/>
        </w:rPr>
        <w:t>application</w:t>
      </w:r>
    </w:p>
    <w:p w14:paraId="14C6AADE" w14:textId="77777777" w:rsidR="00177B4F" w:rsidRDefault="00CC25E7" w:rsidP="009C5787">
      <w:pPr>
        <w:pStyle w:val="ListParagraph"/>
        <w:numPr>
          <w:ilvl w:val="0"/>
          <w:numId w:val="7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>access to Crown land</w:t>
      </w:r>
    </w:p>
    <w:p w14:paraId="0759210F" w14:textId="25B9CE3D" w:rsidR="00CD183D" w:rsidRPr="00C740E1" w:rsidRDefault="00177B4F" w:rsidP="009C5787">
      <w:pPr>
        <w:pStyle w:val="ListParagraph"/>
        <w:numPr>
          <w:ilvl w:val="0"/>
          <w:numId w:val="7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potential for effects on the environment of regional or State significance </w:t>
      </w:r>
      <w:r w:rsidR="009B2364">
        <w:rPr>
          <w:rFonts w:ascii="Arial" w:hAnsi="Arial" w:cs="Arial"/>
          <w:bCs/>
          <w:sz w:val="20"/>
          <w:szCs w:val="20"/>
          <w:lang w:val="en-US"/>
        </w:rPr>
        <w:t>and</w:t>
      </w:r>
      <w:r w:rsidR="00DF0D8F">
        <w:rPr>
          <w:rFonts w:ascii="Arial" w:hAnsi="Arial" w:cs="Arial"/>
          <w:bCs/>
          <w:sz w:val="20"/>
          <w:szCs w:val="20"/>
          <w:lang w:val="en-US"/>
        </w:rPr>
        <w:t>/or</w:t>
      </w:r>
    </w:p>
    <w:p w14:paraId="7E5F58A1" w14:textId="02E799D4" w:rsidR="00CC25E7" w:rsidRPr="00C740E1" w:rsidRDefault="00853DCC" w:rsidP="009C5787">
      <w:pPr>
        <w:pStyle w:val="ListParagraph"/>
        <w:numPr>
          <w:ilvl w:val="0"/>
          <w:numId w:val="7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>consents or permissions</w:t>
      </w:r>
      <w:r w:rsidR="00B376FA" w:rsidRPr="00C740E1">
        <w:rPr>
          <w:rFonts w:ascii="Arial" w:hAnsi="Arial" w:cs="Arial"/>
          <w:bCs/>
          <w:sz w:val="20"/>
          <w:szCs w:val="20"/>
          <w:lang w:val="en-US"/>
        </w:rPr>
        <w:t xml:space="preserve"> from DELWP</w:t>
      </w:r>
      <w:r w:rsidR="005F4E0D">
        <w:rPr>
          <w:rFonts w:ascii="Arial" w:hAnsi="Arial" w:cs="Arial"/>
          <w:bCs/>
          <w:sz w:val="20"/>
          <w:szCs w:val="20"/>
          <w:lang w:val="en-US"/>
        </w:rPr>
        <w:t xml:space="preserve">. </w:t>
      </w:r>
    </w:p>
    <w:p w14:paraId="673A4C31" w14:textId="77777777" w:rsidR="00147405" w:rsidRPr="00C740E1" w:rsidRDefault="00147405" w:rsidP="009C5787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C7941DC" w14:textId="16CCF7D2" w:rsidR="00C3789B" w:rsidRDefault="00E9383F" w:rsidP="009C5787">
      <w:pPr>
        <w:pStyle w:val="ListParagraph"/>
        <w:numPr>
          <w:ilvl w:val="0"/>
          <w:numId w:val="14"/>
        </w:numPr>
        <w:spacing w:after="0" w:line="240" w:lineRule="auto"/>
        <w:ind w:hanging="720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If </w:t>
      </w:r>
      <w:r w:rsidR="00780384">
        <w:rPr>
          <w:rFonts w:ascii="Arial" w:hAnsi="Arial" w:cs="Arial"/>
          <w:bCs/>
          <w:sz w:val="20"/>
          <w:szCs w:val="20"/>
          <w:lang w:val="en-US"/>
        </w:rPr>
        <w:t>engagement with DELWP is required, the DJPR Assessments Officer</w:t>
      </w:r>
      <w:r w:rsidR="001835E1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76EAF" w:rsidRPr="00C740E1">
        <w:rPr>
          <w:rFonts w:ascii="Arial" w:hAnsi="Arial" w:cs="Arial"/>
          <w:bCs/>
          <w:sz w:val="20"/>
          <w:szCs w:val="20"/>
          <w:lang w:val="en-US"/>
        </w:rPr>
        <w:t>will</w:t>
      </w:r>
      <w:r w:rsidR="0031028D">
        <w:rPr>
          <w:rFonts w:ascii="Arial" w:hAnsi="Arial" w:cs="Arial"/>
          <w:bCs/>
          <w:sz w:val="20"/>
          <w:szCs w:val="20"/>
          <w:lang w:val="en-US"/>
        </w:rPr>
        <w:t xml:space="preserve"> contact the </w:t>
      </w:r>
      <w:r w:rsidR="00B237DE">
        <w:rPr>
          <w:rFonts w:ascii="Arial" w:hAnsi="Arial" w:cs="Arial"/>
          <w:bCs/>
          <w:sz w:val="20"/>
          <w:szCs w:val="20"/>
          <w:lang w:val="en-US"/>
        </w:rPr>
        <w:t>proponent</w:t>
      </w:r>
      <w:r w:rsidR="0031028D">
        <w:rPr>
          <w:rFonts w:ascii="Arial" w:hAnsi="Arial" w:cs="Arial"/>
          <w:bCs/>
          <w:sz w:val="20"/>
          <w:szCs w:val="20"/>
          <w:lang w:val="en-US"/>
        </w:rPr>
        <w:t xml:space="preserve"> and</w:t>
      </w:r>
      <w:r w:rsidR="00C3789B">
        <w:rPr>
          <w:rFonts w:ascii="Arial" w:hAnsi="Arial" w:cs="Arial"/>
          <w:bCs/>
          <w:sz w:val="20"/>
          <w:szCs w:val="20"/>
          <w:lang w:val="en-US"/>
        </w:rPr>
        <w:t>:</w:t>
      </w:r>
    </w:p>
    <w:p w14:paraId="16A7C159" w14:textId="464BE733" w:rsidR="0071143E" w:rsidRPr="00C740E1" w:rsidRDefault="0071143E" w:rsidP="009C5787">
      <w:pPr>
        <w:pStyle w:val="ListParagraph"/>
        <w:numPr>
          <w:ilvl w:val="0"/>
          <w:numId w:val="6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provide them with relevant DELWP Case Manager contact details</w:t>
      </w:r>
    </w:p>
    <w:p w14:paraId="7B648E55" w14:textId="68F16A44" w:rsidR="00FC7FF7" w:rsidRDefault="00780384" w:rsidP="009C5787">
      <w:pPr>
        <w:pStyle w:val="ListParagraph"/>
        <w:numPr>
          <w:ilvl w:val="0"/>
          <w:numId w:val="6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advise</w:t>
      </w:r>
      <w:r w:rsidR="0092782F" w:rsidRPr="00C740E1">
        <w:rPr>
          <w:rFonts w:ascii="Arial" w:hAnsi="Arial" w:cs="Arial"/>
          <w:bCs/>
          <w:sz w:val="20"/>
          <w:szCs w:val="20"/>
          <w:lang w:val="en-US"/>
        </w:rPr>
        <w:t xml:space="preserve"> the</w:t>
      </w:r>
      <w:r w:rsidR="0031028D">
        <w:rPr>
          <w:rFonts w:ascii="Arial" w:hAnsi="Arial" w:cs="Arial"/>
          <w:bCs/>
          <w:sz w:val="20"/>
          <w:szCs w:val="20"/>
          <w:lang w:val="en-US"/>
        </w:rPr>
        <w:t xml:space="preserve">m to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invite </w:t>
      </w:r>
      <w:r w:rsidR="0029220F">
        <w:rPr>
          <w:rFonts w:ascii="Arial" w:hAnsi="Arial" w:cs="Arial"/>
          <w:bCs/>
          <w:sz w:val="20"/>
          <w:szCs w:val="20"/>
          <w:lang w:val="en-US"/>
        </w:rPr>
        <w:t xml:space="preserve">the relevant DELWP Case Manager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to </w:t>
      </w:r>
      <w:r w:rsidR="002C4750" w:rsidRPr="00C740E1">
        <w:rPr>
          <w:rFonts w:ascii="Arial" w:hAnsi="Arial" w:cs="Arial"/>
          <w:bCs/>
          <w:sz w:val="20"/>
          <w:szCs w:val="20"/>
          <w:lang w:val="en-US"/>
        </w:rPr>
        <w:t>an initial</w:t>
      </w:r>
      <w:r w:rsidR="0092782F" w:rsidRPr="00C740E1">
        <w:rPr>
          <w:rFonts w:ascii="Arial" w:hAnsi="Arial" w:cs="Arial"/>
          <w:bCs/>
          <w:sz w:val="20"/>
          <w:szCs w:val="20"/>
          <w:lang w:val="en-US"/>
        </w:rPr>
        <w:t xml:space="preserve"> site meeting</w:t>
      </w:r>
      <w:r w:rsidR="009E2D01">
        <w:rPr>
          <w:rFonts w:ascii="Arial" w:hAnsi="Arial" w:cs="Arial"/>
          <w:bCs/>
          <w:sz w:val="20"/>
          <w:szCs w:val="20"/>
          <w:lang w:val="en-US"/>
        </w:rPr>
        <w:t xml:space="preserve"> and</w:t>
      </w:r>
    </w:p>
    <w:p w14:paraId="64763FCF" w14:textId="5470E4D7" w:rsidR="006E1E34" w:rsidRPr="00C740E1" w:rsidRDefault="0004197D" w:rsidP="009C5787">
      <w:pPr>
        <w:pStyle w:val="ListParagraph"/>
        <w:numPr>
          <w:ilvl w:val="0"/>
          <w:numId w:val="6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advise</w:t>
      </w:r>
      <w:r w:rsidR="00045A72">
        <w:rPr>
          <w:rFonts w:ascii="Arial" w:hAnsi="Arial" w:cs="Arial"/>
          <w:bCs/>
          <w:sz w:val="20"/>
          <w:szCs w:val="20"/>
          <w:lang w:val="en-US"/>
        </w:rPr>
        <w:t xml:space="preserve"> them to</w:t>
      </w:r>
      <w:r w:rsidR="004E1915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40178A" w:rsidRPr="00C740E1">
        <w:rPr>
          <w:rFonts w:ascii="Arial" w:hAnsi="Arial" w:cs="Arial"/>
          <w:bCs/>
          <w:sz w:val="20"/>
          <w:szCs w:val="20"/>
          <w:lang w:val="en-US"/>
        </w:rPr>
        <w:t xml:space="preserve">provide </w:t>
      </w:r>
      <w:r w:rsidR="00626FB0" w:rsidRPr="00C740E1">
        <w:rPr>
          <w:rFonts w:ascii="Arial" w:hAnsi="Arial" w:cs="Arial"/>
          <w:bCs/>
          <w:sz w:val="20"/>
          <w:szCs w:val="20"/>
          <w:lang w:val="en-US"/>
        </w:rPr>
        <w:t xml:space="preserve">information to the DELWP Case Manager to explain why they have been requested to attend the </w:t>
      </w:r>
      <w:r w:rsidR="00B123F8">
        <w:rPr>
          <w:rFonts w:ascii="Arial" w:hAnsi="Arial" w:cs="Arial"/>
          <w:bCs/>
          <w:sz w:val="20"/>
          <w:szCs w:val="20"/>
          <w:lang w:val="en-US"/>
        </w:rPr>
        <w:t xml:space="preserve">initial </w:t>
      </w:r>
      <w:r w:rsidR="00626FB0" w:rsidRPr="00C740E1">
        <w:rPr>
          <w:rFonts w:ascii="Arial" w:hAnsi="Arial" w:cs="Arial"/>
          <w:bCs/>
          <w:sz w:val="20"/>
          <w:szCs w:val="20"/>
          <w:lang w:val="en-US"/>
        </w:rPr>
        <w:t>site meeting</w:t>
      </w:r>
      <w:r w:rsidR="005E3549">
        <w:rPr>
          <w:rFonts w:ascii="Arial" w:hAnsi="Arial" w:cs="Arial"/>
          <w:bCs/>
          <w:sz w:val="20"/>
          <w:szCs w:val="20"/>
          <w:lang w:val="en-US"/>
        </w:rPr>
        <w:t xml:space="preserve">, including the </w:t>
      </w:r>
      <w:r w:rsidR="004175E4">
        <w:rPr>
          <w:rFonts w:ascii="Arial" w:hAnsi="Arial" w:cs="Arial"/>
          <w:bCs/>
          <w:sz w:val="20"/>
          <w:szCs w:val="20"/>
          <w:lang w:val="en-US"/>
        </w:rPr>
        <w:t>site proposal with the</w:t>
      </w:r>
      <w:r w:rsidR="005E354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26256">
        <w:rPr>
          <w:rFonts w:ascii="Arial" w:hAnsi="Arial" w:cs="Arial"/>
          <w:bCs/>
          <w:sz w:val="20"/>
          <w:szCs w:val="20"/>
          <w:lang w:val="en-US"/>
        </w:rPr>
        <w:t>list of triggers and DELWP expertise required</w:t>
      </w:r>
      <w:r w:rsidR="006917A5">
        <w:rPr>
          <w:rFonts w:ascii="Arial" w:hAnsi="Arial" w:cs="Arial"/>
          <w:bCs/>
          <w:sz w:val="20"/>
          <w:szCs w:val="20"/>
          <w:lang w:val="en-US"/>
        </w:rPr>
        <w:t xml:space="preserve">. </w:t>
      </w:r>
    </w:p>
    <w:p w14:paraId="289BC48E" w14:textId="77777777" w:rsidR="002E2EAA" w:rsidRDefault="002E2EAA" w:rsidP="009C5787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FF23269" w14:textId="239466B7" w:rsidR="0052178C" w:rsidRPr="00C740E1" w:rsidRDefault="0052178C" w:rsidP="00C07DF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AD7DEA6" w14:textId="5E041FFE" w:rsidR="006E1851" w:rsidRDefault="006E1851" w:rsidP="006E1851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bookmarkStart w:id="11" w:name="_Toc103336484"/>
      <w:r w:rsidRPr="002F22A2">
        <w:rPr>
          <w:rFonts w:ascii="Arial" w:hAnsi="Arial" w:cs="Arial"/>
          <w:b/>
          <w:bCs/>
          <w:color w:val="auto"/>
          <w:sz w:val="20"/>
          <w:szCs w:val="20"/>
          <w:u w:val="single"/>
        </w:rPr>
        <w:lastRenderedPageBreak/>
        <w:t xml:space="preserve">PART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B</w:t>
      </w:r>
      <w:r w:rsidRPr="002F22A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: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PROCEDURES</w:t>
      </w:r>
      <w:bookmarkEnd w:id="11"/>
    </w:p>
    <w:p w14:paraId="28B2436D" w14:textId="77777777" w:rsidR="00147405" w:rsidRPr="00C740E1" w:rsidRDefault="00147405" w:rsidP="00E775DF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8700E9" w14:textId="32823F5C" w:rsidR="003F2AFB" w:rsidRPr="00C740E1" w:rsidRDefault="006E1851" w:rsidP="00044230">
      <w:pPr>
        <w:pStyle w:val="Heading2"/>
        <w:spacing w:before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12" w:name="_Toc103336485"/>
      <w:r>
        <w:rPr>
          <w:rFonts w:ascii="Arial" w:hAnsi="Arial" w:cs="Arial"/>
          <w:b/>
          <w:bCs/>
          <w:color w:val="auto"/>
          <w:sz w:val="20"/>
          <w:szCs w:val="20"/>
        </w:rPr>
        <w:t>B</w:t>
      </w:r>
      <w:r w:rsidR="003F2AFB" w:rsidRPr="00C740E1">
        <w:rPr>
          <w:rFonts w:ascii="Arial" w:hAnsi="Arial" w:cs="Arial"/>
          <w:b/>
          <w:bCs/>
          <w:color w:val="auto"/>
          <w:sz w:val="20"/>
          <w:szCs w:val="20"/>
        </w:rPr>
        <w:t>.</w:t>
      </w:r>
      <w:r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3F2AFB"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ORGANISING A</w:t>
      </w:r>
      <w:r w:rsidR="00B123F8">
        <w:rPr>
          <w:rFonts w:ascii="Arial" w:hAnsi="Arial" w:cs="Arial"/>
          <w:b/>
          <w:bCs/>
          <w:color w:val="auto"/>
          <w:sz w:val="20"/>
          <w:szCs w:val="20"/>
        </w:rPr>
        <w:t>N INITIAL</w:t>
      </w:r>
      <w:r w:rsidR="003F2AFB"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SITE MEETING</w:t>
      </w:r>
      <w:bookmarkEnd w:id="12"/>
      <w:r w:rsidR="003F2AFB"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500628A8" w14:textId="77777777" w:rsidR="00192CFB" w:rsidRPr="00604CFD" w:rsidRDefault="00192CFB" w:rsidP="009C578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EBBCD28" w14:textId="48C6E0BF" w:rsidR="00A56937" w:rsidRPr="00C740E1" w:rsidRDefault="00A10F55" w:rsidP="009C5787">
      <w:pPr>
        <w:pStyle w:val="ListParagraph"/>
        <w:numPr>
          <w:ilvl w:val="0"/>
          <w:numId w:val="14"/>
        </w:numPr>
        <w:spacing w:after="0" w:line="240" w:lineRule="auto"/>
        <w:ind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DJPR Assessments Officer</w:t>
      </w:r>
      <w:r w:rsidR="00A56937" w:rsidRPr="00C740E1">
        <w:rPr>
          <w:rFonts w:ascii="Arial" w:hAnsi="Arial" w:cs="Arial"/>
          <w:bCs/>
          <w:sz w:val="20"/>
          <w:szCs w:val="20"/>
        </w:rPr>
        <w:t xml:space="preserve"> </w:t>
      </w:r>
      <w:r w:rsidR="00BA7DFF" w:rsidRPr="00C740E1">
        <w:rPr>
          <w:rFonts w:ascii="Arial" w:hAnsi="Arial" w:cs="Arial"/>
          <w:bCs/>
          <w:sz w:val="20"/>
          <w:szCs w:val="20"/>
        </w:rPr>
        <w:t xml:space="preserve">will </w:t>
      </w:r>
      <w:r w:rsidR="00A56937" w:rsidRPr="00C740E1">
        <w:rPr>
          <w:rFonts w:ascii="Arial" w:hAnsi="Arial" w:cs="Arial"/>
          <w:bCs/>
          <w:sz w:val="20"/>
          <w:szCs w:val="20"/>
        </w:rPr>
        <w:t xml:space="preserve">encourage the </w:t>
      </w:r>
      <w:r w:rsidR="00B237DE">
        <w:rPr>
          <w:rFonts w:ascii="Arial" w:hAnsi="Arial" w:cs="Arial"/>
          <w:bCs/>
          <w:sz w:val="20"/>
          <w:szCs w:val="20"/>
        </w:rPr>
        <w:t>proponent</w:t>
      </w:r>
      <w:r w:rsidR="00A56937" w:rsidRPr="00C740E1">
        <w:rPr>
          <w:rFonts w:ascii="Arial" w:hAnsi="Arial" w:cs="Arial"/>
          <w:bCs/>
          <w:sz w:val="20"/>
          <w:szCs w:val="20"/>
        </w:rPr>
        <w:t xml:space="preserve"> to </w:t>
      </w:r>
      <w:r w:rsidR="007B75F4">
        <w:rPr>
          <w:rFonts w:ascii="Arial" w:hAnsi="Arial" w:cs="Arial"/>
          <w:bCs/>
          <w:sz w:val="20"/>
          <w:szCs w:val="20"/>
        </w:rPr>
        <w:t>arrange</w:t>
      </w:r>
      <w:r w:rsidR="007B75F4" w:rsidRPr="00C740E1">
        <w:rPr>
          <w:rFonts w:ascii="Arial" w:hAnsi="Arial" w:cs="Arial"/>
          <w:bCs/>
          <w:sz w:val="20"/>
          <w:szCs w:val="20"/>
        </w:rPr>
        <w:t xml:space="preserve"> </w:t>
      </w:r>
      <w:r w:rsidR="00085E7C" w:rsidRPr="00C740E1">
        <w:rPr>
          <w:rFonts w:ascii="Arial" w:hAnsi="Arial" w:cs="Arial"/>
          <w:bCs/>
          <w:sz w:val="20"/>
          <w:szCs w:val="20"/>
        </w:rPr>
        <w:t xml:space="preserve">for </w:t>
      </w:r>
      <w:r w:rsidR="00C14D65" w:rsidRPr="00C740E1">
        <w:rPr>
          <w:rFonts w:ascii="Arial" w:hAnsi="Arial" w:cs="Arial"/>
          <w:bCs/>
          <w:sz w:val="20"/>
          <w:szCs w:val="20"/>
        </w:rPr>
        <w:t>the</w:t>
      </w:r>
      <w:r w:rsidR="002C4750" w:rsidRPr="00C740E1">
        <w:rPr>
          <w:rFonts w:ascii="Arial" w:hAnsi="Arial" w:cs="Arial"/>
          <w:bCs/>
          <w:sz w:val="20"/>
          <w:szCs w:val="20"/>
        </w:rPr>
        <w:t xml:space="preserve"> init</w:t>
      </w:r>
      <w:r w:rsidR="004A5261">
        <w:rPr>
          <w:rFonts w:ascii="Arial" w:hAnsi="Arial" w:cs="Arial"/>
          <w:bCs/>
          <w:sz w:val="20"/>
          <w:szCs w:val="20"/>
        </w:rPr>
        <w:t>i</w:t>
      </w:r>
      <w:r w:rsidR="002C4750" w:rsidRPr="00C740E1">
        <w:rPr>
          <w:rFonts w:ascii="Arial" w:hAnsi="Arial" w:cs="Arial"/>
          <w:bCs/>
          <w:sz w:val="20"/>
          <w:szCs w:val="20"/>
        </w:rPr>
        <w:t>al</w:t>
      </w:r>
      <w:r w:rsidR="00C92CE3">
        <w:rPr>
          <w:rFonts w:ascii="Arial" w:hAnsi="Arial" w:cs="Arial"/>
          <w:bCs/>
          <w:sz w:val="20"/>
          <w:szCs w:val="20"/>
        </w:rPr>
        <w:t xml:space="preserve"> site meeting </w:t>
      </w:r>
      <w:r w:rsidR="00C14D65" w:rsidRPr="00C740E1">
        <w:rPr>
          <w:rFonts w:ascii="Arial" w:hAnsi="Arial" w:cs="Arial"/>
          <w:bCs/>
          <w:sz w:val="20"/>
          <w:szCs w:val="20"/>
        </w:rPr>
        <w:t>to</w:t>
      </w:r>
      <w:r w:rsidR="00C92CE3">
        <w:rPr>
          <w:rFonts w:ascii="Arial" w:hAnsi="Arial" w:cs="Arial"/>
          <w:bCs/>
          <w:sz w:val="20"/>
          <w:szCs w:val="20"/>
        </w:rPr>
        <w:t xml:space="preserve"> be </w:t>
      </w:r>
      <w:r w:rsidR="00C14D65" w:rsidRPr="00C740E1">
        <w:rPr>
          <w:rFonts w:ascii="Arial" w:hAnsi="Arial" w:cs="Arial"/>
          <w:bCs/>
          <w:sz w:val="20"/>
          <w:szCs w:val="20"/>
        </w:rPr>
        <w:t xml:space="preserve">carried out in person </w:t>
      </w:r>
      <w:r w:rsidR="00A56937" w:rsidRPr="00C740E1">
        <w:rPr>
          <w:rFonts w:ascii="Arial" w:hAnsi="Arial" w:cs="Arial"/>
          <w:bCs/>
          <w:sz w:val="20"/>
          <w:szCs w:val="20"/>
        </w:rPr>
        <w:t xml:space="preserve">on the proposed site. </w:t>
      </w:r>
      <w:r w:rsidR="00CA0AA4" w:rsidRPr="00C740E1">
        <w:rPr>
          <w:rFonts w:ascii="Arial" w:hAnsi="Arial" w:cs="Arial"/>
          <w:bCs/>
          <w:sz w:val="20"/>
          <w:szCs w:val="20"/>
        </w:rPr>
        <w:t xml:space="preserve">In some instances, </w:t>
      </w:r>
      <w:r w:rsidR="00A56937" w:rsidRPr="00C740E1">
        <w:rPr>
          <w:rFonts w:ascii="Arial" w:hAnsi="Arial" w:cs="Arial"/>
          <w:bCs/>
          <w:sz w:val="20"/>
          <w:szCs w:val="20"/>
        </w:rPr>
        <w:t xml:space="preserve">a virtual </w:t>
      </w:r>
      <w:r w:rsidR="001671FD">
        <w:rPr>
          <w:rFonts w:ascii="Arial" w:hAnsi="Arial" w:cs="Arial"/>
          <w:bCs/>
          <w:sz w:val="20"/>
          <w:szCs w:val="20"/>
        </w:rPr>
        <w:t xml:space="preserve">initial </w:t>
      </w:r>
      <w:r w:rsidR="00A56937" w:rsidRPr="00C740E1">
        <w:rPr>
          <w:rFonts w:ascii="Arial" w:hAnsi="Arial" w:cs="Arial"/>
          <w:bCs/>
          <w:sz w:val="20"/>
          <w:szCs w:val="20"/>
        </w:rPr>
        <w:t>site meeting using video conferencing software</w:t>
      </w:r>
      <w:r w:rsidR="00CA0AA4" w:rsidRPr="00C740E1">
        <w:rPr>
          <w:rFonts w:ascii="Arial" w:hAnsi="Arial" w:cs="Arial"/>
          <w:bCs/>
          <w:sz w:val="20"/>
          <w:szCs w:val="20"/>
        </w:rPr>
        <w:t xml:space="preserve"> may be appropriate</w:t>
      </w:r>
      <w:r w:rsidR="00A56937" w:rsidRPr="00C740E1">
        <w:rPr>
          <w:rFonts w:ascii="Arial" w:hAnsi="Arial" w:cs="Arial"/>
          <w:bCs/>
          <w:sz w:val="20"/>
          <w:szCs w:val="20"/>
        </w:rPr>
        <w:t>.</w:t>
      </w:r>
      <w:r w:rsidR="00CA0AA4" w:rsidRPr="00C740E1">
        <w:rPr>
          <w:rFonts w:ascii="Arial" w:hAnsi="Arial" w:cs="Arial"/>
          <w:bCs/>
          <w:sz w:val="20"/>
          <w:szCs w:val="20"/>
        </w:rPr>
        <w:t xml:space="preserve"> </w:t>
      </w:r>
      <w:r w:rsidR="00045823" w:rsidRPr="00C740E1">
        <w:rPr>
          <w:rFonts w:ascii="Arial" w:hAnsi="Arial" w:cs="Arial"/>
          <w:bCs/>
          <w:sz w:val="20"/>
          <w:szCs w:val="20"/>
        </w:rPr>
        <w:t xml:space="preserve">This will be determined on a case-by-case basis. </w:t>
      </w:r>
    </w:p>
    <w:p w14:paraId="672292AD" w14:textId="77777777" w:rsidR="00045823" w:rsidRPr="00C740E1" w:rsidRDefault="00045823">
      <w:pPr>
        <w:pStyle w:val="ListParagraph"/>
        <w:spacing w:after="0"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14:paraId="3F0D5545" w14:textId="48EE1F58" w:rsidR="0084403B" w:rsidRPr="00C740E1" w:rsidRDefault="00B87D1A">
      <w:pPr>
        <w:pStyle w:val="ListParagraph"/>
        <w:numPr>
          <w:ilvl w:val="0"/>
          <w:numId w:val="14"/>
        </w:numPr>
        <w:spacing w:after="0" w:line="240" w:lineRule="auto"/>
        <w:ind w:hanging="720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>Once</w:t>
      </w:r>
      <w:r w:rsidDel="009E2D0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invited to the site meeting by the </w:t>
      </w:r>
      <w:r w:rsidR="00B237DE">
        <w:rPr>
          <w:rFonts w:ascii="Arial" w:hAnsi="Arial" w:cs="Arial"/>
          <w:bCs/>
          <w:sz w:val="20"/>
          <w:szCs w:val="20"/>
        </w:rPr>
        <w:t>proponent</w:t>
      </w:r>
      <w:r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="004A3E61">
        <w:rPr>
          <w:rFonts w:ascii="Arial" w:hAnsi="Arial" w:cs="Arial"/>
          <w:bCs/>
          <w:sz w:val="20"/>
          <w:szCs w:val="20"/>
          <w:lang w:val="en-US"/>
        </w:rPr>
        <w:t>he</w:t>
      </w:r>
      <w:r w:rsidR="00BA7DFF" w:rsidRPr="00C740E1">
        <w:rPr>
          <w:rFonts w:ascii="Arial" w:hAnsi="Arial" w:cs="Arial"/>
          <w:bCs/>
          <w:sz w:val="20"/>
          <w:szCs w:val="20"/>
          <w:lang w:val="en-US"/>
        </w:rPr>
        <w:t xml:space="preserve"> DELWP</w:t>
      </w:r>
      <w:r w:rsidR="0084403B" w:rsidRPr="00C740E1">
        <w:rPr>
          <w:rFonts w:ascii="Arial" w:hAnsi="Arial" w:cs="Arial"/>
          <w:bCs/>
          <w:sz w:val="20"/>
          <w:szCs w:val="20"/>
          <w:lang w:val="en-US"/>
        </w:rPr>
        <w:t xml:space="preserve"> Case Manager</w:t>
      </w:r>
      <w:r w:rsidR="00BA7DFF" w:rsidRPr="00C740E1">
        <w:rPr>
          <w:rFonts w:ascii="Arial" w:hAnsi="Arial" w:cs="Arial"/>
          <w:bCs/>
          <w:sz w:val="20"/>
          <w:szCs w:val="20"/>
          <w:lang w:val="en-US"/>
        </w:rPr>
        <w:t xml:space="preserve"> should provide the </w:t>
      </w:r>
      <w:r w:rsidR="00690FC1">
        <w:rPr>
          <w:rFonts w:ascii="Arial" w:hAnsi="Arial" w:cs="Arial"/>
          <w:bCs/>
          <w:sz w:val="20"/>
          <w:szCs w:val="20"/>
        </w:rPr>
        <w:t>proponent</w:t>
      </w:r>
      <w:r w:rsidR="00BA7DFF" w:rsidRPr="00C740E1">
        <w:rPr>
          <w:rFonts w:ascii="Arial" w:hAnsi="Arial" w:cs="Arial"/>
          <w:bCs/>
          <w:sz w:val="20"/>
          <w:szCs w:val="20"/>
          <w:lang w:val="en-US"/>
        </w:rPr>
        <w:t xml:space="preserve"> with information on</w:t>
      </w:r>
      <w:r w:rsidR="0084403B" w:rsidRPr="00C740E1">
        <w:rPr>
          <w:rFonts w:ascii="Arial" w:hAnsi="Arial" w:cs="Arial"/>
          <w:bCs/>
          <w:sz w:val="20"/>
          <w:szCs w:val="20"/>
          <w:lang w:val="en-US"/>
        </w:rPr>
        <w:t>:</w:t>
      </w:r>
    </w:p>
    <w:p w14:paraId="58A16665" w14:textId="30A4662B" w:rsidR="0031005B" w:rsidRPr="00C740E1" w:rsidRDefault="0031005B">
      <w:pPr>
        <w:pStyle w:val="ListParagraph"/>
        <w:numPr>
          <w:ilvl w:val="0"/>
          <w:numId w:val="10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whether they (or a relevant DELWP </w:t>
      </w:r>
      <w:r w:rsidR="00920BEF">
        <w:rPr>
          <w:rFonts w:ascii="Arial" w:hAnsi="Arial" w:cs="Arial"/>
          <w:bCs/>
          <w:sz w:val="20"/>
          <w:szCs w:val="20"/>
          <w:lang w:val="en-US"/>
        </w:rPr>
        <w:t xml:space="preserve">Action </w:t>
      </w:r>
      <w:r w:rsidRPr="00C740E1">
        <w:rPr>
          <w:rFonts w:ascii="Arial" w:hAnsi="Arial" w:cs="Arial"/>
          <w:bCs/>
          <w:sz w:val="20"/>
          <w:szCs w:val="20"/>
          <w:lang w:val="en-US"/>
        </w:rPr>
        <w:t>Officer</w:t>
      </w:r>
      <w:r w:rsidR="006F1C3E">
        <w:rPr>
          <w:rFonts w:ascii="Arial" w:hAnsi="Arial" w:cs="Arial"/>
          <w:bCs/>
          <w:sz w:val="20"/>
          <w:szCs w:val="20"/>
          <w:lang w:val="en-US"/>
        </w:rPr>
        <w:t>/s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) will </w:t>
      </w:r>
      <w:r w:rsidR="001051EF" w:rsidRPr="00C740E1">
        <w:rPr>
          <w:rFonts w:ascii="Arial" w:hAnsi="Arial" w:cs="Arial"/>
          <w:bCs/>
          <w:sz w:val="20"/>
          <w:szCs w:val="20"/>
          <w:lang w:val="en-US"/>
        </w:rPr>
        <w:t xml:space="preserve">attend the </w:t>
      </w:r>
      <w:r w:rsidR="001B431C" w:rsidRPr="00C740E1">
        <w:rPr>
          <w:rFonts w:ascii="Arial" w:hAnsi="Arial" w:cs="Arial"/>
          <w:bCs/>
          <w:sz w:val="20"/>
          <w:szCs w:val="20"/>
          <w:lang w:val="en-US"/>
        </w:rPr>
        <w:t xml:space="preserve">initial </w:t>
      </w:r>
      <w:r w:rsidR="001051EF" w:rsidRPr="00C740E1">
        <w:rPr>
          <w:rFonts w:ascii="Arial" w:hAnsi="Arial" w:cs="Arial"/>
          <w:bCs/>
          <w:sz w:val="20"/>
          <w:szCs w:val="20"/>
          <w:lang w:val="en-US"/>
        </w:rPr>
        <w:t>site meeting</w:t>
      </w:r>
      <w:r w:rsidR="00251A19" w:rsidRPr="00C740E1">
        <w:rPr>
          <w:rFonts w:ascii="Arial" w:hAnsi="Arial" w:cs="Arial"/>
          <w:bCs/>
          <w:sz w:val="20"/>
          <w:szCs w:val="20"/>
          <w:lang w:val="en-US"/>
        </w:rPr>
        <w:t xml:space="preserve"> or whether written ad</w:t>
      </w:r>
      <w:r w:rsidR="00246F35" w:rsidRPr="00C740E1">
        <w:rPr>
          <w:rFonts w:ascii="Arial" w:hAnsi="Arial" w:cs="Arial"/>
          <w:bCs/>
          <w:sz w:val="20"/>
          <w:szCs w:val="20"/>
          <w:lang w:val="en-US"/>
        </w:rPr>
        <w:t>v</w:t>
      </w:r>
      <w:r w:rsidR="00251A19" w:rsidRPr="00C740E1">
        <w:rPr>
          <w:rFonts w:ascii="Arial" w:hAnsi="Arial" w:cs="Arial"/>
          <w:bCs/>
          <w:sz w:val="20"/>
          <w:szCs w:val="20"/>
          <w:lang w:val="en-US"/>
        </w:rPr>
        <w:t>ice specific to the proposal will be provided prior to the</w:t>
      </w:r>
      <w:r w:rsidR="001B431C" w:rsidRPr="00C740E1">
        <w:rPr>
          <w:rFonts w:ascii="Arial" w:hAnsi="Arial" w:cs="Arial"/>
          <w:bCs/>
          <w:sz w:val="20"/>
          <w:szCs w:val="20"/>
          <w:lang w:val="en-US"/>
        </w:rPr>
        <w:t xml:space="preserve"> in</w:t>
      </w:r>
      <w:r w:rsidR="004A5261">
        <w:rPr>
          <w:rFonts w:ascii="Arial" w:hAnsi="Arial" w:cs="Arial"/>
          <w:bCs/>
          <w:sz w:val="20"/>
          <w:szCs w:val="20"/>
          <w:lang w:val="en-US"/>
        </w:rPr>
        <w:t>i</w:t>
      </w:r>
      <w:r w:rsidR="001B431C" w:rsidRPr="00C740E1">
        <w:rPr>
          <w:rFonts w:ascii="Arial" w:hAnsi="Arial" w:cs="Arial"/>
          <w:bCs/>
          <w:sz w:val="20"/>
          <w:szCs w:val="20"/>
          <w:lang w:val="en-US"/>
        </w:rPr>
        <w:t>tial</w:t>
      </w:r>
      <w:r w:rsidR="00251A19" w:rsidRPr="00C740E1">
        <w:rPr>
          <w:rFonts w:ascii="Arial" w:hAnsi="Arial" w:cs="Arial"/>
          <w:bCs/>
          <w:sz w:val="20"/>
          <w:szCs w:val="20"/>
          <w:lang w:val="en-US"/>
        </w:rPr>
        <w:t xml:space="preserve"> site meeting</w:t>
      </w:r>
      <w:r w:rsidR="007E677D" w:rsidRPr="00C740E1">
        <w:rPr>
          <w:rFonts w:ascii="Arial" w:hAnsi="Arial" w:cs="Arial"/>
          <w:bCs/>
          <w:sz w:val="20"/>
          <w:szCs w:val="20"/>
          <w:lang w:val="en-US"/>
        </w:rPr>
        <w:t xml:space="preserve"> and</w:t>
      </w:r>
    </w:p>
    <w:p w14:paraId="2FDB29D6" w14:textId="1163FA9A" w:rsidR="00BA7DFF" w:rsidRPr="00C740E1" w:rsidRDefault="00BA7DFF">
      <w:pPr>
        <w:pStyle w:val="ListParagraph"/>
        <w:numPr>
          <w:ilvl w:val="0"/>
          <w:numId w:val="10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>details of the proposal the</w:t>
      </w:r>
      <w:r w:rsidR="00246F35" w:rsidRPr="00C740E1">
        <w:rPr>
          <w:rFonts w:ascii="Arial" w:hAnsi="Arial" w:cs="Arial"/>
          <w:bCs/>
          <w:sz w:val="20"/>
          <w:szCs w:val="20"/>
          <w:lang w:val="en-US"/>
        </w:rPr>
        <w:t xml:space="preserve"> DELWP Case Manager would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B7219" w:rsidRPr="00C740E1">
        <w:rPr>
          <w:rFonts w:ascii="Arial" w:hAnsi="Arial" w:cs="Arial"/>
          <w:bCs/>
          <w:sz w:val="20"/>
          <w:szCs w:val="20"/>
          <w:lang w:val="en-US"/>
        </w:rPr>
        <w:t>like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the </w:t>
      </w:r>
      <w:r w:rsidR="00690FC1">
        <w:rPr>
          <w:rFonts w:ascii="Arial" w:hAnsi="Arial" w:cs="Arial"/>
          <w:bCs/>
          <w:sz w:val="20"/>
          <w:szCs w:val="20"/>
        </w:rPr>
        <w:t>proponent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to provide </w:t>
      </w:r>
      <w:r w:rsidR="00516FF1">
        <w:rPr>
          <w:rFonts w:ascii="Arial" w:hAnsi="Arial" w:cs="Arial"/>
          <w:bCs/>
          <w:sz w:val="20"/>
          <w:szCs w:val="20"/>
          <w:lang w:val="en-US"/>
        </w:rPr>
        <w:t>and present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at the initial site meeting</w:t>
      </w:r>
      <w:r w:rsidR="00DB7219" w:rsidRPr="00C740E1">
        <w:rPr>
          <w:rFonts w:ascii="Arial" w:hAnsi="Arial" w:cs="Arial"/>
          <w:bCs/>
          <w:sz w:val="20"/>
          <w:szCs w:val="20"/>
          <w:lang w:val="en-US"/>
        </w:rPr>
        <w:t xml:space="preserve">. </w:t>
      </w:r>
    </w:p>
    <w:p w14:paraId="1844028F" w14:textId="7ADF0F57" w:rsidR="001B0D08" w:rsidRDefault="001B0D08" w:rsidP="00C07DF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7A11605" w14:textId="77777777" w:rsidR="00E775DF" w:rsidRDefault="00E775DF" w:rsidP="00C07DF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22FA95F" w14:textId="374C4722" w:rsidR="00121EBB" w:rsidRPr="00C740E1" w:rsidRDefault="006E1851" w:rsidP="004B0DDF">
      <w:pPr>
        <w:pStyle w:val="Heading2"/>
        <w:spacing w:before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13" w:name="_Toc103336486"/>
      <w:r>
        <w:rPr>
          <w:rFonts w:ascii="Arial" w:hAnsi="Arial" w:cs="Arial"/>
          <w:b/>
          <w:bCs/>
          <w:color w:val="auto"/>
          <w:sz w:val="20"/>
          <w:szCs w:val="20"/>
        </w:rPr>
        <w:t>B.2</w:t>
      </w:r>
      <w:r w:rsidR="00121EBB"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310E6" w:rsidRPr="00C740E1">
        <w:rPr>
          <w:rFonts w:ascii="Arial" w:hAnsi="Arial" w:cs="Arial"/>
          <w:b/>
          <w:bCs/>
          <w:color w:val="auto"/>
          <w:sz w:val="20"/>
          <w:szCs w:val="20"/>
        </w:rPr>
        <w:t>ATTENDING A</w:t>
      </w:r>
      <w:r w:rsidR="00724338" w:rsidRPr="00C740E1">
        <w:rPr>
          <w:rFonts w:ascii="Arial" w:hAnsi="Arial" w:cs="Arial"/>
          <w:b/>
          <w:bCs/>
          <w:color w:val="auto"/>
          <w:sz w:val="20"/>
          <w:szCs w:val="20"/>
        </w:rPr>
        <w:t>N INITAL</w:t>
      </w:r>
      <w:r w:rsidR="001310E6"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SITE MEETING</w:t>
      </w:r>
      <w:bookmarkEnd w:id="13"/>
      <w:r w:rsidR="001310E6" w:rsidRPr="00C740E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4AAF133A" w14:textId="77777777" w:rsidR="002E2EAA" w:rsidRPr="00C740E1" w:rsidRDefault="002E2EAA" w:rsidP="00E775DF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2CD6B966" w14:textId="55898351" w:rsidR="004D41D2" w:rsidRPr="00C740E1" w:rsidRDefault="00B272A9" w:rsidP="00E775DF">
      <w:pPr>
        <w:pStyle w:val="ListParagraph"/>
        <w:numPr>
          <w:ilvl w:val="0"/>
          <w:numId w:val="14"/>
        </w:numPr>
        <w:spacing w:after="0" w:line="240" w:lineRule="auto"/>
        <w:ind w:hanging="720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The </w:t>
      </w:r>
      <w:r w:rsidR="00320EBC">
        <w:rPr>
          <w:rFonts w:ascii="Arial" w:hAnsi="Arial" w:cs="Arial"/>
          <w:bCs/>
          <w:sz w:val="20"/>
          <w:szCs w:val="20"/>
          <w:lang w:val="en-US"/>
        </w:rPr>
        <w:t>DJPR</w:t>
      </w:r>
      <w:r w:rsidR="00320EBC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Assessments Officer </w:t>
      </w:r>
      <w:r w:rsidR="00FF483C" w:rsidRPr="00C740E1">
        <w:rPr>
          <w:rFonts w:ascii="Arial" w:hAnsi="Arial" w:cs="Arial"/>
          <w:bCs/>
          <w:sz w:val="20"/>
          <w:szCs w:val="20"/>
          <w:lang w:val="en-US"/>
        </w:rPr>
        <w:t xml:space="preserve">and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the </w:t>
      </w:r>
      <w:r w:rsidR="00FF483C" w:rsidRPr="00C740E1">
        <w:rPr>
          <w:rFonts w:ascii="Arial" w:hAnsi="Arial" w:cs="Arial"/>
          <w:bCs/>
          <w:sz w:val="20"/>
          <w:szCs w:val="20"/>
          <w:lang w:val="en-US"/>
        </w:rPr>
        <w:t>DELWP</w:t>
      </w:r>
      <w:r w:rsidR="001835E1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Case Manager</w:t>
      </w:r>
      <w:r w:rsidR="0066718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835E1" w:rsidRPr="00C740E1">
        <w:rPr>
          <w:rFonts w:ascii="Arial" w:hAnsi="Arial" w:cs="Arial"/>
          <w:bCs/>
          <w:sz w:val="20"/>
          <w:szCs w:val="20"/>
          <w:lang w:val="en-US"/>
        </w:rPr>
        <w:t xml:space="preserve">agree to ensure that </w:t>
      </w:r>
      <w:r w:rsidR="00D01E7C" w:rsidRPr="00C740E1">
        <w:rPr>
          <w:rFonts w:ascii="Arial" w:hAnsi="Arial" w:cs="Arial"/>
          <w:bCs/>
          <w:sz w:val="20"/>
          <w:szCs w:val="20"/>
          <w:lang w:val="en-US"/>
        </w:rPr>
        <w:t xml:space="preserve">those in attendance </w:t>
      </w:r>
      <w:r w:rsidR="002F5178" w:rsidRPr="00C740E1">
        <w:rPr>
          <w:rFonts w:ascii="Arial" w:hAnsi="Arial" w:cs="Arial"/>
          <w:bCs/>
          <w:sz w:val="20"/>
          <w:szCs w:val="20"/>
          <w:lang w:val="en-US"/>
        </w:rPr>
        <w:t>at a</w:t>
      </w:r>
      <w:r w:rsidR="001B431C" w:rsidRPr="00C740E1">
        <w:rPr>
          <w:rFonts w:ascii="Arial" w:hAnsi="Arial" w:cs="Arial"/>
          <w:bCs/>
          <w:sz w:val="20"/>
          <w:szCs w:val="20"/>
          <w:lang w:val="en-US"/>
        </w:rPr>
        <w:t xml:space="preserve">n initial </w:t>
      </w:r>
      <w:r w:rsidR="002F5178" w:rsidRPr="00C740E1">
        <w:rPr>
          <w:rFonts w:ascii="Arial" w:hAnsi="Arial" w:cs="Arial"/>
          <w:bCs/>
          <w:sz w:val="20"/>
          <w:szCs w:val="20"/>
          <w:lang w:val="en-US"/>
        </w:rPr>
        <w:t xml:space="preserve">site meeting </w:t>
      </w:r>
      <w:r w:rsidR="00D01E7C" w:rsidRPr="00C740E1">
        <w:rPr>
          <w:rFonts w:ascii="Arial" w:hAnsi="Arial" w:cs="Arial"/>
          <w:bCs/>
          <w:sz w:val="20"/>
          <w:szCs w:val="20"/>
          <w:lang w:val="en-US"/>
        </w:rPr>
        <w:t xml:space="preserve">are </w:t>
      </w:r>
      <w:r w:rsidR="001835E1" w:rsidRPr="00C740E1">
        <w:rPr>
          <w:rFonts w:ascii="Arial" w:hAnsi="Arial" w:cs="Arial"/>
          <w:bCs/>
          <w:sz w:val="20"/>
          <w:szCs w:val="20"/>
          <w:lang w:val="en-US"/>
        </w:rPr>
        <w:t xml:space="preserve">suitably knowledgeable </w:t>
      </w:r>
      <w:r w:rsidR="00D01E7C" w:rsidRPr="00C740E1">
        <w:rPr>
          <w:rFonts w:ascii="Arial" w:hAnsi="Arial" w:cs="Arial"/>
          <w:bCs/>
          <w:sz w:val="20"/>
          <w:szCs w:val="20"/>
          <w:lang w:val="en-US"/>
        </w:rPr>
        <w:t>and</w:t>
      </w:r>
      <w:r w:rsidR="001835E1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4B2EB3">
        <w:rPr>
          <w:rFonts w:ascii="Arial" w:hAnsi="Arial" w:cs="Arial"/>
          <w:bCs/>
          <w:sz w:val="20"/>
          <w:szCs w:val="20"/>
          <w:lang w:val="en-US"/>
        </w:rPr>
        <w:t>authori</w:t>
      </w:r>
      <w:r w:rsidR="00446CE8">
        <w:rPr>
          <w:rFonts w:ascii="Arial" w:hAnsi="Arial" w:cs="Arial"/>
          <w:bCs/>
          <w:sz w:val="20"/>
          <w:szCs w:val="20"/>
          <w:lang w:val="en-US"/>
        </w:rPr>
        <w:t>s</w:t>
      </w:r>
      <w:r w:rsidR="004B2EB3">
        <w:rPr>
          <w:rFonts w:ascii="Arial" w:hAnsi="Arial" w:cs="Arial"/>
          <w:bCs/>
          <w:sz w:val="20"/>
          <w:szCs w:val="20"/>
          <w:lang w:val="en-US"/>
        </w:rPr>
        <w:t xml:space="preserve">ed to </w:t>
      </w:r>
      <w:r w:rsidR="00CB3CE1">
        <w:rPr>
          <w:rFonts w:ascii="Arial" w:hAnsi="Arial" w:cs="Arial"/>
          <w:bCs/>
          <w:sz w:val="20"/>
          <w:szCs w:val="20"/>
          <w:lang w:val="en-US"/>
        </w:rPr>
        <w:t xml:space="preserve">provide accurate advice </w:t>
      </w:r>
      <w:r w:rsidR="001835E1" w:rsidRPr="00C740E1">
        <w:rPr>
          <w:rFonts w:ascii="Arial" w:hAnsi="Arial" w:cs="Arial"/>
          <w:bCs/>
          <w:sz w:val="20"/>
          <w:szCs w:val="20"/>
          <w:lang w:val="en-US"/>
        </w:rPr>
        <w:t>on</w:t>
      </w:r>
      <w:r w:rsidR="004D41D2" w:rsidRPr="00C740E1">
        <w:rPr>
          <w:rFonts w:ascii="Arial" w:hAnsi="Arial" w:cs="Arial"/>
          <w:bCs/>
          <w:sz w:val="20"/>
          <w:szCs w:val="20"/>
          <w:lang w:val="en-US"/>
        </w:rPr>
        <w:t>:</w:t>
      </w:r>
    </w:p>
    <w:p w14:paraId="6B8F2914" w14:textId="2DF03DE3" w:rsidR="004D41D2" w:rsidRPr="00C740E1" w:rsidRDefault="004D41D2" w:rsidP="00E775DF">
      <w:pPr>
        <w:pStyle w:val="ListParagraph"/>
        <w:numPr>
          <w:ilvl w:val="0"/>
          <w:numId w:val="8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legislative </w:t>
      </w:r>
      <w:r w:rsidR="001835E1" w:rsidRPr="00C740E1">
        <w:rPr>
          <w:rFonts w:ascii="Arial" w:hAnsi="Arial" w:cs="Arial"/>
          <w:bCs/>
          <w:sz w:val="20"/>
          <w:szCs w:val="20"/>
          <w:lang w:val="en-US"/>
        </w:rPr>
        <w:t>requirements</w:t>
      </w:r>
      <w:r w:rsidR="00A51F8B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A4F89" w:rsidRPr="00C740E1">
        <w:rPr>
          <w:rFonts w:ascii="Arial" w:hAnsi="Arial" w:cs="Arial"/>
          <w:bCs/>
          <w:sz w:val="20"/>
          <w:szCs w:val="20"/>
          <w:lang w:val="en-US"/>
        </w:rPr>
        <w:t>relevant to the proposal</w:t>
      </w:r>
      <w:r w:rsidR="00973C7C">
        <w:rPr>
          <w:rFonts w:ascii="Arial" w:hAnsi="Arial" w:cs="Arial"/>
          <w:bCs/>
          <w:sz w:val="20"/>
          <w:szCs w:val="20"/>
          <w:lang w:val="en-US"/>
        </w:rPr>
        <w:t>,</w:t>
      </w:r>
      <w:r w:rsidR="00BA4F89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334DC1" w:rsidRPr="00C740E1">
        <w:rPr>
          <w:rFonts w:ascii="Arial" w:hAnsi="Arial" w:cs="Arial"/>
          <w:bCs/>
          <w:sz w:val="20"/>
          <w:szCs w:val="20"/>
          <w:lang w:val="en-US"/>
        </w:rPr>
        <w:t>e.g.,</w:t>
      </w: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01EA6" w:rsidRPr="00C740E1">
        <w:rPr>
          <w:rFonts w:ascii="Arial" w:hAnsi="Arial" w:cs="Arial"/>
          <w:bCs/>
          <w:sz w:val="20"/>
          <w:szCs w:val="20"/>
          <w:lang w:val="en-US"/>
        </w:rPr>
        <w:t xml:space="preserve">statutory referrals, </w:t>
      </w:r>
      <w:r w:rsidRPr="00C740E1">
        <w:rPr>
          <w:rFonts w:ascii="Arial" w:hAnsi="Arial" w:cs="Arial"/>
          <w:bCs/>
          <w:sz w:val="20"/>
          <w:szCs w:val="20"/>
          <w:lang w:val="en-US"/>
        </w:rPr>
        <w:t>consents</w:t>
      </w:r>
    </w:p>
    <w:p w14:paraId="5C497C4D" w14:textId="565F4900" w:rsidR="001835E1" w:rsidRPr="00C740E1" w:rsidRDefault="00A51F8B" w:rsidP="00E775DF">
      <w:pPr>
        <w:pStyle w:val="ListParagraph"/>
        <w:numPr>
          <w:ilvl w:val="0"/>
          <w:numId w:val="8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>areas of interest or concern</w:t>
      </w:r>
      <w:r w:rsidR="004D41D2" w:rsidRPr="00C740E1">
        <w:rPr>
          <w:rFonts w:ascii="Arial" w:hAnsi="Arial" w:cs="Arial"/>
          <w:bCs/>
          <w:sz w:val="20"/>
          <w:szCs w:val="20"/>
          <w:lang w:val="en-US"/>
        </w:rPr>
        <w:t>s</w:t>
      </w:r>
    </w:p>
    <w:p w14:paraId="002C3B95" w14:textId="208070AD" w:rsidR="00BA7640" w:rsidRPr="00C740E1" w:rsidRDefault="00BA7640" w:rsidP="00E775DF">
      <w:pPr>
        <w:pStyle w:val="ListParagraph"/>
        <w:numPr>
          <w:ilvl w:val="0"/>
          <w:numId w:val="8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policy or technical </w:t>
      </w:r>
      <w:r w:rsidR="00446CE8">
        <w:rPr>
          <w:rFonts w:ascii="Arial" w:hAnsi="Arial" w:cs="Arial"/>
          <w:bCs/>
          <w:sz w:val="20"/>
          <w:szCs w:val="20"/>
          <w:lang w:val="en-US"/>
        </w:rPr>
        <w:t>requirements</w:t>
      </w:r>
    </w:p>
    <w:p w14:paraId="761B85C4" w14:textId="4A9A7D82" w:rsidR="00601EA6" w:rsidRPr="00C740E1" w:rsidRDefault="009E6488" w:rsidP="00E775DF">
      <w:pPr>
        <w:pStyle w:val="ListParagraph"/>
        <w:numPr>
          <w:ilvl w:val="0"/>
          <w:numId w:val="8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>expectations in relation to rehabilitation</w:t>
      </w:r>
      <w:r w:rsidR="00DA31D1" w:rsidRPr="00C740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A7640" w:rsidRPr="00C740E1">
        <w:rPr>
          <w:rFonts w:ascii="Arial" w:hAnsi="Arial" w:cs="Arial"/>
          <w:bCs/>
          <w:sz w:val="20"/>
          <w:szCs w:val="20"/>
          <w:lang w:val="en-US"/>
        </w:rPr>
        <w:t>and</w:t>
      </w:r>
    </w:p>
    <w:p w14:paraId="6930045A" w14:textId="58B5B24B" w:rsidR="00DA31D1" w:rsidRPr="00C740E1" w:rsidRDefault="00DA31D1" w:rsidP="00E775DF">
      <w:pPr>
        <w:pStyle w:val="ListParagraph"/>
        <w:numPr>
          <w:ilvl w:val="0"/>
          <w:numId w:val="8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740E1">
        <w:rPr>
          <w:rFonts w:ascii="Arial" w:hAnsi="Arial" w:cs="Arial"/>
          <w:bCs/>
          <w:sz w:val="20"/>
          <w:szCs w:val="20"/>
          <w:lang w:val="en-US"/>
        </w:rPr>
        <w:t xml:space="preserve">any other matters relevant to the proposal. </w:t>
      </w:r>
    </w:p>
    <w:p w14:paraId="73AE93FE" w14:textId="77777777" w:rsidR="001835E1" w:rsidRPr="00C740E1" w:rsidRDefault="001835E1" w:rsidP="00E775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695C2F8" w14:textId="12EE9E23" w:rsidR="002D0E8E" w:rsidRDefault="001121F2" w:rsidP="00E775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DELWP Case Manager will clearly identify any concerns </w:t>
      </w:r>
      <w:r w:rsidR="00496A9A">
        <w:rPr>
          <w:rFonts w:ascii="Arial" w:hAnsi="Arial" w:cs="Arial"/>
          <w:bCs/>
          <w:sz w:val="20"/>
          <w:szCs w:val="20"/>
        </w:rPr>
        <w:t xml:space="preserve">DELWP </w:t>
      </w:r>
      <w:r>
        <w:rPr>
          <w:rFonts w:ascii="Arial" w:hAnsi="Arial" w:cs="Arial"/>
          <w:bCs/>
          <w:sz w:val="20"/>
          <w:szCs w:val="20"/>
        </w:rPr>
        <w:t>ha</w:t>
      </w:r>
      <w:r w:rsidR="00496A9A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with the proposal or anything else that may be required to assist DELWP with its assessment of the</w:t>
      </w:r>
      <w:r w:rsidR="004C2F3E">
        <w:rPr>
          <w:rFonts w:ascii="Arial" w:hAnsi="Arial" w:cs="Arial"/>
          <w:bCs/>
          <w:sz w:val="20"/>
          <w:szCs w:val="20"/>
        </w:rPr>
        <w:t xml:space="preserve"> work plan</w:t>
      </w:r>
      <w:r>
        <w:rPr>
          <w:rFonts w:ascii="Arial" w:hAnsi="Arial" w:cs="Arial"/>
          <w:bCs/>
          <w:sz w:val="20"/>
          <w:szCs w:val="20"/>
        </w:rPr>
        <w:t xml:space="preserve"> application</w:t>
      </w:r>
      <w:r w:rsidR="001962E8">
        <w:rPr>
          <w:rFonts w:ascii="Arial" w:hAnsi="Arial" w:cs="Arial"/>
          <w:bCs/>
          <w:sz w:val="20"/>
          <w:szCs w:val="20"/>
        </w:rPr>
        <w:t>. This will</w:t>
      </w:r>
      <w:r w:rsidR="00E57E23">
        <w:rPr>
          <w:rFonts w:ascii="Arial" w:hAnsi="Arial" w:cs="Arial"/>
          <w:bCs/>
          <w:sz w:val="20"/>
          <w:szCs w:val="20"/>
        </w:rPr>
        <w:t xml:space="preserve"> </w:t>
      </w:r>
      <w:r w:rsidR="00E57E23" w:rsidRPr="00C740E1">
        <w:rPr>
          <w:rFonts w:ascii="Arial" w:hAnsi="Arial" w:cs="Arial"/>
          <w:bCs/>
          <w:sz w:val="20"/>
          <w:szCs w:val="20"/>
        </w:rPr>
        <w:t xml:space="preserve">allow the </w:t>
      </w:r>
      <w:r w:rsidR="00690FC1">
        <w:rPr>
          <w:rFonts w:ascii="Arial" w:hAnsi="Arial" w:cs="Arial"/>
          <w:bCs/>
          <w:sz w:val="20"/>
          <w:szCs w:val="20"/>
        </w:rPr>
        <w:t>proponent</w:t>
      </w:r>
      <w:r w:rsidR="00E57E23" w:rsidRPr="00C740E1">
        <w:rPr>
          <w:rFonts w:ascii="Arial" w:hAnsi="Arial" w:cs="Arial"/>
          <w:bCs/>
          <w:sz w:val="20"/>
          <w:szCs w:val="20"/>
        </w:rPr>
        <w:t xml:space="preserve"> to review and possibly amend the proposal prior to formally submitting their application</w:t>
      </w:r>
      <w:r w:rsidR="00796491">
        <w:rPr>
          <w:rFonts w:ascii="Arial" w:hAnsi="Arial" w:cs="Arial"/>
          <w:bCs/>
          <w:sz w:val="20"/>
          <w:szCs w:val="20"/>
        </w:rPr>
        <w:t xml:space="preserve"> to DJPR</w:t>
      </w:r>
      <w:r w:rsidR="00E57E23" w:rsidRPr="00C740E1">
        <w:rPr>
          <w:rFonts w:ascii="Arial" w:hAnsi="Arial" w:cs="Arial"/>
          <w:bCs/>
          <w:sz w:val="20"/>
          <w:szCs w:val="20"/>
        </w:rPr>
        <w:t>.</w:t>
      </w:r>
    </w:p>
    <w:p w14:paraId="00DF9AC0" w14:textId="77777777" w:rsidR="001121F2" w:rsidRDefault="001121F2" w:rsidP="00E775D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14:paraId="33B492DE" w14:textId="74830521" w:rsidR="001F0100" w:rsidRPr="00C740E1" w:rsidRDefault="00D41E47" w:rsidP="00E775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DELWP Case Manager</w:t>
      </w:r>
      <w:r w:rsidR="00131B03">
        <w:rPr>
          <w:rFonts w:ascii="Arial" w:hAnsi="Arial" w:cs="Arial"/>
          <w:bCs/>
          <w:sz w:val="20"/>
          <w:szCs w:val="20"/>
        </w:rPr>
        <w:t xml:space="preserve"> and/or </w:t>
      </w:r>
      <w:r w:rsidR="001835E1" w:rsidRPr="00C740E1">
        <w:rPr>
          <w:rFonts w:ascii="Arial" w:hAnsi="Arial" w:cs="Arial"/>
          <w:bCs/>
          <w:sz w:val="20"/>
          <w:szCs w:val="20"/>
        </w:rPr>
        <w:t xml:space="preserve">DELWP </w:t>
      </w:r>
      <w:r w:rsidR="00822904">
        <w:rPr>
          <w:rFonts w:ascii="Arial" w:hAnsi="Arial" w:cs="Arial"/>
          <w:bCs/>
          <w:sz w:val="20"/>
          <w:szCs w:val="20"/>
        </w:rPr>
        <w:t>Action</w:t>
      </w:r>
      <w:r w:rsidR="00131B03">
        <w:rPr>
          <w:rFonts w:ascii="Arial" w:hAnsi="Arial" w:cs="Arial"/>
          <w:bCs/>
          <w:sz w:val="20"/>
          <w:szCs w:val="20"/>
        </w:rPr>
        <w:t xml:space="preserve"> </w:t>
      </w:r>
      <w:r w:rsidR="007E677D" w:rsidRPr="00C740E1">
        <w:rPr>
          <w:rFonts w:ascii="Arial" w:hAnsi="Arial" w:cs="Arial"/>
          <w:bCs/>
          <w:sz w:val="20"/>
          <w:szCs w:val="20"/>
        </w:rPr>
        <w:t xml:space="preserve">Officers attending the </w:t>
      </w:r>
      <w:r w:rsidR="001B431C" w:rsidRPr="00C740E1">
        <w:rPr>
          <w:rFonts w:ascii="Arial" w:hAnsi="Arial" w:cs="Arial"/>
          <w:bCs/>
          <w:sz w:val="20"/>
          <w:szCs w:val="20"/>
        </w:rPr>
        <w:t xml:space="preserve">initial </w:t>
      </w:r>
      <w:r w:rsidR="007E677D" w:rsidRPr="00C740E1">
        <w:rPr>
          <w:rFonts w:ascii="Arial" w:hAnsi="Arial" w:cs="Arial"/>
          <w:bCs/>
          <w:sz w:val="20"/>
          <w:szCs w:val="20"/>
        </w:rPr>
        <w:t>site meeting will</w:t>
      </w:r>
      <w:r w:rsidR="001835E1" w:rsidRPr="00C740E1">
        <w:rPr>
          <w:rFonts w:ascii="Arial" w:hAnsi="Arial" w:cs="Arial"/>
          <w:bCs/>
          <w:sz w:val="20"/>
          <w:szCs w:val="20"/>
        </w:rPr>
        <w:t xml:space="preserve"> provide the </w:t>
      </w:r>
      <w:r w:rsidR="00690FC1">
        <w:rPr>
          <w:rFonts w:ascii="Arial" w:hAnsi="Arial" w:cs="Arial"/>
          <w:bCs/>
          <w:sz w:val="20"/>
          <w:szCs w:val="20"/>
        </w:rPr>
        <w:t>proponent</w:t>
      </w:r>
      <w:r w:rsidR="001835E1" w:rsidRPr="00C740E1">
        <w:rPr>
          <w:rFonts w:ascii="Arial" w:hAnsi="Arial" w:cs="Arial"/>
          <w:bCs/>
          <w:sz w:val="20"/>
          <w:szCs w:val="20"/>
        </w:rPr>
        <w:t xml:space="preserve"> with appropriate contact details to enable the </w:t>
      </w:r>
      <w:r w:rsidR="00690FC1">
        <w:rPr>
          <w:rFonts w:ascii="Arial" w:hAnsi="Arial" w:cs="Arial"/>
          <w:bCs/>
          <w:sz w:val="20"/>
          <w:szCs w:val="20"/>
        </w:rPr>
        <w:t>proponent</w:t>
      </w:r>
      <w:r w:rsidR="001835E1" w:rsidRPr="00C740E1">
        <w:rPr>
          <w:rFonts w:ascii="Arial" w:hAnsi="Arial" w:cs="Arial"/>
          <w:bCs/>
          <w:sz w:val="20"/>
          <w:szCs w:val="20"/>
        </w:rPr>
        <w:t xml:space="preserve"> to follow up on any issues and ask questions to</w:t>
      </w:r>
      <w:r w:rsidR="001F0100" w:rsidRPr="00C740E1">
        <w:rPr>
          <w:rFonts w:ascii="Arial" w:hAnsi="Arial" w:cs="Arial"/>
          <w:bCs/>
          <w:sz w:val="20"/>
          <w:szCs w:val="20"/>
        </w:rPr>
        <w:t xml:space="preserve"> help</w:t>
      </w:r>
      <w:r w:rsidR="001835E1" w:rsidRPr="00C740E1">
        <w:rPr>
          <w:rFonts w:ascii="Arial" w:hAnsi="Arial" w:cs="Arial"/>
          <w:bCs/>
          <w:sz w:val="20"/>
          <w:szCs w:val="20"/>
        </w:rPr>
        <w:t xml:space="preserve"> inform their </w:t>
      </w:r>
      <w:r w:rsidR="00594427">
        <w:rPr>
          <w:rFonts w:ascii="Arial" w:hAnsi="Arial" w:cs="Arial"/>
          <w:bCs/>
          <w:sz w:val="20"/>
          <w:szCs w:val="20"/>
        </w:rPr>
        <w:t xml:space="preserve">work plan </w:t>
      </w:r>
      <w:r w:rsidR="00822904">
        <w:rPr>
          <w:rFonts w:ascii="Arial" w:hAnsi="Arial" w:cs="Arial"/>
          <w:bCs/>
          <w:sz w:val="20"/>
          <w:szCs w:val="20"/>
        </w:rPr>
        <w:t xml:space="preserve">or work plan variation </w:t>
      </w:r>
      <w:r w:rsidR="001835E1" w:rsidRPr="00C740E1">
        <w:rPr>
          <w:rFonts w:ascii="Arial" w:hAnsi="Arial" w:cs="Arial"/>
          <w:bCs/>
          <w:sz w:val="20"/>
          <w:szCs w:val="20"/>
        </w:rPr>
        <w:t>application</w:t>
      </w:r>
      <w:r w:rsidR="001F0100" w:rsidRPr="00C740E1">
        <w:rPr>
          <w:rFonts w:ascii="Arial" w:hAnsi="Arial" w:cs="Arial"/>
          <w:bCs/>
          <w:sz w:val="20"/>
          <w:szCs w:val="20"/>
        </w:rPr>
        <w:t xml:space="preserve">. </w:t>
      </w:r>
    </w:p>
    <w:p w14:paraId="073833D7" w14:textId="77777777" w:rsidR="00157CAC" w:rsidRPr="00C740E1" w:rsidRDefault="00157CAC" w:rsidP="00E775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009D7" w14:textId="719AB313" w:rsidR="004B572C" w:rsidRPr="00B25799" w:rsidRDefault="006E1851" w:rsidP="00E775DF">
      <w:pPr>
        <w:pStyle w:val="Heading2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14" w:name="_Toc103336487"/>
      <w:r>
        <w:rPr>
          <w:rFonts w:ascii="Arial" w:hAnsi="Arial" w:cs="Arial"/>
          <w:b/>
          <w:bCs/>
          <w:color w:val="auto"/>
          <w:sz w:val="20"/>
          <w:szCs w:val="20"/>
        </w:rPr>
        <w:t>B.3</w:t>
      </w:r>
      <w:r w:rsidR="003B52E9" w:rsidRPr="00B25799">
        <w:rPr>
          <w:rFonts w:ascii="Arial" w:hAnsi="Arial" w:cs="Arial"/>
          <w:b/>
          <w:bCs/>
          <w:color w:val="auto"/>
          <w:sz w:val="20"/>
          <w:szCs w:val="20"/>
        </w:rPr>
        <w:t xml:space="preserve"> FOLLOWING A</w:t>
      </w:r>
      <w:r w:rsidR="00DA1AE0" w:rsidRPr="00B25799">
        <w:rPr>
          <w:rFonts w:ascii="Arial" w:hAnsi="Arial" w:cs="Arial"/>
          <w:b/>
          <w:bCs/>
          <w:color w:val="auto"/>
          <w:sz w:val="20"/>
          <w:szCs w:val="20"/>
        </w:rPr>
        <w:t>N INITIAL</w:t>
      </w:r>
      <w:r w:rsidR="003B52E9" w:rsidRPr="00B25799">
        <w:rPr>
          <w:rFonts w:ascii="Arial" w:hAnsi="Arial" w:cs="Arial"/>
          <w:b/>
          <w:bCs/>
          <w:color w:val="auto"/>
          <w:sz w:val="20"/>
          <w:szCs w:val="20"/>
        </w:rPr>
        <w:t xml:space="preserve"> SITE MEETING</w:t>
      </w:r>
      <w:bookmarkEnd w:id="14"/>
      <w:r w:rsidR="003B52E9" w:rsidRPr="00B2579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0757C406" w14:textId="77777777" w:rsidR="004B572C" w:rsidRPr="00C740E1" w:rsidRDefault="004B572C" w:rsidP="00E775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85168D" w14:textId="6168B0C2" w:rsidR="00DA1AE0" w:rsidRPr="00822904" w:rsidRDefault="001835E1" w:rsidP="00E775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Cs/>
          <w:sz w:val="20"/>
          <w:szCs w:val="20"/>
        </w:rPr>
      </w:pPr>
      <w:r w:rsidRPr="00C740E1">
        <w:rPr>
          <w:rFonts w:ascii="Arial" w:hAnsi="Arial" w:cs="Arial"/>
          <w:bCs/>
          <w:sz w:val="20"/>
          <w:szCs w:val="20"/>
        </w:rPr>
        <w:t>As soon as practicable after the</w:t>
      </w:r>
      <w:r w:rsidR="009422AE" w:rsidRPr="00C740E1">
        <w:rPr>
          <w:rFonts w:ascii="Arial" w:hAnsi="Arial" w:cs="Arial"/>
          <w:bCs/>
          <w:sz w:val="20"/>
          <w:szCs w:val="20"/>
        </w:rPr>
        <w:t xml:space="preserve"> initial</w:t>
      </w:r>
      <w:r w:rsidRPr="00C740E1">
        <w:rPr>
          <w:rFonts w:ascii="Arial" w:hAnsi="Arial" w:cs="Arial"/>
          <w:bCs/>
          <w:sz w:val="20"/>
          <w:szCs w:val="20"/>
        </w:rPr>
        <w:t xml:space="preserve"> site meeting, </w:t>
      </w:r>
      <w:r w:rsidR="0062607D" w:rsidRPr="00C740E1">
        <w:rPr>
          <w:rFonts w:ascii="Arial" w:hAnsi="Arial" w:cs="Arial"/>
          <w:bCs/>
          <w:sz w:val="20"/>
          <w:szCs w:val="20"/>
        </w:rPr>
        <w:t xml:space="preserve">the </w:t>
      </w:r>
      <w:r w:rsidRPr="00C740E1">
        <w:rPr>
          <w:rFonts w:ascii="Arial" w:hAnsi="Arial" w:cs="Arial"/>
          <w:bCs/>
          <w:sz w:val="20"/>
          <w:szCs w:val="20"/>
        </w:rPr>
        <w:t>DELWP</w:t>
      </w:r>
      <w:r w:rsidR="4F8E6376" w:rsidRPr="00C740E1">
        <w:rPr>
          <w:rFonts w:ascii="Arial" w:hAnsi="Arial" w:cs="Arial"/>
          <w:bCs/>
          <w:sz w:val="20"/>
          <w:szCs w:val="20"/>
        </w:rPr>
        <w:t xml:space="preserve"> </w:t>
      </w:r>
      <w:r w:rsidR="0062607D" w:rsidRPr="00C740E1">
        <w:rPr>
          <w:rFonts w:ascii="Arial" w:hAnsi="Arial" w:cs="Arial"/>
          <w:bCs/>
          <w:sz w:val="20"/>
          <w:szCs w:val="20"/>
        </w:rPr>
        <w:t xml:space="preserve">Case Manager </w:t>
      </w:r>
      <w:r w:rsidRPr="00C740E1">
        <w:rPr>
          <w:rFonts w:ascii="Arial" w:hAnsi="Arial" w:cs="Arial"/>
          <w:bCs/>
          <w:sz w:val="20"/>
          <w:szCs w:val="20"/>
        </w:rPr>
        <w:t xml:space="preserve">will </w:t>
      </w:r>
      <w:r w:rsidR="00CA3EFF" w:rsidRPr="00C740E1">
        <w:rPr>
          <w:rFonts w:ascii="Arial" w:hAnsi="Arial" w:cs="Arial"/>
          <w:bCs/>
          <w:sz w:val="20"/>
          <w:szCs w:val="20"/>
        </w:rPr>
        <w:t>coordinate</w:t>
      </w:r>
      <w:r w:rsidR="00404C00" w:rsidRPr="00C740E1">
        <w:rPr>
          <w:rFonts w:ascii="Arial" w:hAnsi="Arial" w:cs="Arial"/>
          <w:bCs/>
          <w:sz w:val="20"/>
          <w:szCs w:val="20"/>
        </w:rPr>
        <w:t xml:space="preserve"> comments from DELWP </w:t>
      </w:r>
      <w:r w:rsidR="00706EF3">
        <w:rPr>
          <w:rFonts w:ascii="Arial" w:hAnsi="Arial" w:cs="Arial"/>
          <w:bCs/>
          <w:sz w:val="20"/>
          <w:szCs w:val="20"/>
        </w:rPr>
        <w:t>Action</w:t>
      </w:r>
      <w:r w:rsidR="00EC49AD">
        <w:rPr>
          <w:rFonts w:ascii="Arial" w:hAnsi="Arial" w:cs="Arial"/>
          <w:bCs/>
          <w:sz w:val="20"/>
          <w:szCs w:val="20"/>
        </w:rPr>
        <w:t xml:space="preserve"> </w:t>
      </w:r>
      <w:r w:rsidR="00404C00" w:rsidRPr="00C740E1">
        <w:rPr>
          <w:rFonts w:ascii="Arial" w:hAnsi="Arial" w:cs="Arial"/>
          <w:bCs/>
          <w:sz w:val="20"/>
          <w:szCs w:val="20"/>
        </w:rPr>
        <w:t xml:space="preserve">Officers </w:t>
      </w:r>
      <w:r w:rsidR="006D5E04" w:rsidRPr="00C740E1">
        <w:rPr>
          <w:rFonts w:ascii="Arial" w:hAnsi="Arial" w:cs="Arial"/>
          <w:bCs/>
          <w:sz w:val="20"/>
          <w:szCs w:val="20"/>
        </w:rPr>
        <w:t xml:space="preserve">and </w:t>
      </w:r>
      <w:r w:rsidRPr="00C740E1">
        <w:rPr>
          <w:rFonts w:ascii="Arial" w:hAnsi="Arial" w:cs="Arial"/>
          <w:bCs/>
          <w:sz w:val="20"/>
          <w:szCs w:val="20"/>
        </w:rPr>
        <w:t xml:space="preserve">advise the </w:t>
      </w:r>
      <w:r w:rsidR="00690FC1">
        <w:rPr>
          <w:rFonts w:ascii="Arial" w:hAnsi="Arial" w:cs="Arial"/>
          <w:bCs/>
          <w:sz w:val="20"/>
          <w:szCs w:val="20"/>
        </w:rPr>
        <w:t>proponent</w:t>
      </w:r>
      <w:r w:rsidRPr="00C740E1">
        <w:rPr>
          <w:rFonts w:ascii="Arial" w:hAnsi="Arial" w:cs="Arial"/>
          <w:bCs/>
          <w:sz w:val="20"/>
          <w:szCs w:val="20"/>
        </w:rPr>
        <w:t xml:space="preserve"> of any specific requirements that need to be included in their </w:t>
      </w:r>
      <w:r w:rsidR="008400B2">
        <w:rPr>
          <w:rFonts w:ascii="Arial" w:hAnsi="Arial" w:cs="Arial"/>
          <w:bCs/>
          <w:sz w:val="20"/>
          <w:szCs w:val="20"/>
        </w:rPr>
        <w:t xml:space="preserve">work plan </w:t>
      </w:r>
      <w:r w:rsidR="00561AF0">
        <w:rPr>
          <w:rFonts w:ascii="Arial" w:hAnsi="Arial" w:cs="Arial"/>
          <w:bCs/>
          <w:sz w:val="20"/>
          <w:szCs w:val="20"/>
        </w:rPr>
        <w:t xml:space="preserve">or work plan variation </w:t>
      </w:r>
      <w:r w:rsidRPr="00C740E1">
        <w:rPr>
          <w:rFonts w:ascii="Arial" w:hAnsi="Arial" w:cs="Arial"/>
          <w:bCs/>
          <w:sz w:val="20"/>
          <w:szCs w:val="20"/>
        </w:rPr>
        <w:t>application</w:t>
      </w:r>
      <w:r w:rsidR="0062607D" w:rsidRPr="00C740E1">
        <w:rPr>
          <w:rFonts w:ascii="Arial" w:hAnsi="Arial" w:cs="Arial"/>
          <w:bCs/>
          <w:sz w:val="20"/>
          <w:szCs w:val="20"/>
        </w:rPr>
        <w:t>. The</w:t>
      </w:r>
      <w:r w:rsidRPr="00C740E1">
        <w:rPr>
          <w:rFonts w:ascii="Arial" w:hAnsi="Arial" w:cs="Arial"/>
          <w:bCs/>
          <w:sz w:val="20"/>
          <w:szCs w:val="20"/>
        </w:rPr>
        <w:t xml:space="preserve"> DELWP</w:t>
      </w:r>
      <w:r w:rsidR="0062607D" w:rsidRPr="00C740E1">
        <w:rPr>
          <w:rFonts w:ascii="Arial" w:hAnsi="Arial" w:cs="Arial"/>
          <w:bCs/>
          <w:sz w:val="20"/>
          <w:szCs w:val="20"/>
        </w:rPr>
        <w:t xml:space="preserve"> Case Manager</w:t>
      </w:r>
      <w:r w:rsidRPr="00C740E1">
        <w:rPr>
          <w:rFonts w:ascii="Arial" w:hAnsi="Arial" w:cs="Arial"/>
          <w:bCs/>
          <w:sz w:val="20"/>
          <w:szCs w:val="20"/>
        </w:rPr>
        <w:t xml:space="preserve"> will provide </w:t>
      </w:r>
      <w:r w:rsidR="002E5CE3">
        <w:rPr>
          <w:rFonts w:ascii="Arial" w:hAnsi="Arial" w:cs="Arial"/>
          <w:bCs/>
          <w:sz w:val="20"/>
          <w:szCs w:val="20"/>
        </w:rPr>
        <w:t>the DJPR Assessments Officer</w:t>
      </w:r>
      <w:r w:rsidR="002E5CE3" w:rsidRPr="00C740E1">
        <w:rPr>
          <w:rFonts w:ascii="Arial" w:hAnsi="Arial" w:cs="Arial"/>
          <w:bCs/>
          <w:sz w:val="20"/>
          <w:szCs w:val="20"/>
        </w:rPr>
        <w:t xml:space="preserve"> </w:t>
      </w:r>
      <w:r w:rsidRPr="00C740E1">
        <w:rPr>
          <w:rFonts w:ascii="Arial" w:hAnsi="Arial" w:cs="Arial"/>
          <w:bCs/>
          <w:sz w:val="20"/>
          <w:szCs w:val="20"/>
        </w:rPr>
        <w:t xml:space="preserve">with a copy of that advice. </w:t>
      </w:r>
    </w:p>
    <w:p w14:paraId="5C066553" w14:textId="77777777" w:rsidR="00157CAC" w:rsidRDefault="00157CAC" w:rsidP="00E775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FDAE35C" w14:textId="77777777" w:rsidR="00E775DF" w:rsidRPr="00B25799" w:rsidRDefault="00E775DF" w:rsidP="00E775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13BEDEFD" w14:textId="5B555827" w:rsidR="00DA1AE0" w:rsidRPr="00B25799" w:rsidRDefault="006E1851" w:rsidP="00B25799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bookmarkStart w:id="15" w:name="_Toc103336488"/>
      <w:r>
        <w:rPr>
          <w:rFonts w:ascii="Arial" w:hAnsi="Arial" w:cs="Arial"/>
          <w:b/>
          <w:bCs/>
          <w:color w:val="auto"/>
          <w:sz w:val="20"/>
          <w:szCs w:val="20"/>
        </w:rPr>
        <w:t>B.4</w:t>
      </w:r>
      <w:r w:rsidR="00DA1AE0" w:rsidRPr="00B25799">
        <w:rPr>
          <w:rFonts w:ascii="Arial" w:hAnsi="Arial" w:cs="Arial"/>
          <w:b/>
          <w:bCs/>
          <w:color w:val="auto"/>
          <w:sz w:val="20"/>
          <w:szCs w:val="20"/>
        </w:rPr>
        <w:t xml:space="preserve"> IF NO INITIAL SITE MEETING IS HELD</w:t>
      </w:r>
      <w:bookmarkEnd w:id="15"/>
      <w:r w:rsidR="00DA1AE0" w:rsidRPr="00B2579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7265DAA0" w14:textId="77777777" w:rsidR="009422AE" w:rsidRPr="00B25799" w:rsidRDefault="009422AE" w:rsidP="009C57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4DE77BC4" w14:textId="7A15E5E5" w:rsidR="00F2006E" w:rsidRPr="00C740E1" w:rsidRDefault="001835E1" w:rsidP="009C578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i/>
          <w:iCs/>
          <w:sz w:val="20"/>
          <w:szCs w:val="20"/>
        </w:rPr>
      </w:pPr>
      <w:r w:rsidRPr="00C740E1">
        <w:rPr>
          <w:rFonts w:ascii="Arial" w:hAnsi="Arial" w:cs="Arial"/>
          <w:bCs/>
          <w:sz w:val="20"/>
          <w:szCs w:val="20"/>
        </w:rPr>
        <w:t xml:space="preserve">If the </w:t>
      </w:r>
      <w:r w:rsidR="00A423B9">
        <w:rPr>
          <w:rFonts w:ascii="Arial" w:hAnsi="Arial" w:cs="Arial"/>
          <w:bCs/>
          <w:sz w:val="20"/>
          <w:szCs w:val="20"/>
        </w:rPr>
        <w:t>proponent</w:t>
      </w:r>
      <w:r w:rsidR="00287D9C" w:rsidRPr="00C740E1">
        <w:rPr>
          <w:rFonts w:ascii="Arial" w:hAnsi="Arial" w:cs="Arial"/>
          <w:bCs/>
          <w:sz w:val="20"/>
          <w:szCs w:val="20"/>
        </w:rPr>
        <w:t xml:space="preserve"> </w:t>
      </w:r>
      <w:r w:rsidRPr="00C740E1">
        <w:rPr>
          <w:rFonts w:ascii="Arial" w:hAnsi="Arial" w:cs="Arial"/>
          <w:bCs/>
          <w:sz w:val="20"/>
          <w:szCs w:val="20"/>
        </w:rPr>
        <w:t>elects not to hold an initial site meeting</w:t>
      </w:r>
      <w:r w:rsidR="00EA7BB5" w:rsidRPr="00C740E1">
        <w:rPr>
          <w:rFonts w:ascii="Arial" w:hAnsi="Arial" w:cs="Arial"/>
          <w:bCs/>
          <w:sz w:val="20"/>
          <w:szCs w:val="20"/>
        </w:rPr>
        <w:t xml:space="preserve">, </w:t>
      </w:r>
      <w:r w:rsidR="00A81B2A" w:rsidRPr="00C740E1">
        <w:rPr>
          <w:rFonts w:ascii="Arial" w:hAnsi="Arial" w:cs="Arial"/>
          <w:bCs/>
          <w:sz w:val="20"/>
          <w:szCs w:val="20"/>
        </w:rPr>
        <w:t xml:space="preserve">the </w:t>
      </w:r>
      <w:r w:rsidR="00EA7BB5" w:rsidRPr="00C740E1">
        <w:rPr>
          <w:rFonts w:ascii="Arial" w:hAnsi="Arial" w:cs="Arial"/>
          <w:bCs/>
          <w:sz w:val="20"/>
          <w:szCs w:val="20"/>
        </w:rPr>
        <w:t>DELWP</w:t>
      </w:r>
      <w:r w:rsidR="00A81B2A" w:rsidRPr="00C740E1">
        <w:rPr>
          <w:rFonts w:ascii="Arial" w:hAnsi="Arial" w:cs="Arial"/>
          <w:bCs/>
          <w:sz w:val="20"/>
          <w:szCs w:val="20"/>
        </w:rPr>
        <w:t xml:space="preserve"> Case Manager</w:t>
      </w:r>
      <w:r w:rsidR="00EA7BB5" w:rsidRPr="00C740E1">
        <w:rPr>
          <w:rFonts w:ascii="Arial" w:hAnsi="Arial" w:cs="Arial"/>
          <w:bCs/>
          <w:sz w:val="20"/>
          <w:szCs w:val="20"/>
        </w:rPr>
        <w:t xml:space="preserve"> </w:t>
      </w:r>
      <w:r w:rsidR="009C52B3" w:rsidRPr="00C740E1">
        <w:rPr>
          <w:rFonts w:ascii="Arial" w:hAnsi="Arial" w:cs="Arial"/>
          <w:bCs/>
          <w:sz w:val="20"/>
          <w:szCs w:val="20"/>
        </w:rPr>
        <w:t>can request a meeting with</w:t>
      </w:r>
      <w:r w:rsidR="001E5EC3">
        <w:rPr>
          <w:rFonts w:ascii="Arial" w:hAnsi="Arial" w:cs="Arial"/>
          <w:bCs/>
          <w:sz w:val="20"/>
          <w:szCs w:val="20"/>
        </w:rPr>
        <w:t xml:space="preserve"> the</w:t>
      </w:r>
      <w:r w:rsidR="009C52B3" w:rsidRPr="00C740E1">
        <w:rPr>
          <w:rFonts w:ascii="Arial" w:hAnsi="Arial" w:cs="Arial"/>
          <w:bCs/>
          <w:sz w:val="20"/>
          <w:szCs w:val="20"/>
        </w:rPr>
        <w:t xml:space="preserve"> </w:t>
      </w:r>
      <w:r w:rsidR="001E5EC3">
        <w:rPr>
          <w:rFonts w:ascii="Arial" w:hAnsi="Arial" w:cs="Arial"/>
          <w:bCs/>
          <w:sz w:val="20"/>
          <w:szCs w:val="20"/>
        </w:rPr>
        <w:t>DJPR</w:t>
      </w:r>
      <w:r w:rsidR="001E5EC3" w:rsidRPr="00C740E1">
        <w:rPr>
          <w:rFonts w:ascii="Arial" w:hAnsi="Arial" w:cs="Arial"/>
          <w:bCs/>
          <w:sz w:val="20"/>
          <w:szCs w:val="20"/>
        </w:rPr>
        <w:t xml:space="preserve"> </w:t>
      </w:r>
      <w:r w:rsidR="001E5EC3">
        <w:rPr>
          <w:rFonts w:ascii="Arial" w:hAnsi="Arial" w:cs="Arial"/>
          <w:bCs/>
          <w:sz w:val="20"/>
          <w:szCs w:val="20"/>
        </w:rPr>
        <w:t xml:space="preserve">Assessments Officer </w:t>
      </w:r>
      <w:r w:rsidR="009C52B3" w:rsidRPr="00C740E1">
        <w:rPr>
          <w:rFonts w:ascii="Arial" w:hAnsi="Arial" w:cs="Arial"/>
          <w:bCs/>
          <w:sz w:val="20"/>
          <w:szCs w:val="20"/>
        </w:rPr>
        <w:t xml:space="preserve">once a </w:t>
      </w:r>
      <w:r w:rsidR="00EA7BB5" w:rsidRPr="00C740E1">
        <w:rPr>
          <w:rFonts w:ascii="Arial" w:hAnsi="Arial" w:cs="Arial"/>
          <w:bCs/>
          <w:sz w:val="20"/>
          <w:szCs w:val="20"/>
        </w:rPr>
        <w:t xml:space="preserve">work plan </w:t>
      </w:r>
      <w:r w:rsidR="00715BEA" w:rsidRPr="00C740E1">
        <w:rPr>
          <w:rFonts w:ascii="Arial" w:hAnsi="Arial" w:cs="Arial"/>
          <w:bCs/>
          <w:sz w:val="20"/>
          <w:szCs w:val="20"/>
        </w:rPr>
        <w:t xml:space="preserve">application </w:t>
      </w:r>
      <w:r w:rsidR="009C52B3" w:rsidRPr="00C740E1">
        <w:rPr>
          <w:rFonts w:ascii="Arial" w:hAnsi="Arial" w:cs="Arial"/>
          <w:bCs/>
          <w:sz w:val="20"/>
          <w:szCs w:val="20"/>
        </w:rPr>
        <w:t xml:space="preserve">has been referred to them. </w:t>
      </w:r>
      <w:r w:rsidR="00F846EB" w:rsidRPr="00C740E1">
        <w:rPr>
          <w:rFonts w:ascii="Arial" w:hAnsi="Arial" w:cs="Arial"/>
          <w:bCs/>
          <w:i/>
          <w:iCs/>
          <w:sz w:val="20"/>
          <w:szCs w:val="20"/>
        </w:rPr>
        <w:t xml:space="preserve">Refer to </w:t>
      </w:r>
      <w:r w:rsidR="002F7058" w:rsidRPr="00C740E1">
        <w:rPr>
          <w:rFonts w:ascii="Arial" w:hAnsi="Arial" w:cs="Arial"/>
          <w:bCs/>
          <w:i/>
          <w:iCs/>
          <w:sz w:val="20"/>
          <w:szCs w:val="20"/>
        </w:rPr>
        <w:t>Schedules 1.1, 1.2 and 1.3</w:t>
      </w:r>
      <w:r w:rsidR="00095090" w:rsidRPr="00C740E1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852DB69" w14:textId="77777777" w:rsidR="00905D51" w:rsidRPr="00C740E1" w:rsidRDefault="00905D51" w:rsidP="009C578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i/>
          <w:iCs/>
          <w:sz w:val="20"/>
          <w:szCs w:val="20"/>
        </w:rPr>
      </w:pPr>
    </w:p>
    <w:p w14:paraId="6BF26A5E" w14:textId="135F44DD" w:rsidR="00F2006E" w:rsidRDefault="00F2006E" w:rsidP="009C578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C740E1">
        <w:rPr>
          <w:rFonts w:ascii="Arial" w:hAnsi="Arial" w:cs="Arial"/>
          <w:sz w:val="20"/>
          <w:szCs w:val="20"/>
        </w:rPr>
        <w:t xml:space="preserve">If the </w:t>
      </w:r>
      <w:r w:rsidR="00B237DE">
        <w:rPr>
          <w:rFonts w:ascii="Arial" w:hAnsi="Arial" w:cs="Arial"/>
          <w:sz w:val="20"/>
          <w:szCs w:val="20"/>
        </w:rPr>
        <w:t>proponent</w:t>
      </w:r>
      <w:r w:rsidRPr="00C740E1">
        <w:rPr>
          <w:rFonts w:ascii="Arial" w:hAnsi="Arial" w:cs="Arial"/>
          <w:sz w:val="20"/>
          <w:szCs w:val="20"/>
        </w:rPr>
        <w:t xml:space="preserve"> elects not to hold an initial site meeting, </w:t>
      </w:r>
      <w:r w:rsidR="00905D51" w:rsidRPr="00C740E1">
        <w:rPr>
          <w:rFonts w:ascii="Arial" w:hAnsi="Arial" w:cs="Arial"/>
          <w:sz w:val="20"/>
          <w:szCs w:val="20"/>
        </w:rPr>
        <w:t xml:space="preserve">they may still contact </w:t>
      </w:r>
      <w:r w:rsidR="00922ABA">
        <w:rPr>
          <w:rFonts w:ascii="Arial" w:hAnsi="Arial" w:cs="Arial"/>
          <w:sz w:val="20"/>
          <w:szCs w:val="20"/>
        </w:rPr>
        <w:t xml:space="preserve">the </w:t>
      </w:r>
      <w:r w:rsidRPr="00C740E1">
        <w:rPr>
          <w:rFonts w:ascii="Arial" w:hAnsi="Arial" w:cs="Arial"/>
          <w:sz w:val="20"/>
          <w:szCs w:val="20"/>
        </w:rPr>
        <w:t xml:space="preserve">DELWP </w:t>
      </w:r>
      <w:r w:rsidR="00922ABA">
        <w:rPr>
          <w:rFonts w:ascii="Arial" w:hAnsi="Arial" w:cs="Arial"/>
          <w:sz w:val="20"/>
          <w:szCs w:val="20"/>
        </w:rPr>
        <w:t xml:space="preserve">Case Manager </w:t>
      </w:r>
      <w:r w:rsidR="00905D51" w:rsidRPr="00C740E1">
        <w:rPr>
          <w:rFonts w:ascii="Arial" w:hAnsi="Arial" w:cs="Arial"/>
          <w:sz w:val="20"/>
          <w:szCs w:val="20"/>
        </w:rPr>
        <w:t xml:space="preserve">to </w:t>
      </w:r>
      <w:r w:rsidRPr="00C740E1">
        <w:rPr>
          <w:rFonts w:ascii="Arial" w:hAnsi="Arial" w:cs="Arial"/>
          <w:sz w:val="20"/>
          <w:szCs w:val="20"/>
        </w:rPr>
        <w:t xml:space="preserve">discuss the proposal. </w:t>
      </w:r>
    </w:p>
    <w:p w14:paraId="48E191F9" w14:textId="77777777" w:rsidR="006E5838" w:rsidRPr="00C740E1" w:rsidRDefault="006E5838" w:rsidP="006E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2FBE36" w14:textId="77777777" w:rsidR="002D0F07" w:rsidRDefault="002D0F07" w:rsidP="009C5787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6482560" w14:textId="2118C358" w:rsidR="005D0C34" w:rsidRPr="00C07DFA" w:rsidRDefault="005D0C34" w:rsidP="00C07DFA">
      <w:pPr>
        <w:pStyle w:val="Heading2"/>
        <w:rPr>
          <w:rFonts w:ascii="Arial" w:hAnsi="Arial" w:cs="Arial"/>
          <w:b/>
          <w:bCs/>
          <w:sz w:val="20"/>
          <w:szCs w:val="20"/>
        </w:rPr>
      </w:pPr>
      <w:bookmarkStart w:id="16" w:name="_Toc103336489"/>
      <w:r w:rsidRPr="00C07DFA">
        <w:rPr>
          <w:rFonts w:ascii="Arial" w:hAnsi="Arial" w:cs="Arial"/>
          <w:b/>
          <w:bCs/>
          <w:color w:val="auto"/>
          <w:sz w:val="20"/>
          <w:szCs w:val="20"/>
        </w:rPr>
        <w:t xml:space="preserve">B.5 </w:t>
      </w:r>
      <w:r w:rsidR="00C52DB5" w:rsidRPr="00C07DFA">
        <w:rPr>
          <w:rFonts w:ascii="Arial" w:hAnsi="Arial" w:cs="Arial"/>
          <w:b/>
          <w:bCs/>
          <w:color w:val="auto"/>
          <w:sz w:val="20"/>
          <w:szCs w:val="20"/>
        </w:rPr>
        <w:t xml:space="preserve">DRAFT </w:t>
      </w:r>
      <w:r w:rsidR="00622BC5" w:rsidRPr="00C07DFA">
        <w:rPr>
          <w:rFonts w:ascii="Arial" w:hAnsi="Arial" w:cs="Arial"/>
          <w:b/>
          <w:bCs/>
          <w:color w:val="auto"/>
          <w:sz w:val="20"/>
          <w:szCs w:val="20"/>
        </w:rPr>
        <w:t>APPLICATIONS</w:t>
      </w:r>
      <w:bookmarkEnd w:id="16"/>
    </w:p>
    <w:p w14:paraId="6ABA3DF4" w14:textId="188D32FD" w:rsidR="00765A47" w:rsidRPr="00B25799" w:rsidRDefault="00765A47" w:rsidP="009C578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</w:p>
    <w:p w14:paraId="65697B57" w14:textId="72038C98" w:rsidR="005D0C34" w:rsidRPr="00C740E1" w:rsidRDefault="00A67201" w:rsidP="005D0C34">
      <w:pPr>
        <w:pStyle w:val="ListParagraph"/>
        <w:numPr>
          <w:ilvl w:val="0"/>
          <w:numId w:val="14"/>
        </w:numPr>
        <w:spacing w:after="0" w:line="240" w:lineRule="auto"/>
        <w:ind w:hanging="720"/>
        <w:contextualSpacing w:val="0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The DELW</w:t>
      </w:r>
      <w:r w:rsidR="005D0C34">
        <w:rPr>
          <w:rFonts w:ascii="Arial" w:hAnsi="Arial" w:cs="Arial"/>
          <w:sz w:val="20"/>
          <w:szCs w:val="20"/>
          <w:lang w:eastAsia="ja-JP"/>
        </w:rPr>
        <w:t>P Case Manager will advise the DJPR Assessments Officer of this recommendation.</w:t>
      </w:r>
      <w:r w:rsidR="005D0C34" w:rsidRPr="00C740E1">
        <w:rPr>
          <w:rFonts w:ascii="Arial" w:hAnsi="Arial" w:cs="Arial"/>
          <w:sz w:val="20"/>
          <w:szCs w:val="20"/>
          <w:lang w:eastAsia="ja-JP"/>
        </w:rPr>
        <w:t xml:space="preserve"> If a draft application is provided, the DELWP Case Manager will:</w:t>
      </w:r>
    </w:p>
    <w:p w14:paraId="1AAD9D03" w14:textId="0851E05E" w:rsidR="005D0C34" w:rsidRPr="00C740E1" w:rsidRDefault="005D0C34" w:rsidP="005D0C34">
      <w:pPr>
        <w:pStyle w:val="ListParagraph"/>
        <w:numPr>
          <w:ilvl w:val="0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C740E1">
        <w:rPr>
          <w:rFonts w:ascii="Arial" w:hAnsi="Arial" w:cs="Arial"/>
          <w:sz w:val="20"/>
          <w:szCs w:val="20"/>
          <w:lang w:eastAsia="ja-JP"/>
        </w:rPr>
        <w:t xml:space="preserve">circulate the draft application to the appropriate DELWP </w:t>
      </w:r>
      <w:r w:rsidR="00ED05DC">
        <w:rPr>
          <w:rFonts w:ascii="Arial" w:hAnsi="Arial" w:cs="Arial"/>
          <w:sz w:val="20"/>
          <w:szCs w:val="20"/>
          <w:lang w:eastAsia="ja-JP"/>
        </w:rPr>
        <w:t>Action</w:t>
      </w:r>
      <w:r w:rsidR="00ED05DC" w:rsidRPr="00C740E1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C740E1">
        <w:rPr>
          <w:rFonts w:ascii="Arial" w:hAnsi="Arial" w:cs="Arial"/>
          <w:sz w:val="20"/>
          <w:szCs w:val="20"/>
          <w:lang w:eastAsia="ja-JP"/>
        </w:rPr>
        <w:t>Officers for review and comment</w:t>
      </w:r>
    </w:p>
    <w:p w14:paraId="116D3EDB" w14:textId="77777777" w:rsidR="005D0C34" w:rsidRPr="00C740E1" w:rsidRDefault="005D0C34" w:rsidP="005D0C34">
      <w:pPr>
        <w:pStyle w:val="ListParagraph"/>
        <w:numPr>
          <w:ilvl w:val="0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C740E1">
        <w:rPr>
          <w:rFonts w:ascii="Arial" w:hAnsi="Arial" w:cs="Arial"/>
          <w:sz w:val="20"/>
          <w:szCs w:val="20"/>
          <w:lang w:eastAsia="ja-JP"/>
        </w:rPr>
        <w:t xml:space="preserve">advise the </w:t>
      </w:r>
      <w:r>
        <w:rPr>
          <w:rFonts w:ascii="Arial" w:hAnsi="Arial" w:cs="Arial"/>
          <w:sz w:val="20"/>
          <w:szCs w:val="20"/>
          <w:lang w:eastAsia="ja-JP"/>
        </w:rPr>
        <w:t>proponent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on whether the draft contains sufficient information to enable DELWP to appropriately consider the </w:t>
      </w:r>
      <w:r>
        <w:rPr>
          <w:rFonts w:ascii="Arial" w:hAnsi="Arial" w:cs="Arial"/>
          <w:sz w:val="20"/>
          <w:szCs w:val="20"/>
          <w:lang w:eastAsia="ja-JP"/>
        </w:rPr>
        <w:t xml:space="preserve">application </w:t>
      </w:r>
      <w:r w:rsidRPr="00C740E1">
        <w:rPr>
          <w:rFonts w:ascii="Arial" w:hAnsi="Arial" w:cs="Arial"/>
          <w:sz w:val="20"/>
          <w:szCs w:val="20"/>
          <w:lang w:eastAsia="ja-JP"/>
        </w:rPr>
        <w:t>once formally submitted</w:t>
      </w:r>
    </w:p>
    <w:p w14:paraId="271104F8" w14:textId="77777777" w:rsidR="005D0C34" w:rsidRPr="00C740E1" w:rsidRDefault="005D0C34" w:rsidP="005D0C34">
      <w:pPr>
        <w:pStyle w:val="ListParagraph"/>
        <w:numPr>
          <w:ilvl w:val="0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C740E1">
        <w:rPr>
          <w:rFonts w:ascii="Arial" w:hAnsi="Arial" w:cs="Arial"/>
          <w:sz w:val="20"/>
          <w:szCs w:val="20"/>
          <w:lang w:eastAsia="ja-JP"/>
        </w:rPr>
        <w:t>provide a consolidated response to the</w:t>
      </w:r>
      <w:r>
        <w:rPr>
          <w:rFonts w:ascii="Arial" w:hAnsi="Arial" w:cs="Arial"/>
          <w:sz w:val="20"/>
          <w:szCs w:val="20"/>
          <w:lang w:eastAsia="ja-JP"/>
        </w:rPr>
        <w:t xml:space="preserve"> proponent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within </w:t>
      </w:r>
      <w:r>
        <w:rPr>
          <w:rFonts w:ascii="Arial" w:hAnsi="Arial" w:cs="Arial"/>
          <w:sz w:val="20"/>
          <w:szCs w:val="20"/>
          <w:lang w:eastAsia="ja-JP"/>
        </w:rPr>
        <w:t xml:space="preserve">the mutually agreed timeframe </w:t>
      </w:r>
      <w:r w:rsidRPr="00C740E1">
        <w:rPr>
          <w:rFonts w:ascii="Arial" w:hAnsi="Arial" w:cs="Arial"/>
          <w:sz w:val="20"/>
          <w:szCs w:val="20"/>
          <w:lang w:eastAsia="ja-JP"/>
        </w:rPr>
        <w:t>of receiving the draft application (</w:t>
      </w:r>
      <w:r w:rsidRPr="00814D62">
        <w:rPr>
          <w:rFonts w:ascii="Arial" w:hAnsi="Arial" w:cs="Arial"/>
          <w:b/>
          <w:bCs/>
          <w:sz w:val="20"/>
          <w:szCs w:val="20"/>
          <w:lang w:eastAsia="ja-JP"/>
        </w:rPr>
        <w:t>Note: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this shouldn’t include advice on what DELWP’s recommendations will be)</w:t>
      </w:r>
      <w:r>
        <w:rPr>
          <w:rFonts w:ascii="Arial" w:hAnsi="Arial" w:cs="Arial"/>
          <w:sz w:val="20"/>
          <w:szCs w:val="20"/>
          <w:lang w:eastAsia="ja-JP"/>
        </w:rPr>
        <w:t xml:space="preserve"> and</w:t>
      </w:r>
    </w:p>
    <w:p w14:paraId="52F8546A" w14:textId="77777777" w:rsidR="005D0C34" w:rsidRPr="00C740E1" w:rsidRDefault="005D0C34" w:rsidP="005D0C34">
      <w:pPr>
        <w:pStyle w:val="ListParagraph"/>
        <w:numPr>
          <w:ilvl w:val="0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C740E1">
        <w:rPr>
          <w:rFonts w:ascii="Arial" w:hAnsi="Arial" w:cs="Arial"/>
          <w:sz w:val="20"/>
          <w:szCs w:val="20"/>
          <w:lang w:eastAsia="ja-JP"/>
        </w:rPr>
        <w:t xml:space="preserve">provide a copy of DELWP’s response to </w:t>
      </w:r>
      <w:r>
        <w:rPr>
          <w:rFonts w:ascii="Arial" w:hAnsi="Arial" w:cs="Arial"/>
          <w:sz w:val="20"/>
          <w:szCs w:val="20"/>
          <w:lang w:eastAsia="ja-JP"/>
        </w:rPr>
        <w:t xml:space="preserve">the DJPR Assessments Officer. </w:t>
      </w:r>
    </w:p>
    <w:p w14:paraId="1BCB5ACD" w14:textId="77777777" w:rsidR="005D0C34" w:rsidRPr="00C740E1" w:rsidRDefault="005D0C34" w:rsidP="005D0C34">
      <w:p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  <w:lang w:eastAsia="ja-JP"/>
        </w:rPr>
      </w:pPr>
    </w:p>
    <w:p w14:paraId="63671A5A" w14:textId="77777777" w:rsidR="005D0C34" w:rsidRDefault="005D0C34" w:rsidP="005D0C34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eastAsia="ja-JP"/>
        </w:rPr>
      </w:pPr>
      <w:r w:rsidRPr="009C5787">
        <w:rPr>
          <w:rFonts w:ascii="Arial" w:hAnsi="Arial" w:cs="Arial"/>
          <w:b/>
          <w:sz w:val="20"/>
          <w:szCs w:val="20"/>
          <w:lang w:eastAsia="ja-JP"/>
        </w:rPr>
        <w:t>Note: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sz w:val="20"/>
          <w:szCs w:val="20"/>
          <w:lang w:eastAsia="ja-JP"/>
        </w:rPr>
        <w:t>U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nder the MRSDA, </w:t>
      </w:r>
      <w:r>
        <w:rPr>
          <w:rFonts w:ascii="Arial" w:hAnsi="Arial" w:cs="Arial"/>
          <w:sz w:val="20"/>
          <w:szCs w:val="20"/>
          <w:lang w:eastAsia="ja-JP"/>
        </w:rPr>
        <w:t>the proponent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is not required to provide a draft of their application. In circumstances where DELWP</w:t>
      </w:r>
      <w:r w:rsidRPr="00C740E1" w:rsidDel="00D530FC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requests a draft prior to submission, </w:t>
      </w:r>
      <w:r>
        <w:rPr>
          <w:rFonts w:ascii="Arial" w:hAnsi="Arial" w:cs="Arial"/>
          <w:sz w:val="20"/>
          <w:szCs w:val="20"/>
          <w:lang w:eastAsia="ja-JP"/>
        </w:rPr>
        <w:t>DJPR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can advise the </w:t>
      </w:r>
      <w:r>
        <w:rPr>
          <w:rFonts w:ascii="Arial" w:hAnsi="Arial" w:cs="Arial"/>
          <w:sz w:val="20"/>
          <w:szCs w:val="20"/>
          <w:lang w:eastAsia="ja-JP"/>
        </w:rPr>
        <w:t>proponent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that providing the draft is likely to reduce the likelihood of </w:t>
      </w:r>
      <w:r>
        <w:rPr>
          <w:rFonts w:ascii="Arial" w:hAnsi="Arial" w:cs="Arial"/>
          <w:sz w:val="20"/>
          <w:szCs w:val="20"/>
          <w:lang w:eastAsia="ja-JP"/>
        </w:rPr>
        <w:t>refusal during the statutory referral process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due to insufficient information. Ultimately, it is up to the </w:t>
      </w:r>
      <w:r>
        <w:rPr>
          <w:rFonts w:ascii="Arial" w:hAnsi="Arial" w:cs="Arial"/>
          <w:sz w:val="20"/>
          <w:szCs w:val="20"/>
          <w:lang w:eastAsia="ja-JP"/>
        </w:rPr>
        <w:t>proponent</w:t>
      </w:r>
      <w:r w:rsidRPr="00C740E1">
        <w:rPr>
          <w:rFonts w:ascii="Arial" w:hAnsi="Arial" w:cs="Arial"/>
          <w:sz w:val="20"/>
          <w:szCs w:val="20"/>
          <w:lang w:eastAsia="ja-JP"/>
        </w:rPr>
        <w:t xml:space="preserve"> if they wish to proceed without supplying a draft.</w:t>
      </w:r>
    </w:p>
    <w:p w14:paraId="7C84ECDF" w14:textId="12802FD5" w:rsidR="00915ADB" w:rsidRDefault="00915ADB">
      <w:pPr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br w:type="page"/>
      </w:r>
    </w:p>
    <w:p w14:paraId="09D8AA47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40E1">
        <w:rPr>
          <w:rFonts w:ascii="Arial" w:hAnsi="Arial" w:cs="Arial"/>
          <w:b/>
          <w:sz w:val="20"/>
          <w:szCs w:val="20"/>
        </w:rPr>
        <w:lastRenderedPageBreak/>
        <w:t>SIGNED ON BEHALF OF DJPR:</w:t>
      </w:r>
    </w:p>
    <w:p w14:paraId="58090D47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4F526E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1A268A" w14:textId="1FD39E70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0E1">
        <w:rPr>
          <w:rFonts w:ascii="Arial" w:hAnsi="Arial" w:cs="Arial"/>
          <w:sz w:val="20"/>
          <w:szCs w:val="20"/>
        </w:rPr>
        <w:t>Executed on the                 day of                 202</w:t>
      </w:r>
      <w:r w:rsidR="0058081C">
        <w:rPr>
          <w:rFonts w:ascii="Arial" w:hAnsi="Arial" w:cs="Arial"/>
          <w:sz w:val="20"/>
          <w:szCs w:val="20"/>
        </w:rPr>
        <w:t>2</w:t>
      </w:r>
    </w:p>
    <w:p w14:paraId="2A458195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88F7F0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9C7E9D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2315D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C9F04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0E1">
        <w:rPr>
          <w:rFonts w:ascii="Arial" w:hAnsi="Arial" w:cs="Arial"/>
          <w:sz w:val="20"/>
          <w:szCs w:val="20"/>
        </w:rPr>
        <w:t>…………………………………….</w:t>
      </w:r>
    </w:p>
    <w:p w14:paraId="320D3B50" w14:textId="484D303B" w:rsidR="00752931" w:rsidRPr="00C740E1" w:rsidRDefault="00326DD5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Jenine Smith</w:t>
      </w:r>
      <w:r w:rsidR="00752931" w:rsidRPr="00C740E1">
        <w:rPr>
          <w:rFonts w:ascii="Arial" w:hAnsi="Arial" w:cs="Arial"/>
          <w:sz w:val="20"/>
          <w:szCs w:val="20"/>
        </w:rPr>
        <w:t xml:space="preserve">, </w:t>
      </w:r>
    </w:p>
    <w:p w14:paraId="40A94441" w14:textId="4861DE6D" w:rsidR="00752931" w:rsidRPr="00C740E1" w:rsidRDefault="00326DD5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Acting </w:t>
      </w:r>
      <w:r w:rsidR="00752931" w:rsidRPr="00C740E1">
        <w:rPr>
          <w:rFonts w:ascii="Arial" w:hAnsi="Arial" w:cs="Arial"/>
          <w:sz w:val="20"/>
          <w:szCs w:val="20"/>
        </w:rPr>
        <w:t>Executive Director Earth Resources Regulation</w:t>
      </w:r>
    </w:p>
    <w:p w14:paraId="38AC4370" w14:textId="48191A1D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0E1">
        <w:rPr>
          <w:rFonts w:ascii="Arial" w:hAnsi="Arial" w:cs="Arial"/>
          <w:sz w:val="20"/>
          <w:szCs w:val="20"/>
        </w:rPr>
        <w:t xml:space="preserve">For Department of Jobs, </w:t>
      </w:r>
      <w:r w:rsidR="00FE253A">
        <w:rPr>
          <w:rFonts w:ascii="Arial" w:hAnsi="Arial" w:cs="Arial"/>
          <w:sz w:val="20"/>
          <w:szCs w:val="20"/>
        </w:rPr>
        <w:t>Precincts</w:t>
      </w:r>
      <w:r w:rsidR="00FE253A" w:rsidRPr="00C740E1">
        <w:rPr>
          <w:rFonts w:ascii="Arial" w:hAnsi="Arial" w:cs="Arial"/>
          <w:sz w:val="20"/>
          <w:szCs w:val="20"/>
        </w:rPr>
        <w:t xml:space="preserve"> </w:t>
      </w:r>
      <w:r w:rsidRPr="00C740E1">
        <w:rPr>
          <w:rFonts w:ascii="Arial" w:hAnsi="Arial" w:cs="Arial"/>
          <w:sz w:val="20"/>
          <w:szCs w:val="20"/>
        </w:rPr>
        <w:t>and Regions</w:t>
      </w:r>
    </w:p>
    <w:p w14:paraId="43A3E0A7" w14:textId="77777777" w:rsidR="00752931" w:rsidRPr="00C740E1" w:rsidRDefault="00752931" w:rsidP="004B0D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EE2CA8" w14:textId="77777777" w:rsidR="00752931" w:rsidRPr="00C740E1" w:rsidRDefault="00752931" w:rsidP="004B0D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33CF2B" w14:textId="77777777" w:rsidR="00752931" w:rsidRPr="00C740E1" w:rsidRDefault="00752931" w:rsidP="004B0D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9F8FEB" w14:textId="77777777" w:rsidR="00752931" w:rsidRPr="00C740E1" w:rsidRDefault="00752931" w:rsidP="004B0D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66113DE" w14:textId="77777777" w:rsidR="00752931" w:rsidRPr="00C740E1" w:rsidRDefault="00752931" w:rsidP="004B0D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40E1">
        <w:rPr>
          <w:rFonts w:ascii="Arial" w:hAnsi="Arial" w:cs="Arial"/>
          <w:b/>
          <w:sz w:val="20"/>
          <w:szCs w:val="20"/>
        </w:rPr>
        <w:t>SIGNED ON BEHALF OF DELWP:</w:t>
      </w:r>
    </w:p>
    <w:p w14:paraId="65442242" w14:textId="77777777" w:rsidR="00752931" w:rsidRPr="00C740E1" w:rsidRDefault="00752931" w:rsidP="004B0D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E32C6D" w14:textId="77777777" w:rsidR="00752931" w:rsidRPr="00C740E1" w:rsidRDefault="00752931" w:rsidP="004B0D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2BFB09" w14:textId="1471E996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0E1">
        <w:rPr>
          <w:rFonts w:ascii="Arial" w:hAnsi="Arial" w:cs="Arial"/>
          <w:sz w:val="20"/>
          <w:szCs w:val="20"/>
        </w:rPr>
        <w:t>Executed on the                 day of                 202</w:t>
      </w:r>
      <w:r w:rsidR="0058081C">
        <w:rPr>
          <w:rFonts w:ascii="Arial" w:hAnsi="Arial" w:cs="Arial"/>
          <w:sz w:val="20"/>
          <w:szCs w:val="20"/>
        </w:rPr>
        <w:t>2</w:t>
      </w:r>
    </w:p>
    <w:p w14:paraId="494A4CE8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753971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297C18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8A689B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DBCB83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0E1">
        <w:rPr>
          <w:rFonts w:ascii="Arial" w:hAnsi="Arial" w:cs="Arial"/>
          <w:sz w:val="20"/>
          <w:szCs w:val="20"/>
        </w:rPr>
        <w:t>…………………………………….</w:t>
      </w:r>
    </w:p>
    <w:p w14:paraId="231B4C30" w14:textId="711ACA20" w:rsidR="00752931" w:rsidRPr="00C740E1" w:rsidRDefault="006946F4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Bradle</w:t>
      </w:r>
      <w:r w:rsidR="00C87F0E">
        <w:rPr>
          <w:rFonts w:ascii="Arial" w:hAnsi="Arial" w:cs="Arial"/>
          <w:sz w:val="20"/>
          <w:szCs w:val="20"/>
        </w:rPr>
        <w:t>y</w:t>
      </w:r>
      <w:r w:rsidR="00752931" w:rsidRPr="00C740E1">
        <w:rPr>
          <w:rFonts w:ascii="Arial" w:hAnsi="Arial" w:cs="Arial"/>
          <w:sz w:val="20"/>
          <w:szCs w:val="20"/>
        </w:rPr>
        <w:t>,</w:t>
      </w:r>
    </w:p>
    <w:p w14:paraId="6946A0FB" w14:textId="2BC91507" w:rsidR="00752931" w:rsidRPr="00C740E1" w:rsidRDefault="006946F4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Secretary</w:t>
      </w:r>
    </w:p>
    <w:p w14:paraId="559AAB54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40E1">
        <w:rPr>
          <w:rFonts w:ascii="Arial" w:hAnsi="Arial" w:cs="Arial"/>
          <w:sz w:val="20"/>
          <w:szCs w:val="20"/>
        </w:rPr>
        <w:t>For Department of Environment, Land, Water and Planning</w:t>
      </w:r>
    </w:p>
    <w:p w14:paraId="29AB8FCE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B8A6F5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E9C5AC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510198" w14:textId="77777777" w:rsidR="00752931" w:rsidRPr="00C740E1" w:rsidRDefault="00752931" w:rsidP="004B0D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04C16" w14:textId="77777777" w:rsidR="00752931" w:rsidRPr="00C740E1" w:rsidRDefault="00752931" w:rsidP="004B0DDF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6E5D2016" w14:textId="77777777" w:rsidR="00D748F0" w:rsidRPr="00C740E1" w:rsidRDefault="00D748F0" w:rsidP="00044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D748F0" w:rsidRPr="00C740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0604" w14:textId="77777777" w:rsidR="00D31DA4" w:rsidRDefault="00D31DA4" w:rsidP="00C87F0E">
      <w:pPr>
        <w:spacing w:after="0" w:line="240" w:lineRule="auto"/>
      </w:pPr>
      <w:r>
        <w:separator/>
      </w:r>
    </w:p>
  </w:endnote>
  <w:endnote w:type="continuationSeparator" w:id="0">
    <w:p w14:paraId="58442F9C" w14:textId="77777777" w:rsidR="00D31DA4" w:rsidRDefault="00D31DA4" w:rsidP="00C87F0E">
      <w:pPr>
        <w:spacing w:after="0" w:line="240" w:lineRule="auto"/>
      </w:pPr>
      <w:r>
        <w:continuationSeparator/>
      </w:r>
    </w:p>
  </w:endnote>
  <w:endnote w:type="continuationNotice" w:id="1">
    <w:p w14:paraId="10CA821B" w14:textId="77777777" w:rsidR="00D31DA4" w:rsidRDefault="00D31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CC1F" w14:textId="77777777" w:rsidR="00C0325E" w:rsidRDefault="00C03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1812" w14:textId="5ECC7F8A" w:rsidR="00C87F0E" w:rsidRDefault="00C0325E" w:rsidP="00555B1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45AD38" wp14:editId="75A20C5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3dd4170bd4c62e95a8312a4" descr="{&quot;HashCode&quot;:-126468026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785034" w14:textId="4BB6A95D" w:rsidR="00C0325E" w:rsidRPr="00C0325E" w:rsidRDefault="00C0325E" w:rsidP="00C0325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C0325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5AD38" id="_x0000_t202" coordsize="21600,21600" o:spt="202" path="m,l,21600r21600,l21600,xe">
              <v:stroke joinstyle="miter"/>
              <v:path gradientshapeok="t" o:connecttype="rect"/>
            </v:shapetype>
            <v:shape id="MSIPCM63dd4170bd4c62e95a8312a4" o:spid="_x0000_s1027" type="#_x0000_t202" alt="{&quot;HashCode&quot;:-1264680268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" o:allowincell="f" filled="f" stroked="f" strokeweight=".5pt">
              <v:fill o:detectmouseclick="t"/>
              <v:textbox inset=",0,,0">
                <w:txbxContent>
                  <w:p w14:paraId="21785034" w14:textId="4BB6A95D" w:rsidR="00C0325E" w:rsidRPr="00C0325E" w:rsidRDefault="00C0325E" w:rsidP="00C0325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C0325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717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-69887427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noProof/>
              <w:sz w:val="20"/>
              <w:szCs w:val="20"/>
            </w:rPr>
          </w:sdtEndPr>
          <w:sdtContent>
            <w:r w:rsidR="00555B13" w:rsidRPr="00733E50">
              <w:rPr>
                <w:rFonts w:ascii="Arial" w:hAnsi="Arial" w:cs="Arial"/>
                <w:sz w:val="20"/>
                <w:szCs w:val="20"/>
              </w:rPr>
              <w:t xml:space="preserve">DJPR-DELWP MoU - Schedule </w:t>
            </w:r>
            <w:r w:rsidR="004A23B9">
              <w:rPr>
                <w:rFonts w:ascii="Arial" w:hAnsi="Arial" w:cs="Arial"/>
                <w:sz w:val="20"/>
                <w:szCs w:val="20"/>
              </w:rPr>
              <w:t>2.1</w:t>
            </w:r>
            <w:r w:rsidR="00555B13" w:rsidRPr="00733E5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A23B9">
              <w:rPr>
                <w:rFonts w:ascii="Arial" w:hAnsi="Arial" w:cs="Arial"/>
                <w:sz w:val="20"/>
                <w:szCs w:val="20"/>
              </w:rPr>
              <w:t>Pre-submission Process</w:t>
            </w:r>
            <w:r w:rsidR="00555B13" w:rsidRPr="00733E50">
              <w:rPr>
                <w:rFonts w:ascii="Arial" w:hAnsi="Arial" w:cs="Arial"/>
                <w:sz w:val="20"/>
                <w:szCs w:val="20"/>
              </w:rPr>
              <w:t xml:space="preserve"> 2022</w:t>
            </w:r>
            <w:r w:rsidR="00555B13">
              <w:rPr>
                <w:rFonts w:ascii="Arial" w:hAnsi="Arial" w:cs="Arial"/>
                <w:sz w:val="20"/>
                <w:szCs w:val="20"/>
              </w:rPr>
              <w:tab/>
            </w:r>
            <w:r w:rsidR="00555B13" w:rsidRPr="00733E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55B13" w:rsidRPr="00733E50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555B13" w:rsidRPr="00733E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5B13">
              <w:rPr>
                <w:rFonts w:ascii="Arial" w:hAnsi="Arial" w:cs="Arial"/>
                <w:sz w:val="20"/>
                <w:szCs w:val="20"/>
              </w:rPr>
              <w:t>1</w:t>
            </w:r>
            <w:r w:rsidR="00555B13" w:rsidRPr="00733E5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A5F8" w14:textId="77777777" w:rsidR="00C0325E" w:rsidRDefault="00C03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8382" w14:textId="77777777" w:rsidR="00D31DA4" w:rsidRDefault="00D31DA4" w:rsidP="00C87F0E">
      <w:pPr>
        <w:spacing w:after="0" w:line="240" w:lineRule="auto"/>
      </w:pPr>
      <w:r>
        <w:separator/>
      </w:r>
    </w:p>
  </w:footnote>
  <w:footnote w:type="continuationSeparator" w:id="0">
    <w:p w14:paraId="33B1A093" w14:textId="77777777" w:rsidR="00D31DA4" w:rsidRDefault="00D31DA4" w:rsidP="00C87F0E">
      <w:pPr>
        <w:spacing w:after="0" w:line="240" w:lineRule="auto"/>
      </w:pPr>
      <w:r>
        <w:continuationSeparator/>
      </w:r>
    </w:p>
  </w:footnote>
  <w:footnote w:type="continuationNotice" w:id="1">
    <w:p w14:paraId="3B519521" w14:textId="77777777" w:rsidR="00D31DA4" w:rsidRDefault="00D31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913E" w14:textId="77777777" w:rsidR="00C0325E" w:rsidRDefault="00C03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6C52" w14:textId="4BCB0EC4" w:rsidR="00C0325E" w:rsidRDefault="00C032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024E11" wp14:editId="7393E8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6353459db0646d556a46161b" descr="{&quot;HashCode&quot;:-128881783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2A4C2F" w14:textId="6B2D5981" w:rsidR="00C0325E" w:rsidRPr="00C0325E" w:rsidRDefault="00C0325E" w:rsidP="00C0325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C0325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24E11" id="_x0000_t202" coordsize="21600,21600" o:spt="202" path="m,l,21600r21600,l21600,xe">
              <v:stroke joinstyle="miter"/>
              <v:path gradientshapeok="t" o:connecttype="rect"/>
            </v:shapetype>
            <v:shape id="MSIPCM6353459db0646d556a46161b" o:spid="_x0000_s1026" type="#_x0000_t202" alt="{&quot;HashCode&quot;:-1288817837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" o:allowincell="f" filled="f" stroked="f" strokeweight=".5pt">
              <v:fill o:detectmouseclick="t"/>
              <v:textbox inset=",0,,0">
                <w:txbxContent>
                  <w:p w14:paraId="0B2A4C2F" w14:textId="6B2D5981" w:rsidR="00C0325E" w:rsidRPr="00C0325E" w:rsidRDefault="00C0325E" w:rsidP="00C0325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C0325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BB91" w14:textId="77777777" w:rsidR="00C0325E" w:rsidRDefault="00C03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DBF"/>
    <w:multiLevelType w:val="hybridMultilevel"/>
    <w:tmpl w:val="AA96BD5C"/>
    <w:lvl w:ilvl="0" w:tplc="383A6F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350EADD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85882A9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C75D1"/>
    <w:multiLevelType w:val="hybridMultilevel"/>
    <w:tmpl w:val="A8148DD8"/>
    <w:lvl w:ilvl="0" w:tplc="EEF24F4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3513A"/>
    <w:multiLevelType w:val="hybridMultilevel"/>
    <w:tmpl w:val="A0F2E6E8"/>
    <w:lvl w:ilvl="0" w:tplc="E508FC6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95262"/>
    <w:multiLevelType w:val="hybridMultilevel"/>
    <w:tmpl w:val="3C804B58"/>
    <w:lvl w:ilvl="0" w:tplc="DAAE07F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000000" w:themeColor="text1"/>
      </w:rPr>
    </w:lvl>
    <w:lvl w:ilvl="1" w:tplc="44166E26">
      <w:start w:val="1"/>
      <w:numFmt w:val="lowerLetter"/>
      <w:lvlText w:val="(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59DB"/>
    <w:multiLevelType w:val="hybridMultilevel"/>
    <w:tmpl w:val="20AE1584"/>
    <w:lvl w:ilvl="0" w:tplc="8A72B6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67B01"/>
    <w:multiLevelType w:val="hybridMultilevel"/>
    <w:tmpl w:val="76E6CC58"/>
    <w:lvl w:ilvl="0" w:tplc="E10C3162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E004A"/>
    <w:multiLevelType w:val="hybridMultilevel"/>
    <w:tmpl w:val="4BA67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A424E"/>
    <w:multiLevelType w:val="hybridMultilevel"/>
    <w:tmpl w:val="DC041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F2949"/>
    <w:multiLevelType w:val="hybridMultilevel"/>
    <w:tmpl w:val="562C347C"/>
    <w:lvl w:ilvl="0" w:tplc="E9146A0E">
      <w:start w:val="1"/>
      <w:numFmt w:val="lowerLetter"/>
      <w:lvlText w:val="(%1)"/>
      <w:lvlJc w:val="left"/>
      <w:pPr>
        <w:tabs>
          <w:tab w:val="num" w:pos="720"/>
        </w:tabs>
        <w:ind w:left="2880" w:hanging="360"/>
      </w:pPr>
      <w:rPr>
        <w:rFonts w:hint="default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EC46634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 w:val="0"/>
        <w:i w:val="0"/>
        <w:iCs w:val="0"/>
      </w:rPr>
    </w:lvl>
    <w:lvl w:ilvl="4" w:tplc="AB08DEC0">
      <w:start w:val="1"/>
      <w:numFmt w:val="lowerLetter"/>
      <w:lvlText w:val="%5)"/>
      <w:lvlJc w:val="left"/>
      <w:pPr>
        <w:ind w:left="288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AA4401D"/>
    <w:multiLevelType w:val="hybridMultilevel"/>
    <w:tmpl w:val="7AAC906C"/>
    <w:lvl w:ilvl="0" w:tplc="1466DC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27018"/>
    <w:multiLevelType w:val="hybridMultilevel"/>
    <w:tmpl w:val="6B900DE4"/>
    <w:lvl w:ilvl="0" w:tplc="30D83A0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2246"/>
    <w:multiLevelType w:val="hybridMultilevel"/>
    <w:tmpl w:val="D34454B6"/>
    <w:lvl w:ilvl="0" w:tplc="D4E6FE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308B6"/>
    <w:multiLevelType w:val="hybridMultilevel"/>
    <w:tmpl w:val="CCE63214"/>
    <w:lvl w:ilvl="0" w:tplc="93A6CCAC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F4208"/>
    <w:multiLevelType w:val="hybridMultilevel"/>
    <w:tmpl w:val="561005C8"/>
    <w:lvl w:ilvl="0" w:tplc="C2D044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F0F20"/>
    <w:multiLevelType w:val="multilevel"/>
    <w:tmpl w:val="79309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B97038"/>
    <w:multiLevelType w:val="hybridMultilevel"/>
    <w:tmpl w:val="A8148DD8"/>
    <w:lvl w:ilvl="0" w:tplc="EEF24F4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7"/>
  </w:num>
  <w:num w:numId="14">
    <w:abstractNumId w:val="3"/>
  </w:num>
  <w:num w:numId="15">
    <w:abstractNumId w:val="10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EA535"/>
    <w:rsid w:val="000001E9"/>
    <w:rsid w:val="000016E2"/>
    <w:rsid w:val="00002E37"/>
    <w:rsid w:val="000101F8"/>
    <w:rsid w:val="00011703"/>
    <w:rsid w:val="0001275D"/>
    <w:rsid w:val="00014BEE"/>
    <w:rsid w:val="000154C5"/>
    <w:rsid w:val="000170C9"/>
    <w:rsid w:val="0001745F"/>
    <w:rsid w:val="00017B69"/>
    <w:rsid w:val="00020EB9"/>
    <w:rsid w:val="00025925"/>
    <w:rsid w:val="0002647B"/>
    <w:rsid w:val="00027711"/>
    <w:rsid w:val="0004197D"/>
    <w:rsid w:val="00043789"/>
    <w:rsid w:val="00043F21"/>
    <w:rsid w:val="00044230"/>
    <w:rsid w:val="000453FA"/>
    <w:rsid w:val="00045823"/>
    <w:rsid w:val="0004599B"/>
    <w:rsid w:val="00045A72"/>
    <w:rsid w:val="00045FB5"/>
    <w:rsid w:val="000520E3"/>
    <w:rsid w:val="00053BAD"/>
    <w:rsid w:val="00054CD9"/>
    <w:rsid w:val="000571F4"/>
    <w:rsid w:val="0006201E"/>
    <w:rsid w:val="00063B5B"/>
    <w:rsid w:val="00066AC6"/>
    <w:rsid w:val="00070B4F"/>
    <w:rsid w:val="000775FD"/>
    <w:rsid w:val="00082E7B"/>
    <w:rsid w:val="000857CB"/>
    <w:rsid w:val="00085E7C"/>
    <w:rsid w:val="00086B6D"/>
    <w:rsid w:val="00087B15"/>
    <w:rsid w:val="00091D49"/>
    <w:rsid w:val="00091F76"/>
    <w:rsid w:val="00095090"/>
    <w:rsid w:val="00095C8A"/>
    <w:rsid w:val="00095CC1"/>
    <w:rsid w:val="000972CA"/>
    <w:rsid w:val="000A09CD"/>
    <w:rsid w:val="000B2D17"/>
    <w:rsid w:val="000B31CD"/>
    <w:rsid w:val="000B6600"/>
    <w:rsid w:val="000C4742"/>
    <w:rsid w:val="000D213E"/>
    <w:rsid w:val="000D2336"/>
    <w:rsid w:val="000D78A2"/>
    <w:rsid w:val="000D7F42"/>
    <w:rsid w:val="000E25A7"/>
    <w:rsid w:val="000E35D8"/>
    <w:rsid w:val="000F0184"/>
    <w:rsid w:val="000F2332"/>
    <w:rsid w:val="000F4A0D"/>
    <w:rsid w:val="000F4BB6"/>
    <w:rsid w:val="000F53B4"/>
    <w:rsid w:val="000F56AE"/>
    <w:rsid w:val="000F5744"/>
    <w:rsid w:val="000F6320"/>
    <w:rsid w:val="001031E5"/>
    <w:rsid w:val="00104A30"/>
    <w:rsid w:val="001051EF"/>
    <w:rsid w:val="00107C83"/>
    <w:rsid w:val="001121F2"/>
    <w:rsid w:val="00120BBA"/>
    <w:rsid w:val="00121EBB"/>
    <w:rsid w:val="00124D66"/>
    <w:rsid w:val="00125F19"/>
    <w:rsid w:val="0012712F"/>
    <w:rsid w:val="00130D20"/>
    <w:rsid w:val="001310E6"/>
    <w:rsid w:val="00131B03"/>
    <w:rsid w:val="00133D3C"/>
    <w:rsid w:val="00137EA7"/>
    <w:rsid w:val="00141181"/>
    <w:rsid w:val="00143F71"/>
    <w:rsid w:val="001456C8"/>
    <w:rsid w:val="00145931"/>
    <w:rsid w:val="001465DB"/>
    <w:rsid w:val="00147405"/>
    <w:rsid w:val="00153264"/>
    <w:rsid w:val="00153CD6"/>
    <w:rsid w:val="001548D0"/>
    <w:rsid w:val="00157CAC"/>
    <w:rsid w:val="00160A9F"/>
    <w:rsid w:val="0016242E"/>
    <w:rsid w:val="00164536"/>
    <w:rsid w:val="001671FD"/>
    <w:rsid w:val="001717AF"/>
    <w:rsid w:val="00172128"/>
    <w:rsid w:val="00173D17"/>
    <w:rsid w:val="00174E1F"/>
    <w:rsid w:val="001772DE"/>
    <w:rsid w:val="00177B4F"/>
    <w:rsid w:val="0018114E"/>
    <w:rsid w:val="001835E1"/>
    <w:rsid w:val="0018453C"/>
    <w:rsid w:val="00186A36"/>
    <w:rsid w:val="00190D97"/>
    <w:rsid w:val="00191B3B"/>
    <w:rsid w:val="00192CFB"/>
    <w:rsid w:val="001962E8"/>
    <w:rsid w:val="001A00FC"/>
    <w:rsid w:val="001A3AB7"/>
    <w:rsid w:val="001A4B61"/>
    <w:rsid w:val="001B0D08"/>
    <w:rsid w:val="001B1CB4"/>
    <w:rsid w:val="001B431C"/>
    <w:rsid w:val="001B4BB7"/>
    <w:rsid w:val="001C00DF"/>
    <w:rsid w:val="001C2A6A"/>
    <w:rsid w:val="001D05ED"/>
    <w:rsid w:val="001D699B"/>
    <w:rsid w:val="001E13F7"/>
    <w:rsid w:val="001E1C49"/>
    <w:rsid w:val="001E37FA"/>
    <w:rsid w:val="001E5EC3"/>
    <w:rsid w:val="001E7221"/>
    <w:rsid w:val="001F0100"/>
    <w:rsid w:val="001F0796"/>
    <w:rsid w:val="001F1A4B"/>
    <w:rsid w:val="001F36AD"/>
    <w:rsid w:val="001F3795"/>
    <w:rsid w:val="0020110B"/>
    <w:rsid w:val="00212AA9"/>
    <w:rsid w:val="0021549A"/>
    <w:rsid w:val="002303D6"/>
    <w:rsid w:val="002309E8"/>
    <w:rsid w:val="00231C6D"/>
    <w:rsid w:val="00231CBB"/>
    <w:rsid w:val="002324C3"/>
    <w:rsid w:val="00235FE0"/>
    <w:rsid w:val="00246F35"/>
    <w:rsid w:val="00247CBB"/>
    <w:rsid w:val="00251A19"/>
    <w:rsid w:val="00253502"/>
    <w:rsid w:val="0025650C"/>
    <w:rsid w:val="002576E1"/>
    <w:rsid w:val="00260907"/>
    <w:rsid w:val="00267CD1"/>
    <w:rsid w:val="0027563A"/>
    <w:rsid w:val="00276289"/>
    <w:rsid w:val="00281B1A"/>
    <w:rsid w:val="00281FBF"/>
    <w:rsid w:val="00282178"/>
    <w:rsid w:val="00287D9C"/>
    <w:rsid w:val="0029220F"/>
    <w:rsid w:val="00293885"/>
    <w:rsid w:val="00294928"/>
    <w:rsid w:val="002956FA"/>
    <w:rsid w:val="002A0522"/>
    <w:rsid w:val="002A4BA5"/>
    <w:rsid w:val="002A6F74"/>
    <w:rsid w:val="002B4213"/>
    <w:rsid w:val="002C2864"/>
    <w:rsid w:val="002C4750"/>
    <w:rsid w:val="002D0A2E"/>
    <w:rsid w:val="002D0E8E"/>
    <w:rsid w:val="002D0F07"/>
    <w:rsid w:val="002D4D41"/>
    <w:rsid w:val="002D5FCF"/>
    <w:rsid w:val="002D607A"/>
    <w:rsid w:val="002D62DE"/>
    <w:rsid w:val="002D71A8"/>
    <w:rsid w:val="002D7D4F"/>
    <w:rsid w:val="002E2EAA"/>
    <w:rsid w:val="002E4E0E"/>
    <w:rsid w:val="002E5CE3"/>
    <w:rsid w:val="002F1583"/>
    <w:rsid w:val="002F5151"/>
    <w:rsid w:val="002F5178"/>
    <w:rsid w:val="002F7058"/>
    <w:rsid w:val="002F7623"/>
    <w:rsid w:val="00300CE1"/>
    <w:rsid w:val="00305BA2"/>
    <w:rsid w:val="00305CEE"/>
    <w:rsid w:val="00306E89"/>
    <w:rsid w:val="0031005B"/>
    <w:rsid w:val="0031028D"/>
    <w:rsid w:val="00312356"/>
    <w:rsid w:val="00313F04"/>
    <w:rsid w:val="0031412A"/>
    <w:rsid w:val="003142DD"/>
    <w:rsid w:val="00315174"/>
    <w:rsid w:val="00320B7F"/>
    <w:rsid w:val="00320EBC"/>
    <w:rsid w:val="00323128"/>
    <w:rsid w:val="00326DD5"/>
    <w:rsid w:val="003303B7"/>
    <w:rsid w:val="003308CC"/>
    <w:rsid w:val="00334DC1"/>
    <w:rsid w:val="00336468"/>
    <w:rsid w:val="003379F7"/>
    <w:rsid w:val="00337D05"/>
    <w:rsid w:val="00343DEB"/>
    <w:rsid w:val="00344ED5"/>
    <w:rsid w:val="00353C4A"/>
    <w:rsid w:val="00354154"/>
    <w:rsid w:val="0035642F"/>
    <w:rsid w:val="00356DB9"/>
    <w:rsid w:val="00360050"/>
    <w:rsid w:val="00361DCD"/>
    <w:rsid w:val="00365349"/>
    <w:rsid w:val="00365DA4"/>
    <w:rsid w:val="00375CEC"/>
    <w:rsid w:val="00380349"/>
    <w:rsid w:val="00380B9E"/>
    <w:rsid w:val="003853DF"/>
    <w:rsid w:val="00391309"/>
    <w:rsid w:val="00392142"/>
    <w:rsid w:val="00394D20"/>
    <w:rsid w:val="00396B83"/>
    <w:rsid w:val="00397083"/>
    <w:rsid w:val="003A0C04"/>
    <w:rsid w:val="003A0DC5"/>
    <w:rsid w:val="003A3601"/>
    <w:rsid w:val="003B24A8"/>
    <w:rsid w:val="003B4D24"/>
    <w:rsid w:val="003B52E9"/>
    <w:rsid w:val="003C7448"/>
    <w:rsid w:val="003D031D"/>
    <w:rsid w:val="003D3725"/>
    <w:rsid w:val="003D3D59"/>
    <w:rsid w:val="003D5F28"/>
    <w:rsid w:val="003E28C6"/>
    <w:rsid w:val="003E3876"/>
    <w:rsid w:val="003E393F"/>
    <w:rsid w:val="003E398C"/>
    <w:rsid w:val="003E4BC6"/>
    <w:rsid w:val="003E53C2"/>
    <w:rsid w:val="003E57AE"/>
    <w:rsid w:val="003E7F6B"/>
    <w:rsid w:val="003F2AFB"/>
    <w:rsid w:val="003F2C96"/>
    <w:rsid w:val="003F43F9"/>
    <w:rsid w:val="003F5F9C"/>
    <w:rsid w:val="0040178A"/>
    <w:rsid w:val="00402F6C"/>
    <w:rsid w:val="00404C00"/>
    <w:rsid w:val="00407B4E"/>
    <w:rsid w:val="0041256D"/>
    <w:rsid w:val="00415AB9"/>
    <w:rsid w:val="004175E4"/>
    <w:rsid w:val="00417684"/>
    <w:rsid w:val="00421E34"/>
    <w:rsid w:val="00422A0C"/>
    <w:rsid w:val="004255E5"/>
    <w:rsid w:val="004263F5"/>
    <w:rsid w:val="00444900"/>
    <w:rsid w:val="00446CE8"/>
    <w:rsid w:val="00446E0E"/>
    <w:rsid w:val="00452350"/>
    <w:rsid w:val="00452C64"/>
    <w:rsid w:val="004575B4"/>
    <w:rsid w:val="004607FA"/>
    <w:rsid w:val="00460CCF"/>
    <w:rsid w:val="00462EB6"/>
    <w:rsid w:val="004665BE"/>
    <w:rsid w:val="00467DE5"/>
    <w:rsid w:val="00473E9E"/>
    <w:rsid w:val="00474F3F"/>
    <w:rsid w:val="00477326"/>
    <w:rsid w:val="004805C4"/>
    <w:rsid w:val="0048331A"/>
    <w:rsid w:val="00483A10"/>
    <w:rsid w:val="00483CC4"/>
    <w:rsid w:val="004854F9"/>
    <w:rsid w:val="00486D6B"/>
    <w:rsid w:val="004875EF"/>
    <w:rsid w:val="00493B8E"/>
    <w:rsid w:val="004948D9"/>
    <w:rsid w:val="0049499F"/>
    <w:rsid w:val="00496A9A"/>
    <w:rsid w:val="004A23B9"/>
    <w:rsid w:val="004A2918"/>
    <w:rsid w:val="004A3E61"/>
    <w:rsid w:val="004A5261"/>
    <w:rsid w:val="004A61A9"/>
    <w:rsid w:val="004B0DDF"/>
    <w:rsid w:val="004B2EB3"/>
    <w:rsid w:val="004B572C"/>
    <w:rsid w:val="004B644C"/>
    <w:rsid w:val="004C162B"/>
    <w:rsid w:val="004C2B55"/>
    <w:rsid w:val="004C2F3E"/>
    <w:rsid w:val="004C5387"/>
    <w:rsid w:val="004C688A"/>
    <w:rsid w:val="004D41D2"/>
    <w:rsid w:val="004D702E"/>
    <w:rsid w:val="004D7F7B"/>
    <w:rsid w:val="004E1915"/>
    <w:rsid w:val="004F0221"/>
    <w:rsid w:val="004F0F63"/>
    <w:rsid w:val="004F1265"/>
    <w:rsid w:val="004F1857"/>
    <w:rsid w:val="004F26A6"/>
    <w:rsid w:val="004F2CE6"/>
    <w:rsid w:val="00501791"/>
    <w:rsid w:val="0050614C"/>
    <w:rsid w:val="00510E96"/>
    <w:rsid w:val="00516FF1"/>
    <w:rsid w:val="0052178C"/>
    <w:rsid w:val="00523A33"/>
    <w:rsid w:val="00524056"/>
    <w:rsid w:val="0052407B"/>
    <w:rsid w:val="0052657E"/>
    <w:rsid w:val="0052726E"/>
    <w:rsid w:val="00530A64"/>
    <w:rsid w:val="00530D71"/>
    <w:rsid w:val="00532421"/>
    <w:rsid w:val="0053295A"/>
    <w:rsid w:val="00537C0A"/>
    <w:rsid w:val="00543A27"/>
    <w:rsid w:val="005513C8"/>
    <w:rsid w:val="005522C9"/>
    <w:rsid w:val="00554EAC"/>
    <w:rsid w:val="0055559F"/>
    <w:rsid w:val="00555B13"/>
    <w:rsid w:val="00557A36"/>
    <w:rsid w:val="00561AF0"/>
    <w:rsid w:val="00561FD5"/>
    <w:rsid w:val="00564F91"/>
    <w:rsid w:val="00565BE4"/>
    <w:rsid w:val="005678EC"/>
    <w:rsid w:val="00567C93"/>
    <w:rsid w:val="00571275"/>
    <w:rsid w:val="00571FC2"/>
    <w:rsid w:val="00576EAF"/>
    <w:rsid w:val="0058081C"/>
    <w:rsid w:val="005816E1"/>
    <w:rsid w:val="00582C54"/>
    <w:rsid w:val="00583235"/>
    <w:rsid w:val="00591109"/>
    <w:rsid w:val="00593FAB"/>
    <w:rsid w:val="00594427"/>
    <w:rsid w:val="005958E7"/>
    <w:rsid w:val="005958E9"/>
    <w:rsid w:val="00596BD2"/>
    <w:rsid w:val="00597D22"/>
    <w:rsid w:val="005A0C97"/>
    <w:rsid w:val="005A1D23"/>
    <w:rsid w:val="005A2323"/>
    <w:rsid w:val="005A4944"/>
    <w:rsid w:val="005A7148"/>
    <w:rsid w:val="005B24C0"/>
    <w:rsid w:val="005B27B5"/>
    <w:rsid w:val="005B4A03"/>
    <w:rsid w:val="005B79AB"/>
    <w:rsid w:val="005B7E43"/>
    <w:rsid w:val="005C0738"/>
    <w:rsid w:val="005C3359"/>
    <w:rsid w:val="005D0C34"/>
    <w:rsid w:val="005D29EF"/>
    <w:rsid w:val="005D5E9D"/>
    <w:rsid w:val="005E0F63"/>
    <w:rsid w:val="005E3549"/>
    <w:rsid w:val="005E36BA"/>
    <w:rsid w:val="005F17DC"/>
    <w:rsid w:val="005F46D2"/>
    <w:rsid w:val="005F4E0D"/>
    <w:rsid w:val="00601EA6"/>
    <w:rsid w:val="0060409E"/>
    <w:rsid w:val="00604CFD"/>
    <w:rsid w:val="00605468"/>
    <w:rsid w:val="00610053"/>
    <w:rsid w:val="006107B3"/>
    <w:rsid w:val="00614CE4"/>
    <w:rsid w:val="00617EAF"/>
    <w:rsid w:val="00621254"/>
    <w:rsid w:val="00622BC5"/>
    <w:rsid w:val="00623952"/>
    <w:rsid w:val="0062607D"/>
    <w:rsid w:val="00626FB0"/>
    <w:rsid w:val="00627413"/>
    <w:rsid w:val="006275E8"/>
    <w:rsid w:val="006278EE"/>
    <w:rsid w:val="00627F27"/>
    <w:rsid w:val="00630213"/>
    <w:rsid w:val="00630782"/>
    <w:rsid w:val="00632E90"/>
    <w:rsid w:val="0063462D"/>
    <w:rsid w:val="006452CA"/>
    <w:rsid w:val="006458FE"/>
    <w:rsid w:val="00645B02"/>
    <w:rsid w:val="00651AA1"/>
    <w:rsid w:val="00655652"/>
    <w:rsid w:val="00657BD0"/>
    <w:rsid w:val="00657C40"/>
    <w:rsid w:val="00664276"/>
    <w:rsid w:val="00665000"/>
    <w:rsid w:val="00667180"/>
    <w:rsid w:val="00667C0E"/>
    <w:rsid w:val="00676FFE"/>
    <w:rsid w:val="006844F5"/>
    <w:rsid w:val="00690FC1"/>
    <w:rsid w:val="006917A5"/>
    <w:rsid w:val="00693B9A"/>
    <w:rsid w:val="006946F4"/>
    <w:rsid w:val="00695487"/>
    <w:rsid w:val="00697A91"/>
    <w:rsid w:val="006A018D"/>
    <w:rsid w:val="006A4A9A"/>
    <w:rsid w:val="006A4ACB"/>
    <w:rsid w:val="006B6D61"/>
    <w:rsid w:val="006C28B6"/>
    <w:rsid w:val="006C727E"/>
    <w:rsid w:val="006D0E79"/>
    <w:rsid w:val="006D2E37"/>
    <w:rsid w:val="006D474E"/>
    <w:rsid w:val="006D5E04"/>
    <w:rsid w:val="006E1851"/>
    <w:rsid w:val="006E1E34"/>
    <w:rsid w:val="006E3AC9"/>
    <w:rsid w:val="006E52AE"/>
    <w:rsid w:val="006E5838"/>
    <w:rsid w:val="006E792F"/>
    <w:rsid w:val="006F1C3E"/>
    <w:rsid w:val="006F6A4C"/>
    <w:rsid w:val="006F7537"/>
    <w:rsid w:val="00704E76"/>
    <w:rsid w:val="00706EF3"/>
    <w:rsid w:val="007111F9"/>
    <w:rsid w:val="0071143E"/>
    <w:rsid w:val="007135AA"/>
    <w:rsid w:val="007151E5"/>
    <w:rsid w:val="00715BEA"/>
    <w:rsid w:val="00720F98"/>
    <w:rsid w:val="0072142F"/>
    <w:rsid w:val="007238D4"/>
    <w:rsid w:val="00724338"/>
    <w:rsid w:val="007265DC"/>
    <w:rsid w:val="00726D63"/>
    <w:rsid w:val="00734418"/>
    <w:rsid w:val="00737A7B"/>
    <w:rsid w:val="00741A67"/>
    <w:rsid w:val="00741C8D"/>
    <w:rsid w:val="00752931"/>
    <w:rsid w:val="00765A47"/>
    <w:rsid w:val="00770B7F"/>
    <w:rsid w:val="007765D3"/>
    <w:rsid w:val="00777C89"/>
    <w:rsid w:val="00780384"/>
    <w:rsid w:val="0078522F"/>
    <w:rsid w:val="00790691"/>
    <w:rsid w:val="00796491"/>
    <w:rsid w:val="007973D6"/>
    <w:rsid w:val="007A1AAC"/>
    <w:rsid w:val="007A3ED1"/>
    <w:rsid w:val="007A454D"/>
    <w:rsid w:val="007A6387"/>
    <w:rsid w:val="007A6B2F"/>
    <w:rsid w:val="007B0403"/>
    <w:rsid w:val="007B3E23"/>
    <w:rsid w:val="007B4810"/>
    <w:rsid w:val="007B75F4"/>
    <w:rsid w:val="007C0037"/>
    <w:rsid w:val="007C005D"/>
    <w:rsid w:val="007C49CD"/>
    <w:rsid w:val="007C6320"/>
    <w:rsid w:val="007C77FD"/>
    <w:rsid w:val="007C7B75"/>
    <w:rsid w:val="007D1CF0"/>
    <w:rsid w:val="007D2B53"/>
    <w:rsid w:val="007D3628"/>
    <w:rsid w:val="007D482A"/>
    <w:rsid w:val="007D613C"/>
    <w:rsid w:val="007E5DBE"/>
    <w:rsid w:val="007E677D"/>
    <w:rsid w:val="007E6F72"/>
    <w:rsid w:val="007E789A"/>
    <w:rsid w:val="007F0391"/>
    <w:rsid w:val="007F2D6A"/>
    <w:rsid w:val="007F7026"/>
    <w:rsid w:val="0080232A"/>
    <w:rsid w:val="008059BE"/>
    <w:rsid w:val="008100E3"/>
    <w:rsid w:val="00811180"/>
    <w:rsid w:val="00821097"/>
    <w:rsid w:val="00822904"/>
    <w:rsid w:val="00830ABC"/>
    <w:rsid w:val="00831188"/>
    <w:rsid w:val="008400B2"/>
    <w:rsid w:val="0084386A"/>
    <w:rsid w:val="0084403B"/>
    <w:rsid w:val="008467B6"/>
    <w:rsid w:val="00846DD3"/>
    <w:rsid w:val="00846E7C"/>
    <w:rsid w:val="008511B2"/>
    <w:rsid w:val="00853DCC"/>
    <w:rsid w:val="00855235"/>
    <w:rsid w:val="00856F8D"/>
    <w:rsid w:val="0086152D"/>
    <w:rsid w:val="00863CDA"/>
    <w:rsid w:val="00865E86"/>
    <w:rsid w:val="00873C51"/>
    <w:rsid w:val="00875186"/>
    <w:rsid w:val="0087520C"/>
    <w:rsid w:val="0088224C"/>
    <w:rsid w:val="00882439"/>
    <w:rsid w:val="00882701"/>
    <w:rsid w:val="00883736"/>
    <w:rsid w:val="0088528E"/>
    <w:rsid w:val="008855D0"/>
    <w:rsid w:val="0089015F"/>
    <w:rsid w:val="00890530"/>
    <w:rsid w:val="008A16E6"/>
    <w:rsid w:val="008A355A"/>
    <w:rsid w:val="008A5E60"/>
    <w:rsid w:val="008A7867"/>
    <w:rsid w:val="008B01E1"/>
    <w:rsid w:val="008B3068"/>
    <w:rsid w:val="008B3B1E"/>
    <w:rsid w:val="008B3FEA"/>
    <w:rsid w:val="008B4F60"/>
    <w:rsid w:val="008B5D22"/>
    <w:rsid w:val="008B7192"/>
    <w:rsid w:val="008C33EC"/>
    <w:rsid w:val="008C5246"/>
    <w:rsid w:val="008C6195"/>
    <w:rsid w:val="008C7363"/>
    <w:rsid w:val="008D0645"/>
    <w:rsid w:val="008E0128"/>
    <w:rsid w:val="008E40ED"/>
    <w:rsid w:val="008E4146"/>
    <w:rsid w:val="008E648D"/>
    <w:rsid w:val="008E6694"/>
    <w:rsid w:val="008E73C1"/>
    <w:rsid w:val="008E7E86"/>
    <w:rsid w:val="008F736A"/>
    <w:rsid w:val="00903FDD"/>
    <w:rsid w:val="00904173"/>
    <w:rsid w:val="00905D51"/>
    <w:rsid w:val="009107CA"/>
    <w:rsid w:val="00910907"/>
    <w:rsid w:val="0091188F"/>
    <w:rsid w:val="00915904"/>
    <w:rsid w:val="00915ADB"/>
    <w:rsid w:val="00920BEF"/>
    <w:rsid w:val="00921A67"/>
    <w:rsid w:val="00922148"/>
    <w:rsid w:val="00922ABA"/>
    <w:rsid w:val="0092782F"/>
    <w:rsid w:val="00934329"/>
    <w:rsid w:val="00936664"/>
    <w:rsid w:val="00937E7A"/>
    <w:rsid w:val="00940CB5"/>
    <w:rsid w:val="009422AE"/>
    <w:rsid w:val="009437BF"/>
    <w:rsid w:val="009444A5"/>
    <w:rsid w:val="00945E3F"/>
    <w:rsid w:val="009505C3"/>
    <w:rsid w:val="00950786"/>
    <w:rsid w:val="009520A8"/>
    <w:rsid w:val="009536AC"/>
    <w:rsid w:val="009564FE"/>
    <w:rsid w:val="00956940"/>
    <w:rsid w:val="00962DFD"/>
    <w:rsid w:val="00963E1A"/>
    <w:rsid w:val="00965592"/>
    <w:rsid w:val="00967E81"/>
    <w:rsid w:val="00972343"/>
    <w:rsid w:val="00973C7C"/>
    <w:rsid w:val="00974610"/>
    <w:rsid w:val="00974A8B"/>
    <w:rsid w:val="00981627"/>
    <w:rsid w:val="00982C39"/>
    <w:rsid w:val="00983B94"/>
    <w:rsid w:val="009977CD"/>
    <w:rsid w:val="009A05B8"/>
    <w:rsid w:val="009A2574"/>
    <w:rsid w:val="009A32F8"/>
    <w:rsid w:val="009A3516"/>
    <w:rsid w:val="009A3D2D"/>
    <w:rsid w:val="009A7731"/>
    <w:rsid w:val="009B2364"/>
    <w:rsid w:val="009B3F39"/>
    <w:rsid w:val="009B4CBB"/>
    <w:rsid w:val="009B5B64"/>
    <w:rsid w:val="009C0639"/>
    <w:rsid w:val="009C45E7"/>
    <w:rsid w:val="009C52B3"/>
    <w:rsid w:val="009C5787"/>
    <w:rsid w:val="009C6D60"/>
    <w:rsid w:val="009D1C82"/>
    <w:rsid w:val="009D2805"/>
    <w:rsid w:val="009D518D"/>
    <w:rsid w:val="009D5488"/>
    <w:rsid w:val="009D593C"/>
    <w:rsid w:val="009E003F"/>
    <w:rsid w:val="009E2D01"/>
    <w:rsid w:val="009E4C0B"/>
    <w:rsid w:val="009E6488"/>
    <w:rsid w:val="009F0C5B"/>
    <w:rsid w:val="009F5E42"/>
    <w:rsid w:val="00A021B9"/>
    <w:rsid w:val="00A0362C"/>
    <w:rsid w:val="00A05320"/>
    <w:rsid w:val="00A06DF2"/>
    <w:rsid w:val="00A109B9"/>
    <w:rsid w:val="00A10F55"/>
    <w:rsid w:val="00A11F73"/>
    <w:rsid w:val="00A1377C"/>
    <w:rsid w:val="00A1736F"/>
    <w:rsid w:val="00A17A66"/>
    <w:rsid w:val="00A221D8"/>
    <w:rsid w:val="00A22911"/>
    <w:rsid w:val="00A248E3"/>
    <w:rsid w:val="00A25067"/>
    <w:rsid w:val="00A33A74"/>
    <w:rsid w:val="00A37D6F"/>
    <w:rsid w:val="00A423B9"/>
    <w:rsid w:val="00A42750"/>
    <w:rsid w:val="00A474B6"/>
    <w:rsid w:val="00A51F8B"/>
    <w:rsid w:val="00A522D3"/>
    <w:rsid w:val="00A5457F"/>
    <w:rsid w:val="00A56937"/>
    <w:rsid w:val="00A60256"/>
    <w:rsid w:val="00A61E39"/>
    <w:rsid w:val="00A664AE"/>
    <w:rsid w:val="00A6653D"/>
    <w:rsid w:val="00A67201"/>
    <w:rsid w:val="00A718B6"/>
    <w:rsid w:val="00A81798"/>
    <w:rsid w:val="00A81B2A"/>
    <w:rsid w:val="00A82B51"/>
    <w:rsid w:val="00A82D39"/>
    <w:rsid w:val="00A925B6"/>
    <w:rsid w:val="00A92986"/>
    <w:rsid w:val="00AA000B"/>
    <w:rsid w:val="00AA2F78"/>
    <w:rsid w:val="00AB13EB"/>
    <w:rsid w:val="00AB1EF2"/>
    <w:rsid w:val="00AB341F"/>
    <w:rsid w:val="00AB64F6"/>
    <w:rsid w:val="00AB735E"/>
    <w:rsid w:val="00AC093B"/>
    <w:rsid w:val="00AD3909"/>
    <w:rsid w:val="00AD394F"/>
    <w:rsid w:val="00AD4747"/>
    <w:rsid w:val="00AD653D"/>
    <w:rsid w:val="00AE0006"/>
    <w:rsid w:val="00AE490C"/>
    <w:rsid w:val="00AE4FC3"/>
    <w:rsid w:val="00AE5B2F"/>
    <w:rsid w:val="00AE6A06"/>
    <w:rsid w:val="00AF0637"/>
    <w:rsid w:val="00B03183"/>
    <w:rsid w:val="00B05E19"/>
    <w:rsid w:val="00B06998"/>
    <w:rsid w:val="00B123F8"/>
    <w:rsid w:val="00B1579B"/>
    <w:rsid w:val="00B1609B"/>
    <w:rsid w:val="00B160D2"/>
    <w:rsid w:val="00B16F29"/>
    <w:rsid w:val="00B21884"/>
    <w:rsid w:val="00B22B0A"/>
    <w:rsid w:val="00B2335D"/>
    <w:rsid w:val="00B237DE"/>
    <w:rsid w:val="00B24FAC"/>
    <w:rsid w:val="00B25799"/>
    <w:rsid w:val="00B272A9"/>
    <w:rsid w:val="00B278F6"/>
    <w:rsid w:val="00B32FC4"/>
    <w:rsid w:val="00B34872"/>
    <w:rsid w:val="00B356E8"/>
    <w:rsid w:val="00B36815"/>
    <w:rsid w:val="00B376FA"/>
    <w:rsid w:val="00B402E7"/>
    <w:rsid w:val="00B406EF"/>
    <w:rsid w:val="00B455CC"/>
    <w:rsid w:val="00B46282"/>
    <w:rsid w:val="00B51916"/>
    <w:rsid w:val="00B52310"/>
    <w:rsid w:val="00B57C5D"/>
    <w:rsid w:val="00B6185E"/>
    <w:rsid w:val="00B65BC2"/>
    <w:rsid w:val="00B80796"/>
    <w:rsid w:val="00B813E8"/>
    <w:rsid w:val="00B87AAE"/>
    <w:rsid w:val="00B87D1A"/>
    <w:rsid w:val="00B902A4"/>
    <w:rsid w:val="00B902DA"/>
    <w:rsid w:val="00B90BEB"/>
    <w:rsid w:val="00B93CA1"/>
    <w:rsid w:val="00BA0AD9"/>
    <w:rsid w:val="00BA1187"/>
    <w:rsid w:val="00BA1D7D"/>
    <w:rsid w:val="00BA4B9F"/>
    <w:rsid w:val="00BA4F89"/>
    <w:rsid w:val="00BA7488"/>
    <w:rsid w:val="00BA7592"/>
    <w:rsid w:val="00BA7640"/>
    <w:rsid w:val="00BA7DFF"/>
    <w:rsid w:val="00BB0492"/>
    <w:rsid w:val="00BB27B8"/>
    <w:rsid w:val="00BB7A76"/>
    <w:rsid w:val="00BC2D10"/>
    <w:rsid w:val="00BC477C"/>
    <w:rsid w:val="00BC6A05"/>
    <w:rsid w:val="00BD457B"/>
    <w:rsid w:val="00BD4F04"/>
    <w:rsid w:val="00BD58F6"/>
    <w:rsid w:val="00BE072B"/>
    <w:rsid w:val="00BE1F7B"/>
    <w:rsid w:val="00BE3BCD"/>
    <w:rsid w:val="00BF079D"/>
    <w:rsid w:val="00BF120D"/>
    <w:rsid w:val="00BF3DEC"/>
    <w:rsid w:val="00BF5000"/>
    <w:rsid w:val="00BF68C2"/>
    <w:rsid w:val="00BF7946"/>
    <w:rsid w:val="00C0325E"/>
    <w:rsid w:val="00C06140"/>
    <w:rsid w:val="00C07DFA"/>
    <w:rsid w:val="00C109AE"/>
    <w:rsid w:val="00C14203"/>
    <w:rsid w:val="00C1463B"/>
    <w:rsid w:val="00C14972"/>
    <w:rsid w:val="00C14D65"/>
    <w:rsid w:val="00C2209D"/>
    <w:rsid w:val="00C2479F"/>
    <w:rsid w:val="00C270CB"/>
    <w:rsid w:val="00C31B3B"/>
    <w:rsid w:val="00C32ADB"/>
    <w:rsid w:val="00C370BF"/>
    <w:rsid w:val="00C3736E"/>
    <w:rsid w:val="00C3789B"/>
    <w:rsid w:val="00C408C8"/>
    <w:rsid w:val="00C41349"/>
    <w:rsid w:val="00C41E6E"/>
    <w:rsid w:val="00C42E29"/>
    <w:rsid w:val="00C5087F"/>
    <w:rsid w:val="00C51F9A"/>
    <w:rsid w:val="00C52DB5"/>
    <w:rsid w:val="00C548C4"/>
    <w:rsid w:val="00C550A2"/>
    <w:rsid w:val="00C56331"/>
    <w:rsid w:val="00C63761"/>
    <w:rsid w:val="00C67200"/>
    <w:rsid w:val="00C70904"/>
    <w:rsid w:val="00C7331F"/>
    <w:rsid w:val="00C740E1"/>
    <w:rsid w:val="00C774F8"/>
    <w:rsid w:val="00C80A0D"/>
    <w:rsid w:val="00C83F3B"/>
    <w:rsid w:val="00C87BBD"/>
    <w:rsid w:val="00C87F0E"/>
    <w:rsid w:val="00C912C9"/>
    <w:rsid w:val="00C92CE3"/>
    <w:rsid w:val="00C9621B"/>
    <w:rsid w:val="00C97F69"/>
    <w:rsid w:val="00CA0AA4"/>
    <w:rsid w:val="00CA3EFF"/>
    <w:rsid w:val="00CB1C47"/>
    <w:rsid w:val="00CB3CE1"/>
    <w:rsid w:val="00CB3E79"/>
    <w:rsid w:val="00CB6296"/>
    <w:rsid w:val="00CB6F0F"/>
    <w:rsid w:val="00CC18E9"/>
    <w:rsid w:val="00CC25E7"/>
    <w:rsid w:val="00CC291A"/>
    <w:rsid w:val="00CC4353"/>
    <w:rsid w:val="00CC52B1"/>
    <w:rsid w:val="00CC7021"/>
    <w:rsid w:val="00CD01F5"/>
    <w:rsid w:val="00CD183D"/>
    <w:rsid w:val="00CE0A34"/>
    <w:rsid w:val="00CE1B8F"/>
    <w:rsid w:val="00CE7A00"/>
    <w:rsid w:val="00CF4EC8"/>
    <w:rsid w:val="00CF69D8"/>
    <w:rsid w:val="00CF7099"/>
    <w:rsid w:val="00CF70D4"/>
    <w:rsid w:val="00D01474"/>
    <w:rsid w:val="00D01E7C"/>
    <w:rsid w:val="00D14ADF"/>
    <w:rsid w:val="00D14BD7"/>
    <w:rsid w:val="00D16820"/>
    <w:rsid w:val="00D239A4"/>
    <w:rsid w:val="00D24179"/>
    <w:rsid w:val="00D2724F"/>
    <w:rsid w:val="00D276BD"/>
    <w:rsid w:val="00D27879"/>
    <w:rsid w:val="00D31890"/>
    <w:rsid w:val="00D31DA4"/>
    <w:rsid w:val="00D32C42"/>
    <w:rsid w:val="00D35AB7"/>
    <w:rsid w:val="00D4069B"/>
    <w:rsid w:val="00D41E47"/>
    <w:rsid w:val="00D4256E"/>
    <w:rsid w:val="00D434E6"/>
    <w:rsid w:val="00D45AC2"/>
    <w:rsid w:val="00D50014"/>
    <w:rsid w:val="00D52289"/>
    <w:rsid w:val="00D530FC"/>
    <w:rsid w:val="00D54340"/>
    <w:rsid w:val="00D552DD"/>
    <w:rsid w:val="00D56795"/>
    <w:rsid w:val="00D63810"/>
    <w:rsid w:val="00D649AB"/>
    <w:rsid w:val="00D652F3"/>
    <w:rsid w:val="00D65A11"/>
    <w:rsid w:val="00D705A9"/>
    <w:rsid w:val="00D707E7"/>
    <w:rsid w:val="00D722B0"/>
    <w:rsid w:val="00D728D4"/>
    <w:rsid w:val="00D748F0"/>
    <w:rsid w:val="00D74D96"/>
    <w:rsid w:val="00D759E1"/>
    <w:rsid w:val="00D814D6"/>
    <w:rsid w:val="00D84136"/>
    <w:rsid w:val="00D84E44"/>
    <w:rsid w:val="00D90E42"/>
    <w:rsid w:val="00D91E66"/>
    <w:rsid w:val="00D95536"/>
    <w:rsid w:val="00D9600E"/>
    <w:rsid w:val="00DA1AE0"/>
    <w:rsid w:val="00DA20E4"/>
    <w:rsid w:val="00DA2CED"/>
    <w:rsid w:val="00DA31D1"/>
    <w:rsid w:val="00DA4528"/>
    <w:rsid w:val="00DB4898"/>
    <w:rsid w:val="00DB5882"/>
    <w:rsid w:val="00DB61FC"/>
    <w:rsid w:val="00DB6DFF"/>
    <w:rsid w:val="00DB7219"/>
    <w:rsid w:val="00DC1CCE"/>
    <w:rsid w:val="00DD1B5C"/>
    <w:rsid w:val="00DD2CFE"/>
    <w:rsid w:val="00DD4F8F"/>
    <w:rsid w:val="00DE6891"/>
    <w:rsid w:val="00DF0D8F"/>
    <w:rsid w:val="00DF1159"/>
    <w:rsid w:val="00DF1605"/>
    <w:rsid w:val="00DF2634"/>
    <w:rsid w:val="00DF64AB"/>
    <w:rsid w:val="00DF72BF"/>
    <w:rsid w:val="00E02C79"/>
    <w:rsid w:val="00E04D12"/>
    <w:rsid w:val="00E05216"/>
    <w:rsid w:val="00E05D13"/>
    <w:rsid w:val="00E062FF"/>
    <w:rsid w:val="00E076F3"/>
    <w:rsid w:val="00E17425"/>
    <w:rsid w:val="00E22313"/>
    <w:rsid w:val="00E23B81"/>
    <w:rsid w:val="00E24749"/>
    <w:rsid w:val="00E2785F"/>
    <w:rsid w:val="00E2797C"/>
    <w:rsid w:val="00E27A79"/>
    <w:rsid w:val="00E31595"/>
    <w:rsid w:val="00E33EAA"/>
    <w:rsid w:val="00E353BF"/>
    <w:rsid w:val="00E357CE"/>
    <w:rsid w:val="00E37CA6"/>
    <w:rsid w:val="00E4031D"/>
    <w:rsid w:val="00E41E51"/>
    <w:rsid w:val="00E45984"/>
    <w:rsid w:val="00E46FE1"/>
    <w:rsid w:val="00E517DB"/>
    <w:rsid w:val="00E52003"/>
    <w:rsid w:val="00E54C75"/>
    <w:rsid w:val="00E55ABC"/>
    <w:rsid w:val="00E5738E"/>
    <w:rsid w:val="00E57500"/>
    <w:rsid w:val="00E57E23"/>
    <w:rsid w:val="00E57FBF"/>
    <w:rsid w:val="00E61FC4"/>
    <w:rsid w:val="00E63606"/>
    <w:rsid w:val="00E63716"/>
    <w:rsid w:val="00E65093"/>
    <w:rsid w:val="00E66C52"/>
    <w:rsid w:val="00E7366F"/>
    <w:rsid w:val="00E77486"/>
    <w:rsid w:val="00E775DF"/>
    <w:rsid w:val="00E77C7E"/>
    <w:rsid w:val="00E8316B"/>
    <w:rsid w:val="00E847A2"/>
    <w:rsid w:val="00E869BC"/>
    <w:rsid w:val="00E91F7A"/>
    <w:rsid w:val="00E922E3"/>
    <w:rsid w:val="00E92AE1"/>
    <w:rsid w:val="00E9383F"/>
    <w:rsid w:val="00E95BD3"/>
    <w:rsid w:val="00EA0459"/>
    <w:rsid w:val="00EA11AB"/>
    <w:rsid w:val="00EA7BB5"/>
    <w:rsid w:val="00EB4394"/>
    <w:rsid w:val="00EB602B"/>
    <w:rsid w:val="00EB68CB"/>
    <w:rsid w:val="00EC443B"/>
    <w:rsid w:val="00EC49AD"/>
    <w:rsid w:val="00EC4C99"/>
    <w:rsid w:val="00EC66A7"/>
    <w:rsid w:val="00EC6907"/>
    <w:rsid w:val="00ED05DC"/>
    <w:rsid w:val="00ED305A"/>
    <w:rsid w:val="00ED4EF6"/>
    <w:rsid w:val="00ED7F1D"/>
    <w:rsid w:val="00EE2CE7"/>
    <w:rsid w:val="00EE5B15"/>
    <w:rsid w:val="00EE7128"/>
    <w:rsid w:val="00EF00DF"/>
    <w:rsid w:val="00EF295B"/>
    <w:rsid w:val="00EF6890"/>
    <w:rsid w:val="00EF7208"/>
    <w:rsid w:val="00F01C37"/>
    <w:rsid w:val="00F0305F"/>
    <w:rsid w:val="00F04FF5"/>
    <w:rsid w:val="00F10FB3"/>
    <w:rsid w:val="00F14856"/>
    <w:rsid w:val="00F1494D"/>
    <w:rsid w:val="00F1551D"/>
    <w:rsid w:val="00F2006E"/>
    <w:rsid w:val="00F234B2"/>
    <w:rsid w:val="00F236A5"/>
    <w:rsid w:val="00F259AA"/>
    <w:rsid w:val="00F26256"/>
    <w:rsid w:val="00F26A39"/>
    <w:rsid w:val="00F31012"/>
    <w:rsid w:val="00F32923"/>
    <w:rsid w:val="00F329EE"/>
    <w:rsid w:val="00F37BF5"/>
    <w:rsid w:val="00F47B37"/>
    <w:rsid w:val="00F50277"/>
    <w:rsid w:val="00F5055C"/>
    <w:rsid w:val="00F50BF1"/>
    <w:rsid w:val="00F50E4E"/>
    <w:rsid w:val="00F53766"/>
    <w:rsid w:val="00F57529"/>
    <w:rsid w:val="00F602DF"/>
    <w:rsid w:val="00F61EA0"/>
    <w:rsid w:val="00F63324"/>
    <w:rsid w:val="00F6574E"/>
    <w:rsid w:val="00F674BC"/>
    <w:rsid w:val="00F748A8"/>
    <w:rsid w:val="00F80686"/>
    <w:rsid w:val="00F82188"/>
    <w:rsid w:val="00F8277B"/>
    <w:rsid w:val="00F846EB"/>
    <w:rsid w:val="00F85303"/>
    <w:rsid w:val="00FA7457"/>
    <w:rsid w:val="00FB51AB"/>
    <w:rsid w:val="00FC1CB1"/>
    <w:rsid w:val="00FC2E3B"/>
    <w:rsid w:val="00FC7FF7"/>
    <w:rsid w:val="00FD0FCB"/>
    <w:rsid w:val="00FD3BD8"/>
    <w:rsid w:val="00FD7D41"/>
    <w:rsid w:val="00FE1EF4"/>
    <w:rsid w:val="00FE253A"/>
    <w:rsid w:val="00FE45D5"/>
    <w:rsid w:val="00FE61A2"/>
    <w:rsid w:val="00FE7E34"/>
    <w:rsid w:val="00FF0AF2"/>
    <w:rsid w:val="00FF0D1B"/>
    <w:rsid w:val="00FF1EA0"/>
    <w:rsid w:val="00FF359B"/>
    <w:rsid w:val="00FF3B5C"/>
    <w:rsid w:val="00FF483C"/>
    <w:rsid w:val="00FF5D8E"/>
    <w:rsid w:val="0118FD52"/>
    <w:rsid w:val="0F097DEE"/>
    <w:rsid w:val="1BB17FBE"/>
    <w:rsid w:val="1C20B064"/>
    <w:rsid w:val="1C8FF158"/>
    <w:rsid w:val="252EC5F4"/>
    <w:rsid w:val="288F4A57"/>
    <w:rsid w:val="291E8E64"/>
    <w:rsid w:val="29F3CC25"/>
    <w:rsid w:val="2CC3569A"/>
    <w:rsid w:val="2D5B2550"/>
    <w:rsid w:val="39BEA535"/>
    <w:rsid w:val="3E99B85A"/>
    <w:rsid w:val="45C8EEF1"/>
    <w:rsid w:val="4C97D6F7"/>
    <w:rsid w:val="4CD1843C"/>
    <w:rsid w:val="4F8E6376"/>
    <w:rsid w:val="539C92CB"/>
    <w:rsid w:val="53D00AD5"/>
    <w:rsid w:val="5487BADD"/>
    <w:rsid w:val="54EEDB43"/>
    <w:rsid w:val="558B98CB"/>
    <w:rsid w:val="5DC201F9"/>
    <w:rsid w:val="6342CB7D"/>
    <w:rsid w:val="640384E1"/>
    <w:rsid w:val="6514CFEC"/>
    <w:rsid w:val="66AC9D07"/>
    <w:rsid w:val="698D49EC"/>
    <w:rsid w:val="6DDD2625"/>
    <w:rsid w:val="76599503"/>
    <w:rsid w:val="78BFE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EA535"/>
  <w15:chartTrackingRefBased/>
  <w15:docId w15:val="{51C075C2-A507-4DEA-AC2A-01487FD9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3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0325E"/>
    <w:pPr>
      <w:autoSpaceDE w:val="0"/>
      <w:autoSpaceDN w:val="0"/>
      <w:adjustRightInd w:val="0"/>
      <w:spacing w:line="240" w:lineRule="auto"/>
      <w:ind w:left="0"/>
      <w:contextualSpacing w:val="0"/>
      <w:outlineLvl w:val="3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8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5E1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1835E1"/>
    <w:pPr>
      <w:spacing w:line="256" w:lineRule="auto"/>
      <w:ind w:left="720"/>
      <w:contextualSpacing/>
    </w:pPr>
    <w:rPr>
      <w:lang w:val="en-AU"/>
    </w:rPr>
  </w:style>
  <w:style w:type="character" w:styleId="CommentReference">
    <w:name w:val="annotation reference"/>
    <w:uiPriority w:val="99"/>
    <w:semiHidden/>
    <w:unhideWhenUsed/>
    <w:rsid w:val="001835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872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872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8A5E6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B13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2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7E8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8E7E86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90BEB"/>
    <w:pPr>
      <w:tabs>
        <w:tab w:val="right" w:leader="dot" w:pos="9350"/>
      </w:tabs>
      <w:spacing w:after="100"/>
    </w:pPr>
    <w:rPr>
      <w:rFonts w:ascii="Arial" w:hAnsi="Arial" w:cs="Arial"/>
      <w:b/>
      <w:noProof/>
    </w:rPr>
  </w:style>
  <w:style w:type="character" w:styleId="Hyperlink">
    <w:name w:val="Hyperlink"/>
    <w:basedOn w:val="DefaultParagraphFont"/>
    <w:uiPriority w:val="99"/>
    <w:unhideWhenUsed/>
    <w:rsid w:val="008E7E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E"/>
  </w:style>
  <w:style w:type="paragraph" w:styleId="Footer">
    <w:name w:val="footer"/>
    <w:basedOn w:val="Normal"/>
    <w:link w:val="FooterChar"/>
    <w:uiPriority w:val="99"/>
    <w:unhideWhenUsed/>
    <w:rsid w:val="00C87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E"/>
  </w:style>
  <w:style w:type="character" w:styleId="UnresolvedMention">
    <w:name w:val="Unresolved Mention"/>
    <w:basedOn w:val="DefaultParagraphFont"/>
    <w:uiPriority w:val="99"/>
    <w:unhideWhenUsed/>
    <w:rsid w:val="006E792F"/>
    <w:rPr>
      <w:color w:val="605E5C"/>
      <w:shd w:val="clear" w:color="auto" w:fill="E1DFDD"/>
    </w:rPr>
  </w:style>
  <w:style w:type="paragraph" w:customStyle="1" w:styleId="Bullet">
    <w:name w:val="Bullet"/>
    <w:basedOn w:val="Normal"/>
    <w:qFormat/>
    <w:rsid w:val="00BA0AD9"/>
    <w:pPr>
      <w:numPr>
        <w:numId w:val="15"/>
      </w:numPr>
      <w:spacing w:after="120" w:line="240" w:lineRule="auto"/>
    </w:pPr>
    <w:rPr>
      <w:rFonts w:ascii="Arial" w:eastAsia="MS Mincho" w:hAnsi="Arial" w:cs="Arial"/>
      <w:spacing w:val="-4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3A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83B94"/>
    <w:pPr>
      <w:spacing w:after="100"/>
      <w:ind w:left="440"/>
    </w:pPr>
  </w:style>
  <w:style w:type="character" w:styleId="Mention">
    <w:name w:val="Mention"/>
    <w:basedOn w:val="DefaultParagraphFont"/>
    <w:uiPriority w:val="99"/>
    <w:unhideWhenUsed/>
    <w:rsid w:val="0086152D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0325E"/>
    <w:pPr>
      <w:pBdr>
        <w:bottom w:val="single" w:sz="4" w:space="1" w:color="auto"/>
      </w:pBdr>
      <w:spacing w:after="0" w:line="240" w:lineRule="auto"/>
    </w:pPr>
    <w:rPr>
      <w:rFonts w:ascii="Arial" w:hAnsi="Arial" w:cs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0325E"/>
    <w:rPr>
      <w:rFonts w:ascii="Arial" w:hAnsi="Arial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0325E"/>
    <w:rPr>
      <w:rFonts w:ascii="Arial" w:hAnsi="Arial" w:cs="Arial"/>
      <w:b/>
      <w:sz w:val="20"/>
      <w:szCs w:val="20"/>
      <w:lang w:val="en-AU"/>
    </w:rPr>
  </w:style>
  <w:style w:type="paragraph" w:styleId="NoSpacing">
    <w:name w:val="No Spacing"/>
    <w:uiPriority w:val="1"/>
    <w:qFormat/>
    <w:rsid w:val="00C03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cgov-my.sharepoint.com/personal/helen_lilley_ecodev_vic_gov_au/Documents/DELWP%20ERR%20MoU/Schedules%20and%20Head%20Document/workplan.approvals@ecodev.vic.gov.au" TargetMode="External"/><Relationship Id="rId13" Type="http://schemas.openxmlformats.org/officeDocument/2006/relationships/hyperlink" Target="mailto:loddonmallee.planning@delwp.vic.gov.a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ume.planning@delwp.vic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mpians.planning@delwp.vic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ippsland.planning@delwp.vic.gov.a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bsw.planning@delwp.vic.gov.au" TargetMode="External"/><Relationship Id="rId14" Type="http://schemas.openxmlformats.org/officeDocument/2006/relationships/hyperlink" Target="mailto:pp.planning@delwp.vic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A80F-CD3F-4429-BAE8-0F0725F5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Links>
    <vt:vector size="132" baseType="variant">
      <vt:variant>
        <vt:i4>2949201</vt:i4>
      </vt:variant>
      <vt:variant>
        <vt:i4>111</vt:i4>
      </vt:variant>
      <vt:variant>
        <vt:i4>0</vt:i4>
      </vt:variant>
      <vt:variant>
        <vt:i4>5</vt:i4>
      </vt:variant>
      <vt:variant>
        <vt:lpwstr>mailto:pp.planning@delwp.vic.gov.au</vt:lpwstr>
      </vt:variant>
      <vt:variant>
        <vt:lpwstr/>
      </vt:variant>
      <vt:variant>
        <vt:i4>6160428</vt:i4>
      </vt:variant>
      <vt:variant>
        <vt:i4>108</vt:i4>
      </vt:variant>
      <vt:variant>
        <vt:i4>0</vt:i4>
      </vt:variant>
      <vt:variant>
        <vt:i4>5</vt:i4>
      </vt:variant>
      <vt:variant>
        <vt:lpwstr>mailto:loddonmallee.planning@delwp.vic.gov.au</vt:lpwstr>
      </vt:variant>
      <vt:variant>
        <vt:lpwstr/>
      </vt:variant>
      <vt:variant>
        <vt:i4>5767217</vt:i4>
      </vt:variant>
      <vt:variant>
        <vt:i4>105</vt:i4>
      </vt:variant>
      <vt:variant>
        <vt:i4>0</vt:i4>
      </vt:variant>
      <vt:variant>
        <vt:i4>5</vt:i4>
      </vt:variant>
      <vt:variant>
        <vt:lpwstr>mailto:hume.planning@delwp.vic.gov.au</vt:lpwstr>
      </vt:variant>
      <vt:variant>
        <vt:lpwstr/>
      </vt:variant>
      <vt:variant>
        <vt:i4>1572973</vt:i4>
      </vt:variant>
      <vt:variant>
        <vt:i4>102</vt:i4>
      </vt:variant>
      <vt:variant>
        <vt:i4>0</vt:i4>
      </vt:variant>
      <vt:variant>
        <vt:i4>5</vt:i4>
      </vt:variant>
      <vt:variant>
        <vt:lpwstr>mailto:grampians.planning@delwp.vic.gov.au</vt:lpwstr>
      </vt:variant>
      <vt:variant>
        <vt:lpwstr/>
      </vt:variant>
      <vt:variant>
        <vt:i4>1900654</vt:i4>
      </vt:variant>
      <vt:variant>
        <vt:i4>99</vt:i4>
      </vt:variant>
      <vt:variant>
        <vt:i4>0</vt:i4>
      </vt:variant>
      <vt:variant>
        <vt:i4>5</vt:i4>
      </vt:variant>
      <vt:variant>
        <vt:lpwstr>mailto:gippsland.planning@delwp.vic.gov.au</vt:lpwstr>
      </vt:variant>
      <vt:variant>
        <vt:lpwstr/>
      </vt:variant>
      <vt:variant>
        <vt:i4>6881286</vt:i4>
      </vt:variant>
      <vt:variant>
        <vt:i4>96</vt:i4>
      </vt:variant>
      <vt:variant>
        <vt:i4>0</vt:i4>
      </vt:variant>
      <vt:variant>
        <vt:i4>5</vt:i4>
      </vt:variant>
      <vt:variant>
        <vt:lpwstr>mailto:bsw.planning@delwp.vic.gov.au</vt:lpwstr>
      </vt:variant>
      <vt:variant>
        <vt:lpwstr/>
      </vt:variant>
      <vt:variant>
        <vt:i4>2162802</vt:i4>
      </vt:variant>
      <vt:variant>
        <vt:i4>93</vt:i4>
      </vt:variant>
      <vt:variant>
        <vt:i4>0</vt:i4>
      </vt:variant>
      <vt:variant>
        <vt:i4>5</vt:i4>
      </vt:variant>
      <vt:variant>
        <vt:lpwstr>https://vicgov-my.sharepoint.com/personal/helen_lilley_ecodev_vic_gov_au/Documents/DELWP ERR MoU/Schedules and Head Document/workplan.approvals@ecodev.vic.gov.au</vt:lpwstr>
      </vt:variant>
      <vt:variant>
        <vt:lpwstr/>
      </vt:variant>
      <vt:variant>
        <vt:i4>1703989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_Toc103336489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_Toc103336488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_Toc103336487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_Toc103336486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_Toc103336485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_Toc103336484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_Toc103336483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_Toc103336482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_Toc103336481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_Toc103336480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_Toc103336479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_Toc103336478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_Toc103336477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_Toc103336476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_Toc103336475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 Gifford (DJPR)</dc:creator>
  <cp:keywords/>
  <dc:description/>
  <cp:lastModifiedBy>Jacqui E Mitchell (DJPR)</cp:lastModifiedBy>
  <cp:revision>44</cp:revision>
  <cp:lastPrinted>2022-06-14T02:41:00Z</cp:lastPrinted>
  <dcterms:created xsi:type="dcterms:W3CDTF">2022-05-11T22:49:00Z</dcterms:created>
  <dcterms:modified xsi:type="dcterms:W3CDTF">2022-07-04T02:03:00Z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2022-01-07T06:48:48Z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b0c246d7-4c46-4d4f-8328-66db0caacacc</vt:lpwstr>
  </property>
  <property fmtid="{D5CDD505-2E9C-101B-9397-08002B2CF9AE}" pid="8" name="MSIP_Label_4257e2ab-f512-40e2-9c9a-c64247360765_ContentBits">
    <vt:lpwstr>2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2022-07-04T02:03:10Z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4659043a-09ca-4807-b24a-9b54bb239067</vt:lpwstr>
  </property>
  <property fmtid="{D5CDD505-2E9C-101B-9397-08002B2CF9AE}" pid="15" name="MSIP_Label_d00a4df9-c942-4b09-b23a-6c1023f6de27_ContentBits">
    <vt:lpwstr>3</vt:lpwstr>
  </property>
</Properties>
</file>