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023D2" w14:textId="374359B0" w:rsidR="004A2F21" w:rsidRPr="00573A86" w:rsidRDefault="005847C3">
      <w:pPr>
        <w:rPr>
          <w:color w:val="000000" w:themeColor="text1"/>
          <w:sz w:val="24"/>
          <w:szCs w:val="24"/>
        </w:rPr>
      </w:pPr>
      <w:r w:rsidRPr="00573A86">
        <w:rPr>
          <w:b/>
          <w:color w:val="000000" w:themeColor="text1"/>
          <w:sz w:val="24"/>
          <w:szCs w:val="24"/>
          <w:u w:val="single"/>
        </w:rPr>
        <w:t>Video Transcript</w:t>
      </w:r>
      <w:r w:rsidR="002D2AF4" w:rsidRPr="00573A86">
        <w:rPr>
          <w:b/>
          <w:color w:val="000000" w:themeColor="text1"/>
          <w:sz w:val="24"/>
          <w:szCs w:val="24"/>
          <w:u w:val="single"/>
        </w:rPr>
        <w:t xml:space="preserve"> (edited RAC Sept 9 2020)</w:t>
      </w:r>
    </w:p>
    <w:p w14:paraId="13A4D1E2" w14:textId="22E525DF" w:rsidR="00981C3F" w:rsidRPr="00573A86" w:rsidRDefault="00F27334" w:rsidP="007A2C0D">
      <w:pPr>
        <w:spacing w:after="120" w:line="240" w:lineRule="auto"/>
        <w:rPr>
          <w:rFonts w:ascii="Trebuchet MS" w:hAnsi="Trebuchet MS"/>
          <w:b/>
          <w:color w:val="000000" w:themeColor="text1"/>
        </w:rPr>
      </w:pPr>
      <w:r w:rsidRPr="00573A86">
        <w:rPr>
          <w:rFonts w:ascii="Trebuchet MS" w:hAnsi="Trebuchet MS"/>
          <w:b/>
          <w:color w:val="000000" w:themeColor="text1"/>
        </w:rPr>
        <w:t>The current state of play of gold in Victoria</w:t>
      </w:r>
    </w:p>
    <w:p w14:paraId="16217115" w14:textId="3822D7E7" w:rsidR="00A76C81" w:rsidRPr="00573A86" w:rsidRDefault="00F27334" w:rsidP="007A2C0D">
      <w:pPr>
        <w:spacing w:after="120" w:line="240" w:lineRule="auto"/>
        <w:rPr>
          <w:rFonts w:ascii="Trebuchet MS" w:hAnsi="Trebuchet MS"/>
          <w:color w:val="000000" w:themeColor="text1"/>
        </w:rPr>
      </w:pPr>
      <w:r w:rsidRPr="00573A86">
        <w:rPr>
          <w:rFonts w:ascii="Trebuchet MS" w:hAnsi="Trebuchet MS"/>
          <w:i/>
          <w:color w:val="000000" w:themeColor="text1"/>
        </w:rPr>
        <w:t>Ross Cayley, Senior Geologist</w:t>
      </w:r>
    </w:p>
    <w:p w14:paraId="2BC1802D" w14:textId="4794F71A" w:rsidR="00F27334" w:rsidRPr="00573A86" w:rsidRDefault="00F27334" w:rsidP="007A2C0D">
      <w:pPr>
        <w:spacing w:after="120" w:line="240" w:lineRule="auto"/>
        <w:rPr>
          <w:rFonts w:ascii="Trebuchet MS" w:hAnsi="Trebuchet MS"/>
          <w:color w:val="000000" w:themeColor="text1"/>
        </w:rPr>
      </w:pPr>
      <w:r w:rsidRPr="00573A86">
        <w:rPr>
          <w:rFonts w:ascii="Trebuchet MS" w:hAnsi="Trebuchet MS"/>
          <w:color w:val="000000" w:themeColor="text1"/>
        </w:rPr>
        <w:t>Good morning everyone.</w:t>
      </w:r>
    </w:p>
    <w:p w14:paraId="0EB16C50" w14:textId="64C868E2" w:rsidR="00F27334" w:rsidRPr="00573A86" w:rsidRDefault="00F27334" w:rsidP="007A2C0D">
      <w:pPr>
        <w:spacing w:after="120" w:line="240" w:lineRule="auto"/>
        <w:rPr>
          <w:rFonts w:ascii="Trebuchet MS" w:hAnsi="Trebuchet MS"/>
          <w:color w:val="000000" w:themeColor="text1"/>
        </w:rPr>
      </w:pPr>
      <w:r w:rsidRPr="00573A86">
        <w:rPr>
          <w:rFonts w:ascii="Trebuchet MS" w:hAnsi="Trebuchet MS"/>
          <w:color w:val="000000" w:themeColor="text1"/>
        </w:rPr>
        <w:t>I’m just going to kick things off today talking about the current state of play of gold in Victoria.</w:t>
      </w:r>
    </w:p>
    <w:p w14:paraId="18DE7E5F" w14:textId="4D2B6548" w:rsidR="00100666" w:rsidRPr="00573A86" w:rsidRDefault="00615C8C" w:rsidP="007A2C0D">
      <w:pPr>
        <w:spacing w:after="120" w:line="240" w:lineRule="auto"/>
        <w:rPr>
          <w:rFonts w:ascii="Trebuchet MS" w:hAnsi="Trebuchet MS"/>
          <w:color w:val="000000" w:themeColor="text1"/>
        </w:rPr>
      </w:pPr>
      <w:r w:rsidRPr="00573A86">
        <w:rPr>
          <w:rFonts w:ascii="Trebuchet MS" w:hAnsi="Trebuchet MS"/>
          <w:color w:val="000000" w:themeColor="text1"/>
        </w:rPr>
        <w:t>[Slide: Talk outline]</w:t>
      </w:r>
    </w:p>
    <w:p w14:paraId="2464E17E" w14:textId="40BF6A5A" w:rsidR="00615C8C" w:rsidRPr="00573A86" w:rsidRDefault="00615C8C" w:rsidP="007A2C0D">
      <w:pPr>
        <w:spacing w:after="120" w:line="240" w:lineRule="auto"/>
        <w:rPr>
          <w:rFonts w:ascii="Trebuchet MS" w:hAnsi="Trebuchet MS"/>
          <w:color w:val="000000" w:themeColor="text1"/>
        </w:rPr>
      </w:pPr>
      <w:r w:rsidRPr="00573A86">
        <w:rPr>
          <w:rFonts w:ascii="Trebuchet MS" w:hAnsi="Trebuchet MS"/>
          <w:color w:val="000000" w:themeColor="text1"/>
        </w:rPr>
        <w:t>Victorian gold was famous in the mid to late nineteenth century, but now the potential has been newly rediscovered.</w:t>
      </w:r>
    </w:p>
    <w:p w14:paraId="702E715A" w14:textId="7D0AA52F" w:rsidR="00615C8C" w:rsidRPr="00573A86" w:rsidRDefault="00615C8C" w:rsidP="007A2C0D">
      <w:pPr>
        <w:spacing w:after="120" w:line="240" w:lineRule="auto"/>
        <w:rPr>
          <w:rFonts w:ascii="Trebuchet MS" w:hAnsi="Trebuchet MS"/>
          <w:color w:val="000000" w:themeColor="text1"/>
        </w:rPr>
      </w:pPr>
      <w:r w:rsidRPr="00573A86">
        <w:rPr>
          <w:rFonts w:ascii="Trebuchet MS" w:hAnsi="Trebuchet MS"/>
          <w:color w:val="000000" w:themeColor="text1"/>
        </w:rPr>
        <w:t>So in this talk I’m going to set the scene.</w:t>
      </w:r>
    </w:p>
    <w:p w14:paraId="1D6D16A6" w14:textId="0716F2BC" w:rsidR="00615C8C" w:rsidRPr="00573A86" w:rsidRDefault="00615C8C" w:rsidP="007A2C0D">
      <w:pPr>
        <w:spacing w:after="120" w:line="240" w:lineRule="auto"/>
        <w:rPr>
          <w:rFonts w:ascii="Trebuchet MS" w:hAnsi="Trebuchet MS"/>
          <w:color w:val="000000" w:themeColor="text1"/>
        </w:rPr>
      </w:pPr>
      <w:r w:rsidRPr="00573A86">
        <w:rPr>
          <w:rFonts w:ascii="Trebuchet MS" w:hAnsi="Trebuchet MS"/>
          <w:color w:val="000000" w:themeColor="text1"/>
        </w:rPr>
        <w:t>I’m going to talk about a lot of the new stuff that’s happened that’s led to, we think, this fantastic new awakening of the industry in Victoria.</w:t>
      </w:r>
    </w:p>
    <w:p w14:paraId="27D9091F" w14:textId="2AFBAEC5" w:rsidR="004752A4" w:rsidRPr="00573A86" w:rsidRDefault="004752A4" w:rsidP="007A2C0D">
      <w:pPr>
        <w:spacing w:after="120" w:line="240" w:lineRule="auto"/>
        <w:rPr>
          <w:rFonts w:ascii="Trebuchet MS" w:hAnsi="Trebuchet MS"/>
          <w:color w:val="000000" w:themeColor="text1"/>
        </w:rPr>
      </w:pPr>
      <w:r w:rsidRPr="00573A86">
        <w:rPr>
          <w:rFonts w:ascii="Trebuchet MS" w:hAnsi="Trebuchet MS"/>
          <w:color w:val="000000" w:themeColor="text1"/>
        </w:rPr>
        <w:t>[Slide: The Tasmanides Orogenic System in Eastern Australia]</w:t>
      </w:r>
    </w:p>
    <w:p w14:paraId="5E48D40C" w14:textId="7D4894CF" w:rsidR="004752A4" w:rsidRPr="00573A86" w:rsidRDefault="004752A4" w:rsidP="007A2C0D">
      <w:pPr>
        <w:spacing w:after="120" w:line="240" w:lineRule="auto"/>
        <w:rPr>
          <w:rFonts w:ascii="Trebuchet MS" w:hAnsi="Trebuchet MS"/>
          <w:color w:val="000000" w:themeColor="text1"/>
        </w:rPr>
      </w:pPr>
      <w:r w:rsidRPr="00573A86">
        <w:rPr>
          <w:rFonts w:ascii="Trebuchet MS" w:hAnsi="Trebuchet MS"/>
          <w:color w:val="000000" w:themeColor="text1"/>
        </w:rPr>
        <w:t xml:space="preserve">Victorian gold sits within the Tasman </w:t>
      </w:r>
      <w:r w:rsidR="008A111B" w:rsidRPr="00573A86">
        <w:rPr>
          <w:rFonts w:ascii="Trebuchet MS" w:hAnsi="Trebuchet MS"/>
          <w:color w:val="000000" w:themeColor="text1"/>
        </w:rPr>
        <w:t>Fold Belt</w:t>
      </w:r>
      <w:r w:rsidRPr="00573A86">
        <w:rPr>
          <w:rFonts w:ascii="Trebuchet MS" w:hAnsi="Trebuchet MS"/>
          <w:color w:val="000000" w:themeColor="text1"/>
        </w:rPr>
        <w:t xml:space="preserve"> System, the bedrock that forms most of eastern Australia.</w:t>
      </w:r>
    </w:p>
    <w:p w14:paraId="4EAB5392" w14:textId="18E6AAFD" w:rsidR="004752A4" w:rsidRPr="00573A86" w:rsidRDefault="004752A4" w:rsidP="007A2C0D">
      <w:pPr>
        <w:spacing w:after="120" w:line="240" w:lineRule="auto"/>
        <w:rPr>
          <w:rFonts w:ascii="Trebuchet MS" w:hAnsi="Trebuchet MS"/>
          <w:color w:val="000000" w:themeColor="text1"/>
        </w:rPr>
      </w:pPr>
      <w:r w:rsidRPr="00573A86">
        <w:rPr>
          <w:rFonts w:ascii="Trebuchet MS" w:hAnsi="Trebuchet MS"/>
          <w:color w:val="000000" w:themeColor="text1"/>
        </w:rPr>
        <w:t>This bedrock was converted into continental crust during three to four cycles of subduction-accretion spanning the early to mid-Palaeozoic.</w:t>
      </w:r>
    </w:p>
    <w:p w14:paraId="4E4039A9" w14:textId="0990BFF5" w:rsidR="004752A4" w:rsidRPr="00573A86" w:rsidRDefault="004752A4" w:rsidP="007A2C0D">
      <w:pPr>
        <w:spacing w:after="120" w:line="240" w:lineRule="auto"/>
        <w:rPr>
          <w:rFonts w:ascii="Trebuchet MS" w:hAnsi="Trebuchet MS"/>
          <w:color w:val="000000" w:themeColor="text1"/>
        </w:rPr>
      </w:pPr>
      <w:r w:rsidRPr="00573A86">
        <w:rPr>
          <w:rFonts w:ascii="Trebuchet MS" w:hAnsi="Trebuchet MS"/>
          <w:color w:val="000000" w:themeColor="text1"/>
        </w:rPr>
        <w:t xml:space="preserve">It started off in the Cambrian with the continent dipping subduction system that created among other things the </w:t>
      </w:r>
      <w:r w:rsidR="008A111B" w:rsidRPr="00573A86">
        <w:rPr>
          <w:rFonts w:ascii="Trebuchet MS" w:hAnsi="Trebuchet MS"/>
          <w:color w:val="000000" w:themeColor="text1"/>
        </w:rPr>
        <w:t>Stavely Arc</w:t>
      </w:r>
      <w:r w:rsidRPr="00573A86">
        <w:rPr>
          <w:rFonts w:ascii="Trebuchet MS" w:hAnsi="Trebuchet MS"/>
          <w:color w:val="000000" w:themeColor="text1"/>
        </w:rPr>
        <w:t xml:space="preserve"> and also the Dundas Trough in Western Tasmania, and then that evolved through time into the</w:t>
      </w:r>
      <w:r w:rsidR="008A111B" w:rsidRPr="00573A86">
        <w:rPr>
          <w:rFonts w:ascii="Trebuchet MS" w:hAnsi="Trebuchet MS"/>
          <w:color w:val="000000" w:themeColor="text1"/>
        </w:rPr>
        <w:t xml:space="preserve"> Ordovician</w:t>
      </w:r>
      <w:r w:rsidRPr="00573A86">
        <w:rPr>
          <w:rFonts w:ascii="Trebuchet MS" w:hAnsi="Trebuchet MS"/>
          <w:color w:val="000000" w:themeColor="text1"/>
        </w:rPr>
        <w:t xml:space="preserve"> Macquarie Arc System further east, which eventually migrated and grew eastward to form most of the crust of eastern Australia.</w:t>
      </w:r>
    </w:p>
    <w:p w14:paraId="2CD3CA46" w14:textId="35D9A977" w:rsidR="004752A4" w:rsidRPr="00573A86" w:rsidRDefault="004752A4" w:rsidP="007A2C0D">
      <w:pPr>
        <w:spacing w:after="120" w:line="240" w:lineRule="auto"/>
        <w:rPr>
          <w:rFonts w:ascii="Trebuchet MS" w:hAnsi="Trebuchet MS"/>
          <w:color w:val="000000" w:themeColor="text1"/>
        </w:rPr>
      </w:pPr>
      <w:r w:rsidRPr="00573A86">
        <w:rPr>
          <w:rFonts w:ascii="Trebuchet MS" w:hAnsi="Trebuchet MS"/>
          <w:color w:val="000000" w:themeColor="text1"/>
        </w:rPr>
        <w:t>And that in turn evolved into the New England System and of course that system still continues today offshore in New Zealand and in Vanuatu.</w:t>
      </w:r>
    </w:p>
    <w:p w14:paraId="537E784B" w14:textId="6FB55FC5" w:rsidR="004752A4" w:rsidRPr="00573A86" w:rsidRDefault="00743BB0" w:rsidP="007A2C0D">
      <w:pPr>
        <w:spacing w:after="120" w:line="240" w:lineRule="auto"/>
        <w:rPr>
          <w:rFonts w:ascii="Trebuchet MS" w:hAnsi="Trebuchet MS"/>
          <w:color w:val="000000" w:themeColor="text1"/>
        </w:rPr>
      </w:pPr>
      <w:r w:rsidRPr="00573A86">
        <w:rPr>
          <w:rFonts w:ascii="Trebuchet MS" w:hAnsi="Trebuchet MS"/>
          <w:color w:val="000000" w:themeColor="text1"/>
        </w:rPr>
        <w:t>These orogenic systems created an awful lot of crust that all looks very similar throughout eastern Australia, and much of this crust hosts early Palaeozoic orogenic gold deposits.</w:t>
      </w:r>
    </w:p>
    <w:p w14:paraId="1A349E9B" w14:textId="3D3FBB4A" w:rsidR="00743BB0" w:rsidRPr="00573A86" w:rsidRDefault="00743BB0" w:rsidP="007A2C0D">
      <w:pPr>
        <w:spacing w:after="120" w:line="240" w:lineRule="auto"/>
        <w:rPr>
          <w:rFonts w:ascii="Trebuchet MS" w:hAnsi="Trebuchet MS"/>
          <w:color w:val="000000" w:themeColor="text1"/>
        </w:rPr>
      </w:pPr>
      <w:r w:rsidRPr="00573A86">
        <w:rPr>
          <w:rFonts w:ascii="Trebuchet MS" w:hAnsi="Trebuchet MS"/>
          <w:color w:val="000000" w:themeColor="text1"/>
        </w:rPr>
        <w:t>However, it’s really only the Bendigo Zone in Victoria that has the proven Giant (Tier 1) orogenic gold deposits</w:t>
      </w:r>
      <w:r w:rsidR="00B44A8D" w:rsidRPr="00573A86">
        <w:rPr>
          <w:rFonts w:ascii="Trebuchet MS" w:hAnsi="Trebuchet MS"/>
          <w:color w:val="000000" w:themeColor="text1"/>
        </w:rPr>
        <w:t>;</w:t>
      </w:r>
      <w:r w:rsidRPr="00573A86">
        <w:rPr>
          <w:rFonts w:ascii="Trebuchet MS" w:hAnsi="Trebuchet MS"/>
          <w:color w:val="000000" w:themeColor="text1"/>
        </w:rPr>
        <w:t xml:space="preserve"> this </w:t>
      </w:r>
      <w:r w:rsidR="00B44A8D" w:rsidRPr="00573A86">
        <w:rPr>
          <w:rFonts w:ascii="Trebuchet MS" w:hAnsi="Trebuchet MS"/>
          <w:color w:val="000000" w:themeColor="text1"/>
        </w:rPr>
        <w:t xml:space="preserve">really points to </w:t>
      </w:r>
      <w:r w:rsidRPr="00573A86">
        <w:rPr>
          <w:rFonts w:ascii="Trebuchet MS" w:hAnsi="Trebuchet MS"/>
          <w:color w:val="000000" w:themeColor="text1"/>
        </w:rPr>
        <w:t>something unusual happening in Victoria.</w:t>
      </w:r>
    </w:p>
    <w:p w14:paraId="65766A91" w14:textId="2DD48796" w:rsidR="00743BB0" w:rsidRPr="00573A86" w:rsidRDefault="00743BB0" w:rsidP="007A2C0D">
      <w:pPr>
        <w:spacing w:after="120" w:line="240" w:lineRule="auto"/>
        <w:rPr>
          <w:rFonts w:ascii="Trebuchet MS" w:hAnsi="Trebuchet MS"/>
          <w:color w:val="000000" w:themeColor="text1"/>
        </w:rPr>
      </w:pPr>
      <w:r w:rsidRPr="00573A86">
        <w:rPr>
          <w:rFonts w:ascii="Trebuchet MS" w:hAnsi="Trebuchet MS"/>
          <w:color w:val="000000" w:themeColor="text1"/>
        </w:rPr>
        <w:t>And that is what a lot of the recent research has gone into</w:t>
      </w:r>
      <w:r w:rsidR="002D2AF4" w:rsidRPr="00573A86">
        <w:rPr>
          <w:rFonts w:ascii="Trebuchet MS" w:hAnsi="Trebuchet MS"/>
          <w:color w:val="000000" w:themeColor="text1"/>
        </w:rPr>
        <w:t>:</w:t>
      </w:r>
      <w:r w:rsidRPr="00573A86">
        <w:rPr>
          <w:rFonts w:ascii="Trebuchet MS" w:hAnsi="Trebuchet MS"/>
          <w:color w:val="000000" w:themeColor="text1"/>
        </w:rPr>
        <w:t xml:space="preserve"> trying to unravel this mystery.</w:t>
      </w:r>
    </w:p>
    <w:p w14:paraId="6BA71E26" w14:textId="5B2C3B7B" w:rsidR="00743BB0" w:rsidRPr="00573A86" w:rsidRDefault="00743BB0" w:rsidP="007A2C0D">
      <w:pPr>
        <w:spacing w:after="120" w:line="240" w:lineRule="auto"/>
        <w:rPr>
          <w:rFonts w:ascii="Trebuchet MS" w:hAnsi="Trebuchet MS"/>
          <w:color w:val="000000" w:themeColor="text1"/>
        </w:rPr>
      </w:pPr>
      <w:r w:rsidRPr="00573A86">
        <w:rPr>
          <w:rFonts w:ascii="Trebuchet MS" w:hAnsi="Trebuchet MS"/>
          <w:color w:val="000000" w:themeColor="text1"/>
        </w:rPr>
        <w:t>[Slide: Gold in Victoria]</w:t>
      </w:r>
    </w:p>
    <w:p w14:paraId="62D331D9" w14:textId="3C83D880" w:rsidR="00743BB0" w:rsidRPr="00573A86" w:rsidRDefault="00743BB0" w:rsidP="007A2C0D">
      <w:pPr>
        <w:spacing w:after="120" w:line="240" w:lineRule="auto"/>
        <w:rPr>
          <w:rFonts w:ascii="Trebuchet MS" w:hAnsi="Trebuchet MS"/>
          <w:color w:val="000000" w:themeColor="text1"/>
        </w:rPr>
      </w:pPr>
      <w:r w:rsidRPr="00573A86">
        <w:rPr>
          <w:rFonts w:ascii="Trebuchet MS" w:hAnsi="Trebuchet MS"/>
          <w:color w:val="000000" w:themeColor="text1"/>
        </w:rPr>
        <w:t>Just how significant is the gold in Victoria?</w:t>
      </w:r>
    </w:p>
    <w:p w14:paraId="29156CA2" w14:textId="682B4FF8" w:rsidR="00743BB0" w:rsidRPr="00573A86" w:rsidRDefault="00743BB0" w:rsidP="007A2C0D">
      <w:pPr>
        <w:spacing w:after="120" w:line="240" w:lineRule="auto"/>
        <w:rPr>
          <w:rFonts w:ascii="Trebuchet MS" w:hAnsi="Trebuchet MS"/>
          <w:color w:val="000000" w:themeColor="text1"/>
        </w:rPr>
      </w:pPr>
      <w:r w:rsidRPr="00573A86">
        <w:rPr>
          <w:rFonts w:ascii="Trebuchet MS" w:hAnsi="Trebuchet MS"/>
          <w:color w:val="000000" w:themeColor="text1"/>
        </w:rPr>
        <w:t>The goldfields occupy about a quarter of the state by volume.</w:t>
      </w:r>
    </w:p>
    <w:p w14:paraId="2108C2F1" w14:textId="08A8CE50" w:rsidR="00743BB0" w:rsidRPr="00573A86" w:rsidRDefault="00743BB0" w:rsidP="007A2C0D">
      <w:pPr>
        <w:spacing w:after="120" w:line="240" w:lineRule="auto"/>
        <w:rPr>
          <w:rFonts w:ascii="Trebuchet MS" w:hAnsi="Trebuchet MS"/>
          <w:color w:val="000000" w:themeColor="text1"/>
        </w:rPr>
      </w:pPr>
      <w:r w:rsidRPr="00573A86">
        <w:rPr>
          <w:rFonts w:ascii="Trebuchet MS" w:hAnsi="Trebuchet MS"/>
          <w:color w:val="000000" w:themeColor="text1"/>
        </w:rPr>
        <w:t>There are some other little deposits outside these main areas but this is where most of the main gold recovery has come from in Victoria.</w:t>
      </w:r>
    </w:p>
    <w:p w14:paraId="58B3E6C4" w14:textId="5AFCCE51" w:rsidR="00743BB0" w:rsidRPr="00573A86" w:rsidRDefault="00743BB0" w:rsidP="007A2C0D">
      <w:pPr>
        <w:spacing w:after="120" w:line="240" w:lineRule="auto"/>
        <w:rPr>
          <w:rFonts w:ascii="Trebuchet MS" w:hAnsi="Trebuchet MS"/>
          <w:color w:val="000000" w:themeColor="text1"/>
        </w:rPr>
      </w:pPr>
      <w:r w:rsidRPr="00573A86">
        <w:rPr>
          <w:rFonts w:ascii="Trebuchet MS" w:hAnsi="Trebuchet MS"/>
          <w:color w:val="000000" w:themeColor="text1"/>
        </w:rPr>
        <w:t xml:space="preserve">So thinking about it on a world scale, total all-time gold mined globally is a bit under 200,000 tonnes to date, meanwhile Victoria’s recorded gold production is around about 2,500 tonnes, but possibly up to almost as much as another 1,000 tonnes </w:t>
      </w:r>
      <w:r w:rsidR="00B44A8D" w:rsidRPr="00573A86">
        <w:rPr>
          <w:rFonts w:ascii="Trebuchet MS" w:hAnsi="Trebuchet MS"/>
          <w:color w:val="000000" w:themeColor="text1"/>
        </w:rPr>
        <w:t xml:space="preserve">from unrecorded </w:t>
      </w:r>
      <w:r w:rsidRPr="00573A86">
        <w:rPr>
          <w:rFonts w:ascii="Trebuchet MS" w:hAnsi="Trebuchet MS"/>
          <w:color w:val="000000" w:themeColor="text1"/>
        </w:rPr>
        <w:t>alluvial gold that was pulled out before the records started to be properly kept.</w:t>
      </w:r>
    </w:p>
    <w:p w14:paraId="0B274CCF" w14:textId="25B8FE05" w:rsidR="00743BB0" w:rsidRPr="00573A86" w:rsidRDefault="00743BB0" w:rsidP="007A2C0D">
      <w:pPr>
        <w:spacing w:after="120" w:line="240" w:lineRule="auto"/>
        <w:rPr>
          <w:rFonts w:ascii="Trebuchet MS" w:hAnsi="Trebuchet MS"/>
          <w:color w:val="000000" w:themeColor="text1"/>
        </w:rPr>
      </w:pPr>
      <w:r w:rsidRPr="00573A86">
        <w:rPr>
          <w:rFonts w:ascii="Trebuchet MS" w:hAnsi="Trebuchet MS"/>
          <w:color w:val="000000" w:themeColor="text1"/>
        </w:rPr>
        <w:t>So that’s 1.5% of world gold production from only about 0.15% of the global land area.</w:t>
      </w:r>
    </w:p>
    <w:p w14:paraId="760E82B3" w14:textId="781B7560" w:rsidR="00743BB0" w:rsidRPr="00573A86" w:rsidRDefault="00743BB0" w:rsidP="007A2C0D">
      <w:pPr>
        <w:spacing w:after="120" w:line="240" w:lineRule="auto"/>
        <w:rPr>
          <w:rFonts w:ascii="Trebuchet MS" w:hAnsi="Trebuchet MS"/>
          <w:color w:val="000000" w:themeColor="text1"/>
        </w:rPr>
      </w:pPr>
      <w:r w:rsidRPr="00573A86">
        <w:rPr>
          <w:rFonts w:ascii="Trebuchet MS" w:hAnsi="Trebuchet MS"/>
          <w:color w:val="000000" w:themeColor="text1"/>
        </w:rPr>
        <w:t>It’s even less if you take into account the surface area of the goldfields, that’s really just 0.03% of the global land area.</w:t>
      </w:r>
    </w:p>
    <w:p w14:paraId="7609FC28" w14:textId="301B675B" w:rsidR="00743BB0" w:rsidRPr="00573A86" w:rsidRDefault="00743BB0" w:rsidP="007A2C0D">
      <w:pPr>
        <w:spacing w:after="120" w:line="240" w:lineRule="auto"/>
        <w:rPr>
          <w:rFonts w:ascii="Trebuchet MS" w:hAnsi="Trebuchet MS"/>
          <w:color w:val="000000" w:themeColor="text1"/>
        </w:rPr>
      </w:pPr>
      <w:r w:rsidRPr="00573A86">
        <w:rPr>
          <w:rFonts w:ascii="Trebuchet MS" w:hAnsi="Trebuchet MS"/>
          <w:color w:val="000000" w:themeColor="text1"/>
        </w:rPr>
        <w:t>What does this mean?</w:t>
      </w:r>
    </w:p>
    <w:p w14:paraId="2658DBE9" w14:textId="4E87EC5D" w:rsidR="00743BB0" w:rsidRPr="00573A86" w:rsidRDefault="00743BB0" w:rsidP="007A2C0D">
      <w:pPr>
        <w:spacing w:after="120" w:line="240" w:lineRule="auto"/>
        <w:rPr>
          <w:rFonts w:ascii="Trebuchet MS" w:hAnsi="Trebuchet MS"/>
          <w:color w:val="000000" w:themeColor="text1"/>
        </w:rPr>
      </w:pPr>
      <w:r w:rsidRPr="00573A86">
        <w:rPr>
          <w:rFonts w:ascii="Trebuchet MS" w:hAnsi="Trebuchet MS"/>
          <w:color w:val="000000" w:themeColor="text1"/>
        </w:rPr>
        <w:lastRenderedPageBreak/>
        <w:t>Well, it means that Victoria’s goldfield geology is 2 orders of magnitude or 100 times richer in gold than the global continental crustal average.</w:t>
      </w:r>
    </w:p>
    <w:p w14:paraId="4DFF19A7" w14:textId="503DCA85" w:rsidR="00743BB0" w:rsidRPr="00573A86" w:rsidRDefault="00743BB0" w:rsidP="007A2C0D">
      <w:pPr>
        <w:spacing w:after="120" w:line="240" w:lineRule="auto"/>
        <w:rPr>
          <w:rFonts w:ascii="Trebuchet MS" w:hAnsi="Trebuchet MS"/>
          <w:color w:val="000000" w:themeColor="text1"/>
        </w:rPr>
      </w:pPr>
      <w:r w:rsidRPr="00573A86">
        <w:rPr>
          <w:rFonts w:ascii="Trebuchet MS" w:hAnsi="Trebuchet MS"/>
          <w:color w:val="000000" w:themeColor="text1"/>
        </w:rPr>
        <w:t>Slide: Map of different zones in Victoria]</w:t>
      </w:r>
    </w:p>
    <w:p w14:paraId="07EAA80E" w14:textId="255128C0" w:rsidR="00743BB0" w:rsidRPr="00573A86" w:rsidRDefault="00743BB0" w:rsidP="007A2C0D">
      <w:pPr>
        <w:spacing w:after="120" w:line="240" w:lineRule="auto"/>
        <w:rPr>
          <w:rFonts w:ascii="Trebuchet MS" w:hAnsi="Trebuchet MS"/>
          <w:color w:val="000000" w:themeColor="text1"/>
        </w:rPr>
      </w:pPr>
      <w:r w:rsidRPr="00573A86">
        <w:rPr>
          <w:rFonts w:ascii="Trebuchet MS" w:hAnsi="Trebuchet MS"/>
          <w:color w:val="000000" w:themeColor="text1"/>
        </w:rPr>
        <w:t xml:space="preserve">This is a geology map of the main goldfield zone in Victoria, and the goldfields are coloured in as </w:t>
      </w:r>
      <w:r w:rsidR="00B44A8D" w:rsidRPr="00573A86">
        <w:rPr>
          <w:rFonts w:ascii="Trebuchet MS" w:hAnsi="Trebuchet MS"/>
          <w:color w:val="000000" w:themeColor="text1"/>
        </w:rPr>
        <w:t>the</w:t>
      </w:r>
      <w:r w:rsidRPr="00573A86">
        <w:rPr>
          <w:rFonts w:ascii="Trebuchet MS" w:hAnsi="Trebuchet MS"/>
          <w:color w:val="000000" w:themeColor="text1"/>
        </w:rPr>
        <w:t xml:space="preserve"> polygon</w:t>
      </w:r>
      <w:r w:rsidR="00B44A8D" w:rsidRPr="00573A86">
        <w:rPr>
          <w:rFonts w:ascii="Trebuchet MS" w:hAnsi="Trebuchet MS"/>
          <w:color w:val="000000" w:themeColor="text1"/>
        </w:rPr>
        <w:t>s</w:t>
      </w:r>
      <w:r w:rsidR="002D2AF4" w:rsidRPr="00573A86">
        <w:rPr>
          <w:rFonts w:ascii="Trebuchet MS" w:hAnsi="Trebuchet MS"/>
          <w:color w:val="000000" w:themeColor="text1"/>
        </w:rPr>
        <w:t>,</w:t>
      </w:r>
      <w:r w:rsidRPr="00573A86">
        <w:rPr>
          <w:rFonts w:ascii="Trebuchet MS" w:hAnsi="Trebuchet MS"/>
          <w:color w:val="000000" w:themeColor="text1"/>
        </w:rPr>
        <w:t xml:space="preserve"> colour coded by age.</w:t>
      </w:r>
    </w:p>
    <w:p w14:paraId="6526ECAF" w14:textId="79A7482E" w:rsidR="00743BB0" w:rsidRPr="00573A86" w:rsidRDefault="00743BB0" w:rsidP="007A2C0D">
      <w:pPr>
        <w:spacing w:after="120" w:line="240" w:lineRule="auto"/>
        <w:rPr>
          <w:rFonts w:ascii="Trebuchet MS" w:hAnsi="Trebuchet MS"/>
          <w:color w:val="000000" w:themeColor="text1"/>
        </w:rPr>
      </w:pPr>
      <w:r w:rsidRPr="00573A86">
        <w:rPr>
          <w:rFonts w:ascii="Trebuchet MS" w:hAnsi="Trebuchet MS"/>
          <w:color w:val="000000" w:themeColor="text1"/>
        </w:rPr>
        <w:t>So in the Stawell Zone and the Bendigo Zone most of the goldfields there appear to be l</w:t>
      </w:r>
      <w:r w:rsidR="00B44A8D" w:rsidRPr="00573A86">
        <w:rPr>
          <w:rFonts w:ascii="Trebuchet MS" w:hAnsi="Trebuchet MS"/>
          <w:color w:val="000000" w:themeColor="text1"/>
        </w:rPr>
        <w:t>ate</w:t>
      </w:r>
      <w:r w:rsidRPr="00573A86">
        <w:rPr>
          <w:rFonts w:ascii="Trebuchet MS" w:hAnsi="Trebuchet MS"/>
          <w:color w:val="000000" w:themeColor="text1"/>
        </w:rPr>
        <w:t xml:space="preserve"> Ordovician to early Silurian in age.</w:t>
      </w:r>
    </w:p>
    <w:p w14:paraId="2A582B57" w14:textId="15C013C4" w:rsidR="00743BB0" w:rsidRPr="00573A86" w:rsidRDefault="00743BB0" w:rsidP="007A2C0D">
      <w:pPr>
        <w:spacing w:after="120" w:line="240" w:lineRule="auto"/>
        <w:rPr>
          <w:rFonts w:ascii="Trebuchet MS" w:hAnsi="Trebuchet MS"/>
          <w:color w:val="000000" w:themeColor="text1"/>
        </w:rPr>
      </w:pPr>
      <w:r w:rsidRPr="00573A86">
        <w:rPr>
          <w:rFonts w:ascii="Trebuchet MS" w:hAnsi="Trebuchet MS"/>
          <w:color w:val="000000" w:themeColor="text1"/>
        </w:rPr>
        <w:t>In the Melbourne Zone further east most of the goldfields there are Devonian in age, and that’s really dictated by the age of the rocks that are hosting that gold.</w:t>
      </w:r>
    </w:p>
    <w:p w14:paraId="78A96622" w14:textId="49A9028D" w:rsidR="00743BB0" w:rsidRPr="00573A86" w:rsidRDefault="00743BB0" w:rsidP="007A2C0D">
      <w:pPr>
        <w:spacing w:after="120" w:line="240" w:lineRule="auto"/>
        <w:rPr>
          <w:rFonts w:ascii="Trebuchet MS" w:hAnsi="Trebuchet MS"/>
          <w:color w:val="000000" w:themeColor="text1"/>
        </w:rPr>
      </w:pPr>
      <w:r w:rsidRPr="00573A86">
        <w:rPr>
          <w:rFonts w:ascii="Trebuchet MS" w:hAnsi="Trebuchet MS"/>
          <w:color w:val="000000" w:themeColor="text1"/>
        </w:rPr>
        <w:t>And you can see there’s a little bit of overlap there into the Bendigo Zone with those younger deposits as well.</w:t>
      </w:r>
    </w:p>
    <w:p w14:paraId="2788E43F" w14:textId="5C4DCE50" w:rsidR="00743BB0" w:rsidRPr="00573A86" w:rsidRDefault="00743BB0" w:rsidP="007A2C0D">
      <w:pPr>
        <w:spacing w:after="120" w:line="240" w:lineRule="auto"/>
        <w:rPr>
          <w:rFonts w:ascii="Trebuchet MS" w:hAnsi="Trebuchet MS"/>
          <w:color w:val="000000" w:themeColor="text1"/>
        </w:rPr>
      </w:pPr>
      <w:r w:rsidRPr="00573A86">
        <w:rPr>
          <w:rFonts w:ascii="Trebuchet MS" w:hAnsi="Trebuchet MS"/>
          <w:color w:val="000000" w:themeColor="text1"/>
        </w:rPr>
        <w:t xml:space="preserve">Now, these goldfield terrains are separated by major faults that have been long recognised at the surface, and so in central Victoria there’s the Heathcote Fault and in western Victoria there’s the Moyston Fault, and the Moyston Fault really sort of separates </w:t>
      </w:r>
      <w:r w:rsidR="008A111B" w:rsidRPr="00573A86">
        <w:rPr>
          <w:rFonts w:ascii="Trebuchet MS" w:hAnsi="Trebuchet MS"/>
          <w:color w:val="000000" w:themeColor="text1"/>
        </w:rPr>
        <w:t>Delamerian age arc systems</w:t>
      </w:r>
      <w:r w:rsidR="00DE2B08" w:rsidRPr="00573A86">
        <w:rPr>
          <w:rFonts w:ascii="Trebuchet MS" w:hAnsi="Trebuchet MS"/>
          <w:color w:val="000000" w:themeColor="text1"/>
        </w:rPr>
        <w:t xml:space="preserve"> to the west from the sort of turbidite dominant packages further east.</w:t>
      </w:r>
    </w:p>
    <w:p w14:paraId="437AF37E" w14:textId="341FC209" w:rsidR="00DE2B08" w:rsidRPr="00573A86" w:rsidRDefault="009C2C48" w:rsidP="007A2C0D">
      <w:pPr>
        <w:spacing w:after="120" w:line="240" w:lineRule="auto"/>
        <w:rPr>
          <w:rFonts w:ascii="Trebuchet MS" w:hAnsi="Trebuchet MS"/>
          <w:color w:val="000000" w:themeColor="text1"/>
        </w:rPr>
      </w:pPr>
      <w:r w:rsidRPr="00573A86">
        <w:rPr>
          <w:rFonts w:ascii="Trebuchet MS" w:hAnsi="Trebuchet MS"/>
          <w:color w:val="000000" w:themeColor="text1"/>
        </w:rPr>
        <w:t>As well as these</w:t>
      </w:r>
      <w:r w:rsidR="008A111B" w:rsidRPr="00573A86">
        <w:rPr>
          <w:rFonts w:ascii="Trebuchet MS" w:hAnsi="Trebuchet MS"/>
          <w:color w:val="000000" w:themeColor="text1"/>
        </w:rPr>
        <w:t xml:space="preserve"> Lachlan Fold Belt</w:t>
      </w:r>
      <w:r w:rsidR="00DE2B08" w:rsidRPr="00573A86">
        <w:rPr>
          <w:rFonts w:ascii="Trebuchet MS" w:hAnsi="Trebuchet MS"/>
          <w:color w:val="000000" w:themeColor="text1"/>
        </w:rPr>
        <w:t xml:space="preserve"> deposits, there are also older rocks poking through which have their own deposits of gold, for example </w:t>
      </w:r>
      <w:r w:rsidR="002D2AF4" w:rsidRPr="00573A86">
        <w:rPr>
          <w:rFonts w:ascii="Trebuchet MS" w:hAnsi="Trebuchet MS"/>
          <w:color w:val="000000" w:themeColor="text1"/>
        </w:rPr>
        <w:t>‘</w:t>
      </w:r>
      <w:r w:rsidR="00DE2B08" w:rsidRPr="00573A86">
        <w:rPr>
          <w:rFonts w:ascii="Trebuchet MS" w:hAnsi="Trebuchet MS"/>
          <w:color w:val="000000" w:themeColor="text1"/>
        </w:rPr>
        <w:t>Hill 800</w:t>
      </w:r>
      <w:r w:rsidR="002D2AF4" w:rsidRPr="00573A86">
        <w:rPr>
          <w:rFonts w:ascii="Trebuchet MS" w:hAnsi="Trebuchet MS"/>
          <w:color w:val="000000" w:themeColor="text1"/>
        </w:rPr>
        <w:t>’</w:t>
      </w:r>
      <w:r w:rsidR="00DE2B08" w:rsidRPr="00573A86">
        <w:rPr>
          <w:rFonts w:ascii="Trebuchet MS" w:hAnsi="Trebuchet MS"/>
          <w:color w:val="000000" w:themeColor="text1"/>
        </w:rPr>
        <w:t xml:space="preserve"> in the Jamieson Volcanics poking through t</w:t>
      </w:r>
      <w:r w:rsidR="008A111B" w:rsidRPr="00573A86">
        <w:rPr>
          <w:rFonts w:ascii="Trebuchet MS" w:hAnsi="Trebuchet MS"/>
          <w:color w:val="000000" w:themeColor="text1"/>
        </w:rPr>
        <w:t xml:space="preserve">he eastern Melbourne Zone, and </w:t>
      </w:r>
      <w:r w:rsidR="002D2AF4" w:rsidRPr="00573A86">
        <w:rPr>
          <w:rFonts w:ascii="Trebuchet MS" w:hAnsi="Trebuchet MS"/>
          <w:color w:val="000000" w:themeColor="text1"/>
        </w:rPr>
        <w:t>‘</w:t>
      </w:r>
      <w:r w:rsidR="008A111B" w:rsidRPr="00573A86">
        <w:rPr>
          <w:rFonts w:ascii="Trebuchet MS" w:hAnsi="Trebuchet MS"/>
          <w:color w:val="000000" w:themeColor="text1"/>
        </w:rPr>
        <w:t>Thursday’s Gossan</w:t>
      </w:r>
      <w:r w:rsidR="002D2AF4" w:rsidRPr="00573A86">
        <w:rPr>
          <w:rFonts w:ascii="Trebuchet MS" w:hAnsi="Trebuchet MS"/>
          <w:color w:val="000000" w:themeColor="text1"/>
        </w:rPr>
        <w:t>’</w:t>
      </w:r>
      <w:r w:rsidR="00DE2B08" w:rsidRPr="00573A86">
        <w:rPr>
          <w:rFonts w:ascii="Trebuchet MS" w:hAnsi="Trebuchet MS"/>
          <w:color w:val="000000" w:themeColor="text1"/>
        </w:rPr>
        <w:t xml:space="preserve"> in the </w:t>
      </w:r>
      <w:r w:rsidR="008A111B" w:rsidRPr="00573A86">
        <w:rPr>
          <w:rFonts w:ascii="Trebuchet MS" w:hAnsi="Trebuchet MS"/>
          <w:color w:val="000000" w:themeColor="text1"/>
        </w:rPr>
        <w:t>Stavely Arc</w:t>
      </w:r>
      <w:r w:rsidR="00DE2B08" w:rsidRPr="00573A86">
        <w:rPr>
          <w:rFonts w:ascii="Trebuchet MS" w:hAnsi="Trebuchet MS"/>
          <w:color w:val="000000" w:themeColor="text1"/>
        </w:rPr>
        <w:t xml:space="preserve"> which is in the </w:t>
      </w:r>
      <w:r w:rsidRPr="00573A86">
        <w:rPr>
          <w:rFonts w:ascii="Trebuchet MS" w:hAnsi="Trebuchet MS"/>
          <w:color w:val="000000" w:themeColor="text1"/>
        </w:rPr>
        <w:t>foot</w:t>
      </w:r>
      <w:r w:rsidR="00DE2B08" w:rsidRPr="00573A86">
        <w:rPr>
          <w:rFonts w:ascii="Trebuchet MS" w:hAnsi="Trebuchet MS"/>
          <w:color w:val="000000" w:themeColor="text1"/>
        </w:rPr>
        <w:t xml:space="preserve">wall of the Moyston Fault in the Delamerian </w:t>
      </w:r>
      <w:r w:rsidR="008A111B" w:rsidRPr="00573A86">
        <w:rPr>
          <w:rFonts w:ascii="Trebuchet MS" w:hAnsi="Trebuchet MS"/>
          <w:color w:val="000000" w:themeColor="text1"/>
        </w:rPr>
        <w:t>Fold Belt</w:t>
      </w:r>
      <w:r w:rsidR="00DE2B08" w:rsidRPr="00573A86">
        <w:rPr>
          <w:rFonts w:ascii="Trebuchet MS" w:hAnsi="Trebuchet MS"/>
          <w:color w:val="000000" w:themeColor="text1"/>
        </w:rPr>
        <w:t>.</w:t>
      </w:r>
    </w:p>
    <w:p w14:paraId="044A8342" w14:textId="0071F940" w:rsidR="00DE2B08" w:rsidRPr="00573A86" w:rsidRDefault="00DE2B08" w:rsidP="007A2C0D">
      <w:pPr>
        <w:spacing w:after="120" w:line="240" w:lineRule="auto"/>
        <w:rPr>
          <w:rFonts w:ascii="Trebuchet MS" w:hAnsi="Trebuchet MS"/>
          <w:color w:val="000000" w:themeColor="text1"/>
        </w:rPr>
      </w:pPr>
      <w:r w:rsidRPr="00573A86">
        <w:rPr>
          <w:rFonts w:ascii="Trebuchet MS" w:hAnsi="Trebuchet MS"/>
          <w:color w:val="000000" w:themeColor="text1"/>
        </w:rPr>
        <w:t>But first let’s focus on the most common and well-known gold deposits which span the Bendigo Zone and the Stawell Zone.</w:t>
      </w:r>
    </w:p>
    <w:p w14:paraId="3C180483" w14:textId="5C2D69BA" w:rsidR="00DE2B08" w:rsidRPr="00573A86" w:rsidRDefault="00DE2B08" w:rsidP="007A2C0D">
      <w:pPr>
        <w:spacing w:after="120" w:line="240" w:lineRule="auto"/>
        <w:rPr>
          <w:rFonts w:ascii="Trebuchet MS" w:hAnsi="Trebuchet MS"/>
          <w:color w:val="000000" w:themeColor="text1"/>
        </w:rPr>
      </w:pPr>
      <w:r w:rsidRPr="00573A86">
        <w:rPr>
          <w:rFonts w:ascii="Trebuchet MS" w:hAnsi="Trebuchet MS"/>
          <w:color w:val="000000" w:themeColor="text1"/>
        </w:rPr>
        <w:t>[Slide: Lachlan Supergroup]</w:t>
      </w:r>
    </w:p>
    <w:p w14:paraId="2B00E3BC" w14:textId="416391D6" w:rsidR="00DE2B08" w:rsidRPr="00573A86" w:rsidRDefault="00DE2B08" w:rsidP="007A2C0D">
      <w:pPr>
        <w:spacing w:after="120" w:line="240" w:lineRule="auto"/>
        <w:rPr>
          <w:rFonts w:ascii="Trebuchet MS" w:hAnsi="Trebuchet MS"/>
          <w:color w:val="000000" w:themeColor="text1"/>
        </w:rPr>
      </w:pPr>
      <w:r w:rsidRPr="00573A86">
        <w:rPr>
          <w:rFonts w:ascii="Trebuchet MS" w:hAnsi="Trebuchet MS"/>
          <w:color w:val="000000" w:themeColor="text1"/>
        </w:rPr>
        <w:t xml:space="preserve">The most common host rock for Victoria’s orogenic gold deposits is the most common rock </w:t>
      </w:r>
      <w:r w:rsidR="009C2C48" w:rsidRPr="00573A86">
        <w:rPr>
          <w:rFonts w:ascii="Trebuchet MS" w:hAnsi="Trebuchet MS"/>
          <w:color w:val="000000" w:themeColor="text1"/>
        </w:rPr>
        <w:t xml:space="preserve">– </w:t>
      </w:r>
      <w:r w:rsidRPr="00573A86">
        <w:rPr>
          <w:rFonts w:ascii="Trebuchet MS" w:hAnsi="Trebuchet MS"/>
          <w:color w:val="000000" w:themeColor="text1"/>
        </w:rPr>
        <w:t>and that’s the</w:t>
      </w:r>
      <w:r w:rsidR="009C2C48" w:rsidRPr="00573A86">
        <w:rPr>
          <w:rFonts w:ascii="Trebuchet MS" w:hAnsi="Trebuchet MS"/>
          <w:color w:val="000000" w:themeColor="text1"/>
        </w:rPr>
        <w:t>se</w:t>
      </w:r>
      <w:r w:rsidRPr="00573A86">
        <w:rPr>
          <w:rFonts w:ascii="Trebuchet MS" w:hAnsi="Trebuchet MS"/>
          <w:color w:val="000000" w:themeColor="text1"/>
        </w:rPr>
        <w:t xml:space="preserve"> sort of deep marine early-Palaeozoic age </w:t>
      </w:r>
      <w:r w:rsidR="009C2C48" w:rsidRPr="00573A86">
        <w:rPr>
          <w:rFonts w:ascii="Trebuchet MS" w:hAnsi="Trebuchet MS"/>
          <w:color w:val="000000" w:themeColor="text1"/>
        </w:rPr>
        <w:t>siliciclastic</w:t>
      </w:r>
      <w:r w:rsidRPr="00573A86">
        <w:rPr>
          <w:rFonts w:ascii="Trebuchet MS" w:hAnsi="Trebuchet MS"/>
          <w:color w:val="000000" w:themeColor="text1"/>
        </w:rPr>
        <w:t xml:space="preserve"> turbidites</w:t>
      </w:r>
      <w:r w:rsidR="009C2C48" w:rsidRPr="00573A86">
        <w:rPr>
          <w:rFonts w:ascii="Trebuchet MS" w:hAnsi="Trebuchet MS"/>
          <w:color w:val="000000" w:themeColor="text1"/>
        </w:rPr>
        <w:t>;</w:t>
      </w:r>
      <w:r w:rsidRPr="00573A86">
        <w:rPr>
          <w:rFonts w:ascii="Trebuchet MS" w:hAnsi="Trebuchet MS"/>
          <w:color w:val="000000" w:themeColor="text1"/>
        </w:rPr>
        <w:t xml:space="preserve"> and they’ve been strongly deformed, and the orogenic gold is hosted in structures that have deformed these turbidites.</w:t>
      </w:r>
    </w:p>
    <w:p w14:paraId="6CF17893" w14:textId="7FA9B010" w:rsidR="00DE2B08" w:rsidRPr="00573A86" w:rsidRDefault="00DE2B08" w:rsidP="007A2C0D">
      <w:pPr>
        <w:spacing w:after="120" w:line="240" w:lineRule="auto"/>
        <w:rPr>
          <w:rFonts w:ascii="Trebuchet MS" w:hAnsi="Trebuchet MS"/>
          <w:color w:val="000000" w:themeColor="text1"/>
        </w:rPr>
      </w:pPr>
      <w:r w:rsidRPr="00573A86">
        <w:rPr>
          <w:rFonts w:ascii="Trebuchet MS" w:hAnsi="Trebuchet MS"/>
          <w:color w:val="000000" w:themeColor="text1"/>
        </w:rPr>
        <w:t>Now, what’s interesting about these rocks is although they’re a great host for gold, they’re not actually a great source for gold.</w:t>
      </w:r>
    </w:p>
    <w:p w14:paraId="3F3C1977" w14:textId="3C0DA10B" w:rsidR="00DE2B08" w:rsidRPr="00573A86" w:rsidRDefault="00DE2B08" w:rsidP="007A2C0D">
      <w:pPr>
        <w:spacing w:after="120" w:line="240" w:lineRule="auto"/>
        <w:rPr>
          <w:rFonts w:ascii="Trebuchet MS" w:hAnsi="Trebuchet MS"/>
          <w:color w:val="000000" w:themeColor="text1"/>
        </w:rPr>
      </w:pPr>
      <w:r w:rsidRPr="00573A86">
        <w:rPr>
          <w:rFonts w:ascii="Trebuchet MS" w:hAnsi="Trebuchet MS"/>
          <w:color w:val="000000" w:themeColor="text1"/>
        </w:rPr>
        <w:t>So although they have got pyritic black shale in them, and that pyritic black shale has possibly been a source for some of the gold, that doesn’t explain the full story.</w:t>
      </w:r>
    </w:p>
    <w:p w14:paraId="7FFA2FED" w14:textId="4141427E" w:rsidR="00DE2B08" w:rsidRPr="00573A86" w:rsidRDefault="00DE2B08" w:rsidP="007A2C0D">
      <w:pPr>
        <w:spacing w:after="120" w:line="240" w:lineRule="auto"/>
        <w:rPr>
          <w:rFonts w:ascii="Trebuchet MS" w:hAnsi="Trebuchet MS"/>
          <w:color w:val="000000" w:themeColor="text1"/>
        </w:rPr>
      </w:pPr>
      <w:r w:rsidRPr="00573A86">
        <w:rPr>
          <w:rFonts w:ascii="Trebuchet MS" w:hAnsi="Trebuchet MS"/>
          <w:color w:val="000000" w:themeColor="text1"/>
        </w:rPr>
        <w:t>Eastern Victoria has a lot more black shale and a lot less orogenic gold, so something else must be happening, and that’s really borne out by studies that look at the potential of these rocks to be a source rock for gold.</w:t>
      </w:r>
    </w:p>
    <w:p w14:paraId="0D48E9E2" w14:textId="5BA36AD2" w:rsidR="00DE2B08" w:rsidRPr="00573A86" w:rsidRDefault="00DE2B08" w:rsidP="007A2C0D">
      <w:pPr>
        <w:spacing w:after="120" w:line="240" w:lineRule="auto"/>
        <w:rPr>
          <w:rFonts w:ascii="Trebuchet MS" w:hAnsi="Trebuchet MS"/>
          <w:color w:val="000000" w:themeColor="text1"/>
        </w:rPr>
      </w:pPr>
      <w:r w:rsidRPr="00573A86">
        <w:rPr>
          <w:rFonts w:ascii="Trebuchet MS" w:hAnsi="Trebuchet MS"/>
          <w:color w:val="000000" w:themeColor="text1"/>
        </w:rPr>
        <w:t>And really on a scale of 1</w:t>
      </w:r>
      <w:r w:rsidR="009C2C48" w:rsidRPr="00573A86">
        <w:rPr>
          <w:rFonts w:ascii="Trebuchet MS" w:hAnsi="Trebuchet MS"/>
          <w:color w:val="000000" w:themeColor="text1"/>
        </w:rPr>
        <w:t xml:space="preserve"> to </w:t>
      </w:r>
      <w:r w:rsidRPr="00573A86">
        <w:rPr>
          <w:rFonts w:ascii="Trebuchet MS" w:hAnsi="Trebuchet MS"/>
          <w:color w:val="000000" w:themeColor="text1"/>
        </w:rPr>
        <w:t>100 turbidites are closer to one than anything else.</w:t>
      </w:r>
    </w:p>
    <w:p w14:paraId="3DED2D32" w14:textId="3EA273BF" w:rsidR="00DE2B08" w:rsidRPr="00573A86" w:rsidRDefault="00DE2B08" w:rsidP="007A2C0D">
      <w:pPr>
        <w:spacing w:after="120" w:line="240" w:lineRule="auto"/>
        <w:rPr>
          <w:rFonts w:ascii="Trebuchet MS" w:hAnsi="Trebuchet MS"/>
          <w:color w:val="000000" w:themeColor="text1"/>
        </w:rPr>
      </w:pPr>
      <w:r w:rsidRPr="00573A86">
        <w:rPr>
          <w:rFonts w:ascii="Trebuchet MS" w:hAnsi="Trebuchet MS"/>
          <w:color w:val="000000" w:themeColor="text1"/>
        </w:rPr>
        <w:t>They’re not the worst, granite is the worse source rock, but they are far from a great source rock for gold</w:t>
      </w:r>
      <w:r w:rsidR="009C2C48" w:rsidRPr="00573A86">
        <w:rPr>
          <w:rFonts w:ascii="Trebuchet MS" w:hAnsi="Trebuchet MS"/>
          <w:color w:val="000000" w:themeColor="text1"/>
        </w:rPr>
        <w:t>;</w:t>
      </w:r>
      <w:r w:rsidRPr="00573A86">
        <w:rPr>
          <w:rFonts w:ascii="Trebuchet MS" w:hAnsi="Trebuchet MS"/>
          <w:color w:val="000000" w:themeColor="text1"/>
        </w:rPr>
        <w:t xml:space="preserve"> something else is going on.</w:t>
      </w:r>
    </w:p>
    <w:p w14:paraId="13F57185" w14:textId="53D6CC3D" w:rsidR="00DE2B08" w:rsidRPr="00573A86" w:rsidRDefault="00DE2B08" w:rsidP="007A2C0D">
      <w:pPr>
        <w:spacing w:after="120" w:line="240" w:lineRule="auto"/>
        <w:rPr>
          <w:rFonts w:ascii="Trebuchet MS" w:hAnsi="Trebuchet MS"/>
          <w:color w:val="000000" w:themeColor="text1"/>
        </w:rPr>
      </w:pPr>
      <w:r w:rsidRPr="00573A86">
        <w:rPr>
          <w:rFonts w:ascii="Trebuchet MS" w:hAnsi="Trebuchet MS"/>
          <w:color w:val="000000" w:themeColor="text1"/>
        </w:rPr>
        <w:t>The other important research that has been done is looking into the nature of the structures that host gold.</w:t>
      </w:r>
    </w:p>
    <w:p w14:paraId="323C7164" w14:textId="262CFB30" w:rsidR="00DE2B08" w:rsidRPr="00573A86" w:rsidRDefault="00DE2B08" w:rsidP="007A2C0D">
      <w:pPr>
        <w:spacing w:after="120" w:line="240" w:lineRule="auto"/>
        <w:rPr>
          <w:rFonts w:ascii="Trebuchet MS" w:hAnsi="Trebuchet MS"/>
          <w:color w:val="000000" w:themeColor="text1"/>
        </w:rPr>
      </w:pPr>
      <w:r w:rsidRPr="00573A86">
        <w:rPr>
          <w:rFonts w:ascii="Trebuchet MS" w:hAnsi="Trebuchet MS"/>
          <w:color w:val="000000" w:themeColor="text1"/>
        </w:rPr>
        <w:t>So, in the case of the metasediment</w:t>
      </w:r>
      <w:r w:rsidR="00101DC1" w:rsidRPr="00573A86">
        <w:rPr>
          <w:rFonts w:ascii="Trebuchet MS" w:hAnsi="Trebuchet MS"/>
          <w:color w:val="000000" w:themeColor="text1"/>
        </w:rPr>
        <w:t>s</w:t>
      </w:r>
      <w:r w:rsidRPr="00573A86">
        <w:rPr>
          <w:rFonts w:ascii="Trebuchet MS" w:hAnsi="Trebuchet MS"/>
          <w:color w:val="000000" w:themeColor="text1"/>
        </w:rPr>
        <w:t>, it’s a folded succession, and the folds are often an important host for gold especially anticlinal hinges.</w:t>
      </w:r>
    </w:p>
    <w:p w14:paraId="01E88311" w14:textId="63E83EC9" w:rsidR="00DE2B08" w:rsidRPr="00573A86" w:rsidRDefault="00DE2B08" w:rsidP="007A2C0D">
      <w:pPr>
        <w:spacing w:after="120" w:line="240" w:lineRule="auto"/>
        <w:rPr>
          <w:rFonts w:ascii="Trebuchet MS" w:hAnsi="Trebuchet MS"/>
          <w:color w:val="000000" w:themeColor="text1"/>
        </w:rPr>
      </w:pPr>
      <w:r w:rsidRPr="00573A86">
        <w:rPr>
          <w:rFonts w:ascii="Trebuchet MS" w:hAnsi="Trebuchet MS"/>
          <w:color w:val="000000" w:themeColor="text1"/>
        </w:rPr>
        <w:t>And another important host for gold is the f</w:t>
      </w:r>
      <w:r w:rsidR="00101DC1" w:rsidRPr="00573A86">
        <w:rPr>
          <w:rFonts w:ascii="Trebuchet MS" w:hAnsi="Trebuchet MS"/>
          <w:color w:val="000000" w:themeColor="text1"/>
        </w:rPr>
        <w:t>aults</w:t>
      </w:r>
      <w:r w:rsidRPr="00573A86">
        <w:rPr>
          <w:rFonts w:ascii="Trebuchet MS" w:hAnsi="Trebuchet MS"/>
          <w:color w:val="000000" w:themeColor="text1"/>
        </w:rPr>
        <w:t xml:space="preserve"> that cut through the folded succession.</w:t>
      </w:r>
    </w:p>
    <w:p w14:paraId="114BD64B" w14:textId="0EBD1232" w:rsidR="00DE2B08" w:rsidRPr="00573A86" w:rsidRDefault="00DE2B08" w:rsidP="007A2C0D">
      <w:pPr>
        <w:spacing w:after="120" w:line="240" w:lineRule="auto"/>
        <w:rPr>
          <w:rFonts w:ascii="Trebuchet MS" w:hAnsi="Trebuchet MS"/>
          <w:color w:val="000000" w:themeColor="text1"/>
        </w:rPr>
      </w:pPr>
      <w:r w:rsidRPr="00573A86">
        <w:rPr>
          <w:rFonts w:ascii="Trebuchet MS" w:hAnsi="Trebuchet MS"/>
          <w:color w:val="000000" w:themeColor="text1"/>
        </w:rPr>
        <w:t xml:space="preserve">So folds form </w:t>
      </w:r>
      <w:r w:rsidR="00101DC1" w:rsidRPr="00573A86">
        <w:rPr>
          <w:rFonts w:ascii="Trebuchet MS" w:hAnsi="Trebuchet MS"/>
          <w:color w:val="000000" w:themeColor="text1"/>
        </w:rPr>
        <w:t xml:space="preserve">in </w:t>
      </w:r>
      <w:r w:rsidRPr="00573A86">
        <w:rPr>
          <w:rFonts w:ascii="Trebuchet MS" w:hAnsi="Trebuchet MS"/>
          <w:color w:val="000000" w:themeColor="text1"/>
        </w:rPr>
        <w:t xml:space="preserve">the </w:t>
      </w:r>
      <w:r w:rsidR="0085045D" w:rsidRPr="00573A86">
        <w:rPr>
          <w:rFonts w:ascii="Trebuchet MS" w:hAnsi="Trebuchet MS"/>
          <w:color w:val="000000" w:themeColor="text1"/>
        </w:rPr>
        <w:t xml:space="preserve">ductile regime but as these rocks are uplifted and eroded through geological time they’ve transitioned into a </w:t>
      </w:r>
      <w:r w:rsidR="00101DC1" w:rsidRPr="00573A86">
        <w:rPr>
          <w:rFonts w:ascii="Trebuchet MS" w:hAnsi="Trebuchet MS"/>
          <w:color w:val="000000" w:themeColor="text1"/>
        </w:rPr>
        <w:t>brittle</w:t>
      </w:r>
      <w:r w:rsidR="0085045D" w:rsidRPr="00573A86">
        <w:rPr>
          <w:rFonts w:ascii="Trebuchet MS" w:hAnsi="Trebuchet MS"/>
          <w:color w:val="000000" w:themeColor="text1"/>
        </w:rPr>
        <w:t xml:space="preserve"> regime.</w:t>
      </w:r>
    </w:p>
    <w:p w14:paraId="070B1E80" w14:textId="4FBB8146" w:rsidR="0085045D" w:rsidRPr="00573A86" w:rsidRDefault="0085045D" w:rsidP="007A2C0D">
      <w:pPr>
        <w:spacing w:after="120" w:line="240" w:lineRule="auto"/>
        <w:rPr>
          <w:rFonts w:ascii="Trebuchet MS" w:hAnsi="Trebuchet MS"/>
          <w:color w:val="000000" w:themeColor="text1"/>
        </w:rPr>
      </w:pPr>
      <w:r w:rsidRPr="00573A86">
        <w:rPr>
          <w:rFonts w:ascii="Trebuchet MS" w:hAnsi="Trebuchet MS"/>
          <w:color w:val="000000" w:themeColor="text1"/>
        </w:rPr>
        <w:lastRenderedPageBreak/>
        <w:t>So when they were subjected to further shortening</w:t>
      </w:r>
      <w:r w:rsidR="0032357A" w:rsidRPr="00573A86">
        <w:rPr>
          <w:rFonts w:ascii="Trebuchet MS" w:hAnsi="Trebuchet MS"/>
          <w:color w:val="000000" w:themeColor="text1"/>
        </w:rPr>
        <w:t xml:space="preserve"> -</w:t>
      </w:r>
      <w:r w:rsidRPr="00573A86">
        <w:rPr>
          <w:rFonts w:ascii="Trebuchet MS" w:hAnsi="Trebuchet MS"/>
          <w:color w:val="000000" w:themeColor="text1"/>
        </w:rPr>
        <w:t xml:space="preserve"> the deformation which accompanied gold mineralisation</w:t>
      </w:r>
      <w:r w:rsidR="0032357A" w:rsidRPr="00573A86">
        <w:rPr>
          <w:rFonts w:ascii="Trebuchet MS" w:hAnsi="Trebuchet MS"/>
          <w:color w:val="000000" w:themeColor="text1"/>
        </w:rPr>
        <w:t xml:space="preserve"> -</w:t>
      </w:r>
      <w:r w:rsidRPr="00573A86">
        <w:rPr>
          <w:rFonts w:ascii="Trebuchet MS" w:hAnsi="Trebuchet MS"/>
          <w:color w:val="000000" w:themeColor="text1"/>
        </w:rPr>
        <w:t xml:space="preserve"> f</w:t>
      </w:r>
      <w:r w:rsidR="008605F6" w:rsidRPr="00573A86">
        <w:rPr>
          <w:rFonts w:ascii="Trebuchet MS" w:hAnsi="Trebuchet MS"/>
          <w:color w:val="000000" w:themeColor="text1"/>
        </w:rPr>
        <w:t>aults</w:t>
      </w:r>
      <w:r w:rsidRPr="00573A86">
        <w:rPr>
          <w:rFonts w:ascii="Trebuchet MS" w:hAnsi="Trebuchet MS"/>
          <w:color w:val="000000" w:themeColor="text1"/>
        </w:rPr>
        <w:t xml:space="preserve"> have cut through the folded succession, and it’s really common to get dilation in places where the f</w:t>
      </w:r>
      <w:r w:rsidR="0032357A" w:rsidRPr="00573A86">
        <w:rPr>
          <w:rFonts w:ascii="Trebuchet MS" w:hAnsi="Trebuchet MS"/>
          <w:color w:val="000000" w:themeColor="text1"/>
        </w:rPr>
        <w:t>aults</w:t>
      </w:r>
      <w:r w:rsidRPr="00573A86">
        <w:rPr>
          <w:rFonts w:ascii="Trebuchet MS" w:hAnsi="Trebuchet MS"/>
          <w:color w:val="000000" w:themeColor="text1"/>
        </w:rPr>
        <w:t xml:space="preserve"> are cutting through opposit</w:t>
      </w:r>
      <w:r w:rsidR="0053760C" w:rsidRPr="00573A86">
        <w:rPr>
          <w:rFonts w:ascii="Trebuchet MS" w:hAnsi="Trebuchet MS"/>
          <w:color w:val="000000" w:themeColor="text1"/>
        </w:rPr>
        <w:t>e</w:t>
      </w:r>
      <w:r w:rsidR="0032357A" w:rsidRPr="00573A86">
        <w:rPr>
          <w:rFonts w:ascii="Trebuchet MS" w:hAnsi="Trebuchet MS"/>
          <w:color w:val="000000" w:themeColor="text1"/>
        </w:rPr>
        <w:t>ly-</w:t>
      </w:r>
      <w:r w:rsidRPr="00573A86">
        <w:rPr>
          <w:rFonts w:ascii="Trebuchet MS" w:hAnsi="Trebuchet MS"/>
          <w:color w:val="000000" w:themeColor="text1"/>
        </w:rPr>
        <w:t xml:space="preserve"> dipping limbs.</w:t>
      </w:r>
    </w:p>
    <w:p w14:paraId="2AA4F570" w14:textId="6D64A5FB" w:rsidR="0085045D" w:rsidRPr="00573A86" w:rsidRDefault="0085045D" w:rsidP="007A2C0D">
      <w:pPr>
        <w:spacing w:after="120" w:line="240" w:lineRule="auto"/>
        <w:rPr>
          <w:rFonts w:ascii="Trebuchet MS" w:hAnsi="Trebuchet MS"/>
          <w:color w:val="000000" w:themeColor="text1"/>
        </w:rPr>
      </w:pPr>
      <w:r w:rsidRPr="00573A86">
        <w:rPr>
          <w:rFonts w:ascii="Trebuchet MS" w:hAnsi="Trebuchet MS"/>
          <w:color w:val="000000" w:themeColor="text1"/>
        </w:rPr>
        <w:t>And this is a really key critical si</w:t>
      </w:r>
      <w:r w:rsidR="002D2AF4" w:rsidRPr="00573A86">
        <w:rPr>
          <w:rFonts w:ascii="Trebuchet MS" w:hAnsi="Trebuchet MS"/>
          <w:color w:val="000000" w:themeColor="text1"/>
        </w:rPr>
        <w:t>te</w:t>
      </w:r>
      <w:r w:rsidRPr="00573A86">
        <w:rPr>
          <w:rFonts w:ascii="Trebuchet MS" w:hAnsi="Trebuchet MS"/>
          <w:color w:val="000000" w:themeColor="text1"/>
        </w:rPr>
        <w:t xml:space="preserve"> in a lot of well-known deposits, including for example the Fosterville site.</w:t>
      </w:r>
    </w:p>
    <w:p w14:paraId="57C65DFB" w14:textId="5A884AFA" w:rsidR="0085045D" w:rsidRPr="00573A86" w:rsidRDefault="0085045D" w:rsidP="007A2C0D">
      <w:pPr>
        <w:spacing w:after="120" w:line="240" w:lineRule="auto"/>
        <w:rPr>
          <w:rFonts w:ascii="Trebuchet MS" w:hAnsi="Trebuchet MS"/>
          <w:color w:val="000000" w:themeColor="text1"/>
        </w:rPr>
      </w:pPr>
      <w:r w:rsidRPr="00573A86">
        <w:rPr>
          <w:rFonts w:ascii="Trebuchet MS" w:hAnsi="Trebuchet MS"/>
          <w:color w:val="000000" w:themeColor="text1"/>
        </w:rPr>
        <w:t>Now, I’ve used Fosterville as a great example, but this is actually a very common process across all the goldfields in Victoria, so it’s not uncommon to see these sort of relationships of bedded faults flattening across the fold hinge into an oppositely dipping limb in goldfields across Victoria.</w:t>
      </w:r>
    </w:p>
    <w:p w14:paraId="4559BE7D" w14:textId="5B029A9C" w:rsidR="001E517E" w:rsidRPr="00573A86" w:rsidRDefault="001E517E" w:rsidP="007A2C0D">
      <w:pPr>
        <w:spacing w:after="120" w:line="240" w:lineRule="auto"/>
        <w:rPr>
          <w:rFonts w:ascii="Trebuchet MS" w:hAnsi="Trebuchet MS"/>
          <w:color w:val="000000" w:themeColor="text1"/>
        </w:rPr>
      </w:pPr>
      <w:r w:rsidRPr="00573A86">
        <w:rPr>
          <w:rFonts w:ascii="Trebuchet MS" w:hAnsi="Trebuchet MS"/>
          <w:color w:val="000000" w:themeColor="text1"/>
        </w:rPr>
        <w:t>[Slide: Grant Goldfield]</w:t>
      </w:r>
    </w:p>
    <w:p w14:paraId="26C479FB" w14:textId="4AF5A5B6" w:rsidR="0085045D" w:rsidRPr="00573A86" w:rsidRDefault="0085045D" w:rsidP="007A2C0D">
      <w:pPr>
        <w:spacing w:after="120" w:line="240" w:lineRule="auto"/>
        <w:rPr>
          <w:rFonts w:ascii="Trebuchet MS" w:hAnsi="Trebuchet MS"/>
          <w:color w:val="000000" w:themeColor="text1"/>
        </w:rPr>
      </w:pPr>
      <w:r w:rsidRPr="00573A86">
        <w:rPr>
          <w:rFonts w:ascii="Trebuchet MS" w:hAnsi="Trebuchet MS"/>
          <w:color w:val="000000" w:themeColor="text1"/>
        </w:rPr>
        <w:t>This is the Grant Goldfield for example in eastern Victoria, it’s not a huge goldfield but the processes that have led to the dilation</w:t>
      </w:r>
      <w:r w:rsidR="00D12F9A" w:rsidRPr="00573A86">
        <w:rPr>
          <w:rFonts w:ascii="Trebuchet MS" w:hAnsi="Trebuchet MS"/>
          <w:color w:val="000000" w:themeColor="text1"/>
        </w:rPr>
        <w:t xml:space="preserve"> and </w:t>
      </w:r>
      <w:r w:rsidRPr="00573A86">
        <w:rPr>
          <w:rFonts w:ascii="Trebuchet MS" w:hAnsi="Trebuchet MS"/>
          <w:color w:val="000000" w:themeColor="text1"/>
        </w:rPr>
        <w:t>formation of these gold-bearing shoots is exactly the same.</w:t>
      </w:r>
    </w:p>
    <w:p w14:paraId="31F134E9" w14:textId="061BC615" w:rsidR="00A43973" w:rsidRPr="00573A86" w:rsidRDefault="00A43973" w:rsidP="007A2C0D">
      <w:pPr>
        <w:spacing w:after="120" w:line="240" w:lineRule="auto"/>
        <w:rPr>
          <w:rFonts w:ascii="Trebuchet MS" w:hAnsi="Trebuchet MS"/>
          <w:color w:val="000000" w:themeColor="text1"/>
        </w:rPr>
      </w:pPr>
      <w:r w:rsidRPr="00573A86">
        <w:rPr>
          <w:rFonts w:ascii="Trebuchet MS" w:hAnsi="Trebuchet MS"/>
          <w:color w:val="000000" w:themeColor="text1"/>
        </w:rPr>
        <w:t>The full predictive power of this sort of understanding has yet to be applied to all of Victoria’s goldfields.</w:t>
      </w:r>
    </w:p>
    <w:p w14:paraId="35E3FADD" w14:textId="2B51ED38" w:rsidR="00A43973" w:rsidRPr="00573A86" w:rsidRDefault="00A43973" w:rsidP="007A2C0D">
      <w:pPr>
        <w:spacing w:after="120" w:line="240" w:lineRule="auto"/>
        <w:rPr>
          <w:rFonts w:ascii="Trebuchet MS" w:hAnsi="Trebuchet MS"/>
          <w:color w:val="000000" w:themeColor="text1"/>
        </w:rPr>
      </w:pPr>
      <w:r w:rsidRPr="00573A86">
        <w:rPr>
          <w:rFonts w:ascii="Trebuchet MS" w:hAnsi="Trebuchet MS"/>
          <w:color w:val="000000" w:themeColor="text1"/>
        </w:rPr>
        <w:t>There’s a lot of opportunity there to discover blind, completely fresh gold deposits in some of these other fields as well, just like as what happen</w:t>
      </w:r>
      <w:r w:rsidR="0032357A" w:rsidRPr="00573A86">
        <w:rPr>
          <w:rFonts w:ascii="Trebuchet MS" w:hAnsi="Trebuchet MS"/>
          <w:color w:val="000000" w:themeColor="text1"/>
        </w:rPr>
        <w:t>ed</w:t>
      </w:r>
      <w:r w:rsidRPr="00573A86">
        <w:rPr>
          <w:rFonts w:ascii="Trebuchet MS" w:hAnsi="Trebuchet MS"/>
          <w:color w:val="000000" w:themeColor="text1"/>
        </w:rPr>
        <w:t xml:space="preserve"> for Fosterville.</w:t>
      </w:r>
    </w:p>
    <w:p w14:paraId="4EE9FF8D" w14:textId="00BDBF93" w:rsidR="00A43973" w:rsidRPr="00573A86" w:rsidRDefault="00A43973" w:rsidP="007A2C0D">
      <w:pPr>
        <w:spacing w:after="120" w:line="240" w:lineRule="auto"/>
        <w:rPr>
          <w:rFonts w:ascii="Trebuchet MS" w:hAnsi="Trebuchet MS"/>
          <w:color w:val="000000" w:themeColor="text1"/>
        </w:rPr>
      </w:pPr>
      <w:r w:rsidRPr="00573A86">
        <w:rPr>
          <w:rFonts w:ascii="Trebuchet MS" w:hAnsi="Trebuchet MS"/>
          <w:color w:val="000000" w:themeColor="text1"/>
        </w:rPr>
        <w:t>Whole other provinces may have significant unrecognised gold, even of a completely different style.</w:t>
      </w:r>
    </w:p>
    <w:p w14:paraId="2820788F" w14:textId="606204B5" w:rsidR="00A43973" w:rsidRPr="00573A86" w:rsidRDefault="00A43973" w:rsidP="007A2C0D">
      <w:pPr>
        <w:spacing w:after="120" w:line="240" w:lineRule="auto"/>
        <w:rPr>
          <w:rFonts w:ascii="Trebuchet MS" w:hAnsi="Trebuchet MS"/>
          <w:color w:val="000000" w:themeColor="text1"/>
        </w:rPr>
      </w:pPr>
      <w:r w:rsidRPr="00573A86">
        <w:rPr>
          <w:rFonts w:ascii="Trebuchet MS" w:hAnsi="Trebuchet MS"/>
          <w:color w:val="000000" w:themeColor="text1"/>
        </w:rPr>
        <w:t xml:space="preserve">And we’ve got new data, new understanding, new knowledge, and new models that are pointing to this </w:t>
      </w:r>
      <w:r w:rsidR="0032357A" w:rsidRPr="00573A86">
        <w:rPr>
          <w:rFonts w:ascii="Trebuchet MS" w:hAnsi="Trebuchet MS"/>
          <w:color w:val="000000" w:themeColor="text1"/>
        </w:rPr>
        <w:t>‘</w:t>
      </w:r>
      <w:r w:rsidRPr="00573A86">
        <w:rPr>
          <w:rFonts w:ascii="Trebuchet MS" w:hAnsi="Trebuchet MS"/>
          <w:color w:val="000000" w:themeColor="text1"/>
        </w:rPr>
        <w:t>gold</w:t>
      </w:r>
      <w:r w:rsidR="0032357A" w:rsidRPr="00573A86">
        <w:rPr>
          <w:rFonts w:ascii="Trebuchet MS" w:hAnsi="Trebuchet MS"/>
          <w:color w:val="000000" w:themeColor="text1"/>
        </w:rPr>
        <w:t>en</w:t>
      </w:r>
      <w:r w:rsidRPr="00573A86">
        <w:rPr>
          <w:rFonts w:ascii="Trebuchet MS" w:hAnsi="Trebuchet MS"/>
          <w:color w:val="000000" w:themeColor="text1"/>
        </w:rPr>
        <w:t xml:space="preserve"> future</w:t>
      </w:r>
      <w:r w:rsidR="0032357A" w:rsidRPr="00573A86">
        <w:rPr>
          <w:rFonts w:ascii="Trebuchet MS" w:hAnsi="Trebuchet MS"/>
          <w:color w:val="000000" w:themeColor="text1"/>
        </w:rPr>
        <w:t>’</w:t>
      </w:r>
      <w:r w:rsidRPr="00573A86">
        <w:rPr>
          <w:rFonts w:ascii="Trebuchet MS" w:hAnsi="Trebuchet MS"/>
          <w:color w:val="000000" w:themeColor="text1"/>
        </w:rPr>
        <w:t>.</w:t>
      </w:r>
    </w:p>
    <w:p w14:paraId="663E0765" w14:textId="7011139F" w:rsidR="00A43973" w:rsidRPr="00573A86" w:rsidRDefault="00A43973" w:rsidP="007A2C0D">
      <w:pPr>
        <w:spacing w:after="120" w:line="240" w:lineRule="auto"/>
        <w:rPr>
          <w:rFonts w:ascii="Trebuchet MS" w:hAnsi="Trebuchet MS"/>
          <w:color w:val="000000" w:themeColor="text1"/>
        </w:rPr>
      </w:pPr>
      <w:r w:rsidRPr="00573A86">
        <w:rPr>
          <w:rFonts w:ascii="Trebuchet MS" w:hAnsi="Trebuchet MS"/>
          <w:color w:val="000000" w:themeColor="text1"/>
        </w:rPr>
        <w:t>Hill 800 illustrates the potential and as does Stavely further west.</w:t>
      </w:r>
    </w:p>
    <w:p w14:paraId="0A3E59F9" w14:textId="49886E92" w:rsidR="00A43973" w:rsidRPr="00573A86" w:rsidRDefault="00A43973" w:rsidP="007A2C0D">
      <w:pPr>
        <w:spacing w:after="120" w:line="240" w:lineRule="auto"/>
        <w:rPr>
          <w:rFonts w:ascii="Trebuchet MS" w:hAnsi="Trebuchet MS"/>
          <w:color w:val="000000" w:themeColor="text1"/>
        </w:rPr>
      </w:pPr>
      <w:r w:rsidRPr="00573A86">
        <w:rPr>
          <w:rFonts w:ascii="Trebuchet MS" w:hAnsi="Trebuchet MS"/>
          <w:color w:val="000000" w:themeColor="text1"/>
        </w:rPr>
        <w:t xml:space="preserve">We’ve got a bunch of published yet-to-find gold estimates for Victoria but these haven’t fully considered all these new possibilities, especially the idea of being able to find something like a Fosterville in the middle of a </w:t>
      </w:r>
      <w:r w:rsidR="00E10DB0" w:rsidRPr="00573A86">
        <w:rPr>
          <w:rFonts w:ascii="Trebuchet MS" w:hAnsi="Trebuchet MS"/>
          <w:color w:val="000000" w:themeColor="text1"/>
        </w:rPr>
        <w:t>‘</w:t>
      </w:r>
      <w:r w:rsidRPr="00573A86">
        <w:rPr>
          <w:rFonts w:ascii="Trebuchet MS" w:hAnsi="Trebuchet MS"/>
          <w:color w:val="000000" w:themeColor="text1"/>
        </w:rPr>
        <w:t>brownfields</w:t>
      </w:r>
      <w:r w:rsidR="00E10DB0" w:rsidRPr="00573A86">
        <w:rPr>
          <w:rFonts w:ascii="Trebuchet MS" w:hAnsi="Trebuchet MS"/>
          <w:color w:val="000000" w:themeColor="text1"/>
        </w:rPr>
        <w:t>’</w:t>
      </w:r>
      <w:r w:rsidRPr="00573A86">
        <w:rPr>
          <w:rFonts w:ascii="Trebuchet MS" w:hAnsi="Trebuchet MS"/>
          <w:color w:val="000000" w:themeColor="text1"/>
        </w:rPr>
        <w:t xml:space="preserve"> terrain.</w:t>
      </w:r>
    </w:p>
    <w:p w14:paraId="3A742AC2" w14:textId="4A53A765" w:rsidR="00A43973" w:rsidRPr="00573A86" w:rsidRDefault="00A43973" w:rsidP="007A2C0D">
      <w:pPr>
        <w:spacing w:after="120" w:line="240" w:lineRule="auto"/>
        <w:rPr>
          <w:rFonts w:ascii="Trebuchet MS" w:hAnsi="Trebuchet MS"/>
          <w:color w:val="000000" w:themeColor="text1"/>
        </w:rPr>
      </w:pPr>
      <w:r w:rsidRPr="00573A86">
        <w:rPr>
          <w:rFonts w:ascii="Trebuchet MS" w:hAnsi="Trebuchet MS"/>
          <w:color w:val="000000" w:themeColor="text1"/>
        </w:rPr>
        <w:t>So when you take that into account, and the benefit of hindsight as to what’s happened more recently, Victoria’s yet-to-find gold estimates look way low.</w:t>
      </w:r>
    </w:p>
    <w:p w14:paraId="41D60391" w14:textId="00357A08" w:rsidR="00A43973" w:rsidRPr="00573A86" w:rsidRDefault="00A43973" w:rsidP="007A2C0D">
      <w:pPr>
        <w:spacing w:after="120" w:line="240" w:lineRule="auto"/>
        <w:rPr>
          <w:rFonts w:ascii="Trebuchet MS" w:hAnsi="Trebuchet MS"/>
          <w:color w:val="000000" w:themeColor="text1"/>
        </w:rPr>
      </w:pPr>
      <w:r w:rsidRPr="00573A86">
        <w:rPr>
          <w:rFonts w:ascii="Trebuchet MS" w:hAnsi="Trebuchet MS"/>
          <w:color w:val="000000" w:themeColor="text1"/>
        </w:rPr>
        <w:t>And part of the reason for the estimates looking way low is that these systems have great depth extent.</w:t>
      </w:r>
    </w:p>
    <w:p w14:paraId="03BC577E" w14:textId="5FA12D75" w:rsidR="001E517E" w:rsidRPr="00573A86" w:rsidRDefault="001E517E" w:rsidP="007A2C0D">
      <w:pPr>
        <w:spacing w:after="120" w:line="240" w:lineRule="auto"/>
        <w:rPr>
          <w:rFonts w:ascii="Trebuchet MS" w:hAnsi="Trebuchet MS"/>
          <w:color w:val="000000" w:themeColor="text1"/>
        </w:rPr>
      </w:pPr>
      <w:r w:rsidRPr="00573A86">
        <w:rPr>
          <w:rFonts w:ascii="Trebuchet MS" w:hAnsi="Trebuchet MS"/>
          <w:color w:val="000000" w:themeColor="text1"/>
        </w:rPr>
        <w:t>[Slide: Great Extended Hustler’s Shaft]</w:t>
      </w:r>
    </w:p>
    <w:p w14:paraId="0DF24431" w14:textId="70E1B98E" w:rsidR="001E517E" w:rsidRPr="00573A86" w:rsidRDefault="001E517E" w:rsidP="007A2C0D">
      <w:pPr>
        <w:spacing w:after="120" w:line="240" w:lineRule="auto"/>
        <w:rPr>
          <w:rFonts w:ascii="Trebuchet MS" w:hAnsi="Trebuchet MS"/>
          <w:color w:val="000000" w:themeColor="text1"/>
        </w:rPr>
      </w:pPr>
      <w:r w:rsidRPr="00573A86">
        <w:rPr>
          <w:rFonts w:ascii="Trebuchet MS" w:hAnsi="Trebuchet MS"/>
          <w:color w:val="000000" w:themeColor="text1"/>
        </w:rPr>
        <w:t xml:space="preserve">So this is Herman’s 1914 plan of the </w:t>
      </w:r>
      <w:r w:rsidR="00E10DB0" w:rsidRPr="00573A86">
        <w:rPr>
          <w:rFonts w:ascii="Trebuchet MS" w:hAnsi="Trebuchet MS"/>
          <w:color w:val="000000" w:themeColor="text1"/>
        </w:rPr>
        <w:t>‘</w:t>
      </w:r>
      <w:r w:rsidRPr="00573A86">
        <w:rPr>
          <w:rFonts w:ascii="Trebuchet MS" w:hAnsi="Trebuchet MS"/>
          <w:color w:val="000000" w:themeColor="text1"/>
        </w:rPr>
        <w:t>Hustler</w:t>
      </w:r>
      <w:r w:rsidR="00E10DB0" w:rsidRPr="00573A86">
        <w:rPr>
          <w:rFonts w:ascii="Trebuchet MS" w:hAnsi="Trebuchet MS"/>
          <w:color w:val="000000" w:themeColor="text1"/>
        </w:rPr>
        <w:t>’</w:t>
      </w:r>
      <w:r w:rsidRPr="00573A86">
        <w:rPr>
          <w:rFonts w:ascii="Trebuchet MS" w:hAnsi="Trebuchet MS"/>
          <w:color w:val="000000" w:themeColor="text1"/>
        </w:rPr>
        <w:t xml:space="preserve"> line of reef in the Bendigo goldfield, and you can see there that they’ve been mining this thing down below 1,400 metres below surface.</w:t>
      </w:r>
    </w:p>
    <w:p w14:paraId="687DDD83" w14:textId="415B72A7" w:rsidR="001E517E" w:rsidRPr="00573A86" w:rsidRDefault="001E517E" w:rsidP="007A2C0D">
      <w:pPr>
        <w:spacing w:after="120" w:line="240" w:lineRule="auto"/>
        <w:rPr>
          <w:rFonts w:ascii="Trebuchet MS" w:hAnsi="Trebuchet MS"/>
          <w:color w:val="000000" w:themeColor="text1"/>
        </w:rPr>
      </w:pPr>
      <w:r w:rsidRPr="00573A86">
        <w:rPr>
          <w:rFonts w:ascii="Trebuchet MS" w:hAnsi="Trebuchet MS"/>
          <w:color w:val="000000" w:themeColor="text1"/>
        </w:rPr>
        <w:t xml:space="preserve">Most of the structures in that cross-section are depicted as the famous </w:t>
      </w:r>
      <w:r w:rsidR="00E10DB0" w:rsidRPr="00573A86">
        <w:rPr>
          <w:rFonts w:ascii="Trebuchet MS" w:hAnsi="Trebuchet MS"/>
          <w:color w:val="000000" w:themeColor="text1"/>
        </w:rPr>
        <w:t>‘</w:t>
      </w:r>
      <w:r w:rsidRPr="00573A86">
        <w:rPr>
          <w:rFonts w:ascii="Trebuchet MS" w:hAnsi="Trebuchet MS"/>
          <w:color w:val="000000" w:themeColor="text1"/>
        </w:rPr>
        <w:t>saddle reefs</w:t>
      </w:r>
      <w:r w:rsidR="00E10DB0" w:rsidRPr="00573A86">
        <w:rPr>
          <w:rFonts w:ascii="Trebuchet MS" w:hAnsi="Trebuchet MS"/>
          <w:color w:val="000000" w:themeColor="text1"/>
        </w:rPr>
        <w:t>’</w:t>
      </w:r>
      <w:r w:rsidRPr="00573A86">
        <w:rPr>
          <w:rFonts w:ascii="Trebuchet MS" w:hAnsi="Trebuchet MS"/>
          <w:color w:val="000000" w:themeColor="text1"/>
        </w:rPr>
        <w:t xml:space="preserve">, where dilations </w:t>
      </w:r>
      <w:r w:rsidR="00E10DB0" w:rsidRPr="00573A86">
        <w:rPr>
          <w:rFonts w:ascii="Trebuchet MS" w:hAnsi="Trebuchet MS"/>
          <w:color w:val="000000" w:themeColor="text1"/>
        </w:rPr>
        <w:t xml:space="preserve">were </w:t>
      </w:r>
      <w:r w:rsidRPr="00573A86">
        <w:rPr>
          <w:rFonts w:ascii="Trebuchet MS" w:hAnsi="Trebuchet MS"/>
          <w:color w:val="000000" w:themeColor="text1"/>
        </w:rPr>
        <w:t>occurring around anticlinal closures, and whilst some of them have been reinterpreted in the light of more modern geology, there’s no doubt that saddle reefs do occur, here’s a beauty mined out in the Blackwood goldfield closer to Melbourne.</w:t>
      </w:r>
    </w:p>
    <w:p w14:paraId="2CD18A55" w14:textId="35154ECA" w:rsidR="001C5899" w:rsidRPr="00573A86" w:rsidRDefault="001C5899" w:rsidP="007A2C0D">
      <w:pPr>
        <w:spacing w:after="120" w:line="240" w:lineRule="auto"/>
        <w:rPr>
          <w:rFonts w:ascii="Trebuchet MS" w:hAnsi="Trebuchet MS"/>
          <w:color w:val="000000" w:themeColor="text1"/>
        </w:rPr>
      </w:pPr>
      <w:r w:rsidRPr="00573A86">
        <w:rPr>
          <w:rFonts w:ascii="Trebuchet MS" w:hAnsi="Trebuchet MS"/>
          <w:color w:val="000000" w:themeColor="text1"/>
        </w:rPr>
        <w:t>[Slide: Saddle reef - modern mapping]</w:t>
      </w:r>
    </w:p>
    <w:p w14:paraId="7F0D1CC3" w14:textId="29116C51" w:rsidR="001C5899" w:rsidRPr="00573A86" w:rsidRDefault="003722ED" w:rsidP="007A2C0D">
      <w:pPr>
        <w:spacing w:after="120" w:line="240" w:lineRule="auto"/>
        <w:rPr>
          <w:rFonts w:ascii="Trebuchet MS" w:hAnsi="Trebuchet MS"/>
          <w:color w:val="000000" w:themeColor="text1"/>
        </w:rPr>
      </w:pPr>
      <w:r w:rsidRPr="00573A86">
        <w:rPr>
          <w:rFonts w:ascii="Trebuchet MS" w:hAnsi="Trebuchet MS"/>
          <w:color w:val="000000" w:themeColor="text1"/>
        </w:rPr>
        <w:t>Modern mapping can add geological context to those old mine plans, and that gives you much more predictive powers to how to chase these</w:t>
      </w:r>
      <w:r w:rsidR="00E10DB0" w:rsidRPr="00573A86">
        <w:rPr>
          <w:rFonts w:ascii="Trebuchet MS" w:hAnsi="Trebuchet MS"/>
          <w:color w:val="000000" w:themeColor="text1"/>
        </w:rPr>
        <w:t>…</w:t>
      </w:r>
      <w:r w:rsidRPr="00573A86">
        <w:rPr>
          <w:rFonts w:ascii="Trebuchet MS" w:hAnsi="Trebuchet MS"/>
          <w:color w:val="000000" w:themeColor="text1"/>
        </w:rPr>
        <w:t xml:space="preserve"> repeats of these sorts of packages in adjacent areas.</w:t>
      </w:r>
    </w:p>
    <w:p w14:paraId="166DD5C2" w14:textId="5122C4EF" w:rsidR="003722ED" w:rsidRPr="00573A86" w:rsidRDefault="003722ED" w:rsidP="007A2C0D">
      <w:pPr>
        <w:spacing w:after="120" w:line="240" w:lineRule="auto"/>
        <w:rPr>
          <w:rFonts w:ascii="Trebuchet MS" w:hAnsi="Trebuchet MS"/>
          <w:color w:val="000000" w:themeColor="text1"/>
        </w:rPr>
      </w:pPr>
      <w:r w:rsidRPr="00573A86">
        <w:rPr>
          <w:rFonts w:ascii="Trebuchet MS" w:hAnsi="Trebuchet MS"/>
          <w:color w:val="000000" w:themeColor="text1"/>
        </w:rPr>
        <w:t>[Slide: Map of goldfield areas]</w:t>
      </w:r>
    </w:p>
    <w:p w14:paraId="2D131BEB" w14:textId="077AFCCC" w:rsidR="003722ED" w:rsidRPr="00573A86" w:rsidRDefault="003722ED" w:rsidP="007A2C0D">
      <w:pPr>
        <w:spacing w:after="120" w:line="240" w:lineRule="auto"/>
        <w:rPr>
          <w:rFonts w:ascii="Trebuchet MS" w:hAnsi="Trebuchet MS"/>
          <w:color w:val="000000" w:themeColor="text1"/>
        </w:rPr>
      </w:pPr>
      <w:r w:rsidRPr="00573A86">
        <w:rPr>
          <w:rFonts w:ascii="Trebuchet MS" w:hAnsi="Trebuchet MS"/>
          <w:color w:val="000000" w:themeColor="text1"/>
        </w:rPr>
        <w:t>Turbidites are</w:t>
      </w:r>
      <w:r w:rsidR="00E10DB0" w:rsidRPr="00573A86">
        <w:rPr>
          <w:rFonts w:ascii="Trebuchet MS" w:hAnsi="Trebuchet MS"/>
          <w:color w:val="000000" w:themeColor="text1"/>
        </w:rPr>
        <w:t>n’t</w:t>
      </w:r>
      <w:r w:rsidRPr="00573A86">
        <w:rPr>
          <w:rFonts w:ascii="Trebuchet MS" w:hAnsi="Trebuchet MS"/>
          <w:color w:val="000000" w:themeColor="text1"/>
        </w:rPr>
        <w:t xml:space="preserve"> the only important rock in the goldfields of Victoria, the other important rock is the rock that underlies these marine turbidites, and that is</w:t>
      </w:r>
      <w:r w:rsidR="00590BB6" w:rsidRPr="00573A86">
        <w:rPr>
          <w:rFonts w:ascii="Trebuchet MS" w:hAnsi="Trebuchet MS"/>
          <w:color w:val="000000" w:themeColor="text1"/>
        </w:rPr>
        <w:t>,</w:t>
      </w:r>
      <w:r w:rsidRPr="00573A86">
        <w:rPr>
          <w:rFonts w:ascii="Trebuchet MS" w:hAnsi="Trebuchet MS"/>
          <w:color w:val="000000" w:themeColor="text1"/>
        </w:rPr>
        <w:t xml:space="preserve"> unsurprisingly</w:t>
      </w:r>
      <w:r w:rsidR="00590BB6" w:rsidRPr="00573A86">
        <w:rPr>
          <w:rFonts w:ascii="Trebuchet MS" w:hAnsi="Trebuchet MS"/>
          <w:color w:val="000000" w:themeColor="text1"/>
        </w:rPr>
        <w:t>,</w:t>
      </w:r>
      <w:r w:rsidRPr="00573A86">
        <w:rPr>
          <w:rFonts w:ascii="Trebuchet MS" w:hAnsi="Trebuchet MS"/>
          <w:color w:val="000000" w:themeColor="text1"/>
        </w:rPr>
        <w:t xml:space="preserve"> Cambrian oceanic crust, and it’s exposed only along large reverse faults that cut through the sequence that have thrust this underlying succession towards the surface.</w:t>
      </w:r>
    </w:p>
    <w:p w14:paraId="7A1E2DF7" w14:textId="7BEFAD5B" w:rsidR="00A957E7" w:rsidRPr="00573A86" w:rsidRDefault="00A957E7" w:rsidP="007A2C0D">
      <w:pPr>
        <w:spacing w:after="120" w:line="240" w:lineRule="auto"/>
        <w:rPr>
          <w:rFonts w:ascii="Trebuchet MS" w:hAnsi="Trebuchet MS"/>
          <w:color w:val="000000" w:themeColor="text1"/>
        </w:rPr>
      </w:pPr>
      <w:r w:rsidRPr="00573A86">
        <w:rPr>
          <w:rFonts w:ascii="Trebuchet MS" w:hAnsi="Trebuchet MS"/>
          <w:color w:val="000000" w:themeColor="text1"/>
        </w:rPr>
        <w:lastRenderedPageBreak/>
        <w:t>Here are the Cambrian metavolcanics at Heathcote.</w:t>
      </w:r>
    </w:p>
    <w:p w14:paraId="705A8BBC" w14:textId="7BEADEA9" w:rsidR="00A957E7" w:rsidRPr="00573A86" w:rsidRDefault="00A957E7" w:rsidP="007A2C0D">
      <w:pPr>
        <w:spacing w:after="120" w:line="240" w:lineRule="auto"/>
        <w:rPr>
          <w:rFonts w:ascii="Trebuchet MS" w:hAnsi="Trebuchet MS"/>
          <w:color w:val="000000" w:themeColor="text1"/>
        </w:rPr>
      </w:pPr>
      <w:r w:rsidRPr="00573A86">
        <w:rPr>
          <w:rFonts w:ascii="Trebuchet MS" w:hAnsi="Trebuchet MS"/>
          <w:color w:val="000000" w:themeColor="text1"/>
        </w:rPr>
        <w:t>They’ve got pillow structures in them which confirms th</w:t>
      </w:r>
      <w:r w:rsidR="00282D36" w:rsidRPr="00573A86">
        <w:rPr>
          <w:rFonts w:ascii="Trebuchet MS" w:hAnsi="Trebuchet MS"/>
          <w:color w:val="000000" w:themeColor="text1"/>
        </w:rPr>
        <w:t>ey</w:t>
      </w:r>
      <w:r w:rsidRPr="00573A86">
        <w:rPr>
          <w:rFonts w:ascii="Trebuchet MS" w:hAnsi="Trebuchet MS"/>
          <w:color w:val="000000" w:themeColor="text1"/>
        </w:rPr>
        <w:t xml:space="preserve"> are </w:t>
      </w:r>
      <w:r w:rsidR="00282D36" w:rsidRPr="00573A86">
        <w:rPr>
          <w:rFonts w:ascii="Trebuchet MS" w:hAnsi="Trebuchet MS"/>
          <w:color w:val="000000" w:themeColor="text1"/>
        </w:rPr>
        <w:t xml:space="preserve">a </w:t>
      </w:r>
      <w:r w:rsidRPr="00573A86">
        <w:rPr>
          <w:rFonts w:ascii="Trebuchet MS" w:hAnsi="Trebuchet MS"/>
          <w:color w:val="000000" w:themeColor="text1"/>
        </w:rPr>
        <w:t xml:space="preserve">submarine deposit, and it’s also confirmed by the </w:t>
      </w:r>
      <w:r w:rsidR="00282D36" w:rsidRPr="00573A86">
        <w:rPr>
          <w:rFonts w:ascii="Trebuchet MS" w:hAnsi="Trebuchet MS"/>
          <w:color w:val="000000" w:themeColor="text1"/>
        </w:rPr>
        <w:t xml:space="preserve">conformably </w:t>
      </w:r>
      <w:r w:rsidR="008A111B" w:rsidRPr="00573A86">
        <w:rPr>
          <w:rFonts w:ascii="Trebuchet MS" w:hAnsi="Trebuchet MS"/>
          <w:color w:val="000000" w:themeColor="text1"/>
        </w:rPr>
        <w:t xml:space="preserve">overlying </w:t>
      </w:r>
      <w:r w:rsidR="00282D36" w:rsidRPr="00573A86">
        <w:rPr>
          <w:rFonts w:ascii="Trebuchet MS" w:hAnsi="Trebuchet MS"/>
          <w:color w:val="000000" w:themeColor="text1"/>
        </w:rPr>
        <w:t>silicic</w:t>
      </w:r>
      <w:r w:rsidR="008A111B" w:rsidRPr="00573A86">
        <w:rPr>
          <w:rFonts w:ascii="Trebuchet MS" w:hAnsi="Trebuchet MS"/>
          <w:color w:val="000000" w:themeColor="text1"/>
        </w:rPr>
        <w:t xml:space="preserve"> </w:t>
      </w:r>
      <w:r w:rsidR="00282D36" w:rsidRPr="00573A86">
        <w:rPr>
          <w:rFonts w:ascii="Trebuchet MS" w:hAnsi="Trebuchet MS"/>
          <w:color w:val="000000" w:themeColor="text1"/>
        </w:rPr>
        <w:t>c</w:t>
      </w:r>
      <w:r w:rsidR="008A111B" w:rsidRPr="00573A86">
        <w:rPr>
          <w:rFonts w:ascii="Trebuchet MS" w:hAnsi="Trebuchet MS"/>
          <w:color w:val="000000" w:themeColor="text1"/>
        </w:rPr>
        <w:t>hert</w:t>
      </w:r>
      <w:r w:rsidR="00282D36" w:rsidRPr="00573A86">
        <w:rPr>
          <w:rFonts w:ascii="Trebuchet MS" w:hAnsi="Trebuchet MS"/>
          <w:color w:val="000000" w:themeColor="text1"/>
        </w:rPr>
        <w:t>;</w:t>
      </w:r>
      <w:r w:rsidR="008A111B" w:rsidRPr="00573A86">
        <w:rPr>
          <w:rFonts w:ascii="Trebuchet MS" w:hAnsi="Trebuchet MS"/>
          <w:color w:val="000000" w:themeColor="text1"/>
        </w:rPr>
        <w:t xml:space="preserve"> </w:t>
      </w:r>
      <w:proofErr w:type="spellStart"/>
      <w:r w:rsidR="008A111B" w:rsidRPr="00573A86">
        <w:rPr>
          <w:rFonts w:ascii="Trebuchet MS" w:hAnsi="Trebuchet MS"/>
          <w:color w:val="000000" w:themeColor="text1"/>
        </w:rPr>
        <w:t>that</w:t>
      </w:r>
      <w:r w:rsidR="00282D36" w:rsidRPr="00573A86">
        <w:rPr>
          <w:rFonts w:ascii="Trebuchet MS" w:hAnsi="Trebuchet MS"/>
          <w:color w:val="000000" w:themeColor="text1"/>
        </w:rPr>
        <w:t>s</w:t>
      </w:r>
      <w:proofErr w:type="spellEnd"/>
      <w:r w:rsidR="008A111B" w:rsidRPr="00573A86">
        <w:rPr>
          <w:rFonts w:ascii="Trebuchet MS" w:hAnsi="Trebuchet MS"/>
          <w:color w:val="000000" w:themeColor="text1"/>
        </w:rPr>
        <w:t xml:space="preserve"> </w:t>
      </w:r>
      <w:r w:rsidRPr="00573A86">
        <w:rPr>
          <w:rFonts w:ascii="Trebuchet MS" w:hAnsi="Trebuchet MS"/>
          <w:color w:val="000000" w:themeColor="text1"/>
        </w:rPr>
        <w:t>a pelagic deposit accumulated in an open ocean far from a continent.</w:t>
      </w:r>
    </w:p>
    <w:p w14:paraId="1191A19C" w14:textId="77777777" w:rsidR="00A957E7" w:rsidRPr="00573A86" w:rsidRDefault="00A957E7" w:rsidP="00A957E7">
      <w:pPr>
        <w:spacing w:after="120" w:line="240" w:lineRule="auto"/>
        <w:rPr>
          <w:rFonts w:ascii="Trebuchet MS" w:hAnsi="Trebuchet MS"/>
          <w:color w:val="000000" w:themeColor="text1"/>
        </w:rPr>
      </w:pPr>
      <w:r w:rsidRPr="00573A86">
        <w:rPr>
          <w:rFonts w:ascii="Trebuchet MS" w:hAnsi="Trebuchet MS"/>
          <w:color w:val="000000" w:themeColor="text1"/>
        </w:rPr>
        <w:t>[Slide: Photos of various rock types]</w:t>
      </w:r>
    </w:p>
    <w:p w14:paraId="75961D9D" w14:textId="2281562E" w:rsidR="00A957E7" w:rsidRPr="00573A86" w:rsidRDefault="00A957E7" w:rsidP="007A2C0D">
      <w:pPr>
        <w:spacing w:after="120" w:line="240" w:lineRule="auto"/>
        <w:rPr>
          <w:rFonts w:ascii="Trebuchet MS" w:hAnsi="Trebuchet MS"/>
          <w:color w:val="000000" w:themeColor="text1"/>
        </w:rPr>
      </w:pPr>
      <w:r w:rsidRPr="00573A86">
        <w:rPr>
          <w:rFonts w:ascii="Trebuchet MS" w:hAnsi="Trebuchet MS"/>
          <w:color w:val="000000" w:themeColor="text1"/>
        </w:rPr>
        <w:t>Now these rocks</w:t>
      </w:r>
      <w:r w:rsidR="00282D36" w:rsidRPr="00573A86">
        <w:rPr>
          <w:rFonts w:ascii="Trebuchet MS" w:hAnsi="Trebuchet MS"/>
          <w:color w:val="000000" w:themeColor="text1"/>
        </w:rPr>
        <w:t xml:space="preserve"> and these</w:t>
      </w:r>
      <w:r w:rsidRPr="00573A86">
        <w:rPr>
          <w:rFonts w:ascii="Trebuchet MS" w:hAnsi="Trebuchet MS"/>
          <w:color w:val="000000" w:themeColor="text1"/>
        </w:rPr>
        <w:t xml:space="preserve"> associations are really widespread, they also turn up in Stawell underground in the Magdala mine, you can see some pillow basalts there that have been flattened a bit.</w:t>
      </w:r>
    </w:p>
    <w:p w14:paraId="03B13460" w14:textId="7EFF70E3" w:rsidR="00A957E7" w:rsidRPr="00573A86" w:rsidRDefault="00A957E7" w:rsidP="007A2C0D">
      <w:pPr>
        <w:spacing w:after="120" w:line="240" w:lineRule="auto"/>
        <w:rPr>
          <w:rFonts w:ascii="Trebuchet MS" w:hAnsi="Trebuchet MS"/>
          <w:color w:val="000000" w:themeColor="text1"/>
        </w:rPr>
      </w:pPr>
      <w:r w:rsidRPr="00573A86">
        <w:rPr>
          <w:rFonts w:ascii="Trebuchet MS" w:hAnsi="Trebuchet MS"/>
          <w:color w:val="000000" w:themeColor="text1"/>
        </w:rPr>
        <w:t>[Slide: Geological Survey of Victoria graph]</w:t>
      </w:r>
    </w:p>
    <w:p w14:paraId="1F4040B7" w14:textId="520CC7AD" w:rsidR="00A957E7" w:rsidRPr="00573A86" w:rsidRDefault="00A957E7" w:rsidP="007A2C0D">
      <w:pPr>
        <w:spacing w:after="120" w:line="240" w:lineRule="auto"/>
        <w:rPr>
          <w:rFonts w:ascii="Trebuchet MS" w:hAnsi="Trebuchet MS"/>
          <w:color w:val="000000" w:themeColor="text1"/>
        </w:rPr>
      </w:pPr>
      <w:r w:rsidRPr="00573A86">
        <w:rPr>
          <w:rFonts w:ascii="Trebuchet MS" w:hAnsi="Trebuchet MS"/>
          <w:color w:val="000000" w:themeColor="text1"/>
        </w:rPr>
        <w:t>One of the important characteristics of the Cambrian igneous rocks that underlie the turbidites, is that they are a credible source of lots of gold.</w:t>
      </w:r>
    </w:p>
    <w:p w14:paraId="4EC7D6F0" w14:textId="5FFC4B85" w:rsidR="00A957E7" w:rsidRPr="00573A86" w:rsidRDefault="00A957E7" w:rsidP="007A2C0D">
      <w:pPr>
        <w:spacing w:after="120" w:line="240" w:lineRule="auto"/>
        <w:rPr>
          <w:rFonts w:ascii="Trebuchet MS" w:hAnsi="Trebuchet MS"/>
          <w:color w:val="000000" w:themeColor="text1"/>
        </w:rPr>
      </w:pPr>
      <w:r w:rsidRPr="00573A86">
        <w:rPr>
          <w:rFonts w:ascii="Trebuchet MS" w:hAnsi="Trebuchet MS"/>
          <w:color w:val="000000" w:themeColor="text1"/>
        </w:rPr>
        <w:t>On the same scale as the turbidites the research suggests that they’ve got a capacity between about five and about 50 times of turbidites in terms of volume to supply gold, mainly from interflow sediments.</w:t>
      </w:r>
    </w:p>
    <w:p w14:paraId="6CEA25A6" w14:textId="5D9F9B21" w:rsidR="00A957E7" w:rsidRPr="00573A86" w:rsidRDefault="00A957E7" w:rsidP="007A2C0D">
      <w:pPr>
        <w:spacing w:after="120" w:line="240" w:lineRule="auto"/>
        <w:rPr>
          <w:rFonts w:ascii="Trebuchet MS" w:hAnsi="Trebuchet MS"/>
          <w:color w:val="000000" w:themeColor="text1"/>
        </w:rPr>
      </w:pPr>
      <w:r w:rsidRPr="00573A86">
        <w:rPr>
          <w:rFonts w:ascii="Trebuchet MS" w:hAnsi="Trebuchet MS"/>
          <w:color w:val="000000" w:themeColor="text1"/>
        </w:rPr>
        <w:t>Where these rocks sit at surface in fault zones they’re also a potential host for orogenic gold, and the poster</w:t>
      </w:r>
      <w:r w:rsidR="00282D36" w:rsidRPr="00573A86">
        <w:rPr>
          <w:rFonts w:ascii="Trebuchet MS" w:hAnsi="Trebuchet MS"/>
          <w:color w:val="000000" w:themeColor="text1"/>
        </w:rPr>
        <w:t>-child</w:t>
      </w:r>
      <w:r w:rsidRPr="00573A86">
        <w:rPr>
          <w:rFonts w:ascii="Trebuchet MS" w:hAnsi="Trebuchet MS"/>
          <w:color w:val="000000" w:themeColor="text1"/>
        </w:rPr>
        <w:t xml:space="preserve"> for this of course is at Stawell in western Victoria.</w:t>
      </w:r>
    </w:p>
    <w:p w14:paraId="668912CE" w14:textId="7E72F104" w:rsidR="00A957E7" w:rsidRPr="00573A86" w:rsidRDefault="00A957E7" w:rsidP="007A2C0D">
      <w:pPr>
        <w:spacing w:after="120" w:line="240" w:lineRule="auto"/>
        <w:rPr>
          <w:rFonts w:ascii="Trebuchet MS" w:hAnsi="Trebuchet MS"/>
          <w:color w:val="000000" w:themeColor="text1"/>
        </w:rPr>
      </w:pPr>
      <w:r w:rsidRPr="00573A86">
        <w:rPr>
          <w:rFonts w:ascii="Trebuchet MS" w:hAnsi="Trebuchet MS"/>
          <w:color w:val="000000" w:themeColor="text1"/>
        </w:rPr>
        <w:t xml:space="preserve">So Stawell primarily consists of the Magdala mine and it’s actually the flank of the competent basalt block that </w:t>
      </w:r>
      <w:r w:rsidR="00282D36" w:rsidRPr="00573A86">
        <w:rPr>
          <w:rFonts w:ascii="Trebuchet MS" w:hAnsi="Trebuchet MS"/>
          <w:color w:val="000000" w:themeColor="text1"/>
        </w:rPr>
        <w:t>has</w:t>
      </w:r>
      <w:r w:rsidRPr="00573A86">
        <w:rPr>
          <w:rFonts w:ascii="Trebuchet MS" w:hAnsi="Trebuchet MS"/>
          <w:color w:val="000000" w:themeColor="text1"/>
        </w:rPr>
        <w:t xml:space="preserve"> focus</w:t>
      </w:r>
      <w:r w:rsidR="00282D36" w:rsidRPr="00573A86">
        <w:rPr>
          <w:rFonts w:ascii="Trebuchet MS" w:hAnsi="Trebuchet MS"/>
          <w:color w:val="000000" w:themeColor="text1"/>
        </w:rPr>
        <w:t>sed</w:t>
      </w:r>
      <w:r w:rsidRPr="00573A86">
        <w:rPr>
          <w:rFonts w:ascii="Trebuchet MS" w:hAnsi="Trebuchet MS"/>
          <w:color w:val="000000" w:themeColor="text1"/>
        </w:rPr>
        <w:t xml:space="preserve"> f</w:t>
      </w:r>
      <w:r w:rsidR="00282D36" w:rsidRPr="00573A86">
        <w:rPr>
          <w:rFonts w:ascii="Trebuchet MS" w:hAnsi="Trebuchet MS"/>
          <w:color w:val="000000" w:themeColor="text1"/>
        </w:rPr>
        <w:t>aulting</w:t>
      </w:r>
      <w:r w:rsidRPr="00573A86">
        <w:rPr>
          <w:rFonts w:ascii="Trebuchet MS" w:hAnsi="Trebuchet MS"/>
          <w:color w:val="000000" w:themeColor="text1"/>
        </w:rPr>
        <w:t xml:space="preserve"> </w:t>
      </w:r>
      <w:r w:rsidR="00282D36" w:rsidRPr="00573A86">
        <w:rPr>
          <w:rFonts w:ascii="Trebuchet MS" w:hAnsi="Trebuchet MS"/>
          <w:color w:val="000000" w:themeColor="text1"/>
        </w:rPr>
        <w:t>and</w:t>
      </w:r>
      <w:r w:rsidRPr="00573A86">
        <w:rPr>
          <w:rFonts w:ascii="Trebuchet MS" w:hAnsi="Trebuchet MS"/>
          <w:color w:val="000000" w:themeColor="text1"/>
        </w:rPr>
        <w:t xml:space="preserve"> dilation to form the </w:t>
      </w:r>
      <w:r w:rsidR="00282D36" w:rsidRPr="00573A86">
        <w:rPr>
          <w:rFonts w:ascii="Trebuchet MS" w:hAnsi="Trebuchet MS"/>
          <w:color w:val="000000" w:themeColor="text1"/>
        </w:rPr>
        <w:t>‘C</w:t>
      </w:r>
      <w:r w:rsidRPr="00573A86">
        <w:rPr>
          <w:rFonts w:ascii="Trebuchet MS" w:hAnsi="Trebuchet MS"/>
          <w:color w:val="000000" w:themeColor="text1"/>
        </w:rPr>
        <w:t xml:space="preserve">entral </w:t>
      </w:r>
      <w:r w:rsidR="00282D36" w:rsidRPr="00573A86">
        <w:rPr>
          <w:rFonts w:ascii="Trebuchet MS" w:hAnsi="Trebuchet MS"/>
          <w:color w:val="000000" w:themeColor="text1"/>
        </w:rPr>
        <w:t>Lode</w:t>
      </w:r>
      <w:r w:rsidRPr="00573A86">
        <w:rPr>
          <w:rFonts w:ascii="Trebuchet MS" w:hAnsi="Trebuchet MS"/>
          <w:color w:val="000000" w:themeColor="text1"/>
        </w:rPr>
        <w:t xml:space="preserve"> </w:t>
      </w:r>
      <w:r w:rsidR="00282D36" w:rsidRPr="00573A86">
        <w:rPr>
          <w:rFonts w:ascii="Trebuchet MS" w:hAnsi="Trebuchet MS"/>
          <w:color w:val="000000" w:themeColor="text1"/>
        </w:rPr>
        <w:t>S</w:t>
      </w:r>
      <w:r w:rsidRPr="00573A86">
        <w:rPr>
          <w:rFonts w:ascii="Trebuchet MS" w:hAnsi="Trebuchet MS"/>
          <w:color w:val="000000" w:themeColor="text1"/>
        </w:rPr>
        <w:t>ystem</w:t>
      </w:r>
      <w:r w:rsidR="00282D36" w:rsidRPr="00573A86">
        <w:rPr>
          <w:rFonts w:ascii="Trebuchet MS" w:hAnsi="Trebuchet MS"/>
          <w:color w:val="000000" w:themeColor="text1"/>
        </w:rPr>
        <w:t>’</w:t>
      </w:r>
      <w:r w:rsidRPr="00573A86">
        <w:rPr>
          <w:rFonts w:ascii="Trebuchet MS" w:hAnsi="Trebuchet MS"/>
          <w:color w:val="000000" w:themeColor="text1"/>
        </w:rPr>
        <w:t xml:space="preserve">, and this has been a multimillion ounce deposit, and you can see the </w:t>
      </w:r>
      <w:r w:rsidR="00282D36" w:rsidRPr="00573A86">
        <w:rPr>
          <w:rFonts w:ascii="Trebuchet MS" w:hAnsi="Trebuchet MS"/>
          <w:color w:val="000000" w:themeColor="text1"/>
        </w:rPr>
        <w:t xml:space="preserve">depth </w:t>
      </w:r>
      <w:r w:rsidRPr="00573A86">
        <w:rPr>
          <w:rFonts w:ascii="Trebuchet MS" w:hAnsi="Trebuchet MS"/>
          <w:color w:val="000000" w:themeColor="text1"/>
        </w:rPr>
        <w:t>extent there of that cross-section heading down below 1,500 metres work</w:t>
      </w:r>
      <w:r w:rsidR="00282D36" w:rsidRPr="00573A86">
        <w:rPr>
          <w:rFonts w:ascii="Trebuchet MS" w:hAnsi="Trebuchet MS"/>
          <w:color w:val="000000" w:themeColor="text1"/>
        </w:rPr>
        <w:t>ed</w:t>
      </w:r>
      <w:r w:rsidRPr="00573A86">
        <w:rPr>
          <w:rFonts w:ascii="Trebuchet MS" w:hAnsi="Trebuchet MS"/>
          <w:color w:val="000000" w:themeColor="text1"/>
        </w:rPr>
        <w:t xml:space="preserve"> from the surface.</w:t>
      </w:r>
    </w:p>
    <w:p w14:paraId="1F1A5A38" w14:textId="3CBC9B52" w:rsidR="00A957E7" w:rsidRPr="00573A86" w:rsidRDefault="00A957E7" w:rsidP="007A2C0D">
      <w:pPr>
        <w:spacing w:after="120" w:line="240" w:lineRule="auto"/>
        <w:rPr>
          <w:rFonts w:ascii="Trebuchet MS" w:hAnsi="Trebuchet MS"/>
          <w:color w:val="000000" w:themeColor="text1"/>
        </w:rPr>
      </w:pPr>
      <w:r w:rsidRPr="00573A86">
        <w:rPr>
          <w:rFonts w:ascii="Trebuchet MS" w:hAnsi="Trebuchet MS"/>
          <w:color w:val="000000" w:themeColor="text1"/>
        </w:rPr>
        <w:t>So the scale of these systems are similar to the one in Bendigo.</w:t>
      </w:r>
    </w:p>
    <w:p w14:paraId="3DD558CE" w14:textId="60719BEE" w:rsidR="00A957E7" w:rsidRPr="00573A86" w:rsidRDefault="00A957E7" w:rsidP="007A2C0D">
      <w:pPr>
        <w:spacing w:after="120" w:line="240" w:lineRule="auto"/>
        <w:rPr>
          <w:rFonts w:ascii="Trebuchet MS" w:hAnsi="Trebuchet MS"/>
          <w:color w:val="000000" w:themeColor="text1"/>
        </w:rPr>
      </w:pPr>
      <w:r w:rsidRPr="00573A86">
        <w:rPr>
          <w:rFonts w:ascii="Trebuchet MS" w:hAnsi="Trebuchet MS"/>
          <w:color w:val="000000" w:themeColor="text1"/>
        </w:rPr>
        <w:t>There’s a lot of potential</w:t>
      </w:r>
      <w:r w:rsidR="008011A3" w:rsidRPr="00573A86">
        <w:rPr>
          <w:rFonts w:ascii="Trebuchet MS" w:hAnsi="Trebuchet MS"/>
          <w:color w:val="000000" w:themeColor="text1"/>
        </w:rPr>
        <w:t>.</w:t>
      </w:r>
    </w:p>
    <w:p w14:paraId="4F49E20B" w14:textId="4809D57E" w:rsidR="008011A3" w:rsidRPr="00573A86" w:rsidRDefault="008011A3" w:rsidP="007A2C0D">
      <w:pPr>
        <w:spacing w:after="120" w:line="240" w:lineRule="auto"/>
        <w:rPr>
          <w:rFonts w:ascii="Trebuchet MS" w:hAnsi="Trebuchet MS"/>
          <w:color w:val="000000" w:themeColor="text1"/>
        </w:rPr>
      </w:pPr>
      <w:r w:rsidRPr="00573A86">
        <w:rPr>
          <w:rFonts w:ascii="Trebuchet MS" w:hAnsi="Trebuchet MS"/>
          <w:color w:val="000000" w:themeColor="text1"/>
        </w:rPr>
        <w:t xml:space="preserve">South along strike from Stawell the geology persists, it’s not surprising, it’s related to a Cambrian </w:t>
      </w:r>
      <w:r w:rsidR="00282D36" w:rsidRPr="00573A86">
        <w:rPr>
          <w:rFonts w:ascii="Trebuchet MS" w:hAnsi="Trebuchet MS"/>
          <w:color w:val="000000" w:themeColor="text1"/>
        </w:rPr>
        <w:t>subduction-accre</w:t>
      </w:r>
      <w:r w:rsidRPr="00573A86">
        <w:rPr>
          <w:rFonts w:ascii="Trebuchet MS" w:hAnsi="Trebuchet MS"/>
          <w:color w:val="000000" w:themeColor="text1"/>
        </w:rPr>
        <w:t>tion system.</w:t>
      </w:r>
    </w:p>
    <w:p w14:paraId="7445F2C5" w14:textId="1440DDCD" w:rsidR="008011A3" w:rsidRPr="00573A86" w:rsidRDefault="008011A3" w:rsidP="007A2C0D">
      <w:pPr>
        <w:spacing w:after="120" w:line="240" w:lineRule="auto"/>
        <w:rPr>
          <w:rFonts w:ascii="Trebuchet MS" w:hAnsi="Trebuchet MS"/>
          <w:color w:val="000000" w:themeColor="text1"/>
        </w:rPr>
      </w:pPr>
      <w:r w:rsidRPr="00573A86">
        <w:rPr>
          <w:rFonts w:ascii="Trebuchet MS" w:hAnsi="Trebuchet MS"/>
          <w:color w:val="000000" w:themeColor="text1"/>
        </w:rPr>
        <w:t xml:space="preserve">It’s a giant scale system so it’s no surprise that you’re getting similar sorts of deposits, for example in the </w:t>
      </w:r>
      <w:r w:rsidR="00282D36" w:rsidRPr="00573A86">
        <w:rPr>
          <w:rFonts w:ascii="Trebuchet MS" w:hAnsi="Trebuchet MS"/>
          <w:color w:val="000000" w:themeColor="text1"/>
        </w:rPr>
        <w:t>‘</w:t>
      </w:r>
      <w:r w:rsidRPr="00573A86">
        <w:rPr>
          <w:rFonts w:ascii="Trebuchet MS" w:hAnsi="Trebuchet MS"/>
          <w:color w:val="000000" w:themeColor="text1"/>
        </w:rPr>
        <w:t>Irvine gold prospect</w:t>
      </w:r>
      <w:r w:rsidR="00282D36" w:rsidRPr="00573A86">
        <w:rPr>
          <w:rFonts w:ascii="Trebuchet MS" w:hAnsi="Trebuchet MS"/>
          <w:color w:val="000000" w:themeColor="text1"/>
        </w:rPr>
        <w:t>’</w:t>
      </w:r>
      <w:r w:rsidRPr="00573A86">
        <w:rPr>
          <w:rFonts w:ascii="Trebuchet MS" w:hAnsi="Trebuchet MS"/>
          <w:color w:val="000000" w:themeColor="text1"/>
        </w:rPr>
        <w:t xml:space="preserve"> </w:t>
      </w:r>
      <w:r w:rsidR="00282D36" w:rsidRPr="00573A86">
        <w:rPr>
          <w:rFonts w:ascii="Trebuchet MS" w:hAnsi="Trebuchet MS"/>
          <w:color w:val="000000" w:themeColor="text1"/>
        </w:rPr>
        <w:t>Navarre</w:t>
      </w:r>
      <w:r w:rsidRPr="00573A86">
        <w:rPr>
          <w:rFonts w:ascii="Trebuchet MS" w:hAnsi="Trebuchet MS"/>
          <w:color w:val="000000" w:themeColor="text1"/>
        </w:rPr>
        <w:t xml:space="preserve"> are working on at the moment</w:t>
      </w:r>
      <w:r w:rsidR="00E10DB0" w:rsidRPr="00573A86">
        <w:rPr>
          <w:rFonts w:ascii="Trebuchet MS" w:hAnsi="Trebuchet MS"/>
          <w:color w:val="000000" w:themeColor="text1"/>
        </w:rPr>
        <w:t>,</w:t>
      </w:r>
      <w:r w:rsidRPr="00573A86">
        <w:rPr>
          <w:rFonts w:ascii="Trebuchet MS" w:hAnsi="Trebuchet MS"/>
          <w:color w:val="000000" w:themeColor="text1"/>
        </w:rPr>
        <w:t xml:space="preserve"> south of Stawell.</w:t>
      </w:r>
    </w:p>
    <w:p w14:paraId="46A23A6B" w14:textId="729CA162" w:rsidR="008011A3" w:rsidRPr="00573A86" w:rsidRDefault="008011A3" w:rsidP="007A2C0D">
      <w:pPr>
        <w:spacing w:after="120" w:line="240" w:lineRule="auto"/>
        <w:rPr>
          <w:rFonts w:ascii="Trebuchet MS" w:hAnsi="Trebuchet MS"/>
          <w:color w:val="000000" w:themeColor="text1"/>
        </w:rPr>
      </w:pPr>
      <w:r w:rsidRPr="00573A86">
        <w:rPr>
          <w:rFonts w:ascii="Trebuchet MS" w:hAnsi="Trebuchet MS"/>
          <w:color w:val="000000" w:themeColor="text1"/>
        </w:rPr>
        <w:t>And given the continental scale of these systems it would be no surprise to us to see that this prospectivity extends under cover north and south as well.</w:t>
      </w:r>
    </w:p>
    <w:p w14:paraId="49DE5CD8" w14:textId="5776BDC9" w:rsidR="008011A3" w:rsidRPr="00573A86" w:rsidRDefault="008011A3" w:rsidP="007A2C0D">
      <w:pPr>
        <w:spacing w:after="120" w:line="240" w:lineRule="auto"/>
        <w:rPr>
          <w:rFonts w:ascii="Trebuchet MS" w:hAnsi="Trebuchet MS"/>
          <w:color w:val="000000" w:themeColor="text1"/>
        </w:rPr>
      </w:pPr>
      <w:r w:rsidRPr="00573A86">
        <w:rPr>
          <w:rFonts w:ascii="Trebuchet MS" w:hAnsi="Trebuchet MS"/>
          <w:color w:val="000000" w:themeColor="text1"/>
        </w:rPr>
        <w:t>[Slide: Talk Outline]</w:t>
      </w:r>
    </w:p>
    <w:p w14:paraId="2EFD6C13" w14:textId="36573E28" w:rsidR="003722ED" w:rsidRPr="00573A86" w:rsidRDefault="008011A3" w:rsidP="007A2C0D">
      <w:pPr>
        <w:spacing w:after="120" w:line="240" w:lineRule="auto"/>
        <w:rPr>
          <w:rFonts w:ascii="Trebuchet MS" w:hAnsi="Trebuchet MS"/>
          <w:color w:val="000000" w:themeColor="text1"/>
        </w:rPr>
      </w:pPr>
      <w:r w:rsidRPr="00573A86">
        <w:rPr>
          <w:rFonts w:ascii="Trebuchet MS" w:hAnsi="Trebuchet MS"/>
          <w:color w:val="000000" w:themeColor="text1"/>
        </w:rPr>
        <w:t>What I want to talk about now is the size of the prize.</w:t>
      </w:r>
    </w:p>
    <w:p w14:paraId="11319614" w14:textId="32846528" w:rsidR="008011A3" w:rsidRPr="00573A86" w:rsidRDefault="008011A3" w:rsidP="007A2C0D">
      <w:pPr>
        <w:spacing w:after="120" w:line="240" w:lineRule="auto"/>
        <w:rPr>
          <w:rFonts w:ascii="Trebuchet MS" w:hAnsi="Trebuchet MS"/>
          <w:color w:val="000000" w:themeColor="text1"/>
        </w:rPr>
      </w:pPr>
      <w:r w:rsidRPr="00573A86">
        <w:rPr>
          <w:rFonts w:ascii="Trebuchet MS" w:hAnsi="Trebuchet MS"/>
          <w:color w:val="000000" w:themeColor="text1"/>
        </w:rPr>
        <w:t>Why are people so interested in Victoria today?</w:t>
      </w:r>
    </w:p>
    <w:p w14:paraId="1C298687" w14:textId="599B7B15" w:rsidR="008011A3" w:rsidRPr="00573A86" w:rsidRDefault="008011A3" w:rsidP="007A2C0D">
      <w:pPr>
        <w:spacing w:after="120" w:line="240" w:lineRule="auto"/>
        <w:rPr>
          <w:rFonts w:ascii="Trebuchet MS" w:hAnsi="Trebuchet MS"/>
          <w:color w:val="000000" w:themeColor="text1"/>
        </w:rPr>
      </w:pPr>
      <w:r w:rsidRPr="00573A86">
        <w:rPr>
          <w:rFonts w:ascii="Trebuchet MS" w:hAnsi="Trebuchet MS"/>
          <w:color w:val="000000" w:themeColor="text1"/>
        </w:rPr>
        <w:t>[Slide: Significant Drill Intersections of 2017]</w:t>
      </w:r>
    </w:p>
    <w:p w14:paraId="313D26B6" w14:textId="1DC7E3A0" w:rsidR="008011A3" w:rsidRPr="00573A86" w:rsidRDefault="008011A3" w:rsidP="007A2C0D">
      <w:pPr>
        <w:spacing w:after="120" w:line="240" w:lineRule="auto"/>
        <w:rPr>
          <w:rFonts w:ascii="Trebuchet MS" w:hAnsi="Trebuchet MS"/>
          <w:color w:val="000000" w:themeColor="text1"/>
        </w:rPr>
      </w:pPr>
      <w:r w:rsidRPr="00573A86">
        <w:rPr>
          <w:rFonts w:ascii="Trebuchet MS" w:hAnsi="Trebuchet MS"/>
          <w:color w:val="000000" w:themeColor="text1"/>
        </w:rPr>
        <w:t>Of course it was done by Fosterville wasn’t it?</w:t>
      </w:r>
    </w:p>
    <w:p w14:paraId="3CCDC2B3" w14:textId="6E2EE67C" w:rsidR="008011A3" w:rsidRPr="00573A86" w:rsidRDefault="00E34E14" w:rsidP="007A2C0D">
      <w:pPr>
        <w:spacing w:after="120" w:line="240" w:lineRule="auto"/>
        <w:rPr>
          <w:rFonts w:ascii="Trebuchet MS" w:hAnsi="Trebuchet MS"/>
          <w:color w:val="000000" w:themeColor="text1"/>
        </w:rPr>
      </w:pPr>
      <w:r w:rsidRPr="00573A86">
        <w:rPr>
          <w:rFonts w:ascii="Trebuchet MS" w:hAnsi="Trebuchet MS"/>
          <w:color w:val="000000" w:themeColor="text1"/>
        </w:rPr>
        <w:t>No-one could ignore numbers like 15 metres at 1,429g/t.</w:t>
      </w:r>
    </w:p>
    <w:p w14:paraId="4DE53BAB" w14:textId="1FFFEFFB" w:rsidR="00E34E14" w:rsidRPr="00573A86" w:rsidRDefault="00E34E14" w:rsidP="007A2C0D">
      <w:pPr>
        <w:spacing w:after="120" w:line="240" w:lineRule="auto"/>
        <w:rPr>
          <w:rFonts w:ascii="Trebuchet MS" w:hAnsi="Trebuchet MS"/>
          <w:color w:val="000000" w:themeColor="text1"/>
        </w:rPr>
      </w:pPr>
      <w:r w:rsidRPr="00573A86">
        <w:rPr>
          <w:rFonts w:ascii="Trebuchet MS" w:hAnsi="Trebuchet MS"/>
          <w:color w:val="000000" w:themeColor="text1"/>
        </w:rPr>
        <w:t>[Slide: Fosterville - approaching ~10Moz]</w:t>
      </w:r>
    </w:p>
    <w:p w14:paraId="235571EA" w14:textId="095CB58D" w:rsidR="00E34E14" w:rsidRPr="00573A86" w:rsidRDefault="00E34E14" w:rsidP="007A2C0D">
      <w:pPr>
        <w:spacing w:after="120" w:line="240" w:lineRule="auto"/>
        <w:rPr>
          <w:rFonts w:ascii="Trebuchet MS" w:hAnsi="Trebuchet MS"/>
          <w:color w:val="000000" w:themeColor="text1"/>
        </w:rPr>
      </w:pPr>
      <w:r w:rsidRPr="00573A86">
        <w:rPr>
          <w:rFonts w:ascii="Trebuchet MS" w:hAnsi="Trebuchet MS"/>
          <w:color w:val="000000" w:themeColor="text1"/>
        </w:rPr>
        <w:t>Fosterville as a goldfield is now approaching 10 million ounces.</w:t>
      </w:r>
    </w:p>
    <w:p w14:paraId="5CCEECBB" w14:textId="1B3445D4" w:rsidR="00E34E14" w:rsidRPr="00573A86" w:rsidRDefault="00E34E14" w:rsidP="007A2C0D">
      <w:pPr>
        <w:spacing w:after="120" w:line="240" w:lineRule="auto"/>
        <w:rPr>
          <w:rFonts w:ascii="Trebuchet MS" w:hAnsi="Trebuchet MS"/>
          <w:color w:val="000000" w:themeColor="text1"/>
        </w:rPr>
      </w:pPr>
      <w:r w:rsidRPr="00573A86">
        <w:rPr>
          <w:rFonts w:ascii="Trebuchet MS" w:hAnsi="Trebuchet MS"/>
          <w:color w:val="000000" w:themeColor="text1"/>
        </w:rPr>
        <w:t>You can look at the numbers there but</w:t>
      </w:r>
      <w:r w:rsidR="00282D36" w:rsidRPr="00573A86">
        <w:rPr>
          <w:rFonts w:ascii="Trebuchet MS" w:hAnsi="Trebuchet MS"/>
          <w:color w:val="000000" w:themeColor="text1"/>
        </w:rPr>
        <w:t>, you know,</w:t>
      </w:r>
      <w:r w:rsidRPr="00573A86">
        <w:rPr>
          <w:rFonts w:ascii="Trebuchet MS" w:hAnsi="Trebuchet MS"/>
          <w:color w:val="000000" w:themeColor="text1"/>
        </w:rPr>
        <w:t xml:space="preserve"> no-one would ever complain about having those sorts of numbers, the question is are there other places we can find similar deposits like this, but we think</w:t>
      </w:r>
      <w:r w:rsidR="00E10DB0" w:rsidRPr="00573A86">
        <w:rPr>
          <w:rFonts w:ascii="Trebuchet MS" w:hAnsi="Trebuchet MS"/>
          <w:color w:val="000000" w:themeColor="text1"/>
        </w:rPr>
        <w:t>:</w:t>
      </w:r>
      <w:r w:rsidRPr="00573A86">
        <w:rPr>
          <w:rFonts w:ascii="Trebuchet MS" w:hAnsi="Trebuchet MS"/>
          <w:color w:val="000000" w:themeColor="text1"/>
        </w:rPr>
        <w:t xml:space="preserve"> yes, there are other opportunities</w:t>
      </w:r>
      <w:r w:rsidR="00E10DB0" w:rsidRPr="00573A86">
        <w:rPr>
          <w:rFonts w:ascii="Trebuchet MS" w:hAnsi="Trebuchet MS"/>
          <w:color w:val="000000" w:themeColor="text1"/>
        </w:rPr>
        <w:t>,</w:t>
      </w:r>
      <w:r w:rsidRPr="00573A86">
        <w:rPr>
          <w:rFonts w:ascii="Trebuchet MS" w:hAnsi="Trebuchet MS"/>
          <w:color w:val="000000" w:themeColor="text1"/>
        </w:rPr>
        <w:t xml:space="preserve"> and that’s why it’s so exciting.</w:t>
      </w:r>
    </w:p>
    <w:p w14:paraId="56AEE6AD" w14:textId="1F7F9259" w:rsidR="00E34E14" w:rsidRPr="00573A86" w:rsidRDefault="00E34E14" w:rsidP="007A2C0D">
      <w:pPr>
        <w:spacing w:after="120" w:line="240" w:lineRule="auto"/>
        <w:rPr>
          <w:rFonts w:ascii="Trebuchet MS" w:hAnsi="Trebuchet MS"/>
          <w:color w:val="000000" w:themeColor="text1"/>
        </w:rPr>
      </w:pPr>
      <w:r w:rsidRPr="00573A86">
        <w:rPr>
          <w:rFonts w:ascii="Trebuchet MS" w:hAnsi="Trebuchet MS"/>
          <w:color w:val="000000" w:themeColor="text1"/>
        </w:rPr>
        <w:t>[Slide: Talk Outline]</w:t>
      </w:r>
    </w:p>
    <w:p w14:paraId="101F6558" w14:textId="2259EF05" w:rsidR="00E34E14" w:rsidRPr="00573A86" w:rsidRDefault="00E34E14" w:rsidP="007A2C0D">
      <w:pPr>
        <w:spacing w:after="120" w:line="240" w:lineRule="auto"/>
        <w:rPr>
          <w:rFonts w:ascii="Trebuchet MS" w:hAnsi="Trebuchet MS"/>
          <w:color w:val="000000" w:themeColor="text1"/>
        </w:rPr>
      </w:pPr>
      <w:r w:rsidRPr="00573A86">
        <w:rPr>
          <w:rFonts w:ascii="Trebuchet MS" w:hAnsi="Trebuchet MS"/>
          <w:color w:val="000000" w:themeColor="text1"/>
        </w:rPr>
        <w:lastRenderedPageBreak/>
        <w:t>We’ve got lots of new data to help support our system’s thinking about trying to put things like Fosterville into a broader context.</w:t>
      </w:r>
    </w:p>
    <w:p w14:paraId="7347BE3C" w14:textId="039E722E" w:rsidR="00E34E14" w:rsidRPr="00573A86" w:rsidRDefault="00E34E14" w:rsidP="007A2C0D">
      <w:pPr>
        <w:spacing w:after="120" w:line="240" w:lineRule="auto"/>
        <w:rPr>
          <w:rFonts w:ascii="Trebuchet MS" w:hAnsi="Trebuchet MS"/>
          <w:color w:val="000000" w:themeColor="text1"/>
        </w:rPr>
      </w:pPr>
      <w:r w:rsidRPr="00573A86">
        <w:rPr>
          <w:rFonts w:ascii="Trebuchet MS" w:hAnsi="Trebuchet MS"/>
          <w:color w:val="000000" w:themeColor="text1"/>
        </w:rPr>
        <w:t>[Slide: Various logos of research collaboration]</w:t>
      </w:r>
    </w:p>
    <w:p w14:paraId="54695292" w14:textId="7BAF4F2F" w:rsidR="00E34E14" w:rsidRPr="00573A86" w:rsidRDefault="00E34E14" w:rsidP="007A2C0D">
      <w:pPr>
        <w:spacing w:after="120" w:line="240" w:lineRule="auto"/>
        <w:rPr>
          <w:rFonts w:ascii="Trebuchet MS" w:hAnsi="Trebuchet MS"/>
          <w:color w:val="000000" w:themeColor="text1"/>
        </w:rPr>
      </w:pPr>
      <w:r w:rsidRPr="00573A86">
        <w:rPr>
          <w:rFonts w:ascii="Trebuchet MS" w:hAnsi="Trebuchet MS"/>
          <w:color w:val="000000" w:themeColor="text1"/>
        </w:rPr>
        <w:t xml:space="preserve">You can’t do this sort of work by yourself, so we’re really grateful </w:t>
      </w:r>
      <w:r w:rsidR="002E5742" w:rsidRPr="00573A86">
        <w:rPr>
          <w:rFonts w:ascii="Trebuchet MS" w:hAnsi="Trebuchet MS"/>
          <w:color w:val="000000" w:themeColor="text1"/>
        </w:rPr>
        <w:t>for</w:t>
      </w:r>
      <w:r w:rsidRPr="00573A86">
        <w:rPr>
          <w:rFonts w:ascii="Trebuchet MS" w:hAnsi="Trebuchet MS"/>
          <w:color w:val="000000" w:themeColor="text1"/>
        </w:rPr>
        <w:t xml:space="preserve"> the years of productive collaboration between Geological Survey of Victoria, Geoscience Australia, the federal government, and of course all our other research partners at universities and other funding bodies.</w:t>
      </w:r>
    </w:p>
    <w:p w14:paraId="708F069B" w14:textId="038AE4EE" w:rsidR="00E34E14" w:rsidRPr="00573A86" w:rsidRDefault="00E34E14" w:rsidP="007A2C0D">
      <w:pPr>
        <w:spacing w:after="120" w:line="240" w:lineRule="auto"/>
        <w:rPr>
          <w:rFonts w:ascii="Trebuchet MS" w:hAnsi="Trebuchet MS"/>
          <w:color w:val="000000" w:themeColor="text1"/>
        </w:rPr>
      </w:pPr>
      <w:r w:rsidRPr="00573A86">
        <w:rPr>
          <w:rFonts w:ascii="Trebuchet MS" w:hAnsi="Trebuchet MS"/>
          <w:color w:val="000000" w:themeColor="text1"/>
        </w:rPr>
        <w:t>[Slide: Map of Australia and close-up of Victoria and Tasmania]</w:t>
      </w:r>
    </w:p>
    <w:p w14:paraId="0D2FF306" w14:textId="05DD6516" w:rsidR="00E34E14" w:rsidRPr="00573A86" w:rsidRDefault="00E34E14" w:rsidP="007A2C0D">
      <w:pPr>
        <w:spacing w:after="120" w:line="240" w:lineRule="auto"/>
        <w:rPr>
          <w:rFonts w:ascii="Trebuchet MS" w:hAnsi="Trebuchet MS"/>
          <w:color w:val="000000" w:themeColor="text1"/>
        </w:rPr>
      </w:pPr>
      <w:r w:rsidRPr="00573A86">
        <w:rPr>
          <w:rFonts w:ascii="Trebuchet MS" w:hAnsi="Trebuchet MS"/>
          <w:color w:val="000000" w:themeColor="text1"/>
        </w:rPr>
        <w:t xml:space="preserve">New data includes things like comprehensive airborne geophysics </w:t>
      </w:r>
      <w:r w:rsidR="002E5742" w:rsidRPr="00573A86">
        <w:rPr>
          <w:rFonts w:ascii="Trebuchet MS" w:hAnsi="Trebuchet MS"/>
          <w:color w:val="000000" w:themeColor="text1"/>
        </w:rPr>
        <w:t>tu</w:t>
      </w:r>
      <w:r w:rsidRPr="00573A86">
        <w:rPr>
          <w:rFonts w:ascii="Trebuchet MS" w:hAnsi="Trebuchet MS"/>
          <w:color w:val="000000" w:themeColor="text1"/>
        </w:rPr>
        <w:t>rning the Murray Basin which you can see there covering most of south-east Australia into something that allows us to interpret the geology at depth beneath those rocks.</w:t>
      </w:r>
    </w:p>
    <w:p w14:paraId="27E93ED7" w14:textId="2CF3E829" w:rsidR="00E34E14" w:rsidRPr="00573A86" w:rsidRDefault="00E34E14" w:rsidP="007A2C0D">
      <w:pPr>
        <w:spacing w:after="120" w:line="240" w:lineRule="auto"/>
        <w:rPr>
          <w:rFonts w:ascii="Trebuchet MS" w:hAnsi="Trebuchet MS"/>
          <w:color w:val="000000" w:themeColor="text1"/>
        </w:rPr>
      </w:pPr>
      <w:r w:rsidRPr="00573A86">
        <w:rPr>
          <w:rFonts w:ascii="Trebuchet MS" w:hAnsi="Trebuchet MS"/>
          <w:color w:val="000000" w:themeColor="text1"/>
        </w:rPr>
        <w:t>And that’s important, not just to understand the geology underneath the Murray Basin, but it’s a feedback into Victoria to understand the system’s analysis, and to allow the geology of all the different states to be correlated with one another.</w:t>
      </w:r>
    </w:p>
    <w:p w14:paraId="6BCCDAD4" w14:textId="34CB1C0C" w:rsidR="00E34E14" w:rsidRPr="00573A86" w:rsidRDefault="00E34E14" w:rsidP="007A2C0D">
      <w:pPr>
        <w:spacing w:after="120" w:line="240" w:lineRule="auto"/>
        <w:rPr>
          <w:rFonts w:ascii="Trebuchet MS" w:hAnsi="Trebuchet MS"/>
          <w:color w:val="000000" w:themeColor="text1"/>
        </w:rPr>
      </w:pPr>
      <w:r w:rsidRPr="00573A86">
        <w:rPr>
          <w:rFonts w:ascii="Trebuchet MS" w:hAnsi="Trebuchet MS"/>
          <w:color w:val="000000" w:themeColor="text1"/>
        </w:rPr>
        <w:t xml:space="preserve">[Slide: </w:t>
      </w:r>
      <w:r w:rsidR="009755DB" w:rsidRPr="00573A86">
        <w:rPr>
          <w:rFonts w:ascii="Trebuchet MS" w:hAnsi="Trebuchet MS"/>
          <w:color w:val="000000" w:themeColor="text1"/>
        </w:rPr>
        <w:t>Graphs of Victoria and NSW]</w:t>
      </w:r>
    </w:p>
    <w:p w14:paraId="5CD67647" w14:textId="5C79308B" w:rsidR="009755DB" w:rsidRPr="00573A86" w:rsidRDefault="009755DB" w:rsidP="007A2C0D">
      <w:pPr>
        <w:spacing w:after="120" w:line="240" w:lineRule="auto"/>
        <w:rPr>
          <w:rFonts w:ascii="Trebuchet MS" w:hAnsi="Trebuchet MS"/>
          <w:color w:val="000000" w:themeColor="text1"/>
        </w:rPr>
      </w:pPr>
      <w:r w:rsidRPr="00573A86">
        <w:rPr>
          <w:rFonts w:ascii="Trebuchet MS" w:hAnsi="Trebuchet MS"/>
          <w:color w:val="000000" w:themeColor="text1"/>
        </w:rPr>
        <w:t>Aeromagnetic data is important because it allows us to take our understandings from areas of Palaeozoic rock outcrop in Victoria, in the midlands and highlands, and extend it north under the Murray Basin to understand the shape of this system at a sort of subcontinental scale.</w:t>
      </w:r>
    </w:p>
    <w:p w14:paraId="29CC555B" w14:textId="793C1B3A" w:rsidR="009755DB" w:rsidRPr="00573A86" w:rsidRDefault="009755DB" w:rsidP="007A2C0D">
      <w:pPr>
        <w:spacing w:after="120" w:line="240" w:lineRule="auto"/>
        <w:rPr>
          <w:rFonts w:ascii="Trebuchet MS" w:hAnsi="Trebuchet MS"/>
          <w:color w:val="000000" w:themeColor="text1"/>
        </w:rPr>
      </w:pPr>
      <w:r w:rsidRPr="00573A86">
        <w:rPr>
          <w:rFonts w:ascii="Trebuchet MS" w:hAnsi="Trebuchet MS"/>
          <w:color w:val="000000" w:themeColor="text1"/>
        </w:rPr>
        <w:t>And because we understand the age and context of the rocks exposed in Victoria we can take that understanding and extend it underneath the Murray Basin as well, and start to populate a basic bedrock geology map of a large part of eastern Australia.</w:t>
      </w:r>
    </w:p>
    <w:p w14:paraId="304819EA" w14:textId="0A7205F8" w:rsidR="009755DB" w:rsidRPr="00573A86" w:rsidRDefault="009755DB" w:rsidP="007A2C0D">
      <w:pPr>
        <w:spacing w:after="120" w:line="240" w:lineRule="auto"/>
        <w:rPr>
          <w:rFonts w:ascii="Trebuchet MS" w:hAnsi="Trebuchet MS"/>
          <w:color w:val="000000" w:themeColor="text1"/>
        </w:rPr>
      </w:pPr>
      <w:r w:rsidRPr="00573A86">
        <w:rPr>
          <w:rFonts w:ascii="Trebuchet MS" w:hAnsi="Trebuchet MS"/>
          <w:color w:val="000000" w:themeColor="text1"/>
        </w:rPr>
        <w:t>Aeromagnetic data gives you two dimensions and the ability to see through cover, but for full understanding of the crust you really need to understand the third dimension, and for Victoria that’s where deep seismic reflection profiling has come to the party, and we’ve now got profiles that go right across the full width of Victoria.</w:t>
      </w:r>
    </w:p>
    <w:p w14:paraId="7D1E3206" w14:textId="76CA68C4" w:rsidR="009755DB" w:rsidRPr="00573A86" w:rsidRDefault="009755DB" w:rsidP="007A2C0D">
      <w:pPr>
        <w:spacing w:after="120" w:line="240" w:lineRule="auto"/>
        <w:rPr>
          <w:rFonts w:ascii="Trebuchet MS" w:hAnsi="Trebuchet MS"/>
          <w:color w:val="000000" w:themeColor="text1"/>
        </w:rPr>
      </w:pPr>
      <w:r w:rsidRPr="00573A86">
        <w:rPr>
          <w:rFonts w:ascii="Trebuchet MS" w:hAnsi="Trebuchet MS"/>
          <w:color w:val="000000" w:themeColor="text1"/>
        </w:rPr>
        <w:t>[Slide: Deep Seismic Reflection]</w:t>
      </w:r>
    </w:p>
    <w:p w14:paraId="6F504DED" w14:textId="197B9F63" w:rsidR="009755DB" w:rsidRPr="00573A86" w:rsidRDefault="009755DB" w:rsidP="007A2C0D">
      <w:pPr>
        <w:spacing w:after="120" w:line="240" w:lineRule="auto"/>
        <w:rPr>
          <w:rFonts w:ascii="Trebuchet MS" w:hAnsi="Trebuchet MS"/>
          <w:color w:val="000000" w:themeColor="text1"/>
        </w:rPr>
      </w:pPr>
      <w:r w:rsidRPr="00573A86">
        <w:rPr>
          <w:rFonts w:ascii="Trebuchet MS" w:hAnsi="Trebuchet MS"/>
          <w:color w:val="000000" w:themeColor="text1"/>
        </w:rPr>
        <w:t>The first of these surveys we undertook in 2006 across the Victoria</w:t>
      </w:r>
      <w:r w:rsidR="002E5742" w:rsidRPr="00573A86">
        <w:rPr>
          <w:rFonts w:ascii="Trebuchet MS" w:hAnsi="Trebuchet MS"/>
          <w:color w:val="000000" w:themeColor="text1"/>
        </w:rPr>
        <w:t>n</w:t>
      </w:r>
      <w:r w:rsidRPr="00573A86">
        <w:rPr>
          <w:rFonts w:ascii="Trebuchet MS" w:hAnsi="Trebuchet MS"/>
          <w:color w:val="000000" w:themeColor="text1"/>
        </w:rPr>
        <w:t xml:space="preserve"> goldfields, and this data was instrumental in a step change in our understanding of how these goldfields are formed.</w:t>
      </w:r>
    </w:p>
    <w:p w14:paraId="759ACC8C" w14:textId="0A64A720" w:rsidR="009755DB" w:rsidRPr="00573A86" w:rsidRDefault="009755DB" w:rsidP="007A2C0D">
      <w:pPr>
        <w:spacing w:after="120" w:line="240" w:lineRule="auto"/>
        <w:rPr>
          <w:rFonts w:ascii="Trebuchet MS" w:hAnsi="Trebuchet MS"/>
          <w:color w:val="000000" w:themeColor="text1"/>
        </w:rPr>
      </w:pPr>
      <w:r w:rsidRPr="00573A86">
        <w:rPr>
          <w:rFonts w:ascii="Trebuchet MS" w:hAnsi="Trebuchet MS"/>
          <w:color w:val="000000" w:themeColor="text1"/>
        </w:rPr>
        <w:t>[Slide: Interpretation of the seismic]</w:t>
      </w:r>
    </w:p>
    <w:p w14:paraId="029F14E2" w14:textId="17FB225E" w:rsidR="009755DB" w:rsidRPr="00573A86" w:rsidRDefault="009755DB" w:rsidP="007A2C0D">
      <w:pPr>
        <w:spacing w:after="120" w:line="240" w:lineRule="auto"/>
        <w:rPr>
          <w:rFonts w:ascii="Trebuchet MS" w:hAnsi="Trebuchet MS"/>
          <w:color w:val="000000" w:themeColor="text1"/>
        </w:rPr>
      </w:pPr>
      <w:r w:rsidRPr="00573A86">
        <w:rPr>
          <w:rFonts w:ascii="Trebuchet MS" w:hAnsi="Trebuchet MS"/>
          <w:color w:val="000000" w:themeColor="text1"/>
        </w:rPr>
        <w:t>This is an interpretation of the seismic, and you can see some key elements coming out of the data.</w:t>
      </w:r>
    </w:p>
    <w:p w14:paraId="526C2A1A" w14:textId="38F2DD6E" w:rsidR="009755DB" w:rsidRPr="00573A86" w:rsidRDefault="009755DB" w:rsidP="007A2C0D">
      <w:pPr>
        <w:spacing w:after="120" w:line="240" w:lineRule="auto"/>
        <w:rPr>
          <w:rFonts w:ascii="Trebuchet MS" w:hAnsi="Trebuchet MS"/>
          <w:color w:val="000000" w:themeColor="text1"/>
        </w:rPr>
      </w:pPr>
      <w:r w:rsidRPr="00573A86">
        <w:rPr>
          <w:rFonts w:ascii="Trebuchet MS" w:hAnsi="Trebuchet MS"/>
          <w:color w:val="000000" w:themeColor="text1"/>
        </w:rPr>
        <w:t xml:space="preserve">One of them is the realisation that faults </w:t>
      </w:r>
      <w:r w:rsidR="002E5742" w:rsidRPr="00573A86">
        <w:rPr>
          <w:rFonts w:ascii="Trebuchet MS" w:hAnsi="Trebuchet MS"/>
          <w:color w:val="000000" w:themeColor="text1"/>
        </w:rPr>
        <w:t xml:space="preserve">that </w:t>
      </w:r>
      <w:r w:rsidRPr="00573A86">
        <w:rPr>
          <w:rFonts w:ascii="Trebuchet MS" w:hAnsi="Trebuchet MS"/>
          <w:color w:val="000000" w:themeColor="text1"/>
        </w:rPr>
        <w:t>were previously mapped at the surface, like the Heathcote fault zone, really extended down to great depths in the crust.</w:t>
      </w:r>
    </w:p>
    <w:p w14:paraId="50A12EC6" w14:textId="409E0398" w:rsidR="009755DB" w:rsidRPr="00573A86" w:rsidRDefault="009755DB" w:rsidP="007A2C0D">
      <w:pPr>
        <w:spacing w:after="120" w:line="240" w:lineRule="auto"/>
        <w:rPr>
          <w:rFonts w:ascii="Trebuchet MS" w:hAnsi="Trebuchet MS"/>
          <w:color w:val="000000" w:themeColor="text1"/>
        </w:rPr>
      </w:pPr>
      <w:r w:rsidRPr="00573A86">
        <w:rPr>
          <w:rFonts w:ascii="Trebuchet MS" w:hAnsi="Trebuchet MS"/>
          <w:color w:val="000000" w:themeColor="text1"/>
        </w:rPr>
        <w:t>[Slide: Detail of the Heathcote Fault Zone]</w:t>
      </w:r>
    </w:p>
    <w:p w14:paraId="3EAAFC4E" w14:textId="233143FD" w:rsidR="009755DB" w:rsidRPr="00573A86" w:rsidRDefault="009755DB" w:rsidP="007A2C0D">
      <w:pPr>
        <w:spacing w:after="120" w:line="240" w:lineRule="auto"/>
        <w:rPr>
          <w:rFonts w:ascii="Trebuchet MS" w:hAnsi="Trebuchet MS"/>
          <w:color w:val="000000" w:themeColor="text1"/>
        </w:rPr>
      </w:pPr>
      <w:r w:rsidRPr="00573A86">
        <w:rPr>
          <w:rFonts w:ascii="Trebuchet MS" w:hAnsi="Trebuchet MS"/>
          <w:color w:val="000000" w:themeColor="text1"/>
        </w:rPr>
        <w:t>You can see that the fault we’ve mapped at surface is a lon</w:t>
      </w:r>
      <w:r w:rsidR="002E5742" w:rsidRPr="00573A86">
        <w:rPr>
          <w:rFonts w:ascii="Trebuchet MS" w:hAnsi="Trebuchet MS"/>
          <w:color w:val="000000" w:themeColor="text1"/>
        </w:rPr>
        <w:t>g</w:t>
      </w:r>
      <w:r w:rsidRPr="00573A86">
        <w:rPr>
          <w:rFonts w:ascii="Trebuchet MS" w:hAnsi="Trebuchet MS"/>
          <w:color w:val="000000" w:themeColor="text1"/>
        </w:rPr>
        <w:t xml:space="preserve"> linear persistent structure</w:t>
      </w:r>
      <w:r w:rsidR="002E5742" w:rsidRPr="00573A86">
        <w:rPr>
          <w:rFonts w:ascii="Trebuchet MS" w:hAnsi="Trebuchet MS"/>
          <w:color w:val="000000" w:themeColor="text1"/>
        </w:rPr>
        <w:t>;</w:t>
      </w:r>
      <w:r w:rsidRPr="00573A86">
        <w:rPr>
          <w:rFonts w:ascii="Trebuchet MS" w:hAnsi="Trebuchet MS"/>
          <w:color w:val="000000" w:themeColor="text1"/>
        </w:rPr>
        <w:t xml:space="preserve"> </w:t>
      </w:r>
      <w:r w:rsidR="002E5742" w:rsidRPr="00573A86">
        <w:rPr>
          <w:rFonts w:ascii="Trebuchet MS" w:hAnsi="Trebuchet MS"/>
          <w:color w:val="000000" w:themeColor="text1"/>
        </w:rPr>
        <w:t>it</w:t>
      </w:r>
      <w:r w:rsidRPr="00573A86">
        <w:rPr>
          <w:rFonts w:ascii="Trebuchet MS" w:hAnsi="Trebuchet MS"/>
          <w:color w:val="000000" w:themeColor="text1"/>
        </w:rPr>
        <w:t>’s also linear and persistent down</w:t>
      </w:r>
      <w:r w:rsidR="002E5742" w:rsidRPr="00573A86">
        <w:rPr>
          <w:rFonts w:ascii="Trebuchet MS" w:hAnsi="Trebuchet MS"/>
          <w:color w:val="000000" w:themeColor="text1"/>
        </w:rPr>
        <w:t>-</w:t>
      </w:r>
      <w:r w:rsidRPr="00573A86">
        <w:rPr>
          <w:rFonts w:ascii="Trebuchet MS" w:hAnsi="Trebuchet MS"/>
          <w:color w:val="000000" w:themeColor="text1"/>
        </w:rPr>
        <w:t>dip</w:t>
      </w:r>
      <w:r w:rsidR="002E5742" w:rsidRPr="00573A86">
        <w:rPr>
          <w:rFonts w:ascii="Trebuchet MS" w:hAnsi="Trebuchet MS"/>
          <w:color w:val="000000" w:themeColor="text1"/>
        </w:rPr>
        <w:t>,</w:t>
      </w:r>
      <w:r w:rsidRPr="00573A86">
        <w:rPr>
          <w:rFonts w:ascii="Trebuchet MS" w:hAnsi="Trebuchet MS"/>
          <w:color w:val="000000" w:themeColor="text1"/>
        </w:rPr>
        <w:t xml:space="preserve"> right down into the mid</w:t>
      </w:r>
      <w:r w:rsidR="002E5742" w:rsidRPr="00573A86">
        <w:rPr>
          <w:rFonts w:ascii="Trebuchet MS" w:hAnsi="Trebuchet MS"/>
          <w:color w:val="000000" w:themeColor="text1"/>
        </w:rPr>
        <w:t>- and</w:t>
      </w:r>
      <w:r w:rsidRPr="00573A86">
        <w:rPr>
          <w:rFonts w:ascii="Trebuchet MS" w:hAnsi="Trebuchet MS"/>
          <w:color w:val="000000" w:themeColor="text1"/>
        </w:rPr>
        <w:t xml:space="preserve"> lower crust.</w:t>
      </w:r>
    </w:p>
    <w:p w14:paraId="6491C281" w14:textId="3A0AFD3D" w:rsidR="009755DB" w:rsidRPr="00573A86" w:rsidRDefault="009755DB" w:rsidP="007A2C0D">
      <w:pPr>
        <w:spacing w:after="120" w:line="240" w:lineRule="auto"/>
        <w:rPr>
          <w:rFonts w:ascii="Trebuchet MS" w:hAnsi="Trebuchet MS"/>
          <w:color w:val="000000" w:themeColor="text1"/>
        </w:rPr>
      </w:pPr>
      <w:r w:rsidRPr="00573A86">
        <w:rPr>
          <w:rFonts w:ascii="Trebuchet MS" w:hAnsi="Trebuchet MS"/>
          <w:color w:val="000000" w:themeColor="text1"/>
        </w:rPr>
        <w:t xml:space="preserve">This is a key revelation for understanding the </w:t>
      </w:r>
      <w:r w:rsidR="00BE7979" w:rsidRPr="00573A86">
        <w:rPr>
          <w:rFonts w:ascii="Trebuchet MS" w:hAnsi="Trebuchet MS"/>
          <w:color w:val="000000" w:themeColor="text1"/>
        </w:rPr>
        <w:t xml:space="preserve">Lachlan </w:t>
      </w:r>
      <w:r w:rsidR="008A111B" w:rsidRPr="00573A86">
        <w:rPr>
          <w:rFonts w:ascii="Trebuchet MS" w:hAnsi="Trebuchet MS"/>
          <w:color w:val="000000" w:themeColor="text1"/>
        </w:rPr>
        <w:t>Fold Belt</w:t>
      </w:r>
      <w:r w:rsidRPr="00573A86">
        <w:rPr>
          <w:rFonts w:ascii="Trebuchet MS" w:hAnsi="Trebuchet MS"/>
          <w:color w:val="000000" w:themeColor="text1"/>
        </w:rPr>
        <w:t xml:space="preserve"> and the goldfields t</w:t>
      </w:r>
      <w:r w:rsidR="002E5742" w:rsidRPr="00573A86">
        <w:rPr>
          <w:rFonts w:ascii="Trebuchet MS" w:hAnsi="Trebuchet MS"/>
          <w:color w:val="000000" w:themeColor="text1"/>
        </w:rPr>
        <w:t>erranes</w:t>
      </w:r>
      <w:r w:rsidRPr="00573A86">
        <w:rPr>
          <w:rFonts w:ascii="Trebuchet MS" w:hAnsi="Trebuchet MS"/>
          <w:color w:val="000000" w:themeColor="text1"/>
        </w:rPr>
        <w:t>, because it told us that the geology was behaving in a thick skin fashion which was different to the prevailing paradigm at that time.</w:t>
      </w:r>
    </w:p>
    <w:p w14:paraId="68240600" w14:textId="2332D662" w:rsidR="00BE7979" w:rsidRPr="00573A86" w:rsidRDefault="009755DB" w:rsidP="007A2C0D">
      <w:pPr>
        <w:spacing w:after="120" w:line="240" w:lineRule="auto"/>
        <w:rPr>
          <w:rFonts w:ascii="Trebuchet MS" w:hAnsi="Trebuchet MS"/>
          <w:color w:val="000000" w:themeColor="text1"/>
        </w:rPr>
      </w:pPr>
      <w:r w:rsidRPr="00573A86">
        <w:rPr>
          <w:rFonts w:ascii="Trebuchet MS" w:hAnsi="Trebuchet MS"/>
          <w:color w:val="000000" w:themeColor="text1"/>
        </w:rPr>
        <w:t xml:space="preserve">This has led to </w:t>
      </w:r>
      <w:r w:rsidR="002E5742" w:rsidRPr="00573A86">
        <w:rPr>
          <w:rFonts w:ascii="Trebuchet MS" w:hAnsi="Trebuchet MS"/>
          <w:color w:val="000000" w:themeColor="text1"/>
        </w:rPr>
        <w:t>‘</w:t>
      </w:r>
      <w:r w:rsidRPr="00573A86">
        <w:rPr>
          <w:rFonts w:ascii="Trebuchet MS" w:hAnsi="Trebuchet MS"/>
          <w:color w:val="000000" w:themeColor="text1"/>
        </w:rPr>
        <w:t>whole</w:t>
      </w:r>
      <w:r w:rsidR="002E5742" w:rsidRPr="00573A86">
        <w:rPr>
          <w:rFonts w:ascii="Trebuchet MS" w:hAnsi="Trebuchet MS"/>
          <w:color w:val="000000" w:themeColor="text1"/>
        </w:rPr>
        <w:t>-</w:t>
      </w:r>
      <w:r w:rsidRPr="00573A86">
        <w:rPr>
          <w:rFonts w:ascii="Trebuchet MS" w:hAnsi="Trebuchet MS"/>
          <w:color w:val="000000" w:themeColor="text1"/>
        </w:rPr>
        <w:t>of</w:t>
      </w:r>
      <w:r w:rsidR="002E5742" w:rsidRPr="00573A86">
        <w:rPr>
          <w:rFonts w:ascii="Trebuchet MS" w:hAnsi="Trebuchet MS"/>
          <w:color w:val="000000" w:themeColor="text1"/>
        </w:rPr>
        <w:t>-</w:t>
      </w:r>
      <w:r w:rsidRPr="00573A86">
        <w:rPr>
          <w:rFonts w:ascii="Trebuchet MS" w:hAnsi="Trebuchet MS"/>
          <w:color w:val="000000" w:themeColor="text1"/>
        </w:rPr>
        <w:t>systems</w:t>
      </w:r>
      <w:r w:rsidR="002E5742" w:rsidRPr="00573A86">
        <w:rPr>
          <w:rFonts w:ascii="Trebuchet MS" w:hAnsi="Trebuchet MS"/>
          <w:color w:val="000000" w:themeColor="text1"/>
        </w:rPr>
        <w:t>’</w:t>
      </w:r>
      <w:r w:rsidRPr="00573A86">
        <w:rPr>
          <w:rFonts w:ascii="Trebuchet MS" w:hAnsi="Trebuchet MS"/>
          <w:color w:val="000000" w:themeColor="text1"/>
        </w:rPr>
        <w:t xml:space="preserve"> thinking for geological models in Victoria, and that includes geological models </w:t>
      </w:r>
      <w:r w:rsidR="002E5742" w:rsidRPr="00573A86">
        <w:rPr>
          <w:rFonts w:ascii="Trebuchet MS" w:hAnsi="Trebuchet MS"/>
          <w:color w:val="000000" w:themeColor="text1"/>
        </w:rPr>
        <w:t>that</w:t>
      </w:r>
      <w:r w:rsidRPr="00573A86">
        <w:rPr>
          <w:rFonts w:ascii="Trebuchet MS" w:hAnsi="Trebuchet MS"/>
          <w:color w:val="000000" w:themeColor="text1"/>
        </w:rPr>
        <w:t xml:space="preserve"> explain the context of the or</w:t>
      </w:r>
      <w:r w:rsidR="00BE7979" w:rsidRPr="00573A86">
        <w:rPr>
          <w:rFonts w:ascii="Trebuchet MS" w:hAnsi="Trebuchet MS"/>
          <w:color w:val="000000" w:themeColor="text1"/>
        </w:rPr>
        <w:t>ogenic gold endowment, and that’s got predictive capacity.</w:t>
      </w:r>
    </w:p>
    <w:p w14:paraId="2A2F8661" w14:textId="524F927F" w:rsidR="00BE7979" w:rsidRPr="00573A86" w:rsidRDefault="00BE7979" w:rsidP="007A2C0D">
      <w:pPr>
        <w:spacing w:after="120" w:line="240" w:lineRule="auto"/>
        <w:rPr>
          <w:rFonts w:ascii="Trebuchet MS" w:hAnsi="Trebuchet MS"/>
          <w:color w:val="000000" w:themeColor="text1"/>
        </w:rPr>
      </w:pPr>
      <w:r w:rsidRPr="00573A86">
        <w:rPr>
          <w:rFonts w:ascii="Trebuchet MS" w:hAnsi="Trebuchet MS"/>
          <w:color w:val="000000" w:themeColor="text1"/>
        </w:rPr>
        <w:t xml:space="preserve">[Slide: Laterally diverse crust in the Lachlan </w:t>
      </w:r>
      <w:r w:rsidR="008A111B" w:rsidRPr="00573A86">
        <w:rPr>
          <w:rFonts w:ascii="Trebuchet MS" w:hAnsi="Trebuchet MS"/>
          <w:color w:val="000000" w:themeColor="text1"/>
        </w:rPr>
        <w:t>Fold Belt</w:t>
      </w:r>
      <w:r w:rsidRPr="00573A86">
        <w:rPr>
          <w:rFonts w:ascii="Trebuchet MS" w:hAnsi="Trebuchet MS"/>
          <w:color w:val="000000" w:themeColor="text1"/>
        </w:rPr>
        <w:t>]</w:t>
      </w:r>
    </w:p>
    <w:p w14:paraId="076DD0E7" w14:textId="5ED3628D" w:rsidR="00BE7979" w:rsidRPr="00573A86" w:rsidRDefault="00BE7979" w:rsidP="007A2C0D">
      <w:pPr>
        <w:spacing w:after="120" w:line="240" w:lineRule="auto"/>
        <w:rPr>
          <w:rFonts w:ascii="Trebuchet MS" w:hAnsi="Trebuchet MS"/>
          <w:color w:val="000000" w:themeColor="text1"/>
        </w:rPr>
      </w:pPr>
      <w:r w:rsidRPr="00573A86">
        <w:rPr>
          <w:rFonts w:ascii="Trebuchet MS" w:hAnsi="Trebuchet MS"/>
          <w:color w:val="000000" w:themeColor="text1"/>
        </w:rPr>
        <w:lastRenderedPageBreak/>
        <w:t>With this depth understanding, and with the knowledge from the aeromagnetic data and the mapping</w:t>
      </w:r>
      <w:r w:rsidR="002E5742" w:rsidRPr="00573A86">
        <w:rPr>
          <w:rFonts w:ascii="Trebuchet MS" w:hAnsi="Trebuchet MS"/>
          <w:color w:val="000000" w:themeColor="text1"/>
        </w:rPr>
        <w:t xml:space="preserve"> that</w:t>
      </w:r>
      <w:r w:rsidRPr="00573A86">
        <w:rPr>
          <w:rFonts w:ascii="Trebuchet MS" w:hAnsi="Trebuchet MS"/>
          <w:color w:val="000000" w:themeColor="text1"/>
        </w:rPr>
        <w:t xml:space="preserve"> gives us the lateral extent control, we can combine geological mapping</w:t>
      </w:r>
      <w:r w:rsidR="002E5742" w:rsidRPr="00573A86">
        <w:rPr>
          <w:rFonts w:ascii="Trebuchet MS" w:hAnsi="Trebuchet MS"/>
          <w:color w:val="000000" w:themeColor="text1"/>
        </w:rPr>
        <w:t>,</w:t>
      </w:r>
      <w:r w:rsidRPr="00573A86">
        <w:rPr>
          <w:rFonts w:ascii="Trebuchet MS" w:hAnsi="Trebuchet MS"/>
          <w:color w:val="000000" w:themeColor="text1"/>
        </w:rPr>
        <w:t xml:space="preserve"> </w:t>
      </w:r>
      <w:r w:rsidR="002E5742" w:rsidRPr="00573A86">
        <w:rPr>
          <w:rFonts w:ascii="Trebuchet MS" w:hAnsi="Trebuchet MS"/>
          <w:color w:val="000000" w:themeColor="text1"/>
        </w:rPr>
        <w:t>the</w:t>
      </w:r>
      <w:r w:rsidRPr="00573A86">
        <w:rPr>
          <w:rFonts w:ascii="Trebuchet MS" w:hAnsi="Trebuchet MS"/>
          <w:color w:val="000000" w:themeColor="text1"/>
        </w:rPr>
        <w:t xml:space="preserve"> </w:t>
      </w:r>
      <w:proofErr w:type="spellStart"/>
      <w:r w:rsidRPr="00573A86">
        <w:rPr>
          <w:rFonts w:ascii="Trebuchet MS" w:hAnsi="Trebuchet MS"/>
          <w:color w:val="000000" w:themeColor="text1"/>
        </w:rPr>
        <w:t>aeromagnetics</w:t>
      </w:r>
      <w:proofErr w:type="spellEnd"/>
      <w:r w:rsidRPr="00573A86">
        <w:rPr>
          <w:rFonts w:ascii="Trebuchet MS" w:hAnsi="Trebuchet MS"/>
          <w:color w:val="000000" w:themeColor="text1"/>
        </w:rPr>
        <w:t xml:space="preserve"> to seismic, to the concepts and start to build three dimensional models.</w:t>
      </w:r>
    </w:p>
    <w:p w14:paraId="12B15337" w14:textId="4CD36351" w:rsidR="00BE7979" w:rsidRPr="00573A86" w:rsidRDefault="00BE7979" w:rsidP="007A2C0D">
      <w:pPr>
        <w:spacing w:after="120" w:line="240" w:lineRule="auto"/>
        <w:rPr>
          <w:rFonts w:ascii="Trebuchet MS" w:hAnsi="Trebuchet MS"/>
          <w:color w:val="000000" w:themeColor="text1"/>
        </w:rPr>
      </w:pPr>
      <w:r w:rsidRPr="00573A86">
        <w:rPr>
          <w:rFonts w:ascii="Trebuchet MS" w:hAnsi="Trebuchet MS"/>
          <w:color w:val="000000" w:themeColor="text1"/>
        </w:rPr>
        <w:t>[Slide: Victoria - Statewide informed 3D model]</w:t>
      </w:r>
    </w:p>
    <w:p w14:paraId="2E0A6E66" w14:textId="33BD3BF2" w:rsidR="00BE7979" w:rsidRPr="00573A86" w:rsidRDefault="00BE7979" w:rsidP="007A2C0D">
      <w:pPr>
        <w:spacing w:after="120" w:line="240" w:lineRule="auto"/>
        <w:rPr>
          <w:rFonts w:ascii="Trebuchet MS" w:hAnsi="Trebuchet MS"/>
          <w:color w:val="000000" w:themeColor="text1"/>
        </w:rPr>
      </w:pPr>
      <w:r w:rsidRPr="00573A86">
        <w:rPr>
          <w:rFonts w:ascii="Trebuchet MS" w:hAnsi="Trebuchet MS"/>
          <w:color w:val="000000" w:themeColor="text1"/>
        </w:rPr>
        <w:t>And we’ve done this for Victoria 10 years ago and we’ve refined it ever since to this day.</w:t>
      </w:r>
    </w:p>
    <w:p w14:paraId="6495ECC5" w14:textId="295505D0" w:rsidR="00BE7979" w:rsidRPr="00573A86" w:rsidRDefault="00BE7979" w:rsidP="007A2C0D">
      <w:pPr>
        <w:spacing w:after="120" w:line="240" w:lineRule="auto"/>
        <w:rPr>
          <w:rFonts w:ascii="Trebuchet MS" w:hAnsi="Trebuchet MS"/>
          <w:color w:val="000000" w:themeColor="text1"/>
        </w:rPr>
      </w:pPr>
      <w:r w:rsidRPr="00573A86">
        <w:rPr>
          <w:rFonts w:ascii="Trebuchet MS" w:hAnsi="Trebuchet MS"/>
          <w:color w:val="000000" w:themeColor="text1"/>
        </w:rPr>
        <w:t>[Slide: Interpretation Cayley et al, 2011]</w:t>
      </w:r>
    </w:p>
    <w:p w14:paraId="1DD6E551" w14:textId="49D26B99" w:rsidR="00BE7979" w:rsidRPr="00573A86" w:rsidRDefault="00BE7979" w:rsidP="007A2C0D">
      <w:pPr>
        <w:spacing w:after="120" w:line="240" w:lineRule="auto"/>
        <w:rPr>
          <w:rFonts w:ascii="Trebuchet MS" w:hAnsi="Trebuchet MS"/>
          <w:color w:val="000000" w:themeColor="text1"/>
        </w:rPr>
      </w:pPr>
      <w:r w:rsidRPr="00573A86">
        <w:rPr>
          <w:rFonts w:ascii="Trebuchet MS" w:hAnsi="Trebuchet MS"/>
          <w:color w:val="000000" w:themeColor="text1"/>
        </w:rPr>
        <w:t>Focusing in on the Bendigo Zone system and the richest gold deposits, including Bendigo and Fosterville, seismic for the Eastern Bendigo Zone shows an unreflected upper crust which we know to be dominated by the early Palaeozoic turbidites that host the major gold deposits like Bendigo and Fosterville, underlain by much more reflective crust, which can be traced to the surface where it’s exposed in the Heathcote Fault Zone as the Cambrian metavolcanics.</w:t>
      </w:r>
    </w:p>
    <w:p w14:paraId="3DCCC505" w14:textId="2E9DD9B2" w:rsidR="00BE7979" w:rsidRPr="00573A86" w:rsidRDefault="00BE7979" w:rsidP="007A2C0D">
      <w:pPr>
        <w:spacing w:after="120" w:line="240" w:lineRule="auto"/>
        <w:rPr>
          <w:rFonts w:ascii="Trebuchet MS" w:hAnsi="Trebuchet MS"/>
          <w:color w:val="000000" w:themeColor="text1"/>
        </w:rPr>
      </w:pPr>
      <w:r w:rsidRPr="00573A86">
        <w:rPr>
          <w:rFonts w:ascii="Trebuchet MS" w:hAnsi="Trebuchet MS"/>
          <w:color w:val="000000" w:themeColor="text1"/>
        </w:rPr>
        <w:t xml:space="preserve">So because of this contrast in reflective character, and because of the mapping we’ve done, we can take the Heathcote Fault Zone </w:t>
      </w:r>
      <w:proofErr w:type="spellStart"/>
      <w:r w:rsidRPr="00573A86">
        <w:rPr>
          <w:rFonts w:ascii="Trebuchet MS" w:hAnsi="Trebuchet MS"/>
          <w:color w:val="000000" w:themeColor="text1"/>
        </w:rPr>
        <w:t>volcanic</w:t>
      </w:r>
      <w:r w:rsidR="002E5742" w:rsidRPr="00573A86">
        <w:rPr>
          <w:rFonts w:ascii="Trebuchet MS" w:hAnsi="Trebuchet MS"/>
          <w:color w:val="000000" w:themeColor="text1"/>
        </w:rPr>
        <w:t>s</w:t>
      </w:r>
      <w:proofErr w:type="spellEnd"/>
      <w:r w:rsidRPr="00573A86">
        <w:rPr>
          <w:rFonts w:ascii="Trebuchet MS" w:hAnsi="Trebuchet MS"/>
          <w:color w:val="000000" w:themeColor="text1"/>
        </w:rPr>
        <w:t xml:space="preserve"> </w:t>
      </w:r>
      <w:r w:rsidR="002E5742" w:rsidRPr="00573A86">
        <w:rPr>
          <w:rFonts w:ascii="Trebuchet MS" w:hAnsi="Trebuchet MS"/>
          <w:color w:val="000000" w:themeColor="text1"/>
        </w:rPr>
        <w:t>we’ve</w:t>
      </w:r>
      <w:r w:rsidRPr="00573A86">
        <w:rPr>
          <w:rFonts w:ascii="Trebuchet MS" w:hAnsi="Trebuchet MS"/>
          <w:color w:val="000000" w:themeColor="text1"/>
        </w:rPr>
        <w:t xml:space="preserve"> map</w:t>
      </w:r>
      <w:r w:rsidR="002E5742" w:rsidRPr="00573A86">
        <w:rPr>
          <w:rFonts w:ascii="Trebuchet MS" w:hAnsi="Trebuchet MS"/>
          <w:color w:val="000000" w:themeColor="text1"/>
        </w:rPr>
        <w:t>ped at</w:t>
      </w:r>
      <w:r w:rsidRPr="00573A86">
        <w:rPr>
          <w:rFonts w:ascii="Trebuchet MS" w:hAnsi="Trebuchet MS"/>
          <w:color w:val="000000" w:themeColor="text1"/>
        </w:rPr>
        <w:t xml:space="preserve"> surface, and extend them down along the Heathcote Fault into the mid and lower crust.</w:t>
      </w:r>
    </w:p>
    <w:p w14:paraId="66D2D657" w14:textId="41852787" w:rsidR="00BE7979" w:rsidRPr="00573A86" w:rsidRDefault="00BE7979" w:rsidP="007A2C0D">
      <w:pPr>
        <w:spacing w:after="120" w:line="240" w:lineRule="auto"/>
        <w:rPr>
          <w:rFonts w:ascii="Trebuchet MS" w:hAnsi="Trebuchet MS"/>
          <w:color w:val="000000" w:themeColor="text1"/>
        </w:rPr>
      </w:pPr>
      <w:r w:rsidRPr="00573A86">
        <w:rPr>
          <w:rFonts w:ascii="Trebuchet MS" w:hAnsi="Trebuchet MS"/>
          <w:color w:val="000000" w:themeColor="text1"/>
        </w:rPr>
        <w:t>One thing it certainly confirms is that goldfields geology is thick-skinned.</w:t>
      </w:r>
    </w:p>
    <w:p w14:paraId="39385798" w14:textId="0C1AF2E4" w:rsidR="00BE7979" w:rsidRPr="00573A86" w:rsidRDefault="00BE7979" w:rsidP="007A2C0D">
      <w:pPr>
        <w:spacing w:after="120" w:line="240" w:lineRule="auto"/>
        <w:rPr>
          <w:rFonts w:ascii="Trebuchet MS" w:hAnsi="Trebuchet MS"/>
          <w:color w:val="000000" w:themeColor="text1"/>
        </w:rPr>
      </w:pPr>
      <w:r w:rsidRPr="00573A86">
        <w:rPr>
          <w:rFonts w:ascii="Trebuchet MS" w:hAnsi="Trebuchet MS"/>
          <w:color w:val="000000" w:themeColor="text1"/>
        </w:rPr>
        <w:t>The other thing it shows is that there are thousands of cubic kilometres of the</w:t>
      </w:r>
      <w:r w:rsidR="002E5742" w:rsidRPr="00573A86">
        <w:rPr>
          <w:rFonts w:ascii="Trebuchet MS" w:hAnsi="Trebuchet MS"/>
          <w:color w:val="000000" w:themeColor="text1"/>
        </w:rPr>
        <w:t>se</w:t>
      </w:r>
      <w:r w:rsidRPr="00573A86">
        <w:rPr>
          <w:rFonts w:ascii="Trebuchet MS" w:hAnsi="Trebuchet MS"/>
          <w:color w:val="000000" w:themeColor="text1"/>
        </w:rPr>
        <w:t xml:space="preserve"> Cambrian metavolcanic rocks which are a credible source for orogenic gold at depth underneath the goldfields.</w:t>
      </w:r>
    </w:p>
    <w:p w14:paraId="127DDCD8" w14:textId="1AD831D8" w:rsidR="00BE7979" w:rsidRPr="00573A86" w:rsidRDefault="00BE7979" w:rsidP="007A2C0D">
      <w:pPr>
        <w:spacing w:after="120" w:line="240" w:lineRule="auto"/>
        <w:rPr>
          <w:rFonts w:ascii="Trebuchet MS" w:hAnsi="Trebuchet MS"/>
          <w:color w:val="000000" w:themeColor="text1"/>
        </w:rPr>
      </w:pPr>
      <w:r w:rsidRPr="00573A86">
        <w:rPr>
          <w:rFonts w:ascii="Trebuchet MS" w:hAnsi="Trebuchet MS"/>
          <w:color w:val="000000" w:themeColor="text1"/>
        </w:rPr>
        <w:t>[Slide: Interpretation Cayley et al, 2011 and Willman et al, 2010]</w:t>
      </w:r>
    </w:p>
    <w:p w14:paraId="09532F95" w14:textId="02A3B18C" w:rsidR="00BE7979" w:rsidRPr="00573A86" w:rsidRDefault="00BE7979" w:rsidP="007A2C0D">
      <w:pPr>
        <w:spacing w:after="120" w:line="240" w:lineRule="auto"/>
        <w:rPr>
          <w:rFonts w:ascii="Trebuchet MS" w:hAnsi="Trebuchet MS"/>
          <w:color w:val="000000" w:themeColor="text1"/>
        </w:rPr>
      </w:pPr>
      <w:r w:rsidRPr="00573A86">
        <w:rPr>
          <w:rFonts w:ascii="Trebuchet MS" w:hAnsi="Trebuchet MS"/>
          <w:color w:val="000000" w:themeColor="text1"/>
        </w:rPr>
        <w:t xml:space="preserve">They will have been subjected to heating to and beyond the greenschist to amphibolite </w:t>
      </w:r>
      <w:r w:rsidR="002E5742" w:rsidRPr="00573A86">
        <w:rPr>
          <w:rFonts w:ascii="Trebuchet MS" w:hAnsi="Trebuchet MS"/>
          <w:color w:val="000000" w:themeColor="text1"/>
        </w:rPr>
        <w:t>facies</w:t>
      </w:r>
      <w:r w:rsidRPr="00573A86">
        <w:rPr>
          <w:rFonts w:ascii="Trebuchet MS" w:hAnsi="Trebuchet MS"/>
          <w:color w:val="000000" w:themeColor="text1"/>
        </w:rPr>
        <w:t xml:space="preserve"> transition.</w:t>
      </w:r>
    </w:p>
    <w:p w14:paraId="3F164D5F" w14:textId="63D6789C" w:rsidR="00BE7979" w:rsidRPr="00573A86" w:rsidRDefault="00BE7979" w:rsidP="007A2C0D">
      <w:pPr>
        <w:spacing w:after="120" w:line="240" w:lineRule="auto"/>
        <w:rPr>
          <w:rFonts w:ascii="Trebuchet MS" w:hAnsi="Trebuchet MS"/>
          <w:color w:val="000000" w:themeColor="text1"/>
        </w:rPr>
      </w:pPr>
      <w:r w:rsidRPr="00573A86">
        <w:rPr>
          <w:rFonts w:ascii="Trebuchet MS" w:hAnsi="Trebuchet MS"/>
          <w:color w:val="000000" w:themeColor="text1"/>
        </w:rPr>
        <w:t>And research shows that when that happens in rocks like this</w:t>
      </w:r>
      <w:r w:rsidR="00DA376D" w:rsidRPr="00573A86">
        <w:rPr>
          <w:rFonts w:ascii="Trebuchet MS" w:hAnsi="Trebuchet MS"/>
          <w:color w:val="000000" w:themeColor="text1"/>
        </w:rPr>
        <w:t xml:space="preserve"> lots of fluids are given off at that transition, and those fluids carry gold, and that gold-bearing fluid has to travel upwards because downwards is even hotter, and the structures that can facilitate that transport</w:t>
      </w:r>
      <w:r w:rsidR="00400593" w:rsidRPr="00573A86">
        <w:rPr>
          <w:rFonts w:ascii="Trebuchet MS" w:hAnsi="Trebuchet MS"/>
          <w:color w:val="000000" w:themeColor="text1"/>
        </w:rPr>
        <w:t xml:space="preserve"> are</w:t>
      </w:r>
      <w:r w:rsidR="00DA376D" w:rsidRPr="00573A86">
        <w:rPr>
          <w:rFonts w:ascii="Trebuchet MS" w:hAnsi="Trebuchet MS"/>
          <w:color w:val="000000" w:themeColor="text1"/>
        </w:rPr>
        <w:t xml:space="preserve"> low angle faults that can be open when the rocks are under compression.</w:t>
      </w:r>
    </w:p>
    <w:p w14:paraId="135A8421" w14:textId="052ECDA5" w:rsidR="00DA376D" w:rsidRPr="00573A86" w:rsidRDefault="00DA376D" w:rsidP="007A2C0D">
      <w:pPr>
        <w:spacing w:after="120" w:line="240" w:lineRule="auto"/>
        <w:rPr>
          <w:rFonts w:ascii="Trebuchet MS" w:hAnsi="Trebuchet MS"/>
          <w:color w:val="000000" w:themeColor="text1"/>
        </w:rPr>
      </w:pPr>
      <w:r w:rsidRPr="00573A86">
        <w:rPr>
          <w:rFonts w:ascii="Trebuchet MS" w:hAnsi="Trebuchet MS"/>
          <w:color w:val="000000" w:themeColor="text1"/>
        </w:rPr>
        <w:t>Now what the geo</w:t>
      </w:r>
      <w:r w:rsidR="00400593" w:rsidRPr="00573A86">
        <w:rPr>
          <w:rFonts w:ascii="Trebuchet MS" w:hAnsi="Trebuchet MS"/>
          <w:color w:val="000000" w:themeColor="text1"/>
        </w:rPr>
        <w:t>metry</w:t>
      </w:r>
      <w:r w:rsidRPr="00573A86">
        <w:rPr>
          <w:rFonts w:ascii="Trebuchet MS" w:hAnsi="Trebuchet MS"/>
          <w:color w:val="000000" w:themeColor="text1"/>
        </w:rPr>
        <w:t xml:space="preserve"> of the seismic also shows is that the low angle faults at depth that can carry the fluids transition to high angle faults higher in the crust.</w:t>
      </w:r>
      <w:r w:rsidR="00400593" w:rsidRPr="00573A86">
        <w:rPr>
          <w:rFonts w:ascii="Trebuchet MS" w:hAnsi="Trebuchet MS"/>
          <w:color w:val="000000" w:themeColor="text1"/>
        </w:rPr>
        <w:t xml:space="preserve"> So they are </w:t>
      </w:r>
      <w:proofErr w:type="spellStart"/>
      <w:r w:rsidR="00400593" w:rsidRPr="00573A86">
        <w:rPr>
          <w:rFonts w:ascii="Trebuchet MS" w:hAnsi="Trebuchet MS"/>
          <w:color w:val="000000" w:themeColor="text1"/>
        </w:rPr>
        <w:t>listric</w:t>
      </w:r>
      <w:proofErr w:type="spellEnd"/>
      <w:r w:rsidR="00400593" w:rsidRPr="00573A86">
        <w:rPr>
          <w:rFonts w:ascii="Trebuchet MS" w:hAnsi="Trebuchet MS"/>
          <w:color w:val="000000" w:themeColor="text1"/>
        </w:rPr>
        <w:t>.</w:t>
      </w:r>
    </w:p>
    <w:p w14:paraId="72D471EE" w14:textId="094E455C" w:rsidR="00E920FB" w:rsidRPr="00573A86" w:rsidRDefault="00E920FB" w:rsidP="007A2C0D">
      <w:pPr>
        <w:spacing w:after="120" w:line="240" w:lineRule="auto"/>
        <w:rPr>
          <w:rFonts w:ascii="Trebuchet MS" w:hAnsi="Trebuchet MS"/>
          <w:color w:val="000000" w:themeColor="text1"/>
        </w:rPr>
      </w:pPr>
      <w:r w:rsidRPr="00573A86">
        <w:rPr>
          <w:rFonts w:ascii="Trebuchet MS" w:hAnsi="Trebuchet MS"/>
          <w:color w:val="000000" w:themeColor="text1"/>
        </w:rPr>
        <w:t>Now what’s interesting about that is, the high angle portions of these faults are going to be pushed shut during the very compression that’s resulting in the crustal thickening, and when faults are pushed shut they’re not good fluid conduits, so what we think has been happening is that fluids have been leaking up subsidiary structures above the inflection point.</w:t>
      </w:r>
    </w:p>
    <w:p w14:paraId="54778C4D" w14:textId="3D485FA1" w:rsidR="00E920FB" w:rsidRPr="00573A86" w:rsidRDefault="00E920FB" w:rsidP="007A2C0D">
      <w:pPr>
        <w:spacing w:after="120" w:line="240" w:lineRule="auto"/>
        <w:rPr>
          <w:rFonts w:ascii="Trebuchet MS" w:hAnsi="Trebuchet MS"/>
          <w:color w:val="000000" w:themeColor="text1"/>
        </w:rPr>
      </w:pPr>
      <w:r w:rsidRPr="00573A86">
        <w:rPr>
          <w:rFonts w:ascii="Trebuchet MS" w:hAnsi="Trebuchet MS"/>
          <w:color w:val="000000" w:themeColor="text1"/>
        </w:rPr>
        <w:t>And this explains the observed offset between the biggest goldfields like Bendigo and the large faults that outcrop to the east and west of them.</w:t>
      </w:r>
    </w:p>
    <w:p w14:paraId="1BDB0B2C" w14:textId="50BC08A1" w:rsidR="00E920FB" w:rsidRPr="00573A86" w:rsidRDefault="00E920FB" w:rsidP="007A2C0D">
      <w:pPr>
        <w:spacing w:after="120" w:line="240" w:lineRule="auto"/>
        <w:rPr>
          <w:rFonts w:ascii="Trebuchet MS" w:hAnsi="Trebuchet MS"/>
          <w:color w:val="000000" w:themeColor="text1"/>
        </w:rPr>
      </w:pPr>
      <w:r w:rsidRPr="00573A86">
        <w:rPr>
          <w:rFonts w:ascii="Trebuchet MS" w:hAnsi="Trebuchet MS"/>
          <w:color w:val="000000" w:themeColor="text1"/>
        </w:rPr>
        <w:t xml:space="preserve">A similar scenario is possible for goldfields like Fosterville, and one of the interesting ideas that this new data throws up is the idea that structures that host the gold, like the Fosterville Fault at Fosterville, may not have been </w:t>
      </w:r>
      <w:r w:rsidR="00400593" w:rsidRPr="00573A86">
        <w:rPr>
          <w:rFonts w:ascii="Trebuchet MS" w:hAnsi="Trebuchet MS"/>
          <w:color w:val="000000" w:themeColor="text1"/>
        </w:rPr>
        <w:t>the</w:t>
      </w:r>
      <w:r w:rsidRPr="00573A86">
        <w:rPr>
          <w:rFonts w:ascii="Trebuchet MS" w:hAnsi="Trebuchet MS"/>
          <w:color w:val="000000" w:themeColor="text1"/>
        </w:rPr>
        <w:t xml:space="preserve"> important structure for the plumbing of the gold at depth, that could have been an underlying structure that has undergone this inflection point change.</w:t>
      </w:r>
    </w:p>
    <w:p w14:paraId="29652107" w14:textId="610C5098" w:rsidR="00263B57" w:rsidRPr="00573A86" w:rsidRDefault="00263B57" w:rsidP="007A2C0D">
      <w:pPr>
        <w:spacing w:after="120" w:line="240" w:lineRule="auto"/>
        <w:rPr>
          <w:rFonts w:ascii="Trebuchet MS" w:hAnsi="Trebuchet MS"/>
          <w:color w:val="000000" w:themeColor="text1"/>
        </w:rPr>
      </w:pPr>
      <w:r w:rsidRPr="00573A86">
        <w:rPr>
          <w:rFonts w:ascii="Trebuchet MS" w:hAnsi="Trebuchet MS"/>
          <w:color w:val="000000" w:themeColor="text1"/>
        </w:rPr>
        <w:t>The other thing to emphasise about these processes is they need not be very efficient.</w:t>
      </w:r>
    </w:p>
    <w:p w14:paraId="46A5C892" w14:textId="0EB13F76" w:rsidR="00263B57" w:rsidRPr="00573A86" w:rsidRDefault="00263B57" w:rsidP="007A2C0D">
      <w:pPr>
        <w:spacing w:after="120" w:line="240" w:lineRule="auto"/>
        <w:rPr>
          <w:rFonts w:ascii="Trebuchet MS" w:hAnsi="Trebuchet MS"/>
          <w:color w:val="000000" w:themeColor="text1"/>
        </w:rPr>
      </w:pPr>
      <w:r w:rsidRPr="00573A86">
        <w:rPr>
          <w:rFonts w:ascii="Trebuchet MS" w:hAnsi="Trebuchet MS"/>
          <w:color w:val="000000" w:themeColor="text1"/>
        </w:rPr>
        <w:t>The data indicates there’s thousands of cubic kilometres of potential source rocks, so it’s possible to still form multimillion ounce deposits even though perhaps only 5% of the gold or less is actually ending up trapped in that sort of system.</w:t>
      </w:r>
    </w:p>
    <w:p w14:paraId="1C3A96A0" w14:textId="1D3B6A98" w:rsidR="00263B57" w:rsidRPr="00573A86" w:rsidRDefault="00263B57" w:rsidP="007A2C0D">
      <w:pPr>
        <w:spacing w:after="120" w:line="240" w:lineRule="auto"/>
        <w:rPr>
          <w:rFonts w:ascii="Trebuchet MS" w:hAnsi="Trebuchet MS"/>
          <w:color w:val="000000" w:themeColor="text1"/>
        </w:rPr>
      </w:pPr>
      <w:r w:rsidRPr="00573A86">
        <w:rPr>
          <w:rFonts w:ascii="Trebuchet MS" w:hAnsi="Trebuchet MS"/>
          <w:color w:val="000000" w:themeColor="text1"/>
        </w:rPr>
        <w:t>[Slide: Deep seismic reflection - new tectonic and mineralisation models]</w:t>
      </w:r>
    </w:p>
    <w:p w14:paraId="652A2788" w14:textId="496E9E97" w:rsidR="00263B57" w:rsidRPr="00573A86" w:rsidRDefault="00263B57" w:rsidP="007A2C0D">
      <w:pPr>
        <w:spacing w:after="120" w:line="240" w:lineRule="auto"/>
        <w:rPr>
          <w:rFonts w:ascii="Trebuchet MS" w:hAnsi="Trebuchet MS"/>
          <w:color w:val="000000" w:themeColor="text1"/>
        </w:rPr>
      </w:pPr>
      <w:r w:rsidRPr="00573A86">
        <w:rPr>
          <w:rFonts w:ascii="Trebuchet MS" w:hAnsi="Trebuchet MS"/>
          <w:color w:val="000000" w:themeColor="text1"/>
        </w:rPr>
        <w:lastRenderedPageBreak/>
        <w:t>As a result of this work done in 2006 we published a series of new tectonic and mineralisation models, and that new understanding formed the foundation for a bunch of testing that has happened after that.</w:t>
      </w:r>
    </w:p>
    <w:p w14:paraId="23E95500" w14:textId="3FECF1C4" w:rsidR="00263B57" w:rsidRPr="00573A86" w:rsidRDefault="00263B57" w:rsidP="007A2C0D">
      <w:pPr>
        <w:spacing w:after="120" w:line="240" w:lineRule="auto"/>
        <w:rPr>
          <w:rFonts w:ascii="Trebuchet MS" w:hAnsi="Trebuchet MS"/>
          <w:color w:val="000000" w:themeColor="text1"/>
        </w:rPr>
      </w:pPr>
      <w:r w:rsidRPr="00573A86">
        <w:rPr>
          <w:rFonts w:ascii="Trebuchet MS" w:hAnsi="Trebuchet MS"/>
          <w:color w:val="000000" w:themeColor="text1"/>
        </w:rPr>
        <w:t>[Slide: Talk Outline]</w:t>
      </w:r>
    </w:p>
    <w:p w14:paraId="4FF332B4" w14:textId="2E13DD21" w:rsidR="00263B57" w:rsidRPr="00573A86" w:rsidRDefault="00263B57" w:rsidP="007A2C0D">
      <w:pPr>
        <w:spacing w:after="120" w:line="240" w:lineRule="auto"/>
        <w:rPr>
          <w:rFonts w:ascii="Trebuchet MS" w:hAnsi="Trebuchet MS"/>
          <w:color w:val="000000" w:themeColor="text1"/>
        </w:rPr>
      </w:pPr>
      <w:r w:rsidRPr="00573A86">
        <w:rPr>
          <w:rFonts w:ascii="Trebuchet MS" w:hAnsi="Trebuchet MS"/>
          <w:color w:val="000000" w:themeColor="text1"/>
        </w:rPr>
        <w:t>And that really relates to trying to develop a stronger predictive capacity and looking at new horizons</w:t>
      </w:r>
      <w:r w:rsidR="00400593" w:rsidRPr="00573A86">
        <w:rPr>
          <w:rFonts w:ascii="Trebuchet MS" w:hAnsi="Trebuchet MS"/>
          <w:color w:val="000000" w:themeColor="text1"/>
        </w:rPr>
        <w:t xml:space="preserve"> -</w:t>
      </w:r>
      <w:r w:rsidRPr="00573A86">
        <w:rPr>
          <w:rFonts w:ascii="Trebuchet MS" w:hAnsi="Trebuchet MS"/>
          <w:color w:val="000000" w:themeColor="text1"/>
        </w:rPr>
        <w:t xml:space="preserve"> </w:t>
      </w:r>
      <w:r w:rsidR="00400593" w:rsidRPr="00573A86">
        <w:rPr>
          <w:rFonts w:ascii="Trebuchet MS" w:hAnsi="Trebuchet MS"/>
          <w:color w:val="000000" w:themeColor="text1"/>
        </w:rPr>
        <w:t>new</w:t>
      </w:r>
      <w:r w:rsidRPr="00573A86">
        <w:rPr>
          <w:rFonts w:ascii="Trebuchet MS" w:hAnsi="Trebuchet MS"/>
          <w:color w:val="000000" w:themeColor="text1"/>
        </w:rPr>
        <w:t xml:space="preserve"> opportunities this new understanding is </w:t>
      </w:r>
      <w:r w:rsidR="00C775B7" w:rsidRPr="00573A86">
        <w:rPr>
          <w:rFonts w:ascii="Trebuchet MS" w:hAnsi="Trebuchet MS"/>
          <w:color w:val="000000" w:themeColor="text1"/>
        </w:rPr>
        <w:t>outl</w:t>
      </w:r>
      <w:r w:rsidR="00400593" w:rsidRPr="00573A86">
        <w:rPr>
          <w:rFonts w:ascii="Trebuchet MS" w:hAnsi="Trebuchet MS"/>
          <w:color w:val="000000" w:themeColor="text1"/>
        </w:rPr>
        <w:t>ining</w:t>
      </w:r>
      <w:r w:rsidR="00C775B7" w:rsidRPr="00573A86">
        <w:rPr>
          <w:rFonts w:ascii="Trebuchet MS" w:hAnsi="Trebuchet MS"/>
          <w:color w:val="000000" w:themeColor="text1"/>
        </w:rPr>
        <w:t>.</w:t>
      </w:r>
    </w:p>
    <w:p w14:paraId="464ADCD5" w14:textId="78D504F0" w:rsidR="00C775B7" w:rsidRPr="00573A86" w:rsidRDefault="00C775B7" w:rsidP="007A2C0D">
      <w:pPr>
        <w:spacing w:after="120" w:line="240" w:lineRule="auto"/>
        <w:rPr>
          <w:rFonts w:ascii="Trebuchet MS" w:hAnsi="Trebuchet MS"/>
          <w:color w:val="000000" w:themeColor="text1"/>
        </w:rPr>
      </w:pPr>
      <w:r w:rsidRPr="00573A86">
        <w:rPr>
          <w:rFonts w:ascii="Trebuchet MS" w:hAnsi="Trebuchet MS"/>
          <w:color w:val="000000" w:themeColor="text1"/>
        </w:rPr>
        <w:t>[Slide: The value add: Mineral Systems map - Key Commodities]</w:t>
      </w:r>
    </w:p>
    <w:p w14:paraId="1D430F11" w14:textId="3072E1E9" w:rsidR="00C775B7" w:rsidRPr="00573A86" w:rsidRDefault="00C775B7" w:rsidP="007A2C0D">
      <w:pPr>
        <w:spacing w:after="120" w:line="240" w:lineRule="auto"/>
        <w:rPr>
          <w:rFonts w:ascii="Trebuchet MS" w:hAnsi="Trebuchet MS"/>
          <w:color w:val="000000" w:themeColor="text1"/>
        </w:rPr>
      </w:pPr>
      <w:r w:rsidRPr="00573A86">
        <w:rPr>
          <w:rFonts w:ascii="Trebuchet MS" w:hAnsi="Trebuchet MS"/>
          <w:color w:val="000000" w:themeColor="text1"/>
        </w:rPr>
        <w:t xml:space="preserve">An example of predictive capacity is </w:t>
      </w:r>
      <w:r w:rsidR="00EF566A" w:rsidRPr="00573A86">
        <w:rPr>
          <w:rFonts w:ascii="Trebuchet MS" w:hAnsi="Trebuchet MS"/>
          <w:color w:val="000000" w:themeColor="text1"/>
        </w:rPr>
        <w:t>a</w:t>
      </w:r>
      <w:r w:rsidRPr="00573A86">
        <w:rPr>
          <w:rFonts w:ascii="Trebuchet MS" w:hAnsi="Trebuchet MS"/>
          <w:color w:val="000000" w:themeColor="text1"/>
        </w:rPr>
        <w:t xml:space="preserve"> mineral systems map where we’ve looked at the geology, the early Palaeozoic geology of the state, and then had a think about what its tectonic setting was at the time the goldfields were forming, and so therefore what sorts of mineral systems are likely to be formed in those rocks depending on their tectonic setting.</w:t>
      </w:r>
    </w:p>
    <w:p w14:paraId="776222EE" w14:textId="135B1D12" w:rsidR="00C775B7" w:rsidRPr="00573A86" w:rsidRDefault="00C775B7" w:rsidP="007A2C0D">
      <w:pPr>
        <w:spacing w:after="120" w:line="240" w:lineRule="auto"/>
        <w:rPr>
          <w:rFonts w:ascii="Trebuchet MS" w:hAnsi="Trebuchet MS"/>
          <w:color w:val="000000" w:themeColor="text1"/>
        </w:rPr>
      </w:pPr>
      <w:r w:rsidRPr="00573A86">
        <w:rPr>
          <w:rFonts w:ascii="Trebuchet MS" w:hAnsi="Trebuchet MS"/>
          <w:color w:val="000000" w:themeColor="text1"/>
        </w:rPr>
        <w:t>So let’s zoom back in to the goldfields we’re talking about here.</w:t>
      </w:r>
    </w:p>
    <w:p w14:paraId="31AB4AA3" w14:textId="19ABFCDA" w:rsidR="00C775B7" w:rsidRPr="00573A86" w:rsidRDefault="00C775B7" w:rsidP="007A2C0D">
      <w:pPr>
        <w:spacing w:after="120" w:line="240" w:lineRule="auto"/>
        <w:rPr>
          <w:rFonts w:ascii="Trebuchet MS" w:hAnsi="Trebuchet MS"/>
          <w:color w:val="000000" w:themeColor="text1"/>
        </w:rPr>
      </w:pPr>
      <w:r w:rsidRPr="00573A86">
        <w:rPr>
          <w:rFonts w:ascii="Trebuchet MS" w:hAnsi="Trebuchet MS"/>
          <w:color w:val="000000" w:themeColor="text1"/>
        </w:rPr>
        <w:t>[Slide: Full crustal section, Stawell and Bendigo Zones]</w:t>
      </w:r>
    </w:p>
    <w:p w14:paraId="33AD47E5" w14:textId="60E38A6C" w:rsidR="00C775B7" w:rsidRPr="00573A86" w:rsidRDefault="00C775B7" w:rsidP="007A2C0D">
      <w:pPr>
        <w:spacing w:after="120" w:line="240" w:lineRule="auto"/>
        <w:rPr>
          <w:rFonts w:ascii="Trebuchet MS" w:hAnsi="Trebuchet MS"/>
          <w:color w:val="000000" w:themeColor="text1"/>
        </w:rPr>
      </w:pPr>
      <w:r w:rsidRPr="00573A86">
        <w:rPr>
          <w:rFonts w:ascii="Trebuchet MS" w:hAnsi="Trebuchet MS"/>
          <w:color w:val="000000" w:themeColor="text1"/>
        </w:rPr>
        <w:t xml:space="preserve">Looking at individual faults within the system, they’ve got this </w:t>
      </w:r>
      <w:proofErr w:type="spellStart"/>
      <w:r w:rsidR="00EF566A" w:rsidRPr="00573A86">
        <w:rPr>
          <w:rFonts w:ascii="Trebuchet MS" w:hAnsi="Trebuchet MS"/>
          <w:color w:val="000000" w:themeColor="text1"/>
        </w:rPr>
        <w:t>listric</w:t>
      </w:r>
      <w:proofErr w:type="spellEnd"/>
      <w:r w:rsidRPr="00573A86">
        <w:rPr>
          <w:rFonts w:ascii="Trebuchet MS" w:hAnsi="Trebuchet MS"/>
          <w:color w:val="000000" w:themeColor="text1"/>
        </w:rPr>
        <w:t xml:space="preserve"> profile.</w:t>
      </w:r>
    </w:p>
    <w:p w14:paraId="580CDD15" w14:textId="12029B39" w:rsidR="00C775B7" w:rsidRPr="00573A86" w:rsidRDefault="00C775B7" w:rsidP="007A2C0D">
      <w:pPr>
        <w:spacing w:after="120" w:line="240" w:lineRule="auto"/>
        <w:rPr>
          <w:rFonts w:ascii="Trebuchet MS" w:hAnsi="Trebuchet MS"/>
          <w:color w:val="000000" w:themeColor="text1"/>
        </w:rPr>
      </w:pPr>
      <w:r w:rsidRPr="00573A86">
        <w:rPr>
          <w:rFonts w:ascii="Trebuchet MS" w:hAnsi="Trebuchet MS"/>
          <w:color w:val="000000" w:themeColor="text1"/>
        </w:rPr>
        <w:t>The fault is steep at the surface, the fault is shallow at depth, and there is an inflection point and that’s captured by the 3D model.</w:t>
      </w:r>
    </w:p>
    <w:p w14:paraId="5553FC4B" w14:textId="493646F6" w:rsidR="00C775B7" w:rsidRPr="00573A86" w:rsidRDefault="00C775B7" w:rsidP="007A2C0D">
      <w:pPr>
        <w:spacing w:after="120" w:line="240" w:lineRule="auto"/>
        <w:rPr>
          <w:rFonts w:ascii="Trebuchet MS" w:hAnsi="Trebuchet MS"/>
          <w:color w:val="000000" w:themeColor="text1"/>
        </w:rPr>
      </w:pPr>
      <w:r w:rsidRPr="00573A86">
        <w:rPr>
          <w:rFonts w:ascii="Trebuchet MS" w:hAnsi="Trebuchet MS"/>
          <w:color w:val="000000" w:themeColor="text1"/>
        </w:rPr>
        <w:t xml:space="preserve">So we can </w:t>
      </w:r>
      <w:r w:rsidR="00EF566A" w:rsidRPr="00573A86">
        <w:rPr>
          <w:rFonts w:ascii="Trebuchet MS" w:hAnsi="Trebuchet MS"/>
          <w:color w:val="000000" w:themeColor="text1"/>
        </w:rPr>
        <w:t>grab</w:t>
      </w:r>
      <w:r w:rsidRPr="00573A86">
        <w:rPr>
          <w:rFonts w:ascii="Trebuchet MS" w:hAnsi="Trebuchet MS"/>
          <w:color w:val="000000" w:themeColor="text1"/>
        </w:rPr>
        <w:t xml:space="preserve"> a part of this model and look at it in full 3D.</w:t>
      </w:r>
    </w:p>
    <w:p w14:paraId="29E0F7EA" w14:textId="3F138DF4" w:rsidR="00C775B7" w:rsidRPr="00573A86" w:rsidRDefault="00C775B7" w:rsidP="007A2C0D">
      <w:pPr>
        <w:spacing w:after="120" w:line="240" w:lineRule="auto"/>
        <w:rPr>
          <w:rFonts w:ascii="Trebuchet MS" w:hAnsi="Trebuchet MS"/>
          <w:color w:val="000000" w:themeColor="text1"/>
        </w:rPr>
      </w:pPr>
      <w:r w:rsidRPr="00573A86">
        <w:rPr>
          <w:rFonts w:ascii="Trebuchet MS" w:hAnsi="Trebuchet MS"/>
          <w:color w:val="000000" w:themeColor="text1"/>
        </w:rPr>
        <w:t>[Slide: Inflection point mapping, using the 3D model]</w:t>
      </w:r>
    </w:p>
    <w:p w14:paraId="58368830" w14:textId="5EA55BF8" w:rsidR="00C775B7" w:rsidRPr="00573A86" w:rsidRDefault="00C775B7" w:rsidP="007A2C0D">
      <w:pPr>
        <w:spacing w:after="120" w:line="240" w:lineRule="auto"/>
        <w:rPr>
          <w:rFonts w:ascii="Trebuchet MS" w:hAnsi="Trebuchet MS"/>
          <w:color w:val="000000" w:themeColor="text1"/>
        </w:rPr>
      </w:pPr>
      <w:r w:rsidRPr="00573A86">
        <w:rPr>
          <w:rFonts w:ascii="Trebuchet MS" w:hAnsi="Trebuchet MS"/>
          <w:color w:val="000000" w:themeColor="text1"/>
        </w:rPr>
        <w:t>These are the fault mesh shapes overlaid on the seismic.</w:t>
      </w:r>
    </w:p>
    <w:p w14:paraId="31427C3F" w14:textId="14A70477" w:rsidR="00C775B7" w:rsidRPr="00573A86" w:rsidRDefault="00C775B7" w:rsidP="007A2C0D">
      <w:pPr>
        <w:spacing w:after="120" w:line="240" w:lineRule="auto"/>
        <w:rPr>
          <w:rFonts w:ascii="Trebuchet MS" w:hAnsi="Trebuchet MS"/>
          <w:color w:val="000000" w:themeColor="text1"/>
        </w:rPr>
      </w:pPr>
      <w:r w:rsidRPr="00573A86">
        <w:rPr>
          <w:rFonts w:ascii="Trebuchet MS" w:hAnsi="Trebuchet MS"/>
          <w:color w:val="000000" w:themeColor="text1"/>
        </w:rPr>
        <w:t>These are the surface fault traces, and these are the inflection point positions built into the 3D model for western Victoria.</w:t>
      </w:r>
    </w:p>
    <w:p w14:paraId="0000EC5C" w14:textId="7B3EBDD0" w:rsidR="00C775B7" w:rsidRPr="00573A86" w:rsidRDefault="00EF566A" w:rsidP="007A2C0D">
      <w:pPr>
        <w:spacing w:after="120" w:line="240" w:lineRule="auto"/>
        <w:rPr>
          <w:rFonts w:ascii="Trebuchet MS" w:hAnsi="Trebuchet MS"/>
          <w:color w:val="000000" w:themeColor="text1"/>
        </w:rPr>
      </w:pPr>
      <w:r w:rsidRPr="00573A86">
        <w:rPr>
          <w:rFonts w:ascii="Trebuchet MS" w:hAnsi="Trebuchet MS"/>
          <w:color w:val="000000" w:themeColor="text1"/>
        </w:rPr>
        <w:t>And w</w:t>
      </w:r>
      <w:r w:rsidR="00C775B7" w:rsidRPr="00573A86">
        <w:rPr>
          <w:rFonts w:ascii="Trebuchet MS" w:hAnsi="Trebuchet MS"/>
          <w:color w:val="000000" w:themeColor="text1"/>
        </w:rPr>
        <w:t>e can take those inflection point positions at depth in the crust and project them to surface, so we end up with two different sets of lines on our geology map.</w:t>
      </w:r>
    </w:p>
    <w:p w14:paraId="3679926A" w14:textId="3F98333F" w:rsidR="00C775B7" w:rsidRPr="00573A86" w:rsidRDefault="00C775B7" w:rsidP="007A2C0D">
      <w:pPr>
        <w:spacing w:after="120" w:line="240" w:lineRule="auto"/>
        <w:rPr>
          <w:rFonts w:ascii="Trebuchet MS" w:hAnsi="Trebuchet MS"/>
          <w:color w:val="000000" w:themeColor="text1"/>
        </w:rPr>
      </w:pPr>
      <w:r w:rsidRPr="00573A86">
        <w:rPr>
          <w:rFonts w:ascii="Trebuchet MS" w:hAnsi="Trebuchet MS"/>
          <w:color w:val="000000" w:themeColor="text1"/>
        </w:rPr>
        <w:t xml:space="preserve">[Slide: </w:t>
      </w:r>
      <w:r w:rsidR="00A36FC8" w:rsidRPr="00573A86">
        <w:rPr>
          <w:rFonts w:ascii="Trebuchet MS" w:hAnsi="Trebuchet MS"/>
          <w:color w:val="000000" w:themeColor="text1"/>
        </w:rPr>
        <w:t>Rawling et al, 2011]</w:t>
      </w:r>
    </w:p>
    <w:p w14:paraId="5C9B14FA" w14:textId="6DF1532C" w:rsidR="00C775B7" w:rsidRPr="00573A86" w:rsidRDefault="00A36FC8" w:rsidP="007A2C0D">
      <w:pPr>
        <w:spacing w:after="120" w:line="240" w:lineRule="auto"/>
        <w:rPr>
          <w:rFonts w:ascii="Trebuchet MS" w:hAnsi="Trebuchet MS"/>
          <w:color w:val="000000" w:themeColor="text1"/>
        </w:rPr>
      </w:pPr>
      <w:r w:rsidRPr="00573A86">
        <w:rPr>
          <w:rFonts w:ascii="Trebuchet MS" w:hAnsi="Trebuchet MS"/>
          <w:color w:val="000000" w:themeColor="text1"/>
        </w:rPr>
        <w:t>What the two different sets of lines show is actually something quite exciting.</w:t>
      </w:r>
    </w:p>
    <w:p w14:paraId="4CF2BDB8" w14:textId="763A6D31" w:rsidR="00A36FC8" w:rsidRPr="00573A86" w:rsidRDefault="00A36FC8" w:rsidP="007A2C0D">
      <w:pPr>
        <w:spacing w:after="120" w:line="240" w:lineRule="auto"/>
        <w:rPr>
          <w:rFonts w:ascii="Trebuchet MS" w:hAnsi="Trebuchet MS"/>
          <w:color w:val="000000" w:themeColor="text1"/>
        </w:rPr>
      </w:pPr>
      <w:r w:rsidRPr="00573A86">
        <w:rPr>
          <w:rFonts w:ascii="Trebuchet MS" w:hAnsi="Trebuchet MS"/>
          <w:color w:val="000000" w:themeColor="text1"/>
        </w:rPr>
        <w:t>The surface fault traces are the red lines, and if you put a 1,500 metre buffer around those red lines, those buffers capture 41% of the known gold deposits and 27% of the intermediate to large deposits.</w:t>
      </w:r>
    </w:p>
    <w:p w14:paraId="48EE3A2B" w14:textId="0EDF34A1" w:rsidR="00A36FC8" w:rsidRPr="00573A86" w:rsidRDefault="001D30C9" w:rsidP="007A2C0D">
      <w:pPr>
        <w:spacing w:after="120" w:line="240" w:lineRule="auto"/>
        <w:rPr>
          <w:rFonts w:ascii="Trebuchet MS" w:hAnsi="Trebuchet MS"/>
          <w:color w:val="000000" w:themeColor="text1"/>
        </w:rPr>
      </w:pPr>
      <w:r w:rsidRPr="00573A86">
        <w:rPr>
          <w:rFonts w:ascii="Trebuchet MS" w:hAnsi="Trebuchet MS"/>
          <w:color w:val="000000" w:themeColor="text1"/>
        </w:rPr>
        <w:t>The purple lines with the green buffer, they are the inflection point positions projected to surface.</w:t>
      </w:r>
    </w:p>
    <w:p w14:paraId="7C7E285B" w14:textId="0FEA9B08" w:rsidR="001D30C9" w:rsidRPr="00573A86" w:rsidRDefault="001D30C9" w:rsidP="007A2C0D">
      <w:pPr>
        <w:spacing w:after="120" w:line="240" w:lineRule="auto"/>
        <w:rPr>
          <w:rFonts w:ascii="Trebuchet MS" w:hAnsi="Trebuchet MS"/>
          <w:color w:val="000000" w:themeColor="text1"/>
        </w:rPr>
      </w:pPr>
      <w:r w:rsidRPr="00573A86">
        <w:rPr>
          <w:rFonts w:ascii="Trebuchet MS" w:hAnsi="Trebuchet MS"/>
          <w:color w:val="000000" w:themeColor="text1"/>
        </w:rPr>
        <w:t>Those projected lines capture 67% of the known gold deposits and most of the large ones, so what this means is</w:t>
      </w:r>
      <w:r w:rsidR="00EF566A" w:rsidRPr="00573A86">
        <w:rPr>
          <w:rFonts w:ascii="Trebuchet MS" w:hAnsi="Trebuchet MS"/>
          <w:color w:val="000000" w:themeColor="text1"/>
        </w:rPr>
        <w:t>:</w:t>
      </w:r>
      <w:r w:rsidRPr="00573A86">
        <w:rPr>
          <w:rFonts w:ascii="Trebuchet MS" w:hAnsi="Trebuchet MS"/>
          <w:color w:val="000000" w:themeColor="text1"/>
        </w:rPr>
        <w:t xml:space="preserve"> inflection point projec</w:t>
      </w:r>
      <w:r w:rsidR="00EF566A" w:rsidRPr="00573A86">
        <w:rPr>
          <w:rFonts w:ascii="Trebuchet MS" w:hAnsi="Trebuchet MS"/>
          <w:color w:val="000000" w:themeColor="text1"/>
        </w:rPr>
        <w:t>tions win</w:t>
      </w:r>
      <w:r w:rsidRPr="00573A86">
        <w:rPr>
          <w:rFonts w:ascii="Trebuchet MS" w:hAnsi="Trebuchet MS"/>
          <w:color w:val="000000" w:themeColor="text1"/>
        </w:rPr>
        <w:t xml:space="preserve"> </w:t>
      </w:r>
      <w:r w:rsidR="00EF566A" w:rsidRPr="00573A86">
        <w:rPr>
          <w:rFonts w:ascii="Trebuchet MS" w:hAnsi="Trebuchet MS"/>
          <w:color w:val="000000" w:themeColor="text1"/>
        </w:rPr>
        <w:t>as a</w:t>
      </w:r>
      <w:r w:rsidRPr="00573A86">
        <w:rPr>
          <w:rFonts w:ascii="Trebuchet MS" w:hAnsi="Trebuchet MS"/>
          <w:color w:val="000000" w:themeColor="text1"/>
        </w:rPr>
        <w:t xml:space="preserve"> goldfield predictor.</w:t>
      </w:r>
    </w:p>
    <w:p w14:paraId="1D57BE86" w14:textId="1A14FEC1" w:rsidR="001D30C9" w:rsidRPr="00573A86" w:rsidRDefault="001D30C9" w:rsidP="007A2C0D">
      <w:pPr>
        <w:spacing w:after="120" w:line="240" w:lineRule="auto"/>
        <w:rPr>
          <w:rFonts w:ascii="Trebuchet MS" w:hAnsi="Trebuchet MS"/>
          <w:color w:val="000000" w:themeColor="text1"/>
        </w:rPr>
      </w:pPr>
      <w:r w:rsidRPr="00573A86">
        <w:rPr>
          <w:rFonts w:ascii="Trebuchet MS" w:hAnsi="Trebuchet MS"/>
          <w:color w:val="000000" w:themeColor="text1"/>
        </w:rPr>
        <w:t>The gold at surface is honouring the inflection point</w:t>
      </w:r>
      <w:r w:rsidR="00EF566A" w:rsidRPr="00573A86">
        <w:rPr>
          <w:rFonts w:ascii="Trebuchet MS" w:hAnsi="Trebuchet MS"/>
          <w:color w:val="000000" w:themeColor="text1"/>
        </w:rPr>
        <w:t xml:space="preserve"> position</w:t>
      </w:r>
      <w:r w:rsidRPr="00573A86">
        <w:rPr>
          <w:rFonts w:ascii="Trebuchet MS" w:hAnsi="Trebuchet MS"/>
          <w:color w:val="000000" w:themeColor="text1"/>
        </w:rPr>
        <w:t>s at depth much more strongly than it’s honouring the mapped fault positions at surface</w:t>
      </w:r>
      <w:r w:rsidR="00EF566A" w:rsidRPr="00573A86">
        <w:rPr>
          <w:rFonts w:ascii="Trebuchet MS" w:hAnsi="Trebuchet MS"/>
          <w:color w:val="000000" w:themeColor="text1"/>
        </w:rPr>
        <w:t>:</w:t>
      </w:r>
      <w:r w:rsidRPr="00573A86">
        <w:rPr>
          <w:rFonts w:ascii="Trebuchet MS" w:hAnsi="Trebuchet MS"/>
          <w:color w:val="000000" w:themeColor="text1"/>
        </w:rPr>
        <w:t xml:space="preserve"> this is a toolkit for exploring under cover</w:t>
      </w:r>
      <w:r w:rsidR="00A2255E" w:rsidRPr="00573A86">
        <w:rPr>
          <w:rFonts w:ascii="Trebuchet MS" w:hAnsi="Trebuchet MS"/>
          <w:color w:val="000000" w:themeColor="text1"/>
        </w:rPr>
        <w:t>……</w:t>
      </w:r>
    </w:p>
    <w:p w14:paraId="1F14D2D1" w14:textId="01E5C086" w:rsidR="001D30C9" w:rsidRPr="00573A86" w:rsidRDefault="001D30C9" w:rsidP="007A2C0D">
      <w:pPr>
        <w:spacing w:after="120" w:line="240" w:lineRule="auto"/>
        <w:rPr>
          <w:rFonts w:ascii="Trebuchet MS" w:hAnsi="Trebuchet MS"/>
          <w:color w:val="000000" w:themeColor="text1"/>
        </w:rPr>
      </w:pPr>
      <w:r w:rsidRPr="00573A86">
        <w:rPr>
          <w:rFonts w:ascii="Trebuchet MS" w:hAnsi="Trebuchet MS"/>
          <w:color w:val="000000" w:themeColor="text1"/>
        </w:rPr>
        <w:t>[Slide: Mineral Exploration Fairways - orogenic gold discoveries under cover]</w:t>
      </w:r>
    </w:p>
    <w:p w14:paraId="47ECD361" w14:textId="51106E40" w:rsidR="001D30C9" w:rsidRPr="00573A86" w:rsidRDefault="00A2255E" w:rsidP="007A2C0D">
      <w:pPr>
        <w:spacing w:after="120" w:line="240" w:lineRule="auto"/>
        <w:rPr>
          <w:rFonts w:ascii="Trebuchet MS" w:hAnsi="Trebuchet MS"/>
          <w:color w:val="000000" w:themeColor="text1"/>
        </w:rPr>
      </w:pPr>
      <w:r w:rsidRPr="00573A86">
        <w:rPr>
          <w:rFonts w:ascii="Trebuchet MS" w:hAnsi="Trebuchet MS"/>
          <w:color w:val="000000" w:themeColor="text1"/>
        </w:rPr>
        <w:t>….</w:t>
      </w:r>
      <w:r w:rsidR="001D30C9" w:rsidRPr="00573A86">
        <w:rPr>
          <w:rFonts w:ascii="Trebuchet MS" w:hAnsi="Trebuchet MS"/>
          <w:color w:val="000000" w:themeColor="text1"/>
        </w:rPr>
        <w:t>In areas such as to the north of the Bendigo Zone and it was this sort of thinking that informed the GSV’s decision to capture detailed ground gravity in the Northern Bendigo Zone, and that detailed ground gravity was really important in things like the Four Eagles discovery.</w:t>
      </w:r>
    </w:p>
    <w:p w14:paraId="39793F94" w14:textId="5AC8FA1F" w:rsidR="001D30C9" w:rsidRPr="00573A86" w:rsidRDefault="001D30C9" w:rsidP="007A2C0D">
      <w:pPr>
        <w:spacing w:after="120" w:line="240" w:lineRule="auto"/>
        <w:rPr>
          <w:rFonts w:ascii="Trebuchet MS" w:hAnsi="Trebuchet MS"/>
          <w:color w:val="000000" w:themeColor="text1"/>
        </w:rPr>
      </w:pPr>
      <w:r w:rsidRPr="00573A86">
        <w:rPr>
          <w:rFonts w:ascii="Trebuchet MS" w:hAnsi="Trebuchet MS"/>
          <w:color w:val="000000" w:themeColor="text1"/>
        </w:rPr>
        <w:t>[Slide: Talk Outline]</w:t>
      </w:r>
    </w:p>
    <w:p w14:paraId="16C69183" w14:textId="48215884" w:rsidR="001D30C9" w:rsidRPr="00573A86" w:rsidRDefault="001D30C9" w:rsidP="007A2C0D">
      <w:pPr>
        <w:spacing w:after="120" w:line="240" w:lineRule="auto"/>
        <w:rPr>
          <w:rFonts w:ascii="Trebuchet MS" w:hAnsi="Trebuchet MS"/>
          <w:color w:val="000000" w:themeColor="text1"/>
        </w:rPr>
      </w:pPr>
      <w:r w:rsidRPr="00573A86">
        <w:rPr>
          <w:rFonts w:ascii="Trebuchet MS" w:hAnsi="Trebuchet MS"/>
          <w:color w:val="000000" w:themeColor="text1"/>
        </w:rPr>
        <w:t>How do we solve these problems?</w:t>
      </w:r>
    </w:p>
    <w:p w14:paraId="424D8856" w14:textId="07B3D553" w:rsidR="001D30C9" w:rsidRPr="00573A86" w:rsidRDefault="001D30C9" w:rsidP="007A2C0D">
      <w:pPr>
        <w:spacing w:after="120" w:line="240" w:lineRule="auto"/>
        <w:rPr>
          <w:rFonts w:ascii="Trebuchet MS" w:hAnsi="Trebuchet MS"/>
          <w:color w:val="000000" w:themeColor="text1"/>
        </w:rPr>
      </w:pPr>
      <w:r w:rsidRPr="00573A86">
        <w:rPr>
          <w:rFonts w:ascii="Trebuchet MS" w:hAnsi="Trebuchet MS"/>
          <w:color w:val="000000" w:themeColor="text1"/>
        </w:rPr>
        <w:lastRenderedPageBreak/>
        <w:t>One of the ways has been with new technology.</w:t>
      </w:r>
    </w:p>
    <w:p w14:paraId="06ABCBBD" w14:textId="781FE5A9" w:rsidR="001D30C9" w:rsidRPr="00573A86" w:rsidRDefault="001D30C9" w:rsidP="007A2C0D">
      <w:pPr>
        <w:spacing w:after="120" w:line="240" w:lineRule="auto"/>
        <w:rPr>
          <w:rFonts w:ascii="Trebuchet MS" w:hAnsi="Trebuchet MS"/>
          <w:color w:val="000000" w:themeColor="text1"/>
        </w:rPr>
      </w:pPr>
      <w:r w:rsidRPr="00573A86">
        <w:rPr>
          <w:rFonts w:ascii="Trebuchet MS" w:hAnsi="Trebuchet MS"/>
          <w:color w:val="000000" w:themeColor="text1"/>
        </w:rPr>
        <w:t>[Slide: Victorian Seamless Geology - graphs]</w:t>
      </w:r>
    </w:p>
    <w:p w14:paraId="1DAF2E50" w14:textId="51D1F260" w:rsidR="001D30C9" w:rsidRPr="00573A86" w:rsidRDefault="001D30C9" w:rsidP="007A2C0D">
      <w:pPr>
        <w:spacing w:after="120" w:line="240" w:lineRule="auto"/>
        <w:rPr>
          <w:rFonts w:ascii="Trebuchet MS" w:hAnsi="Trebuchet MS"/>
          <w:color w:val="000000" w:themeColor="text1"/>
        </w:rPr>
      </w:pPr>
      <w:r w:rsidRPr="00573A86">
        <w:rPr>
          <w:rFonts w:ascii="Trebuchet MS" w:hAnsi="Trebuchet MS"/>
          <w:color w:val="000000" w:themeColor="text1"/>
        </w:rPr>
        <w:t>Getting back to our cross-section through the western Victorian goldfields, it’s possible to take the shapes that we’ve established with the seismic and the mapping and the other geophysics, and start building more detailed numerical models of those.</w:t>
      </w:r>
    </w:p>
    <w:p w14:paraId="5D9254F4" w14:textId="2B522C10" w:rsidR="001D30C9" w:rsidRPr="00573A86" w:rsidRDefault="001D30C9" w:rsidP="007A2C0D">
      <w:pPr>
        <w:spacing w:after="120" w:line="240" w:lineRule="auto"/>
        <w:rPr>
          <w:rFonts w:ascii="Trebuchet MS" w:hAnsi="Trebuchet MS"/>
          <w:color w:val="000000" w:themeColor="text1"/>
        </w:rPr>
      </w:pPr>
      <w:r w:rsidRPr="00573A86">
        <w:rPr>
          <w:rFonts w:ascii="Trebuchet MS" w:hAnsi="Trebuchet MS"/>
          <w:color w:val="000000" w:themeColor="text1"/>
        </w:rPr>
        <w:t>So, here’s a numerical model built by Leader and Wilson, to test the idea of fluid flow modelling at that crustal scale.</w:t>
      </w:r>
    </w:p>
    <w:p w14:paraId="7609E4B9" w14:textId="28C94745" w:rsidR="001D30C9" w:rsidRPr="00573A86" w:rsidRDefault="001D30C9" w:rsidP="007A2C0D">
      <w:pPr>
        <w:spacing w:after="120" w:line="240" w:lineRule="auto"/>
        <w:rPr>
          <w:rFonts w:ascii="Trebuchet MS" w:hAnsi="Trebuchet MS"/>
          <w:color w:val="000000" w:themeColor="text1"/>
        </w:rPr>
      </w:pPr>
      <w:r w:rsidRPr="00573A86">
        <w:rPr>
          <w:rFonts w:ascii="Trebuchet MS" w:hAnsi="Trebuchet MS"/>
          <w:color w:val="000000" w:themeColor="text1"/>
        </w:rPr>
        <w:t>[Slide: Generic fault]</w:t>
      </w:r>
    </w:p>
    <w:p w14:paraId="35C384C5" w14:textId="22B2DDCA" w:rsidR="001D30C9" w:rsidRPr="00573A86" w:rsidRDefault="001D30C9" w:rsidP="007A2C0D">
      <w:pPr>
        <w:spacing w:after="120" w:line="240" w:lineRule="auto"/>
        <w:rPr>
          <w:rFonts w:ascii="Trebuchet MS" w:hAnsi="Trebuchet MS"/>
          <w:color w:val="000000" w:themeColor="text1"/>
        </w:rPr>
      </w:pPr>
      <w:r w:rsidRPr="00573A86">
        <w:rPr>
          <w:rFonts w:ascii="Trebuchet MS" w:hAnsi="Trebuchet MS"/>
          <w:color w:val="000000" w:themeColor="text1"/>
        </w:rPr>
        <w:t>So it’s a 2.5D model, full crustal thickness.</w:t>
      </w:r>
    </w:p>
    <w:p w14:paraId="1D8C194A" w14:textId="34103298" w:rsidR="001D30C9" w:rsidRPr="00573A86" w:rsidRDefault="001D30C9" w:rsidP="007A2C0D">
      <w:pPr>
        <w:spacing w:after="120" w:line="240" w:lineRule="auto"/>
        <w:rPr>
          <w:rFonts w:ascii="Trebuchet MS" w:hAnsi="Trebuchet MS"/>
          <w:color w:val="000000" w:themeColor="text1"/>
        </w:rPr>
      </w:pPr>
      <w:r w:rsidRPr="00573A86">
        <w:rPr>
          <w:rFonts w:ascii="Trebuchet MS" w:hAnsi="Trebuchet MS"/>
          <w:color w:val="000000" w:themeColor="text1"/>
        </w:rPr>
        <w:t>Here’s another one built by Peter Schaubs around the same time, and idea we’re playing with here is we have the known cross-section and known plan distribution of the faults that we think are important for gold mineralisation, and we can squash that crust, look at the behaviour of the faults as they get reactivated, and model the likely fluid flow along those faults.</w:t>
      </w:r>
    </w:p>
    <w:p w14:paraId="0A713523" w14:textId="657D0202" w:rsidR="001D30C9" w:rsidRPr="00573A86" w:rsidRDefault="001D30C9" w:rsidP="007A2C0D">
      <w:pPr>
        <w:spacing w:after="120" w:line="240" w:lineRule="auto"/>
        <w:rPr>
          <w:rFonts w:ascii="Trebuchet MS" w:hAnsi="Trebuchet MS"/>
          <w:color w:val="000000" w:themeColor="text1"/>
        </w:rPr>
      </w:pPr>
      <w:r w:rsidRPr="00573A86">
        <w:rPr>
          <w:rFonts w:ascii="Trebuchet MS" w:hAnsi="Trebuchet MS"/>
          <w:color w:val="000000" w:themeColor="text1"/>
        </w:rPr>
        <w:t>And what you can see here is faults that high fluid flow at depth, develop low fluid flow where they steepen near the surface.</w:t>
      </w:r>
    </w:p>
    <w:p w14:paraId="60B39C38" w14:textId="3A1B2700" w:rsidR="001D30C9" w:rsidRPr="00573A86" w:rsidRDefault="001D30C9" w:rsidP="007A2C0D">
      <w:pPr>
        <w:spacing w:after="120" w:line="240" w:lineRule="auto"/>
        <w:rPr>
          <w:rFonts w:ascii="Trebuchet MS" w:hAnsi="Trebuchet MS"/>
          <w:color w:val="000000" w:themeColor="text1"/>
        </w:rPr>
      </w:pPr>
      <w:r w:rsidRPr="00573A86">
        <w:rPr>
          <w:rFonts w:ascii="Trebuchet MS" w:hAnsi="Trebuchet MS"/>
          <w:color w:val="000000" w:themeColor="text1"/>
        </w:rPr>
        <w:t>This is repeated in multiple faults.</w:t>
      </w:r>
    </w:p>
    <w:p w14:paraId="5D55A801" w14:textId="00A6156A" w:rsidR="001D30C9" w:rsidRPr="00573A86" w:rsidRDefault="001D30C9" w:rsidP="007A2C0D">
      <w:pPr>
        <w:spacing w:after="120" w:line="240" w:lineRule="auto"/>
        <w:rPr>
          <w:rFonts w:ascii="Trebuchet MS" w:hAnsi="Trebuchet MS"/>
          <w:color w:val="000000" w:themeColor="text1"/>
        </w:rPr>
      </w:pPr>
      <w:r w:rsidRPr="00573A86">
        <w:rPr>
          <w:rFonts w:ascii="Trebuchet MS" w:hAnsi="Trebuchet MS"/>
          <w:color w:val="000000" w:themeColor="text1"/>
        </w:rPr>
        <w:t>This is a validation of the theoretical model</w:t>
      </w:r>
      <w:r w:rsidR="00EF566A" w:rsidRPr="00573A86">
        <w:rPr>
          <w:rFonts w:ascii="Trebuchet MS" w:hAnsi="Trebuchet MS"/>
          <w:color w:val="000000" w:themeColor="text1"/>
        </w:rPr>
        <w:t>s that were</w:t>
      </w:r>
      <w:r w:rsidRPr="00573A86">
        <w:rPr>
          <w:rFonts w:ascii="Trebuchet MS" w:hAnsi="Trebuchet MS"/>
          <w:color w:val="000000" w:themeColor="text1"/>
        </w:rPr>
        <w:t xml:space="preserve"> previously published.</w:t>
      </w:r>
    </w:p>
    <w:p w14:paraId="17F462C4" w14:textId="1E6AD671" w:rsidR="001D30C9" w:rsidRPr="00573A86" w:rsidRDefault="001D30C9" w:rsidP="007A2C0D">
      <w:pPr>
        <w:spacing w:after="120" w:line="240" w:lineRule="auto"/>
        <w:rPr>
          <w:rFonts w:ascii="Trebuchet MS" w:hAnsi="Trebuchet MS"/>
          <w:color w:val="000000" w:themeColor="text1"/>
        </w:rPr>
      </w:pPr>
      <w:r w:rsidRPr="00573A86">
        <w:rPr>
          <w:rFonts w:ascii="Trebuchet MS" w:hAnsi="Trebuchet MS"/>
          <w:color w:val="000000" w:themeColor="text1"/>
        </w:rPr>
        <w:t>[Slide: Talk Outline]</w:t>
      </w:r>
    </w:p>
    <w:p w14:paraId="61ADC992" w14:textId="1D3C16CB" w:rsidR="001D30C9" w:rsidRPr="00573A86" w:rsidRDefault="001D30C9" w:rsidP="007A2C0D">
      <w:pPr>
        <w:spacing w:after="120" w:line="240" w:lineRule="auto"/>
        <w:rPr>
          <w:rFonts w:ascii="Trebuchet MS" w:hAnsi="Trebuchet MS"/>
          <w:color w:val="000000" w:themeColor="text1"/>
        </w:rPr>
      </w:pPr>
      <w:r w:rsidRPr="00573A86">
        <w:rPr>
          <w:rFonts w:ascii="Trebuchet MS" w:hAnsi="Trebuchet MS"/>
          <w:color w:val="000000" w:themeColor="text1"/>
        </w:rPr>
        <w:t>Putting all this new understanding together, I think it’s really improved people’s confidence in dealing with these systems.</w:t>
      </w:r>
    </w:p>
    <w:p w14:paraId="0D47F985" w14:textId="67F6FDCB" w:rsidR="001D30C9" w:rsidRPr="00573A86" w:rsidRDefault="001D30C9" w:rsidP="007A2C0D">
      <w:pPr>
        <w:spacing w:after="120" w:line="240" w:lineRule="auto"/>
        <w:rPr>
          <w:rFonts w:ascii="Trebuchet MS" w:hAnsi="Trebuchet MS"/>
          <w:color w:val="000000" w:themeColor="text1"/>
        </w:rPr>
      </w:pPr>
      <w:r w:rsidRPr="00573A86">
        <w:rPr>
          <w:rFonts w:ascii="Trebuchet MS" w:hAnsi="Trebuchet MS"/>
          <w:color w:val="000000" w:themeColor="text1"/>
        </w:rPr>
        <w:t>They’ve got an idea about how it’s possible to find gold in them and what might be important in controlling the gold, and this gives people hope to design an exploration program, especially under cover.</w:t>
      </w:r>
    </w:p>
    <w:p w14:paraId="05A36219" w14:textId="49645A78" w:rsidR="001D30C9" w:rsidRPr="00573A86" w:rsidRDefault="001D30C9" w:rsidP="007A2C0D">
      <w:pPr>
        <w:spacing w:after="120" w:line="240" w:lineRule="auto"/>
        <w:rPr>
          <w:rFonts w:ascii="Trebuchet MS" w:hAnsi="Trebuchet MS"/>
          <w:color w:val="000000" w:themeColor="text1"/>
        </w:rPr>
      </w:pPr>
      <w:r w:rsidRPr="00573A86">
        <w:rPr>
          <w:rFonts w:ascii="Trebuchet MS" w:hAnsi="Trebuchet MS"/>
          <w:color w:val="000000" w:themeColor="text1"/>
        </w:rPr>
        <w:t xml:space="preserve">[Slide: </w:t>
      </w:r>
      <w:r w:rsidR="00740547" w:rsidRPr="00573A86">
        <w:rPr>
          <w:rFonts w:ascii="Trebuchet MS" w:hAnsi="Trebuchet MS"/>
          <w:color w:val="000000" w:themeColor="text1"/>
        </w:rPr>
        <w:t>World Class Gold]</w:t>
      </w:r>
    </w:p>
    <w:p w14:paraId="2BCC1CD3" w14:textId="10F557F6" w:rsidR="001D30C9" w:rsidRPr="00573A86" w:rsidRDefault="00740547" w:rsidP="007A2C0D">
      <w:pPr>
        <w:spacing w:after="120" w:line="240" w:lineRule="auto"/>
        <w:rPr>
          <w:rFonts w:ascii="Trebuchet MS" w:hAnsi="Trebuchet MS"/>
          <w:color w:val="000000" w:themeColor="text1"/>
        </w:rPr>
      </w:pPr>
      <w:r w:rsidRPr="00573A86">
        <w:rPr>
          <w:rFonts w:ascii="Trebuchet MS" w:hAnsi="Trebuchet MS"/>
          <w:color w:val="000000" w:themeColor="text1"/>
        </w:rPr>
        <w:t>There’s lots of areas now across Victoria which are having some success looking for new gold deposits, or looking for extensions of old gold deposits.</w:t>
      </w:r>
    </w:p>
    <w:p w14:paraId="179A2E77" w14:textId="1A5B1779" w:rsidR="00740547" w:rsidRPr="00573A86" w:rsidRDefault="00740547" w:rsidP="007A2C0D">
      <w:pPr>
        <w:spacing w:after="120" w:line="240" w:lineRule="auto"/>
        <w:rPr>
          <w:rFonts w:ascii="Trebuchet MS" w:hAnsi="Trebuchet MS"/>
          <w:color w:val="000000" w:themeColor="text1"/>
        </w:rPr>
      </w:pPr>
      <w:r w:rsidRPr="00573A86">
        <w:rPr>
          <w:rFonts w:ascii="Trebuchet MS" w:hAnsi="Trebuchet MS"/>
          <w:color w:val="000000" w:themeColor="text1"/>
        </w:rPr>
        <w:t xml:space="preserve">And really, it’s about this multidisciplinary modern applied geoscience </w:t>
      </w:r>
      <w:r w:rsidR="00EF566A" w:rsidRPr="00573A86">
        <w:rPr>
          <w:rFonts w:ascii="Trebuchet MS" w:hAnsi="Trebuchet MS"/>
          <w:color w:val="000000" w:themeColor="text1"/>
        </w:rPr>
        <w:t>bringing to bear</w:t>
      </w:r>
      <w:r w:rsidRPr="00573A86">
        <w:rPr>
          <w:rFonts w:ascii="Trebuchet MS" w:hAnsi="Trebuchet MS"/>
          <w:color w:val="000000" w:themeColor="text1"/>
        </w:rPr>
        <w:t xml:space="preserve"> the fruits of 20 years of labour coming into these sorts of thinking.</w:t>
      </w:r>
    </w:p>
    <w:p w14:paraId="0D18020C" w14:textId="7598D470" w:rsidR="00740547" w:rsidRPr="00573A86" w:rsidRDefault="00740547" w:rsidP="007A2C0D">
      <w:pPr>
        <w:spacing w:after="120" w:line="240" w:lineRule="auto"/>
        <w:rPr>
          <w:rFonts w:ascii="Trebuchet MS" w:hAnsi="Trebuchet MS"/>
          <w:color w:val="000000" w:themeColor="text1"/>
        </w:rPr>
      </w:pPr>
      <w:r w:rsidRPr="00573A86">
        <w:rPr>
          <w:rFonts w:ascii="Trebuchet MS" w:hAnsi="Trebuchet MS"/>
          <w:color w:val="000000" w:themeColor="text1"/>
        </w:rPr>
        <w:t>[Slide: Victorian gold: new opportunities]</w:t>
      </w:r>
    </w:p>
    <w:p w14:paraId="4D7B9EA2" w14:textId="0D5008FB" w:rsidR="00740547" w:rsidRPr="00573A86" w:rsidRDefault="00740547" w:rsidP="007A2C0D">
      <w:pPr>
        <w:spacing w:after="120" w:line="240" w:lineRule="auto"/>
        <w:rPr>
          <w:rFonts w:ascii="Trebuchet MS" w:hAnsi="Trebuchet MS"/>
          <w:color w:val="000000" w:themeColor="text1"/>
        </w:rPr>
      </w:pPr>
      <w:r w:rsidRPr="00573A86">
        <w:rPr>
          <w:rFonts w:ascii="Trebuchet MS" w:hAnsi="Trebuchet MS"/>
          <w:color w:val="000000" w:themeColor="text1"/>
        </w:rPr>
        <w:t>So we have the opportunity to grow our goldfields terr</w:t>
      </w:r>
      <w:r w:rsidR="00EF566A" w:rsidRPr="00573A86">
        <w:rPr>
          <w:rFonts w:ascii="Trebuchet MS" w:hAnsi="Trebuchet MS"/>
          <w:color w:val="000000" w:themeColor="text1"/>
        </w:rPr>
        <w:t>ane</w:t>
      </w:r>
      <w:r w:rsidRPr="00573A86">
        <w:rPr>
          <w:rFonts w:ascii="Trebuchet MS" w:hAnsi="Trebuchet MS"/>
          <w:color w:val="000000" w:themeColor="text1"/>
        </w:rPr>
        <w:t>, not just along strike from the existing known goldfields but also into completely new terran</w:t>
      </w:r>
      <w:r w:rsidR="00EF566A" w:rsidRPr="00573A86">
        <w:rPr>
          <w:rFonts w:ascii="Trebuchet MS" w:hAnsi="Trebuchet MS"/>
          <w:color w:val="000000" w:themeColor="text1"/>
        </w:rPr>
        <w:t>e</w:t>
      </w:r>
      <w:r w:rsidRPr="00573A86">
        <w:rPr>
          <w:rFonts w:ascii="Trebuchet MS" w:hAnsi="Trebuchet MS"/>
          <w:color w:val="000000" w:themeColor="text1"/>
        </w:rPr>
        <w:t>s where there hasn’t really been any indication that there’s been orogenic gold found before.</w:t>
      </w:r>
    </w:p>
    <w:p w14:paraId="50E74A2F" w14:textId="772E01EF" w:rsidR="00740547" w:rsidRPr="00573A86" w:rsidRDefault="00740547" w:rsidP="007A2C0D">
      <w:pPr>
        <w:spacing w:after="120" w:line="240" w:lineRule="auto"/>
        <w:rPr>
          <w:rFonts w:ascii="Trebuchet MS" w:hAnsi="Trebuchet MS"/>
          <w:color w:val="000000" w:themeColor="text1"/>
        </w:rPr>
      </w:pPr>
      <w:r w:rsidRPr="00573A86">
        <w:rPr>
          <w:rFonts w:ascii="Trebuchet MS" w:hAnsi="Trebuchet MS"/>
          <w:color w:val="000000" w:themeColor="text1"/>
        </w:rPr>
        <w:t>[Slide: Healthy Exploration Activity]</w:t>
      </w:r>
    </w:p>
    <w:p w14:paraId="464F9C5A" w14:textId="37E55C56" w:rsidR="00740547" w:rsidRPr="00573A86" w:rsidRDefault="00740547" w:rsidP="007A2C0D">
      <w:pPr>
        <w:spacing w:after="120" w:line="240" w:lineRule="auto"/>
        <w:rPr>
          <w:rFonts w:ascii="Trebuchet MS" w:hAnsi="Trebuchet MS"/>
          <w:color w:val="000000" w:themeColor="text1"/>
        </w:rPr>
      </w:pPr>
      <w:r w:rsidRPr="00573A86">
        <w:rPr>
          <w:rFonts w:ascii="Trebuchet MS" w:hAnsi="Trebuchet MS"/>
          <w:color w:val="000000" w:themeColor="text1"/>
        </w:rPr>
        <w:t>With this renewed confidence we’re getting health</w:t>
      </w:r>
      <w:r w:rsidR="00EF566A" w:rsidRPr="00573A86">
        <w:rPr>
          <w:rFonts w:ascii="Trebuchet MS" w:hAnsi="Trebuchet MS"/>
          <w:color w:val="000000" w:themeColor="text1"/>
        </w:rPr>
        <w:t>y</w:t>
      </w:r>
      <w:r w:rsidRPr="00573A86">
        <w:rPr>
          <w:rFonts w:ascii="Trebuchet MS" w:hAnsi="Trebuchet MS"/>
          <w:color w:val="000000" w:themeColor="text1"/>
        </w:rPr>
        <w:t xml:space="preserve"> exploration activity, growing </w:t>
      </w:r>
      <w:r w:rsidR="00EF566A" w:rsidRPr="00573A86">
        <w:rPr>
          <w:rFonts w:ascii="Trebuchet MS" w:hAnsi="Trebuchet MS"/>
          <w:color w:val="000000" w:themeColor="text1"/>
        </w:rPr>
        <w:t>its</w:t>
      </w:r>
      <w:r w:rsidRPr="00573A86">
        <w:rPr>
          <w:rFonts w:ascii="Trebuchet MS" w:hAnsi="Trebuchet MS"/>
          <w:color w:val="000000" w:themeColor="text1"/>
        </w:rPr>
        <w:t xml:space="preserve"> percentage of Australian expenditure.</w:t>
      </w:r>
    </w:p>
    <w:p w14:paraId="30814243" w14:textId="30536FBD" w:rsidR="00740547" w:rsidRPr="00573A86" w:rsidRDefault="00740547" w:rsidP="007A2C0D">
      <w:pPr>
        <w:spacing w:after="120" w:line="240" w:lineRule="auto"/>
        <w:rPr>
          <w:rFonts w:ascii="Trebuchet MS" w:hAnsi="Trebuchet MS"/>
          <w:color w:val="000000" w:themeColor="text1"/>
        </w:rPr>
      </w:pPr>
      <w:r w:rsidRPr="00573A86">
        <w:rPr>
          <w:rFonts w:ascii="Trebuchet MS" w:hAnsi="Trebuchet MS"/>
          <w:color w:val="000000" w:themeColor="text1"/>
        </w:rPr>
        <w:t>[Slide: Increasing Mineral Exploration]</w:t>
      </w:r>
    </w:p>
    <w:p w14:paraId="12CECB88" w14:textId="214D4F71" w:rsidR="00740547" w:rsidRPr="00573A86" w:rsidRDefault="00740547" w:rsidP="007A2C0D">
      <w:pPr>
        <w:spacing w:after="120" w:line="240" w:lineRule="auto"/>
        <w:rPr>
          <w:rFonts w:ascii="Trebuchet MS" w:hAnsi="Trebuchet MS"/>
          <w:color w:val="000000" w:themeColor="text1"/>
        </w:rPr>
      </w:pPr>
      <w:r w:rsidRPr="00573A86">
        <w:rPr>
          <w:rFonts w:ascii="Trebuchet MS" w:hAnsi="Trebuchet MS"/>
          <w:color w:val="000000" w:themeColor="text1"/>
        </w:rPr>
        <w:t>Our expenditure is rising more steeply than the Australian average, and this is really showcasing the health of the Australian gold sector.</w:t>
      </w:r>
    </w:p>
    <w:p w14:paraId="2DBC0660" w14:textId="6E144B21" w:rsidR="00740547" w:rsidRPr="00573A86" w:rsidRDefault="00740547" w:rsidP="007A2C0D">
      <w:pPr>
        <w:spacing w:after="120" w:line="240" w:lineRule="auto"/>
        <w:rPr>
          <w:rFonts w:ascii="Trebuchet MS" w:hAnsi="Trebuchet MS"/>
          <w:color w:val="000000" w:themeColor="text1"/>
        </w:rPr>
      </w:pPr>
      <w:r w:rsidRPr="00573A86">
        <w:rPr>
          <w:rFonts w:ascii="Trebuchet MS" w:hAnsi="Trebuchet MS"/>
          <w:color w:val="000000" w:themeColor="text1"/>
        </w:rPr>
        <w:t>[Slide: Listed Junior Value in Victoria]</w:t>
      </w:r>
    </w:p>
    <w:p w14:paraId="1A61027B" w14:textId="53A67B17" w:rsidR="00740547" w:rsidRPr="00573A86" w:rsidRDefault="00740547" w:rsidP="007A2C0D">
      <w:pPr>
        <w:spacing w:after="120" w:line="240" w:lineRule="auto"/>
        <w:rPr>
          <w:rFonts w:ascii="Trebuchet MS" w:hAnsi="Trebuchet MS"/>
          <w:color w:val="000000" w:themeColor="text1"/>
        </w:rPr>
      </w:pPr>
      <w:r w:rsidRPr="00573A86">
        <w:rPr>
          <w:rFonts w:ascii="Trebuchet MS" w:hAnsi="Trebuchet MS"/>
          <w:color w:val="000000" w:themeColor="text1"/>
        </w:rPr>
        <w:t xml:space="preserve">And this success </w:t>
      </w:r>
      <w:r w:rsidR="00A2255E" w:rsidRPr="00573A86">
        <w:rPr>
          <w:rFonts w:ascii="Trebuchet MS" w:hAnsi="Trebuchet MS"/>
          <w:color w:val="000000" w:themeColor="text1"/>
        </w:rPr>
        <w:t>is being</w:t>
      </w:r>
      <w:r w:rsidRPr="00573A86">
        <w:rPr>
          <w:rFonts w:ascii="Trebuchet MS" w:hAnsi="Trebuchet MS"/>
          <w:color w:val="000000" w:themeColor="text1"/>
        </w:rPr>
        <w:t xml:space="preserve"> reflected in the average share price of gold explorers who are active in Victoria as well.</w:t>
      </w:r>
    </w:p>
    <w:p w14:paraId="21AAEED5" w14:textId="5E1273BA" w:rsidR="00740547" w:rsidRPr="00573A86" w:rsidRDefault="00740547" w:rsidP="007A2C0D">
      <w:pPr>
        <w:spacing w:after="120" w:line="240" w:lineRule="auto"/>
        <w:rPr>
          <w:rFonts w:ascii="Trebuchet MS" w:hAnsi="Trebuchet MS"/>
          <w:color w:val="000000" w:themeColor="text1"/>
        </w:rPr>
      </w:pPr>
      <w:r w:rsidRPr="00573A86">
        <w:rPr>
          <w:rFonts w:ascii="Trebuchet MS" w:hAnsi="Trebuchet MS"/>
          <w:color w:val="000000" w:themeColor="text1"/>
        </w:rPr>
        <w:t>It looks like it’s been a good place to be.</w:t>
      </w:r>
    </w:p>
    <w:p w14:paraId="0E61EECA" w14:textId="02BAE7CA" w:rsidR="00740547" w:rsidRPr="00573A86" w:rsidRDefault="00740547" w:rsidP="007A2C0D">
      <w:pPr>
        <w:spacing w:after="120" w:line="240" w:lineRule="auto"/>
        <w:rPr>
          <w:rFonts w:ascii="Trebuchet MS" w:hAnsi="Trebuchet MS"/>
          <w:color w:val="000000" w:themeColor="text1"/>
        </w:rPr>
      </w:pPr>
      <w:r w:rsidRPr="00573A86">
        <w:rPr>
          <w:rFonts w:ascii="Trebuchet MS" w:hAnsi="Trebuchet MS"/>
          <w:color w:val="000000" w:themeColor="text1"/>
        </w:rPr>
        <w:lastRenderedPageBreak/>
        <w:t>[Slide: Exploring for the Future]</w:t>
      </w:r>
    </w:p>
    <w:p w14:paraId="11805148" w14:textId="0FF805DD" w:rsidR="00740547" w:rsidRPr="00573A86" w:rsidRDefault="00740547" w:rsidP="007A2C0D">
      <w:pPr>
        <w:spacing w:after="120" w:line="240" w:lineRule="auto"/>
        <w:rPr>
          <w:rFonts w:ascii="Trebuchet MS" w:hAnsi="Trebuchet MS"/>
          <w:color w:val="000000" w:themeColor="text1"/>
        </w:rPr>
      </w:pPr>
      <w:r w:rsidRPr="00573A86">
        <w:rPr>
          <w:rFonts w:ascii="Trebuchet MS" w:hAnsi="Trebuchet MS"/>
          <w:color w:val="000000" w:themeColor="text1"/>
        </w:rPr>
        <w:t>Government is committed to support</w:t>
      </w:r>
      <w:r w:rsidR="00AE3A62" w:rsidRPr="00573A86">
        <w:rPr>
          <w:rFonts w:ascii="Trebuchet MS" w:hAnsi="Trebuchet MS"/>
          <w:color w:val="000000" w:themeColor="text1"/>
        </w:rPr>
        <w:t>;</w:t>
      </w:r>
      <w:r w:rsidRPr="00573A86">
        <w:rPr>
          <w:rFonts w:ascii="Trebuchet MS" w:hAnsi="Trebuchet MS"/>
          <w:color w:val="000000" w:themeColor="text1"/>
        </w:rPr>
        <w:t xml:space="preserve"> there’s new funding announced federally for the </w:t>
      </w:r>
      <w:r w:rsidR="00581995" w:rsidRPr="00573A86">
        <w:rPr>
          <w:rFonts w:ascii="Trebuchet MS" w:hAnsi="Trebuchet MS"/>
          <w:color w:val="000000" w:themeColor="text1"/>
        </w:rPr>
        <w:t>‘</w:t>
      </w:r>
      <w:r w:rsidR="00EF566A" w:rsidRPr="00573A86">
        <w:rPr>
          <w:rFonts w:ascii="Trebuchet MS" w:hAnsi="Trebuchet MS"/>
          <w:color w:val="000000" w:themeColor="text1"/>
        </w:rPr>
        <w:t>E</w:t>
      </w:r>
      <w:r w:rsidRPr="00573A86">
        <w:rPr>
          <w:rFonts w:ascii="Trebuchet MS" w:hAnsi="Trebuchet MS"/>
          <w:color w:val="000000" w:themeColor="text1"/>
        </w:rPr>
        <w:t xml:space="preserve">xploring for the </w:t>
      </w:r>
      <w:r w:rsidR="007A357C" w:rsidRPr="00573A86">
        <w:rPr>
          <w:rFonts w:ascii="Trebuchet MS" w:hAnsi="Trebuchet MS"/>
          <w:color w:val="000000" w:themeColor="text1"/>
        </w:rPr>
        <w:t>F</w:t>
      </w:r>
      <w:r w:rsidRPr="00573A86">
        <w:rPr>
          <w:rFonts w:ascii="Trebuchet MS" w:hAnsi="Trebuchet MS"/>
          <w:color w:val="000000" w:themeColor="text1"/>
        </w:rPr>
        <w:t>uture</w:t>
      </w:r>
      <w:r w:rsidR="00581995" w:rsidRPr="00573A86">
        <w:rPr>
          <w:rFonts w:ascii="Trebuchet MS" w:hAnsi="Trebuchet MS"/>
          <w:color w:val="000000" w:themeColor="text1"/>
        </w:rPr>
        <w:t>’</w:t>
      </w:r>
      <w:r w:rsidRPr="00573A86">
        <w:rPr>
          <w:rFonts w:ascii="Trebuchet MS" w:hAnsi="Trebuchet MS"/>
          <w:color w:val="000000" w:themeColor="text1"/>
        </w:rPr>
        <w:t>, and this will be another opportunity to continue our long-standing collaborations with Geoscience Australia trying to understand the geology of Victoria and realise its potential.</w:t>
      </w:r>
    </w:p>
    <w:p w14:paraId="7CCCE78C" w14:textId="06A5F325" w:rsidR="00740547" w:rsidRPr="00573A86" w:rsidRDefault="00740547" w:rsidP="007A2C0D">
      <w:pPr>
        <w:spacing w:after="120" w:line="240" w:lineRule="auto"/>
        <w:rPr>
          <w:rFonts w:ascii="Trebuchet MS" w:hAnsi="Trebuchet MS"/>
          <w:color w:val="000000" w:themeColor="text1"/>
        </w:rPr>
      </w:pPr>
      <w:r w:rsidRPr="00573A86">
        <w:rPr>
          <w:rFonts w:ascii="Trebuchet MS" w:hAnsi="Trebuchet MS"/>
          <w:color w:val="000000" w:themeColor="text1"/>
        </w:rPr>
        <w:t>[Slide: Conclusions]</w:t>
      </w:r>
    </w:p>
    <w:p w14:paraId="7F449F73" w14:textId="3905B425" w:rsidR="00740547" w:rsidRPr="00573A86" w:rsidRDefault="00740547" w:rsidP="007A2C0D">
      <w:pPr>
        <w:spacing w:after="120" w:line="240" w:lineRule="auto"/>
        <w:rPr>
          <w:rFonts w:ascii="Trebuchet MS" w:hAnsi="Trebuchet MS"/>
          <w:color w:val="000000" w:themeColor="text1"/>
        </w:rPr>
      </w:pPr>
      <w:r w:rsidRPr="00573A86">
        <w:rPr>
          <w:rFonts w:ascii="Trebuchet MS" w:hAnsi="Trebuchet MS"/>
          <w:color w:val="000000" w:themeColor="text1"/>
        </w:rPr>
        <w:t>So in conclusion</w:t>
      </w:r>
      <w:r w:rsidR="00AE3A62" w:rsidRPr="00573A86">
        <w:rPr>
          <w:rFonts w:ascii="Trebuchet MS" w:hAnsi="Trebuchet MS"/>
          <w:color w:val="000000" w:themeColor="text1"/>
        </w:rPr>
        <w:t>:</w:t>
      </w:r>
      <w:r w:rsidRPr="00573A86">
        <w:rPr>
          <w:rFonts w:ascii="Trebuchet MS" w:hAnsi="Trebuchet MS"/>
          <w:color w:val="000000" w:themeColor="text1"/>
        </w:rPr>
        <w:t xml:space="preserve"> we think we’ve got a </w:t>
      </w:r>
      <w:r w:rsidR="007A357C" w:rsidRPr="00573A86">
        <w:rPr>
          <w:rFonts w:ascii="Trebuchet MS" w:hAnsi="Trebuchet MS"/>
          <w:color w:val="000000" w:themeColor="text1"/>
        </w:rPr>
        <w:t>‘</w:t>
      </w:r>
      <w:r w:rsidRPr="00573A86">
        <w:rPr>
          <w:rFonts w:ascii="Trebuchet MS" w:hAnsi="Trebuchet MS"/>
          <w:color w:val="000000" w:themeColor="text1"/>
        </w:rPr>
        <w:t>new dawn</w:t>
      </w:r>
      <w:r w:rsidR="007A357C" w:rsidRPr="00573A86">
        <w:rPr>
          <w:rFonts w:ascii="Trebuchet MS" w:hAnsi="Trebuchet MS"/>
          <w:color w:val="000000" w:themeColor="text1"/>
        </w:rPr>
        <w:t>’</w:t>
      </w:r>
      <w:r w:rsidRPr="00573A86">
        <w:rPr>
          <w:rFonts w:ascii="Trebuchet MS" w:hAnsi="Trebuchet MS"/>
          <w:color w:val="000000" w:themeColor="text1"/>
        </w:rPr>
        <w:t xml:space="preserve"> for Victorian gold exploration, it’s really underpinned by data, technology, concepts and confidence.</w:t>
      </w:r>
    </w:p>
    <w:p w14:paraId="5A3D4820" w14:textId="6079BCEF" w:rsidR="00740547" w:rsidRPr="00573A86" w:rsidRDefault="00740547" w:rsidP="007A2C0D">
      <w:pPr>
        <w:spacing w:after="120" w:line="240" w:lineRule="auto"/>
        <w:rPr>
          <w:rFonts w:ascii="Trebuchet MS" w:hAnsi="Trebuchet MS"/>
          <w:color w:val="000000" w:themeColor="text1"/>
        </w:rPr>
      </w:pPr>
      <w:r w:rsidRPr="00573A86">
        <w:rPr>
          <w:rFonts w:ascii="Trebuchet MS" w:hAnsi="Trebuchet MS"/>
          <w:color w:val="000000" w:themeColor="text1"/>
        </w:rPr>
        <w:t>All these things have advanced.</w:t>
      </w:r>
    </w:p>
    <w:p w14:paraId="63842B30" w14:textId="2754097A" w:rsidR="00740547" w:rsidRPr="00573A86" w:rsidRDefault="00740547" w:rsidP="007A2C0D">
      <w:pPr>
        <w:spacing w:after="120" w:line="240" w:lineRule="auto"/>
        <w:rPr>
          <w:rFonts w:ascii="Trebuchet MS" w:hAnsi="Trebuchet MS"/>
          <w:color w:val="000000" w:themeColor="text1"/>
        </w:rPr>
      </w:pPr>
      <w:r w:rsidRPr="00573A86">
        <w:rPr>
          <w:rFonts w:ascii="Trebuchet MS" w:hAnsi="Trebuchet MS"/>
          <w:color w:val="000000" w:themeColor="text1"/>
        </w:rPr>
        <w:t>Fosterville has really changed the game.</w:t>
      </w:r>
    </w:p>
    <w:p w14:paraId="1887A866" w14:textId="60EF9C9C" w:rsidR="00740547" w:rsidRPr="00573A86" w:rsidRDefault="00740547" w:rsidP="007A2C0D">
      <w:pPr>
        <w:spacing w:after="120" w:line="240" w:lineRule="auto"/>
        <w:rPr>
          <w:rFonts w:ascii="Trebuchet MS" w:hAnsi="Trebuchet MS"/>
          <w:color w:val="000000" w:themeColor="text1"/>
        </w:rPr>
      </w:pPr>
      <w:r w:rsidRPr="00573A86">
        <w:rPr>
          <w:rFonts w:ascii="Trebuchet MS" w:hAnsi="Trebuchet MS"/>
          <w:color w:val="000000" w:themeColor="text1"/>
        </w:rPr>
        <w:t>It single-handedly added nearly 10 million ounces to Victoria’s gold inventory probably and counting.</w:t>
      </w:r>
    </w:p>
    <w:p w14:paraId="6745197C" w14:textId="725C89F2" w:rsidR="00740547" w:rsidRPr="00573A86" w:rsidRDefault="00740547" w:rsidP="007A2C0D">
      <w:pPr>
        <w:spacing w:after="120" w:line="240" w:lineRule="auto"/>
        <w:rPr>
          <w:rFonts w:ascii="Trebuchet MS" w:hAnsi="Trebuchet MS"/>
          <w:color w:val="000000" w:themeColor="text1"/>
        </w:rPr>
      </w:pPr>
      <w:r w:rsidRPr="00573A86">
        <w:rPr>
          <w:rFonts w:ascii="Trebuchet MS" w:hAnsi="Trebuchet MS"/>
          <w:color w:val="000000" w:themeColor="text1"/>
        </w:rPr>
        <w:t>How many others can there be?</w:t>
      </w:r>
    </w:p>
    <w:p w14:paraId="6324EFCA" w14:textId="74E6E711" w:rsidR="00740547" w:rsidRPr="00573A86" w:rsidRDefault="00740547" w:rsidP="007A2C0D">
      <w:pPr>
        <w:spacing w:after="120" w:line="240" w:lineRule="auto"/>
        <w:rPr>
          <w:rFonts w:ascii="Trebuchet MS" w:hAnsi="Trebuchet MS"/>
          <w:color w:val="000000" w:themeColor="text1"/>
        </w:rPr>
      </w:pPr>
      <w:r w:rsidRPr="00573A86">
        <w:rPr>
          <w:rFonts w:ascii="Trebuchet MS" w:hAnsi="Trebuchet MS"/>
          <w:color w:val="000000" w:themeColor="text1"/>
        </w:rPr>
        <w:t>The geolog</w:t>
      </w:r>
      <w:r w:rsidR="007A357C" w:rsidRPr="00573A86">
        <w:rPr>
          <w:rFonts w:ascii="Trebuchet MS" w:hAnsi="Trebuchet MS"/>
          <w:color w:val="000000" w:themeColor="text1"/>
        </w:rPr>
        <w:t>y</w:t>
      </w:r>
      <w:r w:rsidRPr="00573A86">
        <w:rPr>
          <w:rFonts w:ascii="Trebuchet MS" w:hAnsi="Trebuchet MS"/>
          <w:color w:val="000000" w:themeColor="text1"/>
        </w:rPr>
        <w:t xml:space="preserve"> suggest</w:t>
      </w:r>
      <w:r w:rsidR="007A357C" w:rsidRPr="00573A86">
        <w:rPr>
          <w:rFonts w:ascii="Trebuchet MS" w:hAnsi="Trebuchet MS"/>
          <w:color w:val="000000" w:themeColor="text1"/>
        </w:rPr>
        <w:t>s</w:t>
      </w:r>
      <w:r w:rsidRPr="00573A86">
        <w:rPr>
          <w:rFonts w:ascii="Trebuchet MS" w:hAnsi="Trebuchet MS"/>
          <w:color w:val="000000" w:themeColor="text1"/>
        </w:rPr>
        <w:t xml:space="preserve"> several.</w:t>
      </w:r>
    </w:p>
    <w:p w14:paraId="5010EC41" w14:textId="3625B6B7" w:rsidR="00740547" w:rsidRPr="00573A86" w:rsidRDefault="00740547" w:rsidP="007A2C0D">
      <w:pPr>
        <w:spacing w:after="120" w:line="240" w:lineRule="auto"/>
        <w:rPr>
          <w:rFonts w:ascii="Trebuchet MS" w:hAnsi="Trebuchet MS"/>
          <w:color w:val="000000" w:themeColor="text1"/>
        </w:rPr>
      </w:pPr>
      <w:r w:rsidRPr="00573A86">
        <w:rPr>
          <w:rFonts w:ascii="Trebuchet MS" w:hAnsi="Trebuchet MS"/>
          <w:color w:val="000000" w:themeColor="text1"/>
        </w:rPr>
        <w:t>The workflows to get there are going to be discussed by Phil and Rob in the subsequent talks.</w:t>
      </w:r>
    </w:p>
    <w:p w14:paraId="3D90856F" w14:textId="17FADA12" w:rsidR="00740547" w:rsidRPr="00573A86" w:rsidRDefault="00740547" w:rsidP="007A2C0D">
      <w:pPr>
        <w:spacing w:after="120" w:line="240" w:lineRule="auto"/>
        <w:rPr>
          <w:rFonts w:ascii="Trebuchet MS" w:hAnsi="Trebuchet MS"/>
          <w:color w:val="000000" w:themeColor="text1"/>
        </w:rPr>
      </w:pPr>
      <w:r w:rsidRPr="00573A86">
        <w:rPr>
          <w:rFonts w:ascii="Trebuchet MS" w:hAnsi="Trebuchet MS"/>
          <w:color w:val="000000" w:themeColor="text1"/>
        </w:rPr>
        <w:t>We think Victoria has crossed a threshold of data and understanding to what looks like sustained success.</w:t>
      </w:r>
    </w:p>
    <w:p w14:paraId="4FB61971" w14:textId="68B30077" w:rsidR="00740547" w:rsidRPr="00573A86" w:rsidRDefault="00740547" w:rsidP="007A2C0D">
      <w:pPr>
        <w:spacing w:after="120" w:line="240" w:lineRule="auto"/>
        <w:rPr>
          <w:rFonts w:ascii="Trebuchet MS" w:hAnsi="Trebuchet MS"/>
          <w:color w:val="000000" w:themeColor="text1"/>
        </w:rPr>
      </w:pPr>
      <w:r w:rsidRPr="00573A86">
        <w:rPr>
          <w:rFonts w:ascii="Trebuchet MS" w:hAnsi="Trebuchet MS"/>
          <w:color w:val="000000" w:themeColor="text1"/>
        </w:rPr>
        <w:t>Thank you.</w:t>
      </w:r>
    </w:p>
    <w:sectPr w:rsidR="00740547" w:rsidRPr="00573A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E0F71"/>
    <w:multiLevelType w:val="hybridMultilevel"/>
    <w:tmpl w:val="41468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475601"/>
    <w:multiLevelType w:val="hybridMultilevel"/>
    <w:tmpl w:val="548840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7C3"/>
    <w:rsid w:val="0000682A"/>
    <w:rsid w:val="000A4BE0"/>
    <w:rsid w:val="000B034B"/>
    <w:rsid w:val="00100666"/>
    <w:rsid w:val="00101DC1"/>
    <w:rsid w:val="00116705"/>
    <w:rsid w:val="001374CD"/>
    <w:rsid w:val="0014700F"/>
    <w:rsid w:val="001476BE"/>
    <w:rsid w:val="00166AA9"/>
    <w:rsid w:val="001A2E6F"/>
    <w:rsid w:val="001A406E"/>
    <w:rsid w:val="001C477C"/>
    <w:rsid w:val="001C5899"/>
    <w:rsid w:val="001D30C9"/>
    <w:rsid w:val="001E09A5"/>
    <w:rsid w:val="001E517E"/>
    <w:rsid w:val="001F30AD"/>
    <w:rsid w:val="00263B57"/>
    <w:rsid w:val="002657E7"/>
    <w:rsid w:val="002760F1"/>
    <w:rsid w:val="00277B54"/>
    <w:rsid w:val="00282D36"/>
    <w:rsid w:val="002B7215"/>
    <w:rsid w:val="002D2AF4"/>
    <w:rsid w:val="002E5742"/>
    <w:rsid w:val="002F2BF6"/>
    <w:rsid w:val="0032357A"/>
    <w:rsid w:val="003334FC"/>
    <w:rsid w:val="00360062"/>
    <w:rsid w:val="003722ED"/>
    <w:rsid w:val="003776B3"/>
    <w:rsid w:val="003D3C80"/>
    <w:rsid w:val="00400593"/>
    <w:rsid w:val="004752A4"/>
    <w:rsid w:val="004A2F21"/>
    <w:rsid w:val="004A7BD6"/>
    <w:rsid w:val="004C3431"/>
    <w:rsid w:val="005331CB"/>
    <w:rsid w:val="0053760C"/>
    <w:rsid w:val="00573A86"/>
    <w:rsid w:val="00581995"/>
    <w:rsid w:val="005847C3"/>
    <w:rsid w:val="00590BB6"/>
    <w:rsid w:val="005B7E31"/>
    <w:rsid w:val="005E2D02"/>
    <w:rsid w:val="005F214C"/>
    <w:rsid w:val="005F5F81"/>
    <w:rsid w:val="005F7DD0"/>
    <w:rsid w:val="00615C8C"/>
    <w:rsid w:val="00633C0F"/>
    <w:rsid w:val="006651B1"/>
    <w:rsid w:val="00684763"/>
    <w:rsid w:val="006A67D1"/>
    <w:rsid w:val="006E3311"/>
    <w:rsid w:val="007157D6"/>
    <w:rsid w:val="00740547"/>
    <w:rsid w:val="00743BB0"/>
    <w:rsid w:val="007847FB"/>
    <w:rsid w:val="00790BAD"/>
    <w:rsid w:val="00796A3E"/>
    <w:rsid w:val="007A2C0D"/>
    <w:rsid w:val="007A357C"/>
    <w:rsid w:val="007A5D82"/>
    <w:rsid w:val="007B5C7C"/>
    <w:rsid w:val="007F04E2"/>
    <w:rsid w:val="008011A3"/>
    <w:rsid w:val="0085045D"/>
    <w:rsid w:val="008605F6"/>
    <w:rsid w:val="00867665"/>
    <w:rsid w:val="008869EA"/>
    <w:rsid w:val="008A111B"/>
    <w:rsid w:val="008B6403"/>
    <w:rsid w:val="008C21A7"/>
    <w:rsid w:val="008F6DE6"/>
    <w:rsid w:val="009755DB"/>
    <w:rsid w:val="00981C3F"/>
    <w:rsid w:val="009C2C48"/>
    <w:rsid w:val="009C4B3D"/>
    <w:rsid w:val="00A2255E"/>
    <w:rsid w:val="00A36FC8"/>
    <w:rsid w:val="00A43973"/>
    <w:rsid w:val="00A76C81"/>
    <w:rsid w:val="00A837D8"/>
    <w:rsid w:val="00A856A2"/>
    <w:rsid w:val="00A957E7"/>
    <w:rsid w:val="00AB2293"/>
    <w:rsid w:val="00AE3A62"/>
    <w:rsid w:val="00B17707"/>
    <w:rsid w:val="00B245C7"/>
    <w:rsid w:val="00B35F6D"/>
    <w:rsid w:val="00B44A8D"/>
    <w:rsid w:val="00B51A7F"/>
    <w:rsid w:val="00B56A75"/>
    <w:rsid w:val="00B96E59"/>
    <w:rsid w:val="00BC05F2"/>
    <w:rsid w:val="00BE7979"/>
    <w:rsid w:val="00C21ABE"/>
    <w:rsid w:val="00C26A91"/>
    <w:rsid w:val="00C775B7"/>
    <w:rsid w:val="00CA6A5D"/>
    <w:rsid w:val="00CC5710"/>
    <w:rsid w:val="00D12F9A"/>
    <w:rsid w:val="00DA376D"/>
    <w:rsid w:val="00DA5606"/>
    <w:rsid w:val="00DB5909"/>
    <w:rsid w:val="00DC09FB"/>
    <w:rsid w:val="00DE09E5"/>
    <w:rsid w:val="00DE2B08"/>
    <w:rsid w:val="00DE615A"/>
    <w:rsid w:val="00E10DB0"/>
    <w:rsid w:val="00E34E14"/>
    <w:rsid w:val="00E473D4"/>
    <w:rsid w:val="00E65C0F"/>
    <w:rsid w:val="00E6696D"/>
    <w:rsid w:val="00E8000A"/>
    <w:rsid w:val="00E920FB"/>
    <w:rsid w:val="00EA3A1E"/>
    <w:rsid w:val="00EB764B"/>
    <w:rsid w:val="00ED543D"/>
    <w:rsid w:val="00EE37F6"/>
    <w:rsid w:val="00EF566A"/>
    <w:rsid w:val="00F158C5"/>
    <w:rsid w:val="00F27334"/>
    <w:rsid w:val="00F4604E"/>
    <w:rsid w:val="00F645AD"/>
    <w:rsid w:val="00F84E43"/>
    <w:rsid w:val="00FC074A"/>
    <w:rsid w:val="00FF03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F6A74C"/>
  <w15:docId w15:val="{6E86CDD0-6A68-4EC0-B70D-FF0B2644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DE6"/>
    <w:pPr>
      <w:ind w:left="720"/>
      <w:contextualSpacing/>
    </w:pPr>
  </w:style>
  <w:style w:type="character" w:styleId="Hyperlink">
    <w:name w:val="Hyperlink"/>
    <w:basedOn w:val="DefaultParagraphFont"/>
    <w:uiPriority w:val="99"/>
    <w:unhideWhenUsed/>
    <w:rsid w:val="00E65C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3ABF7-A66E-486F-862D-D3A8BB1EC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3673</Words>
  <Characters>20941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NoFussAdmin</dc:creator>
  <cp:lastModifiedBy>Jonathan White (DEDJTR)</cp:lastModifiedBy>
  <cp:revision>2</cp:revision>
  <dcterms:created xsi:type="dcterms:W3CDTF">2020-09-14T03:17:00Z</dcterms:created>
  <dcterms:modified xsi:type="dcterms:W3CDTF">2020-09-14T03:17:00Z</dcterms:modified>
</cp:coreProperties>
</file>