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6FCA" w14:textId="18F888D9" w:rsidR="00083D82" w:rsidRPr="00F7444B" w:rsidRDefault="4CCB759F" w:rsidP="00EE3C0F">
      <w:pPr>
        <w:pBdr>
          <w:bottom w:val="single" w:sz="4" w:space="1" w:color="auto"/>
        </w:pBdr>
        <w:spacing w:after="0"/>
        <w:rPr>
          <w:rFonts w:ascii="Arial" w:hAnsi="Arial" w:cs="Arial"/>
          <w:b/>
          <w:sz w:val="20"/>
          <w:szCs w:val="20"/>
        </w:rPr>
      </w:pPr>
      <w:r w:rsidRPr="00F7444B">
        <w:rPr>
          <w:rFonts w:ascii="Arial" w:hAnsi="Arial" w:cs="Arial"/>
          <w:b/>
          <w:bCs/>
          <w:sz w:val="20"/>
          <w:szCs w:val="20"/>
        </w:rPr>
        <w:t xml:space="preserve">SCHEDULE </w:t>
      </w:r>
      <w:r w:rsidR="437935EE" w:rsidRPr="00F7444B">
        <w:rPr>
          <w:rFonts w:ascii="Arial" w:hAnsi="Arial" w:cs="Arial"/>
          <w:b/>
          <w:bCs/>
          <w:sz w:val="20"/>
          <w:szCs w:val="20"/>
        </w:rPr>
        <w:t>1.</w:t>
      </w:r>
      <w:r w:rsidRPr="00F7444B">
        <w:rPr>
          <w:rFonts w:ascii="Arial" w:hAnsi="Arial" w:cs="Arial"/>
          <w:b/>
          <w:bCs/>
          <w:sz w:val="20"/>
          <w:szCs w:val="20"/>
        </w:rPr>
        <w:t>4</w:t>
      </w:r>
      <w:r w:rsidR="00F044F2">
        <w:rPr>
          <w:rFonts w:ascii="Arial" w:hAnsi="Arial" w:cs="Arial"/>
          <w:b/>
          <w:bCs/>
          <w:sz w:val="20"/>
          <w:szCs w:val="20"/>
        </w:rPr>
        <w:t xml:space="preserve"> </w:t>
      </w:r>
      <w:r w:rsidR="00083D82" w:rsidRPr="00F7444B">
        <w:rPr>
          <w:rFonts w:ascii="Arial" w:hAnsi="Arial" w:cs="Arial"/>
          <w:b/>
          <w:sz w:val="20"/>
          <w:szCs w:val="20"/>
        </w:rPr>
        <w:t xml:space="preserve">ABANDONED MINES </w:t>
      </w:r>
      <w:r w:rsidR="00083D82" w:rsidRPr="00C921AD">
        <w:rPr>
          <w:rStyle w:val="TitleChar"/>
        </w:rPr>
        <w:t>AND QUARRIES</w:t>
      </w:r>
      <w:r w:rsidR="004F77EB">
        <w:rPr>
          <w:rFonts w:ascii="Arial" w:hAnsi="Arial" w:cs="Arial"/>
          <w:b/>
          <w:sz w:val="20"/>
          <w:szCs w:val="20"/>
        </w:rPr>
        <w:t xml:space="preserve"> </w:t>
      </w:r>
    </w:p>
    <w:p w14:paraId="25D25F7E" w14:textId="070EFB00" w:rsidR="00083D82" w:rsidRDefault="00083D82" w:rsidP="00EE3C0F">
      <w:pPr>
        <w:spacing w:after="0"/>
        <w:rPr>
          <w:rFonts w:ascii="Arial" w:hAnsi="Arial" w:cs="Arial"/>
          <w:bCs/>
          <w:iCs/>
          <w:sz w:val="20"/>
          <w:szCs w:val="20"/>
        </w:rPr>
      </w:pPr>
    </w:p>
    <w:p w14:paraId="671BF4EE" w14:textId="77777777" w:rsidR="00F044F2" w:rsidRPr="00F7444B" w:rsidRDefault="00F044F2" w:rsidP="00EE3C0F">
      <w:pPr>
        <w:spacing w:after="0"/>
        <w:rPr>
          <w:rFonts w:ascii="Arial" w:hAnsi="Arial" w:cs="Arial"/>
          <w:bCs/>
          <w:iCs/>
          <w:sz w:val="20"/>
          <w:szCs w:val="20"/>
        </w:rPr>
      </w:pPr>
    </w:p>
    <w:p w14:paraId="6638A3D8" w14:textId="3FC114F6" w:rsidR="00487678" w:rsidRDefault="007635BB" w:rsidP="0049120B">
      <w:pPr>
        <w:spacing w:after="0"/>
        <w:jc w:val="center"/>
        <w:rPr>
          <w:rFonts w:ascii="Arial" w:hAnsi="Arial" w:cs="Arial"/>
          <w:b/>
          <w:iCs/>
          <w:sz w:val="20"/>
          <w:szCs w:val="20"/>
          <w:u w:val="single"/>
        </w:rPr>
      </w:pPr>
      <w:r w:rsidRPr="0049120B">
        <w:rPr>
          <w:rFonts w:ascii="Arial" w:hAnsi="Arial" w:cs="Arial"/>
          <w:b/>
          <w:iCs/>
          <w:sz w:val="20"/>
          <w:szCs w:val="20"/>
          <w:u w:val="single"/>
        </w:rPr>
        <w:t>CONTENTS</w:t>
      </w:r>
    </w:p>
    <w:sdt>
      <w:sdtPr>
        <w:rPr>
          <w:rFonts w:asciiTheme="minorHAnsi" w:eastAsiaTheme="minorHAnsi" w:hAnsiTheme="minorHAnsi" w:cstheme="minorBidi"/>
          <w:color w:val="auto"/>
          <w:sz w:val="22"/>
          <w:szCs w:val="22"/>
          <w:lang w:val="en-AU"/>
        </w:rPr>
        <w:id w:val="-630409038"/>
        <w:docPartObj>
          <w:docPartGallery w:val="Table of Contents"/>
          <w:docPartUnique/>
        </w:docPartObj>
      </w:sdtPr>
      <w:sdtEndPr>
        <w:rPr>
          <w:rFonts w:ascii="Arial" w:hAnsi="Arial" w:cs="Arial"/>
          <w:sz w:val="20"/>
          <w:szCs w:val="20"/>
        </w:rPr>
      </w:sdtEndPr>
      <w:sdtContent>
        <w:p w14:paraId="1630B5F7" w14:textId="00936258" w:rsidR="00D71A26" w:rsidRPr="00BA757F" w:rsidRDefault="00D71A26" w:rsidP="00BA757F">
          <w:pPr>
            <w:pStyle w:val="TOCHeading"/>
            <w:spacing w:before="0" w:line="240" w:lineRule="auto"/>
            <w:ind w:left="567"/>
            <w:rPr>
              <w:rFonts w:ascii="Arial" w:hAnsi="Arial" w:cs="Arial"/>
              <w:color w:val="000000" w:themeColor="text1"/>
              <w:sz w:val="20"/>
              <w:szCs w:val="20"/>
            </w:rPr>
          </w:pPr>
        </w:p>
        <w:p w14:paraId="701646FD" w14:textId="1B3A0201" w:rsidR="0011561E" w:rsidRPr="00232E18" w:rsidRDefault="00D71A26">
          <w:pPr>
            <w:pStyle w:val="TOC1"/>
            <w:rPr>
              <w:rFonts w:eastAsiaTheme="minorEastAsia"/>
              <w:b w:val="0"/>
              <w:bCs w:val="0"/>
              <w:lang w:eastAsia="en-AU"/>
            </w:rPr>
          </w:pPr>
          <w:r w:rsidRPr="00BA757F">
            <w:fldChar w:fldCharType="begin"/>
          </w:r>
          <w:r w:rsidRPr="004F6808">
            <w:instrText xml:space="preserve"> TOC \o "1-3" \h \z \u </w:instrText>
          </w:r>
          <w:r w:rsidRPr="00BA757F">
            <w:fldChar w:fldCharType="separate"/>
          </w:r>
          <w:hyperlink w:anchor="_Toc102572432" w:history="1">
            <w:r w:rsidR="0011561E" w:rsidRPr="00232E18">
              <w:rPr>
                <w:rStyle w:val="Hyperlink"/>
                <w:b w:val="0"/>
                <w:bCs w:val="0"/>
              </w:rPr>
              <w:t>PRELIMINARY</w:t>
            </w:r>
            <w:r w:rsidR="0011561E" w:rsidRPr="00232E18">
              <w:rPr>
                <w:b w:val="0"/>
                <w:bCs w:val="0"/>
                <w:webHidden/>
              </w:rPr>
              <w:tab/>
            </w:r>
            <w:r w:rsidR="0011561E" w:rsidRPr="00232E18">
              <w:rPr>
                <w:b w:val="0"/>
                <w:bCs w:val="0"/>
                <w:webHidden/>
              </w:rPr>
              <w:fldChar w:fldCharType="begin"/>
            </w:r>
            <w:r w:rsidR="0011561E" w:rsidRPr="00232E18">
              <w:rPr>
                <w:b w:val="0"/>
                <w:bCs w:val="0"/>
                <w:webHidden/>
              </w:rPr>
              <w:instrText xml:space="preserve"> PAGEREF _Toc102572432 \h </w:instrText>
            </w:r>
            <w:r w:rsidR="0011561E" w:rsidRPr="00232E18">
              <w:rPr>
                <w:b w:val="0"/>
                <w:bCs w:val="0"/>
                <w:webHidden/>
              </w:rPr>
            </w:r>
            <w:r w:rsidR="0011561E" w:rsidRPr="00232E18">
              <w:rPr>
                <w:b w:val="0"/>
                <w:bCs w:val="0"/>
                <w:webHidden/>
              </w:rPr>
              <w:fldChar w:fldCharType="separate"/>
            </w:r>
            <w:r w:rsidR="00C61245">
              <w:rPr>
                <w:b w:val="0"/>
                <w:bCs w:val="0"/>
                <w:webHidden/>
              </w:rPr>
              <w:t>2</w:t>
            </w:r>
            <w:r w:rsidR="0011561E" w:rsidRPr="00232E18">
              <w:rPr>
                <w:b w:val="0"/>
                <w:bCs w:val="0"/>
                <w:webHidden/>
              </w:rPr>
              <w:fldChar w:fldCharType="end"/>
            </w:r>
          </w:hyperlink>
        </w:p>
        <w:p w14:paraId="21AE4934" w14:textId="53A7B70C" w:rsidR="0011561E" w:rsidRPr="00232E18" w:rsidRDefault="002E2E83" w:rsidP="004F6808">
          <w:pPr>
            <w:pStyle w:val="TOC2"/>
            <w:rPr>
              <w:rFonts w:ascii="Arial" w:eastAsiaTheme="minorEastAsia" w:hAnsi="Arial" w:cs="Arial"/>
              <w:noProof/>
              <w:sz w:val="20"/>
              <w:szCs w:val="20"/>
              <w:lang w:eastAsia="en-AU"/>
            </w:rPr>
          </w:pPr>
          <w:hyperlink w:anchor="_Toc102572433" w:history="1">
            <w:r w:rsidR="0011561E" w:rsidRPr="00232E18">
              <w:rPr>
                <w:rStyle w:val="Hyperlink"/>
                <w:rFonts w:ascii="Arial" w:hAnsi="Arial" w:cs="Arial"/>
                <w:noProof/>
                <w:sz w:val="20"/>
                <w:szCs w:val="20"/>
              </w:rPr>
              <w:t>SCOPE OF ARRANGEMENTS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_Toc102572433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2</w:t>
            </w:r>
            <w:r w:rsidR="0011561E" w:rsidRPr="00232E18">
              <w:rPr>
                <w:rFonts w:ascii="Arial" w:hAnsi="Arial" w:cs="Arial"/>
                <w:noProof/>
                <w:webHidden/>
                <w:sz w:val="20"/>
                <w:szCs w:val="20"/>
              </w:rPr>
              <w:fldChar w:fldCharType="end"/>
            </w:r>
          </w:hyperlink>
        </w:p>
        <w:p w14:paraId="363B1BF2" w14:textId="26E2A70B" w:rsidR="0011561E" w:rsidRPr="00232E18" w:rsidRDefault="002E2E83" w:rsidP="004F6808">
          <w:pPr>
            <w:pStyle w:val="TOC2"/>
            <w:rPr>
              <w:rFonts w:ascii="Arial" w:eastAsiaTheme="minorEastAsia" w:hAnsi="Arial" w:cs="Arial"/>
              <w:noProof/>
              <w:sz w:val="20"/>
              <w:szCs w:val="20"/>
              <w:lang w:eastAsia="en-AU"/>
            </w:rPr>
          </w:pPr>
          <w:hyperlink w:anchor="_Toc102572434" w:history="1">
            <w:r w:rsidR="0011561E" w:rsidRPr="00232E18">
              <w:rPr>
                <w:rStyle w:val="Hyperlink"/>
                <w:rFonts w:ascii="Arial" w:hAnsi="Arial" w:cs="Arial"/>
                <w:noProof/>
                <w:sz w:val="20"/>
                <w:szCs w:val="20"/>
              </w:rPr>
              <w:t>HOW TO READ THIS SCHEDULE</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_Toc102572434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2</w:t>
            </w:r>
            <w:r w:rsidR="0011561E" w:rsidRPr="00232E18">
              <w:rPr>
                <w:rFonts w:ascii="Arial" w:hAnsi="Arial" w:cs="Arial"/>
                <w:noProof/>
                <w:webHidden/>
                <w:sz w:val="20"/>
                <w:szCs w:val="20"/>
              </w:rPr>
              <w:fldChar w:fldCharType="end"/>
            </w:r>
          </w:hyperlink>
        </w:p>
        <w:p w14:paraId="14ABD468" w14:textId="0BEA2CA9" w:rsidR="0011561E" w:rsidRPr="00232E18" w:rsidRDefault="002E2E83" w:rsidP="004F6808">
          <w:pPr>
            <w:pStyle w:val="TOC2"/>
            <w:rPr>
              <w:rFonts w:ascii="Arial" w:eastAsiaTheme="minorEastAsia" w:hAnsi="Arial" w:cs="Arial"/>
              <w:noProof/>
              <w:sz w:val="20"/>
              <w:szCs w:val="20"/>
              <w:lang w:eastAsia="en-AU"/>
            </w:rPr>
          </w:pPr>
          <w:hyperlink w:anchor="_Toc102572435" w:history="1">
            <w:r w:rsidR="0011561E" w:rsidRPr="00232E18">
              <w:rPr>
                <w:rStyle w:val="Hyperlink"/>
                <w:rFonts w:ascii="Arial" w:hAnsi="Arial" w:cs="Arial"/>
                <w:noProof/>
                <w:sz w:val="20"/>
                <w:szCs w:val="20"/>
              </w:rPr>
              <w:t>DEFINITIONS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_Toc102572435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2</w:t>
            </w:r>
            <w:r w:rsidR="0011561E" w:rsidRPr="00232E18">
              <w:rPr>
                <w:rFonts w:ascii="Arial" w:hAnsi="Arial" w:cs="Arial"/>
                <w:noProof/>
                <w:webHidden/>
                <w:sz w:val="20"/>
                <w:szCs w:val="20"/>
              </w:rPr>
              <w:fldChar w:fldCharType="end"/>
            </w:r>
          </w:hyperlink>
        </w:p>
        <w:p w14:paraId="1F0043D2" w14:textId="2E40B66D" w:rsidR="0011561E" w:rsidRPr="00232E18" w:rsidRDefault="002E2E83" w:rsidP="004F6808">
          <w:pPr>
            <w:pStyle w:val="TOC2"/>
            <w:rPr>
              <w:rFonts w:ascii="Arial" w:eastAsiaTheme="minorEastAsia" w:hAnsi="Arial" w:cs="Arial"/>
              <w:noProof/>
              <w:sz w:val="20"/>
              <w:szCs w:val="20"/>
              <w:lang w:eastAsia="en-AU"/>
            </w:rPr>
          </w:pPr>
          <w:hyperlink w:anchor="_Toc102572436" w:history="1">
            <w:r w:rsidR="0011561E" w:rsidRPr="00232E18">
              <w:rPr>
                <w:rStyle w:val="Hyperlink"/>
                <w:rFonts w:ascii="Arial" w:hAnsi="Arial" w:cs="Arial"/>
                <w:noProof/>
                <w:sz w:val="20"/>
                <w:szCs w:val="20"/>
              </w:rPr>
              <w:t>ROLES AND RESPONSIBILITIES FOR MANAGEMENT OF ABANDONED SITES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_Toc102572436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4</w:t>
            </w:r>
            <w:r w:rsidR="0011561E" w:rsidRPr="00232E18">
              <w:rPr>
                <w:rFonts w:ascii="Arial" w:hAnsi="Arial" w:cs="Arial"/>
                <w:noProof/>
                <w:webHidden/>
                <w:sz w:val="20"/>
                <w:szCs w:val="20"/>
              </w:rPr>
              <w:fldChar w:fldCharType="end"/>
            </w:r>
          </w:hyperlink>
        </w:p>
        <w:p w14:paraId="68367EF1" w14:textId="2991225D" w:rsidR="0011561E" w:rsidRPr="00232E18" w:rsidRDefault="002E2E83">
          <w:pPr>
            <w:pStyle w:val="TOC3"/>
            <w:rPr>
              <w:noProof/>
            </w:rPr>
          </w:pPr>
          <w:hyperlink w:anchor="_Toc102572437" w:history="1">
            <w:r w:rsidR="0011561E" w:rsidRPr="00232E18">
              <w:rPr>
                <w:rStyle w:val="Hyperlink"/>
                <w:rFonts w:ascii="Arial" w:hAnsi="Arial" w:cs="Arial"/>
                <w:noProof/>
                <w:sz w:val="20"/>
                <w:szCs w:val="20"/>
              </w:rPr>
              <w:t>Table 1</w:t>
            </w:r>
            <w:r w:rsidR="001246EE" w:rsidRPr="00232E18">
              <w:rPr>
                <w:rStyle w:val="Hyperlink"/>
                <w:rFonts w:ascii="Arial" w:hAnsi="Arial" w:cs="Arial"/>
                <w:noProof/>
                <w:sz w:val="20"/>
                <w:szCs w:val="20"/>
              </w:rPr>
              <w:t>:</w:t>
            </w:r>
            <w:r w:rsidR="0011561E" w:rsidRPr="00232E18">
              <w:rPr>
                <w:rStyle w:val="Hyperlink"/>
                <w:rFonts w:ascii="Arial" w:hAnsi="Arial" w:cs="Arial"/>
                <w:noProof/>
                <w:sz w:val="20"/>
                <w:szCs w:val="20"/>
              </w:rPr>
              <w:t xml:space="preserve"> Key sections of the joint statement and processes relevant to this Schedule</w:t>
            </w:r>
            <w:r w:rsidR="0011561E" w:rsidRPr="00232E18">
              <w:rPr>
                <w:noProof/>
                <w:webHidden/>
              </w:rPr>
              <w:tab/>
            </w:r>
            <w:r w:rsidR="0011561E" w:rsidRPr="00232E18">
              <w:rPr>
                <w:noProof/>
                <w:webHidden/>
              </w:rPr>
              <w:fldChar w:fldCharType="begin"/>
            </w:r>
            <w:r w:rsidR="0011561E" w:rsidRPr="00232E18">
              <w:rPr>
                <w:noProof/>
                <w:webHidden/>
              </w:rPr>
              <w:instrText xml:space="preserve"> PAGEREF _Toc102572437 \h </w:instrText>
            </w:r>
            <w:r w:rsidR="0011561E" w:rsidRPr="00232E18">
              <w:rPr>
                <w:noProof/>
                <w:webHidden/>
              </w:rPr>
            </w:r>
            <w:r w:rsidR="0011561E" w:rsidRPr="00232E18">
              <w:rPr>
                <w:noProof/>
                <w:webHidden/>
              </w:rPr>
              <w:fldChar w:fldCharType="separate"/>
            </w:r>
            <w:r w:rsidR="00C61245">
              <w:rPr>
                <w:noProof/>
                <w:webHidden/>
              </w:rPr>
              <w:t>4</w:t>
            </w:r>
            <w:r w:rsidR="0011561E" w:rsidRPr="00232E18">
              <w:rPr>
                <w:noProof/>
                <w:webHidden/>
              </w:rPr>
              <w:fldChar w:fldCharType="end"/>
            </w:r>
          </w:hyperlink>
        </w:p>
        <w:p w14:paraId="0DB0D179" w14:textId="1198E745" w:rsidR="0011561E" w:rsidRPr="00232E18" w:rsidRDefault="002E2E83">
          <w:pPr>
            <w:pStyle w:val="TOC3"/>
            <w:rPr>
              <w:noProof/>
            </w:rPr>
          </w:pPr>
          <w:hyperlink w:anchor="_Toc102572438" w:history="1">
            <w:r w:rsidR="0011561E" w:rsidRPr="00232E18">
              <w:rPr>
                <w:rStyle w:val="Hyperlink"/>
                <w:rFonts w:ascii="Arial" w:hAnsi="Arial" w:cs="Arial"/>
                <w:noProof/>
                <w:sz w:val="20"/>
                <w:szCs w:val="20"/>
              </w:rPr>
              <w:t>Figure 1: Abandoned mine and quarry rehabilitation process</w:t>
            </w:r>
            <w:r w:rsidR="0011561E" w:rsidRPr="00232E18">
              <w:rPr>
                <w:noProof/>
                <w:webHidden/>
              </w:rPr>
              <w:tab/>
            </w:r>
            <w:r w:rsidR="0011561E" w:rsidRPr="00232E18">
              <w:rPr>
                <w:noProof/>
                <w:webHidden/>
              </w:rPr>
              <w:fldChar w:fldCharType="begin"/>
            </w:r>
            <w:r w:rsidR="0011561E" w:rsidRPr="00232E18">
              <w:rPr>
                <w:noProof/>
                <w:webHidden/>
              </w:rPr>
              <w:instrText xml:space="preserve"> PAGEREF _Toc102572438 \h </w:instrText>
            </w:r>
            <w:r w:rsidR="0011561E" w:rsidRPr="00232E18">
              <w:rPr>
                <w:noProof/>
                <w:webHidden/>
              </w:rPr>
            </w:r>
            <w:r w:rsidR="0011561E" w:rsidRPr="00232E18">
              <w:rPr>
                <w:noProof/>
                <w:webHidden/>
              </w:rPr>
              <w:fldChar w:fldCharType="separate"/>
            </w:r>
            <w:r w:rsidR="00C61245">
              <w:rPr>
                <w:noProof/>
                <w:webHidden/>
              </w:rPr>
              <w:t>7</w:t>
            </w:r>
            <w:r w:rsidR="0011561E" w:rsidRPr="00232E18">
              <w:rPr>
                <w:noProof/>
                <w:webHidden/>
              </w:rPr>
              <w:fldChar w:fldCharType="end"/>
            </w:r>
          </w:hyperlink>
        </w:p>
        <w:p w14:paraId="5360D457" w14:textId="6C32948B" w:rsidR="0011561E" w:rsidRPr="00232E18" w:rsidRDefault="002E2E83">
          <w:pPr>
            <w:pStyle w:val="TOC1"/>
            <w:rPr>
              <w:rFonts w:eastAsiaTheme="minorEastAsia"/>
              <w:b w:val="0"/>
              <w:bCs w:val="0"/>
              <w:lang w:eastAsia="en-AU"/>
            </w:rPr>
          </w:pPr>
          <w:hyperlink w:anchor="_Toc102572439" w:history="1">
            <w:r w:rsidR="0011561E" w:rsidRPr="00232E18">
              <w:rPr>
                <w:rStyle w:val="Hyperlink"/>
                <w:b w:val="0"/>
                <w:bCs w:val="0"/>
              </w:rPr>
              <w:t>PART A: GENERAL</w:t>
            </w:r>
            <w:r w:rsidR="0011561E" w:rsidRPr="00232E18">
              <w:rPr>
                <w:b w:val="0"/>
                <w:bCs w:val="0"/>
                <w:webHidden/>
              </w:rPr>
              <w:tab/>
            </w:r>
            <w:r w:rsidR="0011561E" w:rsidRPr="00232E18">
              <w:rPr>
                <w:b w:val="0"/>
                <w:bCs w:val="0"/>
                <w:webHidden/>
              </w:rPr>
              <w:fldChar w:fldCharType="begin"/>
            </w:r>
            <w:r w:rsidR="0011561E" w:rsidRPr="00232E18">
              <w:rPr>
                <w:b w:val="0"/>
                <w:bCs w:val="0"/>
                <w:webHidden/>
              </w:rPr>
              <w:instrText xml:space="preserve"> PAGEREF _Toc102572439 \h </w:instrText>
            </w:r>
            <w:r w:rsidR="0011561E" w:rsidRPr="00232E18">
              <w:rPr>
                <w:b w:val="0"/>
                <w:bCs w:val="0"/>
                <w:webHidden/>
              </w:rPr>
            </w:r>
            <w:r w:rsidR="0011561E" w:rsidRPr="00232E18">
              <w:rPr>
                <w:b w:val="0"/>
                <w:bCs w:val="0"/>
                <w:webHidden/>
              </w:rPr>
              <w:fldChar w:fldCharType="separate"/>
            </w:r>
            <w:r w:rsidR="00C61245">
              <w:rPr>
                <w:b w:val="0"/>
                <w:bCs w:val="0"/>
                <w:webHidden/>
              </w:rPr>
              <w:t>8</w:t>
            </w:r>
            <w:r w:rsidR="0011561E" w:rsidRPr="00232E18">
              <w:rPr>
                <w:b w:val="0"/>
                <w:bCs w:val="0"/>
                <w:webHidden/>
              </w:rPr>
              <w:fldChar w:fldCharType="end"/>
            </w:r>
          </w:hyperlink>
        </w:p>
        <w:p w14:paraId="44BEEF16" w14:textId="3020BC97" w:rsidR="0011561E" w:rsidRPr="00232E18" w:rsidRDefault="002E2E83" w:rsidP="004F6808">
          <w:pPr>
            <w:pStyle w:val="TOC2"/>
            <w:rPr>
              <w:rFonts w:ascii="Arial" w:eastAsiaTheme="minorEastAsia" w:hAnsi="Arial" w:cs="Arial"/>
              <w:noProof/>
              <w:sz w:val="20"/>
              <w:szCs w:val="20"/>
              <w:lang w:eastAsia="en-AU"/>
            </w:rPr>
          </w:pPr>
          <w:hyperlink w:anchor="_Toc102572440" w:history="1">
            <w:r w:rsidR="0011561E" w:rsidRPr="00232E18">
              <w:rPr>
                <w:rStyle w:val="Hyperlink"/>
                <w:rFonts w:ascii="Arial" w:hAnsi="Arial" w:cs="Arial"/>
                <w:noProof/>
                <w:sz w:val="20"/>
                <w:szCs w:val="20"/>
              </w:rPr>
              <w:t>A.1 MANAGEMENT ARRANGEMENTS – ABANDONED MINES AND QUARRIES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_Toc102572440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8</w:t>
            </w:r>
            <w:r w:rsidR="0011561E" w:rsidRPr="00232E18">
              <w:rPr>
                <w:rFonts w:ascii="Arial" w:hAnsi="Arial" w:cs="Arial"/>
                <w:noProof/>
                <w:webHidden/>
                <w:sz w:val="20"/>
                <w:szCs w:val="20"/>
              </w:rPr>
              <w:fldChar w:fldCharType="end"/>
            </w:r>
          </w:hyperlink>
        </w:p>
        <w:p w14:paraId="6BE704E4" w14:textId="715646F9" w:rsidR="0011561E" w:rsidRPr="00232E18" w:rsidRDefault="002E2E83" w:rsidP="004F6808">
          <w:pPr>
            <w:pStyle w:val="TOC2"/>
            <w:rPr>
              <w:rFonts w:ascii="Arial" w:eastAsiaTheme="minorEastAsia" w:hAnsi="Arial" w:cs="Arial"/>
              <w:noProof/>
              <w:sz w:val="20"/>
              <w:szCs w:val="20"/>
              <w:lang w:eastAsia="en-AU"/>
            </w:rPr>
          </w:pPr>
          <w:hyperlink w:anchor="_Toc102572441" w:history="1">
            <w:r w:rsidR="0011561E" w:rsidRPr="00232E18">
              <w:rPr>
                <w:rStyle w:val="Hyperlink"/>
                <w:rFonts w:ascii="Arial" w:hAnsi="Arial" w:cs="Arial"/>
                <w:noProof/>
                <w:sz w:val="20"/>
                <w:szCs w:val="20"/>
              </w:rPr>
              <w:t>A.2 CONTACT DETAILS: DJPR OFFICERS AND DELWP CASE MANAGERS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_Toc102572441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8</w:t>
            </w:r>
            <w:r w:rsidR="0011561E" w:rsidRPr="00232E18">
              <w:rPr>
                <w:rFonts w:ascii="Arial" w:hAnsi="Arial" w:cs="Arial"/>
                <w:noProof/>
                <w:webHidden/>
                <w:sz w:val="20"/>
                <w:szCs w:val="20"/>
              </w:rPr>
              <w:fldChar w:fldCharType="end"/>
            </w:r>
          </w:hyperlink>
        </w:p>
        <w:p w14:paraId="18B3A03B" w14:textId="5D64A361" w:rsidR="0011561E" w:rsidRPr="00232E18" w:rsidRDefault="002E2E83">
          <w:pPr>
            <w:pStyle w:val="TOC3"/>
            <w:rPr>
              <w:noProof/>
            </w:rPr>
          </w:pPr>
          <w:hyperlink w:anchor="_Toc102572442" w:history="1">
            <w:r w:rsidR="0011561E" w:rsidRPr="00232E18">
              <w:rPr>
                <w:rStyle w:val="Hyperlink"/>
                <w:rFonts w:ascii="Arial" w:hAnsi="Arial" w:cs="Arial"/>
                <w:noProof/>
                <w:sz w:val="20"/>
                <w:szCs w:val="20"/>
              </w:rPr>
              <w:t>Table 2: Contact details: DJPR Officer and DELWP Case Managers</w:t>
            </w:r>
            <w:r w:rsidR="0011561E" w:rsidRPr="00232E18">
              <w:rPr>
                <w:noProof/>
                <w:webHidden/>
              </w:rPr>
              <w:tab/>
            </w:r>
            <w:r w:rsidR="0011561E" w:rsidRPr="00232E18">
              <w:rPr>
                <w:noProof/>
                <w:webHidden/>
              </w:rPr>
              <w:fldChar w:fldCharType="begin"/>
            </w:r>
            <w:r w:rsidR="0011561E" w:rsidRPr="00232E18">
              <w:rPr>
                <w:noProof/>
                <w:webHidden/>
              </w:rPr>
              <w:instrText xml:space="preserve"> PAGEREF _Toc102572442 \h </w:instrText>
            </w:r>
            <w:r w:rsidR="0011561E" w:rsidRPr="00232E18">
              <w:rPr>
                <w:noProof/>
                <w:webHidden/>
              </w:rPr>
            </w:r>
            <w:r w:rsidR="0011561E" w:rsidRPr="00232E18">
              <w:rPr>
                <w:noProof/>
                <w:webHidden/>
              </w:rPr>
              <w:fldChar w:fldCharType="separate"/>
            </w:r>
            <w:r w:rsidR="00C61245">
              <w:rPr>
                <w:noProof/>
                <w:webHidden/>
              </w:rPr>
              <w:t>8</w:t>
            </w:r>
            <w:r w:rsidR="0011561E" w:rsidRPr="00232E18">
              <w:rPr>
                <w:noProof/>
                <w:webHidden/>
              </w:rPr>
              <w:fldChar w:fldCharType="end"/>
            </w:r>
          </w:hyperlink>
        </w:p>
        <w:p w14:paraId="3E16C596" w14:textId="463A32F5" w:rsidR="0011561E" w:rsidRPr="00232E18" w:rsidRDefault="002E2E83" w:rsidP="004F6808">
          <w:pPr>
            <w:pStyle w:val="TOC2"/>
            <w:rPr>
              <w:rFonts w:ascii="Arial" w:eastAsiaTheme="minorEastAsia" w:hAnsi="Arial" w:cs="Arial"/>
              <w:noProof/>
              <w:sz w:val="20"/>
              <w:szCs w:val="20"/>
              <w:lang w:eastAsia="en-AU"/>
            </w:rPr>
          </w:pPr>
          <w:hyperlink w:anchor="_Toc102572443" w:history="1">
            <w:r w:rsidR="0011561E" w:rsidRPr="00232E18">
              <w:rPr>
                <w:rStyle w:val="Hyperlink"/>
                <w:rFonts w:ascii="Arial" w:hAnsi="Arial" w:cs="Arial"/>
                <w:noProof/>
                <w:sz w:val="20"/>
                <w:szCs w:val="20"/>
              </w:rPr>
              <w:t>A.3 REHABILITATION TO MINIMISE ENVIRONMENTAL, CULTURAL, SOCIAL AND ECONOMIC IMPACTS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_Toc102572443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8</w:t>
            </w:r>
            <w:r w:rsidR="0011561E" w:rsidRPr="00232E18">
              <w:rPr>
                <w:rFonts w:ascii="Arial" w:hAnsi="Arial" w:cs="Arial"/>
                <w:noProof/>
                <w:webHidden/>
                <w:sz w:val="20"/>
                <w:szCs w:val="20"/>
              </w:rPr>
              <w:fldChar w:fldCharType="end"/>
            </w:r>
          </w:hyperlink>
        </w:p>
        <w:p w14:paraId="0AA6D048" w14:textId="40F2F917" w:rsidR="0011561E" w:rsidRPr="00232E18" w:rsidRDefault="002E2E83" w:rsidP="004F6808">
          <w:pPr>
            <w:pStyle w:val="TOC2"/>
            <w:rPr>
              <w:rFonts w:ascii="Arial" w:eastAsiaTheme="minorEastAsia" w:hAnsi="Arial" w:cs="Arial"/>
              <w:noProof/>
              <w:sz w:val="20"/>
              <w:szCs w:val="20"/>
              <w:lang w:eastAsia="en-AU"/>
            </w:rPr>
          </w:pPr>
          <w:hyperlink w:anchor="_Toc102572444" w:history="1">
            <w:r w:rsidR="0011561E" w:rsidRPr="00232E18">
              <w:rPr>
                <w:rStyle w:val="Hyperlink"/>
                <w:rFonts w:ascii="Arial" w:eastAsia="Segoe UI" w:hAnsi="Arial" w:cs="Arial"/>
                <w:noProof/>
                <w:sz w:val="20"/>
                <w:szCs w:val="20"/>
              </w:rPr>
              <w:t xml:space="preserve">A.4 </w:t>
            </w:r>
            <w:r w:rsidR="0011561E" w:rsidRPr="00232E18">
              <w:rPr>
                <w:rStyle w:val="Hyperlink"/>
                <w:rFonts w:ascii="Arial" w:hAnsi="Arial" w:cs="Arial"/>
                <w:noProof/>
                <w:sz w:val="20"/>
                <w:szCs w:val="20"/>
              </w:rPr>
              <w:t>PRIMARY DELWP CONSIDERATIONS OR AREAS OF INTEREST IN RELATION TO ABANDONED SITES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_Toc102572444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9</w:t>
            </w:r>
            <w:r w:rsidR="0011561E" w:rsidRPr="00232E18">
              <w:rPr>
                <w:rFonts w:ascii="Arial" w:hAnsi="Arial" w:cs="Arial"/>
                <w:noProof/>
                <w:webHidden/>
                <w:sz w:val="20"/>
                <w:szCs w:val="20"/>
              </w:rPr>
              <w:fldChar w:fldCharType="end"/>
            </w:r>
          </w:hyperlink>
        </w:p>
        <w:p w14:paraId="3C9103E4" w14:textId="7FD49002" w:rsidR="0011561E" w:rsidRPr="00232E18" w:rsidRDefault="002E2E83" w:rsidP="004F6808">
          <w:pPr>
            <w:pStyle w:val="TOC2"/>
            <w:rPr>
              <w:rFonts w:ascii="Arial" w:eastAsiaTheme="minorEastAsia" w:hAnsi="Arial" w:cs="Arial"/>
              <w:noProof/>
              <w:sz w:val="20"/>
              <w:szCs w:val="20"/>
              <w:lang w:eastAsia="en-AU"/>
            </w:rPr>
          </w:pPr>
          <w:hyperlink w:anchor="_Toc102572445" w:history="1">
            <w:r w:rsidR="0011561E" w:rsidRPr="00232E18">
              <w:rPr>
                <w:rStyle w:val="Hyperlink"/>
                <w:rFonts w:ascii="Arial" w:eastAsia="Segoe UI" w:hAnsi="Arial" w:cs="Arial"/>
                <w:noProof/>
                <w:sz w:val="20"/>
                <w:szCs w:val="20"/>
              </w:rPr>
              <w:t xml:space="preserve">A.5 </w:t>
            </w:r>
            <w:r w:rsidR="0011561E" w:rsidRPr="00232E18">
              <w:rPr>
                <w:rStyle w:val="Hyperlink"/>
                <w:rFonts w:ascii="Arial" w:hAnsi="Arial" w:cs="Arial"/>
                <w:noProof/>
                <w:sz w:val="20"/>
                <w:szCs w:val="20"/>
              </w:rPr>
              <w:t>BASIS OF CONSULTATION AND COMMUNICATIONS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_Toc102572445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9</w:t>
            </w:r>
            <w:r w:rsidR="0011561E" w:rsidRPr="00232E18">
              <w:rPr>
                <w:rFonts w:ascii="Arial" w:hAnsi="Arial" w:cs="Arial"/>
                <w:noProof/>
                <w:webHidden/>
                <w:sz w:val="20"/>
                <w:szCs w:val="20"/>
              </w:rPr>
              <w:fldChar w:fldCharType="end"/>
            </w:r>
          </w:hyperlink>
        </w:p>
        <w:p w14:paraId="224F2257" w14:textId="25B2DA80" w:rsidR="0011561E" w:rsidRPr="00232E18" w:rsidRDefault="002E2E83" w:rsidP="004F6808">
          <w:pPr>
            <w:pStyle w:val="TOC2"/>
            <w:rPr>
              <w:rFonts w:ascii="Arial" w:eastAsiaTheme="minorEastAsia" w:hAnsi="Arial" w:cs="Arial"/>
              <w:noProof/>
              <w:sz w:val="20"/>
              <w:szCs w:val="20"/>
              <w:lang w:eastAsia="en-AU"/>
            </w:rPr>
          </w:pPr>
          <w:hyperlink w:anchor="_Toc102572446" w:history="1">
            <w:r w:rsidR="0011561E" w:rsidRPr="00232E18">
              <w:rPr>
                <w:rStyle w:val="Hyperlink"/>
                <w:rFonts w:ascii="Arial" w:eastAsia="Segoe UI" w:hAnsi="Arial" w:cs="Arial"/>
                <w:noProof/>
                <w:sz w:val="20"/>
                <w:szCs w:val="20"/>
              </w:rPr>
              <w:t xml:space="preserve">A.6 </w:t>
            </w:r>
            <w:r w:rsidR="0011561E" w:rsidRPr="00232E18">
              <w:rPr>
                <w:rStyle w:val="Hyperlink"/>
                <w:rFonts w:ascii="Arial" w:hAnsi="Arial" w:cs="Arial"/>
                <w:noProof/>
                <w:sz w:val="20"/>
                <w:szCs w:val="20"/>
              </w:rPr>
              <w:t>COMPLIANCE WITH TIME LIMITS AND TIME EXTENSIONS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_Toc102572446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10</w:t>
            </w:r>
            <w:r w:rsidR="0011561E" w:rsidRPr="00232E18">
              <w:rPr>
                <w:rFonts w:ascii="Arial" w:hAnsi="Arial" w:cs="Arial"/>
                <w:noProof/>
                <w:webHidden/>
                <w:sz w:val="20"/>
                <w:szCs w:val="20"/>
              </w:rPr>
              <w:fldChar w:fldCharType="end"/>
            </w:r>
          </w:hyperlink>
        </w:p>
        <w:p w14:paraId="50E51548" w14:textId="000CDBA3" w:rsidR="0011561E" w:rsidRPr="00232E18" w:rsidRDefault="002E2E83" w:rsidP="004F6808">
          <w:pPr>
            <w:pStyle w:val="TOC2"/>
            <w:rPr>
              <w:rFonts w:ascii="Arial" w:eastAsiaTheme="minorEastAsia" w:hAnsi="Arial" w:cs="Arial"/>
              <w:noProof/>
              <w:sz w:val="20"/>
              <w:szCs w:val="20"/>
              <w:lang w:eastAsia="en-AU"/>
            </w:rPr>
          </w:pPr>
          <w:hyperlink w:anchor="_Toc102572447" w:history="1">
            <w:r w:rsidR="0011561E" w:rsidRPr="00232E18">
              <w:rPr>
                <w:rStyle w:val="Hyperlink"/>
                <w:rFonts w:ascii="Arial" w:hAnsi="Arial" w:cs="Arial"/>
                <w:noProof/>
                <w:sz w:val="20"/>
                <w:szCs w:val="20"/>
              </w:rPr>
              <w:t>A.7 COMMUNITY</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_Toc102572447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10</w:t>
            </w:r>
            <w:r w:rsidR="0011561E" w:rsidRPr="00232E18">
              <w:rPr>
                <w:rFonts w:ascii="Arial" w:hAnsi="Arial" w:cs="Arial"/>
                <w:noProof/>
                <w:webHidden/>
                <w:sz w:val="20"/>
                <w:szCs w:val="20"/>
              </w:rPr>
              <w:fldChar w:fldCharType="end"/>
            </w:r>
          </w:hyperlink>
        </w:p>
        <w:p w14:paraId="7F6E5567" w14:textId="66A990CB" w:rsidR="0011561E" w:rsidRPr="00232E18" w:rsidRDefault="002E2E83" w:rsidP="004F6808">
          <w:pPr>
            <w:pStyle w:val="TOC2"/>
            <w:rPr>
              <w:rFonts w:ascii="Arial" w:eastAsiaTheme="minorEastAsia" w:hAnsi="Arial" w:cs="Arial"/>
              <w:noProof/>
              <w:sz w:val="20"/>
              <w:szCs w:val="20"/>
              <w:lang w:eastAsia="en-AU"/>
            </w:rPr>
          </w:pPr>
          <w:hyperlink w:anchor="_Toc102572448" w:history="1">
            <w:r w:rsidR="0011561E" w:rsidRPr="00232E18">
              <w:rPr>
                <w:rStyle w:val="Hyperlink"/>
                <w:rFonts w:ascii="Arial" w:hAnsi="Arial" w:cs="Arial"/>
                <w:noProof/>
                <w:sz w:val="20"/>
                <w:szCs w:val="20"/>
              </w:rPr>
              <w:t>A.8 TRADITIONAL OWNERS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_Toc102572448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10</w:t>
            </w:r>
            <w:r w:rsidR="0011561E" w:rsidRPr="00232E18">
              <w:rPr>
                <w:rFonts w:ascii="Arial" w:hAnsi="Arial" w:cs="Arial"/>
                <w:noProof/>
                <w:webHidden/>
                <w:sz w:val="20"/>
                <w:szCs w:val="20"/>
              </w:rPr>
              <w:fldChar w:fldCharType="end"/>
            </w:r>
          </w:hyperlink>
        </w:p>
        <w:p w14:paraId="46CF3FFC" w14:textId="2191B959" w:rsidR="0011561E" w:rsidRPr="00232E18" w:rsidRDefault="002E2E83">
          <w:pPr>
            <w:pStyle w:val="TOC1"/>
            <w:rPr>
              <w:rFonts w:eastAsiaTheme="minorEastAsia"/>
              <w:b w:val="0"/>
              <w:bCs w:val="0"/>
              <w:lang w:eastAsia="en-AU"/>
            </w:rPr>
          </w:pPr>
          <w:hyperlink w:anchor="_Toc102572449" w:history="1">
            <w:r w:rsidR="0011561E" w:rsidRPr="00232E18">
              <w:rPr>
                <w:rStyle w:val="Hyperlink"/>
                <w:b w:val="0"/>
                <w:bCs w:val="0"/>
              </w:rPr>
              <w:t>PART B: REHABILITATION OF ABANDONED MINES AND QUARRIES – STAGE ONE</w:t>
            </w:r>
            <w:r w:rsidR="0011561E" w:rsidRPr="00232E18">
              <w:rPr>
                <w:b w:val="0"/>
                <w:bCs w:val="0"/>
                <w:webHidden/>
              </w:rPr>
              <w:tab/>
            </w:r>
            <w:r w:rsidR="0011561E" w:rsidRPr="00232E18">
              <w:rPr>
                <w:b w:val="0"/>
                <w:bCs w:val="0"/>
                <w:webHidden/>
              </w:rPr>
              <w:fldChar w:fldCharType="begin"/>
            </w:r>
            <w:r w:rsidR="0011561E" w:rsidRPr="00232E18">
              <w:rPr>
                <w:b w:val="0"/>
                <w:bCs w:val="0"/>
                <w:webHidden/>
              </w:rPr>
              <w:instrText xml:space="preserve"> PAGEREF _Toc102572449 \h </w:instrText>
            </w:r>
            <w:r w:rsidR="0011561E" w:rsidRPr="00232E18">
              <w:rPr>
                <w:b w:val="0"/>
                <w:bCs w:val="0"/>
                <w:webHidden/>
              </w:rPr>
            </w:r>
            <w:r w:rsidR="0011561E" w:rsidRPr="00232E18">
              <w:rPr>
                <w:b w:val="0"/>
                <w:bCs w:val="0"/>
                <w:webHidden/>
              </w:rPr>
              <w:fldChar w:fldCharType="separate"/>
            </w:r>
            <w:r w:rsidR="00C61245">
              <w:rPr>
                <w:b w:val="0"/>
                <w:bCs w:val="0"/>
                <w:webHidden/>
              </w:rPr>
              <w:t>11</w:t>
            </w:r>
            <w:r w:rsidR="0011561E" w:rsidRPr="00232E18">
              <w:rPr>
                <w:b w:val="0"/>
                <w:bCs w:val="0"/>
                <w:webHidden/>
              </w:rPr>
              <w:fldChar w:fldCharType="end"/>
            </w:r>
          </w:hyperlink>
        </w:p>
        <w:p w14:paraId="17D69239" w14:textId="49C5538F" w:rsidR="0011561E" w:rsidRPr="00232E18" w:rsidRDefault="002E2E83" w:rsidP="004F6808">
          <w:pPr>
            <w:pStyle w:val="TOC2"/>
            <w:rPr>
              <w:rFonts w:ascii="Arial" w:eastAsiaTheme="minorEastAsia" w:hAnsi="Arial" w:cs="Arial"/>
              <w:noProof/>
              <w:sz w:val="20"/>
              <w:szCs w:val="20"/>
              <w:lang w:eastAsia="en-AU"/>
            </w:rPr>
          </w:pPr>
          <w:hyperlink w:anchor="_Toc102572450" w:history="1">
            <w:r w:rsidR="0011561E" w:rsidRPr="00232E18">
              <w:rPr>
                <w:rStyle w:val="Hyperlink"/>
                <w:rFonts w:ascii="Arial" w:hAnsi="Arial" w:cs="Arial"/>
                <w:noProof/>
                <w:sz w:val="20"/>
                <w:szCs w:val="20"/>
              </w:rPr>
              <w:t>B.1 MAKE THE SITE SAFE – IDENTIFICATION OF IMMEDIATE RISKS/HAZARDS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_Toc102572450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11</w:t>
            </w:r>
            <w:r w:rsidR="0011561E" w:rsidRPr="00232E18">
              <w:rPr>
                <w:rFonts w:ascii="Arial" w:hAnsi="Arial" w:cs="Arial"/>
                <w:noProof/>
                <w:webHidden/>
                <w:sz w:val="20"/>
                <w:szCs w:val="20"/>
              </w:rPr>
              <w:fldChar w:fldCharType="end"/>
            </w:r>
          </w:hyperlink>
        </w:p>
        <w:p w14:paraId="1DB448DC" w14:textId="15D97BFD" w:rsidR="0011561E" w:rsidRPr="00232E18" w:rsidRDefault="002E2E83" w:rsidP="004F6808">
          <w:pPr>
            <w:pStyle w:val="TOC2"/>
            <w:rPr>
              <w:rFonts w:ascii="Arial" w:eastAsiaTheme="minorEastAsia" w:hAnsi="Arial" w:cs="Arial"/>
              <w:noProof/>
              <w:sz w:val="20"/>
              <w:szCs w:val="20"/>
              <w:lang w:eastAsia="en-AU"/>
            </w:rPr>
          </w:pPr>
          <w:hyperlink w:anchor="_Toc102572451" w:history="1">
            <w:r w:rsidR="0011561E" w:rsidRPr="00232E18">
              <w:rPr>
                <w:rStyle w:val="Hyperlink"/>
                <w:rFonts w:ascii="Arial" w:hAnsi="Arial" w:cs="Arial"/>
                <w:noProof/>
                <w:sz w:val="20"/>
                <w:szCs w:val="20"/>
              </w:rPr>
              <w:t>B.2 SITE ASSESSMENT</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_Toc102572451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12</w:t>
            </w:r>
            <w:r w:rsidR="0011561E" w:rsidRPr="00232E18">
              <w:rPr>
                <w:rFonts w:ascii="Arial" w:hAnsi="Arial" w:cs="Arial"/>
                <w:noProof/>
                <w:webHidden/>
                <w:sz w:val="20"/>
                <w:szCs w:val="20"/>
              </w:rPr>
              <w:fldChar w:fldCharType="end"/>
            </w:r>
          </w:hyperlink>
        </w:p>
        <w:p w14:paraId="285BE395" w14:textId="7B43904F" w:rsidR="0011561E" w:rsidRPr="00232E18" w:rsidRDefault="002E2E83" w:rsidP="004F6808">
          <w:pPr>
            <w:pStyle w:val="TOC2"/>
            <w:rPr>
              <w:rFonts w:ascii="Arial" w:eastAsiaTheme="minorEastAsia" w:hAnsi="Arial" w:cs="Arial"/>
              <w:noProof/>
              <w:sz w:val="20"/>
              <w:szCs w:val="20"/>
              <w:lang w:eastAsia="en-AU"/>
            </w:rPr>
          </w:pPr>
          <w:hyperlink w:anchor="_Toc102572452" w:history="1">
            <w:r w:rsidR="0011561E" w:rsidRPr="00232E18">
              <w:rPr>
                <w:rStyle w:val="Hyperlink"/>
                <w:rFonts w:ascii="Arial" w:hAnsi="Arial" w:cs="Arial"/>
                <w:noProof/>
                <w:sz w:val="20"/>
                <w:szCs w:val="20"/>
              </w:rPr>
              <w:t>B.3 DETERMINING TIMEFRAME AND PRIORITISATION FOR REHABILITATION</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_Toc102572452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12</w:t>
            </w:r>
            <w:r w:rsidR="0011561E" w:rsidRPr="00232E18">
              <w:rPr>
                <w:rFonts w:ascii="Arial" w:hAnsi="Arial" w:cs="Arial"/>
                <w:noProof/>
                <w:webHidden/>
                <w:sz w:val="20"/>
                <w:szCs w:val="20"/>
              </w:rPr>
              <w:fldChar w:fldCharType="end"/>
            </w:r>
          </w:hyperlink>
        </w:p>
        <w:p w14:paraId="6836A5CA" w14:textId="398C5DBD" w:rsidR="0011561E" w:rsidRPr="00232E18" w:rsidRDefault="002E2E83">
          <w:pPr>
            <w:pStyle w:val="TOC1"/>
            <w:rPr>
              <w:rFonts w:eastAsiaTheme="minorEastAsia"/>
              <w:b w:val="0"/>
              <w:bCs w:val="0"/>
              <w:lang w:eastAsia="en-AU"/>
            </w:rPr>
          </w:pPr>
          <w:hyperlink w:anchor="_Toc102572453" w:history="1">
            <w:r w:rsidR="0011561E" w:rsidRPr="00232E18">
              <w:rPr>
                <w:rStyle w:val="Hyperlink"/>
                <w:b w:val="0"/>
                <w:bCs w:val="0"/>
              </w:rPr>
              <w:t>PART C: REHABILITATION OF ABANDONED MINES AND QUARRIES – STAGE TWO</w:t>
            </w:r>
            <w:r w:rsidR="0011561E" w:rsidRPr="00232E18">
              <w:rPr>
                <w:b w:val="0"/>
                <w:bCs w:val="0"/>
                <w:webHidden/>
              </w:rPr>
              <w:tab/>
            </w:r>
            <w:r w:rsidR="0011561E" w:rsidRPr="00232E18">
              <w:rPr>
                <w:b w:val="0"/>
                <w:bCs w:val="0"/>
                <w:webHidden/>
              </w:rPr>
              <w:fldChar w:fldCharType="begin"/>
            </w:r>
            <w:r w:rsidR="0011561E" w:rsidRPr="00232E18">
              <w:rPr>
                <w:b w:val="0"/>
                <w:bCs w:val="0"/>
                <w:webHidden/>
              </w:rPr>
              <w:instrText xml:space="preserve"> PAGEREF _Toc102572453 \h </w:instrText>
            </w:r>
            <w:r w:rsidR="0011561E" w:rsidRPr="00232E18">
              <w:rPr>
                <w:b w:val="0"/>
                <w:bCs w:val="0"/>
                <w:webHidden/>
              </w:rPr>
            </w:r>
            <w:r w:rsidR="0011561E" w:rsidRPr="00232E18">
              <w:rPr>
                <w:b w:val="0"/>
                <w:bCs w:val="0"/>
                <w:webHidden/>
              </w:rPr>
              <w:fldChar w:fldCharType="separate"/>
            </w:r>
            <w:r w:rsidR="00C61245">
              <w:rPr>
                <w:b w:val="0"/>
                <w:bCs w:val="0"/>
                <w:webHidden/>
              </w:rPr>
              <w:t>13</w:t>
            </w:r>
            <w:r w:rsidR="0011561E" w:rsidRPr="00232E18">
              <w:rPr>
                <w:b w:val="0"/>
                <w:bCs w:val="0"/>
                <w:webHidden/>
              </w:rPr>
              <w:fldChar w:fldCharType="end"/>
            </w:r>
          </w:hyperlink>
        </w:p>
        <w:p w14:paraId="13832E59" w14:textId="47642DB7" w:rsidR="0011561E" w:rsidRPr="00232E18" w:rsidRDefault="002E2E83" w:rsidP="004F6808">
          <w:pPr>
            <w:pStyle w:val="TOC2"/>
            <w:rPr>
              <w:rFonts w:ascii="Arial" w:eastAsiaTheme="minorEastAsia" w:hAnsi="Arial" w:cs="Arial"/>
              <w:noProof/>
              <w:sz w:val="20"/>
              <w:szCs w:val="20"/>
              <w:lang w:eastAsia="en-AU"/>
            </w:rPr>
          </w:pPr>
          <w:hyperlink w:anchor="_Toc102572454" w:history="1">
            <w:r w:rsidR="0011561E" w:rsidRPr="00232E18">
              <w:rPr>
                <w:rStyle w:val="Hyperlink"/>
                <w:rFonts w:ascii="Arial" w:hAnsi="Arial" w:cs="Arial"/>
                <w:noProof/>
                <w:sz w:val="20"/>
                <w:szCs w:val="20"/>
              </w:rPr>
              <w:t>C.1 ENGAGEMENT ON REHABILITATION OBJECTIVES AND OPTIONS AND POST REHABILITATION MANAGEMENT ARRANGEMENTS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_Toc102572454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13</w:t>
            </w:r>
            <w:r w:rsidR="0011561E" w:rsidRPr="00232E18">
              <w:rPr>
                <w:rFonts w:ascii="Arial" w:hAnsi="Arial" w:cs="Arial"/>
                <w:noProof/>
                <w:webHidden/>
                <w:sz w:val="20"/>
                <w:szCs w:val="20"/>
              </w:rPr>
              <w:fldChar w:fldCharType="end"/>
            </w:r>
          </w:hyperlink>
        </w:p>
        <w:p w14:paraId="2A95B864" w14:textId="0B57A36F" w:rsidR="0011561E" w:rsidRPr="00232E18" w:rsidRDefault="002E2E83" w:rsidP="004F6808">
          <w:pPr>
            <w:pStyle w:val="TOC2"/>
            <w:rPr>
              <w:rFonts w:ascii="Arial" w:eastAsiaTheme="minorEastAsia" w:hAnsi="Arial" w:cs="Arial"/>
              <w:noProof/>
              <w:sz w:val="20"/>
              <w:szCs w:val="20"/>
              <w:lang w:eastAsia="en-AU"/>
            </w:rPr>
          </w:pPr>
          <w:hyperlink w:anchor="_Toc102572455" w:history="1">
            <w:r w:rsidR="0011561E" w:rsidRPr="00232E18">
              <w:rPr>
                <w:rStyle w:val="Hyperlink"/>
                <w:rFonts w:ascii="Arial" w:hAnsi="Arial" w:cs="Arial"/>
                <w:noProof/>
                <w:sz w:val="20"/>
                <w:szCs w:val="20"/>
              </w:rPr>
              <w:t>C.2 DEVELOPMENT OF ABANDONED SITE REHABILITATION PLAN</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_Toc102572455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14</w:t>
            </w:r>
            <w:r w:rsidR="0011561E" w:rsidRPr="00232E18">
              <w:rPr>
                <w:rFonts w:ascii="Arial" w:hAnsi="Arial" w:cs="Arial"/>
                <w:noProof/>
                <w:webHidden/>
                <w:sz w:val="20"/>
                <w:szCs w:val="20"/>
              </w:rPr>
              <w:fldChar w:fldCharType="end"/>
            </w:r>
          </w:hyperlink>
        </w:p>
        <w:p w14:paraId="4CCFA6AD" w14:textId="0AADE295" w:rsidR="0011561E" w:rsidRPr="00232E18" w:rsidRDefault="002E2E83" w:rsidP="004F6808">
          <w:pPr>
            <w:pStyle w:val="TOC2"/>
            <w:rPr>
              <w:rFonts w:ascii="Arial" w:eastAsiaTheme="minorEastAsia" w:hAnsi="Arial" w:cs="Arial"/>
              <w:noProof/>
              <w:sz w:val="20"/>
              <w:szCs w:val="20"/>
              <w:lang w:eastAsia="en-AU"/>
            </w:rPr>
          </w:pPr>
          <w:hyperlink w:anchor="_Toc102572456" w:history="1">
            <w:r w:rsidR="0011561E" w:rsidRPr="00232E18">
              <w:rPr>
                <w:rStyle w:val="Hyperlink"/>
                <w:rFonts w:ascii="Arial" w:hAnsi="Arial" w:cs="Arial"/>
                <w:noProof/>
                <w:sz w:val="20"/>
                <w:szCs w:val="20"/>
              </w:rPr>
              <w:t>C.3 REHABILITATION WORKS</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_Toc102572456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15</w:t>
            </w:r>
            <w:r w:rsidR="0011561E" w:rsidRPr="00232E18">
              <w:rPr>
                <w:rFonts w:ascii="Arial" w:hAnsi="Arial" w:cs="Arial"/>
                <w:noProof/>
                <w:webHidden/>
                <w:sz w:val="20"/>
                <w:szCs w:val="20"/>
              </w:rPr>
              <w:fldChar w:fldCharType="end"/>
            </w:r>
          </w:hyperlink>
        </w:p>
        <w:p w14:paraId="553A0639" w14:textId="0CDA4B5E" w:rsidR="0011561E" w:rsidRPr="00BA757F" w:rsidRDefault="002E2E83" w:rsidP="004F6808">
          <w:pPr>
            <w:pStyle w:val="TOC2"/>
            <w:rPr>
              <w:rFonts w:ascii="Arial" w:eastAsiaTheme="minorEastAsia" w:hAnsi="Arial" w:cs="Arial"/>
              <w:noProof/>
              <w:sz w:val="20"/>
              <w:szCs w:val="20"/>
              <w:lang w:eastAsia="en-AU"/>
            </w:rPr>
          </w:pPr>
          <w:hyperlink w:anchor="_Toc102572457" w:history="1">
            <w:r w:rsidR="0011561E" w:rsidRPr="00232E18">
              <w:rPr>
                <w:rStyle w:val="Hyperlink"/>
                <w:rFonts w:ascii="Arial" w:hAnsi="Arial" w:cs="Arial"/>
                <w:noProof/>
                <w:sz w:val="20"/>
                <w:szCs w:val="20"/>
              </w:rPr>
              <w:t>C.4 TRANSFER OF RESPONSIBITY FOR SITE BACK TO THE CROWN LAND MANAGER</w:t>
            </w:r>
            <w:r w:rsidR="0011561E" w:rsidRPr="00232E18">
              <w:rPr>
                <w:rFonts w:ascii="Arial" w:hAnsi="Arial" w:cs="Arial"/>
                <w:noProof/>
                <w:webHidden/>
                <w:sz w:val="20"/>
                <w:szCs w:val="20"/>
              </w:rPr>
              <w:tab/>
            </w:r>
            <w:r w:rsidR="0011561E" w:rsidRPr="00232E18">
              <w:rPr>
                <w:rFonts w:ascii="Arial" w:hAnsi="Arial" w:cs="Arial"/>
                <w:noProof/>
                <w:webHidden/>
                <w:sz w:val="20"/>
                <w:szCs w:val="20"/>
              </w:rPr>
              <w:fldChar w:fldCharType="begin"/>
            </w:r>
            <w:r w:rsidR="0011561E" w:rsidRPr="00232E18">
              <w:rPr>
                <w:rFonts w:ascii="Arial" w:hAnsi="Arial" w:cs="Arial"/>
                <w:noProof/>
                <w:webHidden/>
                <w:sz w:val="20"/>
                <w:szCs w:val="20"/>
              </w:rPr>
              <w:instrText xml:space="preserve"> PAGEREF _Toc102572457 \h </w:instrText>
            </w:r>
            <w:r w:rsidR="0011561E" w:rsidRPr="00232E18">
              <w:rPr>
                <w:rFonts w:ascii="Arial" w:hAnsi="Arial" w:cs="Arial"/>
                <w:noProof/>
                <w:webHidden/>
                <w:sz w:val="20"/>
                <w:szCs w:val="20"/>
              </w:rPr>
            </w:r>
            <w:r w:rsidR="0011561E" w:rsidRPr="00232E18">
              <w:rPr>
                <w:rFonts w:ascii="Arial" w:hAnsi="Arial" w:cs="Arial"/>
                <w:noProof/>
                <w:webHidden/>
                <w:sz w:val="20"/>
                <w:szCs w:val="20"/>
              </w:rPr>
              <w:fldChar w:fldCharType="separate"/>
            </w:r>
            <w:r w:rsidR="00C61245">
              <w:rPr>
                <w:rFonts w:ascii="Arial" w:hAnsi="Arial" w:cs="Arial"/>
                <w:noProof/>
                <w:webHidden/>
                <w:sz w:val="20"/>
                <w:szCs w:val="20"/>
              </w:rPr>
              <w:t>15</w:t>
            </w:r>
            <w:r w:rsidR="0011561E" w:rsidRPr="00232E18">
              <w:rPr>
                <w:rFonts w:ascii="Arial" w:hAnsi="Arial" w:cs="Arial"/>
                <w:noProof/>
                <w:webHidden/>
                <w:sz w:val="20"/>
                <w:szCs w:val="20"/>
              </w:rPr>
              <w:fldChar w:fldCharType="end"/>
            </w:r>
          </w:hyperlink>
        </w:p>
        <w:p w14:paraId="65C17103" w14:textId="37C129A1" w:rsidR="00D71A26" w:rsidRPr="00BA757F" w:rsidRDefault="00D71A26" w:rsidP="00BA757F">
          <w:pPr>
            <w:ind w:left="567"/>
            <w:rPr>
              <w:rFonts w:ascii="Arial" w:hAnsi="Arial" w:cs="Arial"/>
              <w:sz w:val="20"/>
              <w:szCs w:val="20"/>
            </w:rPr>
          </w:pPr>
          <w:r w:rsidRPr="00BA757F">
            <w:rPr>
              <w:rFonts w:ascii="Arial" w:hAnsi="Arial" w:cs="Arial"/>
              <w:sz w:val="20"/>
              <w:szCs w:val="20"/>
            </w:rPr>
            <w:fldChar w:fldCharType="end"/>
          </w:r>
        </w:p>
      </w:sdtContent>
    </w:sdt>
    <w:p w14:paraId="4ED14D68" w14:textId="5415CCB5" w:rsidR="0049120B" w:rsidRDefault="0049120B">
      <w:pPr>
        <w:rPr>
          <w:rFonts w:ascii="Arial" w:hAnsi="Arial" w:cs="Arial"/>
          <w:b/>
          <w:bCs/>
          <w:sz w:val="20"/>
          <w:szCs w:val="20"/>
          <w:u w:val="single"/>
        </w:rPr>
      </w:pPr>
      <w:r>
        <w:rPr>
          <w:rFonts w:ascii="Arial" w:hAnsi="Arial" w:cs="Arial"/>
          <w:b/>
          <w:bCs/>
          <w:sz w:val="20"/>
          <w:szCs w:val="20"/>
          <w:u w:val="single"/>
        </w:rPr>
        <w:br w:type="page"/>
      </w:r>
    </w:p>
    <w:p w14:paraId="10CB40F7" w14:textId="246B98CA" w:rsidR="00487678" w:rsidRPr="00342EC0" w:rsidRDefault="00487678" w:rsidP="00342EC0">
      <w:pPr>
        <w:pStyle w:val="Heading1"/>
        <w:jc w:val="center"/>
        <w:rPr>
          <w:rFonts w:ascii="Arial" w:hAnsi="Arial" w:cs="Arial"/>
          <w:b/>
          <w:bCs/>
          <w:color w:val="auto"/>
          <w:sz w:val="20"/>
          <w:szCs w:val="20"/>
          <w:u w:val="single"/>
        </w:rPr>
      </w:pPr>
      <w:bookmarkStart w:id="0" w:name="_Toc102572432"/>
      <w:r w:rsidRPr="00342EC0">
        <w:rPr>
          <w:rFonts w:ascii="Arial" w:hAnsi="Arial" w:cs="Arial"/>
          <w:b/>
          <w:bCs/>
          <w:color w:val="auto"/>
          <w:sz w:val="20"/>
          <w:szCs w:val="20"/>
          <w:u w:val="single"/>
        </w:rPr>
        <w:lastRenderedPageBreak/>
        <w:t>PRELIMINARY</w:t>
      </w:r>
      <w:bookmarkEnd w:id="0"/>
    </w:p>
    <w:p w14:paraId="5E371A7D" w14:textId="77777777" w:rsidR="00487678" w:rsidRPr="00BA757F" w:rsidRDefault="00487678" w:rsidP="00BA757F">
      <w:pPr>
        <w:spacing w:after="0" w:line="257" w:lineRule="auto"/>
        <w:ind w:left="567" w:right="20"/>
        <w:rPr>
          <w:rFonts w:ascii="Arial" w:eastAsia="Arial" w:hAnsi="Arial" w:cs="Arial"/>
          <w:sz w:val="20"/>
          <w:szCs w:val="20"/>
        </w:rPr>
      </w:pPr>
    </w:p>
    <w:p w14:paraId="30E1DC58" w14:textId="60880BBC" w:rsidR="4CCB759F" w:rsidRPr="000F7FA6" w:rsidRDefault="4CCB759F" w:rsidP="00BA757F">
      <w:pPr>
        <w:pStyle w:val="Heading2"/>
        <w:ind w:left="567" w:right="20"/>
        <w:rPr>
          <w:rFonts w:ascii="Arial" w:hAnsi="Arial" w:cs="Arial"/>
          <w:b/>
          <w:bCs/>
          <w:color w:val="auto"/>
          <w:sz w:val="20"/>
          <w:szCs w:val="20"/>
        </w:rPr>
      </w:pPr>
      <w:bookmarkStart w:id="1" w:name="_Toc102572433"/>
      <w:r w:rsidRPr="000F7FA6">
        <w:rPr>
          <w:rFonts w:ascii="Arial" w:hAnsi="Arial" w:cs="Arial"/>
          <w:b/>
          <w:bCs/>
          <w:color w:val="auto"/>
          <w:sz w:val="20"/>
          <w:szCs w:val="20"/>
        </w:rPr>
        <w:t>SCOPE OF ARRANGEMENTS</w:t>
      </w:r>
      <w:bookmarkEnd w:id="1"/>
    </w:p>
    <w:p w14:paraId="2F46CEB7" w14:textId="77777777" w:rsidR="002948FD" w:rsidRPr="00BA757F" w:rsidRDefault="002948FD" w:rsidP="00BA757F">
      <w:pPr>
        <w:spacing w:after="0" w:line="257" w:lineRule="auto"/>
        <w:ind w:left="567" w:right="20"/>
        <w:rPr>
          <w:rFonts w:ascii="Arial" w:eastAsia="Arial" w:hAnsi="Arial" w:cs="Arial"/>
          <w:sz w:val="20"/>
          <w:szCs w:val="20"/>
        </w:rPr>
      </w:pPr>
    </w:p>
    <w:p w14:paraId="486DF093" w14:textId="7AC16815" w:rsidR="4CCB759F" w:rsidRPr="000F7FA6" w:rsidRDefault="055B7993" w:rsidP="00BA757F">
      <w:pPr>
        <w:spacing w:after="0" w:line="257" w:lineRule="auto"/>
        <w:ind w:left="567" w:right="20"/>
        <w:jc w:val="both"/>
        <w:rPr>
          <w:rFonts w:ascii="Arial" w:eastAsia="Arial" w:hAnsi="Arial" w:cs="Arial"/>
          <w:sz w:val="20"/>
          <w:szCs w:val="20"/>
        </w:rPr>
      </w:pPr>
      <w:r w:rsidRPr="761DD75D">
        <w:rPr>
          <w:rFonts w:ascii="Arial" w:eastAsia="Arial" w:hAnsi="Arial" w:cs="Arial"/>
          <w:sz w:val="20"/>
          <w:szCs w:val="20"/>
        </w:rPr>
        <w:t>This Schedule outlines the process/processes whereby the Department of Jobs, Precincts and Regions (</w:t>
      </w:r>
      <w:r w:rsidR="64B1A56E" w:rsidRPr="761DD75D">
        <w:rPr>
          <w:rFonts w:ascii="Arial" w:eastAsia="Arial" w:hAnsi="Arial" w:cs="Arial"/>
          <w:sz w:val="20"/>
          <w:szCs w:val="20"/>
        </w:rPr>
        <w:t>DJPR)</w:t>
      </w:r>
      <w:r w:rsidR="6EE6F421" w:rsidRPr="761DD75D">
        <w:rPr>
          <w:rFonts w:ascii="Arial" w:eastAsia="Arial" w:hAnsi="Arial" w:cs="Arial"/>
          <w:sz w:val="20"/>
          <w:szCs w:val="20"/>
        </w:rPr>
        <w:t xml:space="preserve"> </w:t>
      </w:r>
      <w:r w:rsidR="472066EE" w:rsidRPr="761DD75D">
        <w:rPr>
          <w:rFonts w:ascii="Arial" w:eastAsia="Arial" w:hAnsi="Arial" w:cs="Arial"/>
          <w:sz w:val="20"/>
          <w:szCs w:val="20"/>
        </w:rPr>
        <w:t xml:space="preserve">will </w:t>
      </w:r>
      <w:r w:rsidR="6EE6F421" w:rsidRPr="761DD75D">
        <w:rPr>
          <w:rFonts w:ascii="Arial" w:eastAsia="Arial" w:hAnsi="Arial" w:cs="Arial"/>
          <w:sz w:val="20"/>
          <w:szCs w:val="20"/>
        </w:rPr>
        <w:t xml:space="preserve">work in close </w:t>
      </w:r>
      <w:r w:rsidR="3D53A52B" w:rsidRPr="761DD75D">
        <w:rPr>
          <w:rFonts w:ascii="Arial" w:eastAsia="Arial" w:hAnsi="Arial" w:cs="Arial"/>
          <w:sz w:val="20"/>
          <w:szCs w:val="20"/>
        </w:rPr>
        <w:t>consultation</w:t>
      </w:r>
      <w:r w:rsidR="6EE6F421" w:rsidRPr="761DD75D">
        <w:rPr>
          <w:rFonts w:ascii="Arial" w:eastAsia="Arial" w:hAnsi="Arial" w:cs="Arial"/>
          <w:sz w:val="20"/>
          <w:szCs w:val="20"/>
        </w:rPr>
        <w:t xml:space="preserve"> with the Department of Environment, Land, Water and Planning (</w:t>
      </w:r>
      <w:r w:rsidR="3D53A52B" w:rsidRPr="761DD75D">
        <w:rPr>
          <w:rFonts w:ascii="Arial" w:eastAsia="Arial" w:hAnsi="Arial" w:cs="Arial"/>
          <w:sz w:val="20"/>
          <w:szCs w:val="20"/>
        </w:rPr>
        <w:t>DELWP) to rehabilitate abandoned mines and quarries</w:t>
      </w:r>
      <w:r w:rsidR="52772861" w:rsidRPr="761DD75D">
        <w:rPr>
          <w:rFonts w:ascii="Arial" w:eastAsia="Arial" w:hAnsi="Arial" w:cs="Arial"/>
          <w:sz w:val="20"/>
          <w:szCs w:val="20"/>
        </w:rPr>
        <w:t xml:space="preserve"> on Crown land</w:t>
      </w:r>
      <w:r w:rsidR="3D53A52B" w:rsidRPr="761DD75D">
        <w:rPr>
          <w:rFonts w:ascii="Arial" w:eastAsia="Arial" w:hAnsi="Arial" w:cs="Arial"/>
          <w:sz w:val="20"/>
          <w:szCs w:val="20"/>
        </w:rPr>
        <w:t xml:space="preserve"> </w:t>
      </w:r>
      <w:r w:rsidRPr="761DD75D">
        <w:rPr>
          <w:rFonts w:ascii="Arial" w:eastAsia="Arial" w:hAnsi="Arial" w:cs="Arial"/>
          <w:sz w:val="20"/>
          <w:szCs w:val="20"/>
        </w:rPr>
        <w:t xml:space="preserve">in accordance with relevant sections of the </w:t>
      </w:r>
      <w:r w:rsidR="6473104C" w:rsidRPr="761DD75D">
        <w:rPr>
          <w:rFonts w:ascii="Arial" w:eastAsia="Arial" w:hAnsi="Arial" w:cs="Arial"/>
          <w:i/>
          <w:iCs/>
          <w:sz w:val="20"/>
          <w:szCs w:val="20"/>
        </w:rPr>
        <w:t xml:space="preserve">Management of Legacy and Abandoned Mines on Crown land </w:t>
      </w:r>
      <w:r w:rsidR="3D53A52B" w:rsidRPr="761DD75D">
        <w:rPr>
          <w:rFonts w:ascii="Arial" w:eastAsia="Arial" w:hAnsi="Arial" w:cs="Arial"/>
          <w:sz w:val="20"/>
          <w:szCs w:val="20"/>
        </w:rPr>
        <w:t xml:space="preserve">joint statement </w:t>
      </w:r>
      <w:r w:rsidR="54645BAA" w:rsidRPr="761DD75D">
        <w:rPr>
          <w:rFonts w:ascii="Arial" w:eastAsia="Arial" w:hAnsi="Arial" w:cs="Arial"/>
          <w:sz w:val="20"/>
          <w:szCs w:val="20"/>
        </w:rPr>
        <w:t>published in December 2020</w:t>
      </w:r>
      <w:r w:rsidRPr="761DD75D">
        <w:rPr>
          <w:rFonts w:ascii="Arial" w:eastAsia="Arial" w:hAnsi="Arial" w:cs="Arial"/>
          <w:sz w:val="20"/>
          <w:szCs w:val="20"/>
        </w:rPr>
        <w:t xml:space="preserve">. The relevant sections of the </w:t>
      </w:r>
      <w:r w:rsidR="02684109" w:rsidRPr="761DD75D">
        <w:rPr>
          <w:rFonts w:ascii="Arial" w:eastAsia="Arial" w:hAnsi="Arial" w:cs="Arial"/>
          <w:sz w:val="20"/>
          <w:szCs w:val="20"/>
        </w:rPr>
        <w:t xml:space="preserve">joint statement </w:t>
      </w:r>
      <w:r w:rsidRPr="761DD75D">
        <w:rPr>
          <w:rFonts w:ascii="Arial" w:eastAsia="Arial" w:hAnsi="Arial" w:cs="Arial"/>
          <w:sz w:val="20"/>
          <w:szCs w:val="20"/>
        </w:rPr>
        <w:t>are outlined in Table 1.</w:t>
      </w:r>
    </w:p>
    <w:p w14:paraId="65EDC136" w14:textId="77777777" w:rsidR="00620A48" w:rsidRPr="000F7FA6" w:rsidRDefault="00620A48" w:rsidP="00BA757F">
      <w:pPr>
        <w:spacing w:after="0" w:line="257" w:lineRule="auto"/>
        <w:ind w:left="567" w:right="20"/>
        <w:jc w:val="both"/>
        <w:rPr>
          <w:rFonts w:ascii="Arial" w:eastAsia="Arial" w:hAnsi="Arial" w:cs="Arial"/>
          <w:sz w:val="20"/>
          <w:szCs w:val="20"/>
        </w:rPr>
      </w:pPr>
    </w:p>
    <w:p w14:paraId="33E41FF6" w14:textId="68C2DB3F" w:rsidR="00C56F1C" w:rsidRPr="00E01004" w:rsidRDefault="006B1296" w:rsidP="00BA757F">
      <w:pPr>
        <w:spacing w:after="0" w:line="257" w:lineRule="auto"/>
        <w:ind w:left="567" w:right="20"/>
        <w:jc w:val="both"/>
        <w:rPr>
          <w:rFonts w:ascii="Arial" w:eastAsia="Arial" w:hAnsi="Arial" w:cs="Arial"/>
          <w:sz w:val="20"/>
          <w:szCs w:val="20"/>
        </w:rPr>
      </w:pPr>
      <w:r w:rsidRPr="00135A0E">
        <w:rPr>
          <w:rFonts w:ascii="Arial" w:eastAsia="Arial" w:hAnsi="Arial" w:cs="Arial"/>
          <w:sz w:val="20"/>
          <w:szCs w:val="20"/>
        </w:rPr>
        <w:t>This Schedule recognises that</w:t>
      </w:r>
      <w:r w:rsidR="0024779A" w:rsidRPr="00135A0E">
        <w:rPr>
          <w:rFonts w:ascii="Arial" w:eastAsia="Arial" w:hAnsi="Arial" w:cs="Arial"/>
          <w:sz w:val="20"/>
          <w:szCs w:val="20"/>
        </w:rPr>
        <w:t>, in accordance with the joint statement,</w:t>
      </w:r>
      <w:r w:rsidRPr="00135A0E">
        <w:rPr>
          <w:rFonts w:ascii="Arial" w:eastAsia="Arial" w:hAnsi="Arial" w:cs="Arial"/>
          <w:sz w:val="20"/>
          <w:szCs w:val="20"/>
        </w:rPr>
        <w:t xml:space="preserve"> DJPR </w:t>
      </w:r>
      <w:r w:rsidR="0024779A" w:rsidRPr="00135A0E">
        <w:rPr>
          <w:rFonts w:ascii="Arial" w:eastAsia="Arial" w:hAnsi="Arial" w:cs="Arial"/>
          <w:sz w:val="20"/>
          <w:szCs w:val="20"/>
        </w:rPr>
        <w:t xml:space="preserve">is responsible for </w:t>
      </w:r>
      <w:r w:rsidR="00236A8E" w:rsidRPr="00135A0E">
        <w:rPr>
          <w:rFonts w:ascii="Arial" w:eastAsia="Arial" w:hAnsi="Arial" w:cs="Arial"/>
          <w:sz w:val="20"/>
          <w:szCs w:val="20"/>
        </w:rPr>
        <w:t xml:space="preserve">abandoned mines and quarries </w:t>
      </w:r>
      <w:r w:rsidR="008F6120" w:rsidRPr="00135A0E">
        <w:rPr>
          <w:rFonts w:ascii="Arial" w:hAnsi="Arial" w:cs="Arial"/>
          <w:sz w:val="20"/>
          <w:szCs w:val="20"/>
        </w:rPr>
        <w:t xml:space="preserve">between the point at which a site is abandoned and when it is handed back to the Crown land </w:t>
      </w:r>
      <w:r w:rsidR="0005311B">
        <w:rPr>
          <w:rFonts w:ascii="Arial" w:hAnsi="Arial" w:cs="Arial"/>
          <w:sz w:val="20"/>
          <w:szCs w:val="20"/>
        </w:rPr>
        <w:t>m</w:t>
      </w:r>
      <w:r w:rsidR="008F6120" w:rsidRPr="00135A0E">
        <w:rPr>
          <w:rFonts w:ascii="Arial" w:hAnsi="Arial" w:cs="Arial"/>
          <w:sz w:val="20"/>
          <w:szCs w:val="20"/>
        </w:rPr>
        <w:t>anager</w:t>
      </w:r>
      <w:r w:rsidR="008F6120" w:rsidRPr="00135A0E">
        <w:rPr>
          <w:rFonts w:ascii="Arial" w:eastAsia="Arial" w:hAnsi="Arial" w:cs="Arial"/>
          <w:sz w:val="20"/>
          <w:szCs w:val="20"/>
        </w:rPr>
        <w:t xml:space="preserve"> </w:t>
      </w:r>
      <w:r w:rsidRPr="00135A0E">
        <w:rPr>
          <w:rFonts w:ascii="Arial" w:eastAsia="Arial" w:hAnsi="Arial" w:cs="Arial"/>
          <w:sz w:val="20"/>
          <w:szCs w:val="20"/>
        </w:rPr>
        <w:t>and</w:t>
      </w:r>
      <w:r w:rsidR="00E760BF" w:rsidRPr="00135A0E">
        <w:rPr>
          <w:rFonts w:ascii="Arial" w:eastAsia="Arial" w:hAnsi="Arial" w:cs="Arial"/>
          <w:sz w:val="20"/>
          <w:szCs w:val="20"/>
        </w:rPr>
        <w:t xml:space="preserve"> that during this time</w:t>
      </w:r>
      <w:r w:rsidRPr="00135A0E">
        <w:rPr>
          <w:rFonts w:ascii="Arial" w:eastAsia="Arial" w:hAnsi="Arial" w:cs="Arial"/>
          <w:sz w:val="20"/>
          <w:szCs w:val="20"/>
        </w:rPr>
        <w:t xml:space="preserve"> DELWP will generally be engaged in its capa</w:t>
      </w:r>
      <w:r w:rsidR="000D1764" w:rsidRPr="00135A0E">
        <w:rPr>
          <w:rFonts w:ascii="Arial" w:eastAsia="Arial" w:hAnsi="Arial" w:cs="Arial"/>
          <w:sz w:val="20"/>
          <w:szCs w:val="20"/>
        </w:rPr>
        <w:t>city</w:t>
      </w:r>
      <w:r w:rsidRPr="00135A0E">
        <w:rPr>
          <w:rFonts w:ascii="Arial" w:eastAsia="Arial" w:hAnsi="Arial" w:cs="Arial"/>
          <w:sz w:val="20"/>
          <w:szCs w:val="20"/>
        </w:rPr>
        <w:t xml:space="preserve"> as a Crown land </w:t>
      </w:r>
      <w:r w:rsidR="0005311B">
        <w:rPr>
          <w:rFonts w:ascii="Arial" w:eastAsia="Arial" w:hAnsi="Arial" w:cs="Arial"/>
          <w:sz w:val="20"/>
          <w:szCs w:val="20"/>
        </w:rPr>
        <w:t>m</w:t>
      </w:r>
      <w:r w:rsidRPr="00135A0E">
        <w:rPr>
          <w:rFonts w:ascii="Arial" w:eastAsia="Arial" w:hAnsi="Arial" w:cs="Arial"/>
          <w:sz w:val="20"/>
          <w:szCs w:val="20"/>
        </w:rPr>
        <w:t>anager.</w:t>
      </w:r>
      <w:r w:rsidRPr="00E01004">
        <w:rPr>
          <w:rFonts w:ascii="Arial" w:eastAsia="Arial" w:hAnsi="Arial" w:cs="Arial"/>
          <w:sz w:val="20"/>
          <w:szCs w:val="20"/>
        </w:rPr>
        <w:t xml:space="preserve"> </w:t>
      </w:r>
    </w:p>
    <w:p w14:paraId="245C76D0" w14:textId="77777777" w:rsidR="00C56F1C" w:rsidRDefault="00C56F1C" w:rsidP="00BA757F">
      <w:pPr>
        <w:spacing w:after="0" w:line="257" w:lineRule="auto"/>
        <w:ind w:left="567" w:right="20"/>
        <w:jc w:val="both"/>
        <w:rPr>
          <w:rFonts w:ascii="Arial" w:eastAsia="Arial" w:hAnsi="Arial" w:cs="Arial"/>
          <w:b/>
          <w:bCs/>
          <w:sz w:val="20"/>
          <w:szCs w:val="20"/>
        </w:rPr>
      </w:pPr>
    </w:p>
    <w:p w14:paraId="47CECFBD" w14:textId="1661F634" w:rsidR="00072BDE" w:rsidRPr="000F7FA6" w:rsidRDefault="002872C2" w:rsidP="00BA757F">
      <w:pPr>
        <w:spacing w:after="0" w:line="257" w:lineRule="auto"/>
        <w:ind w:left="567" w:right="20"/>
        <w:jc w:val="both"/>
        <w:rPr>
          <w:rFonts w:ascii="Arial" w:eastAsia="Arial" w:hAnsi="Arial" w:cs="Arial"/>
          <w:sz w:val="20"/>
          <w:szCs w:val="20"/>
        </w:rPr>
      </w:pPr>
      <w:r w:rsidRPr="000F7FA6">
        <w:rPr>
          <w:rFonts w:ascii="Arial" w:eastAsia="Arial" w:hAnsi="Arial" w:cs="Arial"/>
          <w:b/>
          <w:bCs/>
          <w:sz w:val="20"/>
          <w:szCs w:val="20"/>
        </w:rPr>
        <w:t>Note:</w:t>
      </w:r>
      <w:r w:rsidRPr="00BA757F">
        <w:rPr>
          <w:rFonts w:ascii="Arial" w:eastAsia="Arial" w:hAnsi="Arial" w:cs="Arial"/>
          <w:sz w:val="20"/>
          <w:szCs w:val="20"/>
        </w:rPr>
        <w:t xml:space="preserve"> </w:t>
      </w:r>
      <w:r w:rsidR="0011561E" w:rsidRPr="00BA757F">
        <w:rPr>
          <w:rFonts w:ascii="Arial" w:eastAsia="Arial" w:hAnsi="Arial" w:cs="Arial"/>
          <w:sz w:val="20"/>
          <w:szCs w:val="20"/>
        </w:rPr>
        <w:t>T</w:t>
      </w:r>
      <w:r w:rsidR="00072BDE" w:rsidRPr="000F7FA6">
        <w:rPr>
          <w:rFonts w:ascii="Arial" w:eastAsia="Arial" w:hAnsi="Arial" w:cs="Arial"/>
          <w:sz w:val="20"/>
          <w:szCs w:val="20"/>
        </w:rPr>
        <w:t>his Schedule does not apply to legacy mines</w:t>
      </w:r>
      <w:r w:rsidR="00262D6A" w:rsidRPr="000F7FA6">
        <w:rPr>
          <w:rFonts w:ascii="Arial" w:eastAsia="Arial" w:hAnsi="Arial" w:cs="Arial"/>
          <w:sz w:val="20"/>
          <w:szCs w:val="20"/>
        </w:rPr>
        <w:t xml:space="preserve"> or quarries</w:t>
      </w:r>
      <w:r w:rsidR="00072BDE" w:rsidRPr="000F7FA6">
        <w:rPr>
          <w:rFonts w:ascii="Arial" w:eastAsia="Arial" w:hAnsi="Arial" w:cs="Arial"/>
          <w:sz w:val="20"/>
          <w:szCs w:val="20"/>
        </w:rPr>
        <w:t xml:space="preserve">. </w:t>
      </w:r>
      <w:r w:rsidR="00C16DB1" w:rsidRPr="000F7FA6">
        <w:rPr>
          <w:rFonts w:ascii="Arial" w:eastAsia="Arial" w:hAnsi="Arial" w:cs="Arial"/>
          <w:sz w:val="20"/>
          <w:szCs w:val="20"/>
        </w:rPr>
        <w:t xml:space="preserve">Management of these sites is the responsibility of the landowner. For legacy mines and quarries on Crown land, the relevant Crown land manager (DELWP or Parks Victoria) holds these responsibilities. </w:t>
      </w:r>
    </w:p>
    <w:p w14:paraId="2F00E8D0" w14:textId="4E2C2C32" w:rsidR="00AE0B0B" w:rsidRPr="000F7FA6" w:rsidRDefault="00AE0B0B" w:rsidP="00BA757F">
      <w:pPr>
        <w:spacing w:after="0" w:line="257" w:lineRule="auto"/>
        <w:ind w:left="567" w:right="20"/>
        <w:rPr>
          <w:rFonts w:ascii="Arial" w:eastAsia="Arial" w:hAnsi="Arial" w:cs="Arial"/>
          <w:sz w:val="20"/>
          <w:szCs w:val="20"/>
        </w:rPr>
      </w:pPr>
    </w:p>
    <w:p w14:paraId="35818D6E" w14:textId="77777777" w:rsidR="00A67942" w:rsidRPr="00BA757F" w:rsidRDefault="00A67942" w:rsidP="00BA757F">
      <w:pPr>
        <w:spacing w:after="0" w:line="240" w:lineRule="auto"/>
        <w:ind w:left="567" w:right="20"/>
        <w:rPr>
          <w:rFonts w:ascii="Arial" w:hAnsi="Arial" w:cs="Arial"/>
          <w:sz w:val="20"/>
          <w:szCs w:val="20"/>
        </w:rPr>
      </w:pPr>
    </w:p>
    <w:p w14:paraId="2F1DA278" w14:textId="2507C0F0" w:rsidR="00577F0E" w:rsidRPr="000F7FA6" w:rsidRDefault="00577F0E" w:rsidP="00BA757F">
      <w:pPr>
        <w:pStyle w:val="Heading2"/>
        <w:ind w:left="567" w:right="20"/>
        <w:rPr>
          <w:rFonts w:ascii="Arial" w:hAnsi="Arial" w:cs="Arial"/>
          <w:b/>
          <w:bCs/>
          <w:color w:val="auto"/>
          <w:sz w:val="20"/>
          <w:szCs w:val="20"/>
        </w:rPr>
      </w:pPr>
      <w:bookmarkStart w:id="2" w:name="_Toc102572434"/>
      <w:r w:rsidRPr="000F7FA6">
        <w:rPr>
          <w:rFonts w:ascii="Arial" w:hAnsi="Arial" w:cs="Arial"/>
          <w:b/>
          <w:bCs/>
          <w:color w:val="auto"/>
          <w:sz w:val="20"/>
          <w:szCs w:val="20"/>
        </w:rPr>
        <w:t>HOW TO READ THIS SCHEDULE</w:t>
      </w:r>
      <w:bookmarkEnd w:id="2"/>
    </w:p>
    <w:p w14:paraId="340C35F8" w14:textId="77777777" w:rsidR="00577F0E" w:rsidRPr="000F7FA6" w:rsidRDefault="00577F0E" w:rsidP="00BA757F">
      <w:pPr>
        <w:spacing w:after="0" w:line="257" w:lineRule="auto"/>
        <w:ind w:left="567" w:right="20"/>
        <w:jc w:val="both"/>
        <w:rPr>
          <w:rFonts w:ascii="Arial" w:eastAsia="Arial" w:hAnsi="Arial" w:cs="Arial"/>
          <w:sz w:val="20"/>
          <w:szCs w:val="20"/>
        </w:rPr>
      </w:pPr>
    </w:p>
    <w:p w14:paraId="3111EDC7" w14:textId="25CBE9B8" w:rsidR="00577F0E" w:rsidRPr="000F7FA6" w:rsidRDefault="00577F0E" w:rsidP="00BA757F">
      <w:pPr>
        <w:spacing w:after="0" w:line="257" w:lineRule="auto"/>
        <w:ind w:left="567" w:right="20"/>
        <w:jc w:val="both"/>
        <w:rPr>
          <w:rFonts w:ascii="Arial" w:eastAsia="Times New Roman" w:hAnsi="Arial" w:cs="Arial"/>
          <w:sz w:val="20"/>
          <w:szCs w:val="20"/>
          <w:lang w:eastAsia="en-AU"/>
        </w:rPr>
      </w:pPr>
      <w:r w:rsidRPr="000F7FA6">
        <w:rPr>
          <w:rFonts w:ascii="Arial" w:eastAsia="Arial" w:hAnsi="Arial" w:cs="Arial"/>
          <w:sz w:val="20"/>
          <w:szCs w:val="20"/>
        </w:rPr>
        <w:t xml:space="preserve">This Schedule </w:t>
      </w:r>
      <w:r w:rsidR="002464C2" w:rsidRPr="000F7FA6">
        <w:rPr>
          <w:rFonts w:ascii="Arial" w:eastAsia="Times New Roman" w:hAnsi="Arial" w:cs="Arial"/>
          <w:sz w:val="20"/>
          <w:szCs w:val="20"/>
          <w:lang w:eastAsia="en-AU"/>
        </w:rPr>
        <w:t xml:space="preserve">sets out the working arrangements between DJPR and DELWP when </w:t>
      </w:r>
      <w:r w:rsidR="006E35A2" w:rsidRPr="000F7FA6">
        <w:rPr>
          <w:rFonts w:ascii="Arial" w:eastAsia="Times New Roman" w:hAnsi="Arial" w:cs="Arial"/>
          <w:sz w:val="20"/>
          <w:szCs w:val="20"/>
          <w:lang w:eastAsia="en-AU"/>
        </w:rPr>
        <w:t>mine or quarry sites on Crown land are abandoned</w:t>
      </w:r>
      <w:r w:rsidR="002464C2" w:rsidRPr="000F7FA6">
        <w:rPr>
          <w:rFonts w:ascii="Arial" w:eastAsia="Times New Roman" w:hAnsi="Arial" w:cs="Arial"/>
          <w:sz w:val="20"/>
          <w:szCs w:val="20"/>
          <w:lang w:eastAsia="en-AU"/>
        </w:rPr>
        <w:t>.</w:t>
      </w:r>
    </w:p>
    <w:p w14:paraId="1AD1F271" w14:textId="034E8E2E" w:rsidR="008E52D9" w:rsidRPr="000F7FA6" w:rsidRDefault="008E52D9" w:rsidP="00BA757F">
      <w:pPr>
        <w:spacing w:after="0" w:line="257" w:lineRule="auto"/>
        <w:ind w:left="567" w:right="20"/>
        <w:jc w:val="both"/>
        <w:rPr>
          <w:rFonts w:ascii="Arial" w:eastAsia="Times New Roman" w:hAnsi="Arial" w:cs="Arial"/>
          <w:sz w:val="20"/>
          <w:szCs w:val="20"/>
          <w:lang w:eastAsia="en-AU"/>
        </w:rPr>
      </w:pPr>
    </w:p>
    <w:p w14:paraId="41E793DF" w14:textId="1D02696A" w:rsidR="00577F0E" w:rsidRPr="000F7FA6" w:rsidRDefault="00486F18" w:rsidP="00BA757F">
      <w:pPr>
        <w:spacing w:after="0" w:line="257" w:lineRule="auto"/>
        <w:ind w:left="567" w:right="20"/>
        <w:jc w:val="both"/>
        <w:rPr>
          <w:rFonts w:ascii="Arial" w:eastAsia="Times New Roman" w:hAnsi="Arial" w:cs="Arial"/>
          <w:sz w:val="20"/>
          <w:szCs w:val="20"/>
          <w:lang w:eastAsia="en-AU"/>
        </w:rPr>
      </w:pPr>
      <w:r w:rsidRPr="000F7FA6">
        <w:rPr>
          <w:rFonts w:ascii="Arial" w:eastAsia="Times New Roman" w:hAnsi="Arial" w:cs="Arial"/>
          <w:sz w:val="20"/>
          <w:szCs w:val="20"/>
          <w:lang w:eastAsia="en-AU"/>
        </w:rPr>
        <w:t xml:space="preserve">This Schedule consists of a number of parts: </w:t>
      </w:r>
    </w:p>
    <w:p w14:paraId="0092D2BD" w14:textId="40124326" w:rsidR="00486F18" w:rsidRPr="00CE39EB" w:rsidRDefault="00486F18" w:rsidP="00BA757F">
      <w:pPr>
        <w:pStyle w:val="ListParagraph"/>
        <w:numPr>
          <w:ilvl w:val="0"/>
          <w:numId w:val="33"/>
        </w:numPr>
        <w:spacing w:after="0" w:line="257" w:lineRule="auto"/>
        <w:ind w:left="1134" w:hanging="425"/>
        <w:jc w:val="both"/>
        <w:rPr>
          <w:rFonts w:ascii="Arial" w:eastAsia="Times New Roman" w:hAnsi="Arial" w:cs="Arial"/>
          <w:sz w:val="20"/>
          <w:szCs w:val="20"/>
          <w:lang w:eastAsia="en-AU"/>
        </w:rPr>
      </w:pPr>
      <w:r w:rsidRPr="007B7D33">
        <w:rPr>
          <w:rFonts w:ascii="Arial" w:eastAsia="Times New Roman" w:hAnsi="Arial" w:cs="Arial"/>
          <w:b/>
          <w:sz w:val="20"/>
          <w:szCs w:val="20"/>
          <w:lang w:eastAsia="en-AU"/>
        </w:rPr>
        <w:t>Preliminary:</w:t>
      </w:r>
      <w:r w:rsidR="009C3D93" w:rsidRPr="007B7D33">
        <w:rPr>
          <w:rFonts w:ascii="Arial" w:eastAsia="Times New Roman" w:hAnsi="Arial" w:cs="Arial"/>
          <w:b/>
          <w:sz w:val="20"/>
          <w:szCs w:val="20"/>
          <w:lang w:eastAsia="en-AU"/>
        </w:rPr>
        <w:t xml:space="preserve"> </w:t>
      </w:r>
      <w:r w:rsidR="00343028" w:rsidRPr="002573B3">
        <w:rPr>
          <w:rFonts w:ascii="Arial" w:eastAsia="Times New Roman" w:hAnsi="Arial" w:cs="Arial"/>
          <w:sz w:val="20"/>
          <w:szCs w:val="20"/>
          <w:lang w:eastAsia="en-AU"/>
        </w:rPr>
        <w:t xml:space="preserve">This part outlines the </w:t>
      </w:r>
      <w:r w:rsidR="00343028" w:rsidRPr="00CE39EB">
        <w:rPr>
          <w:rFonts w:ascii="Arial" w:eastAsia="Times New Roman" w:hAnsi="Arial" w:cs="Arial"/>
          <w:sz w:val="20"/>
          <w:szCs w:val="20"/>
          <w:lang w:eastAsia="en-AU"/>
        </w:rPr>
        <w:t>scope of the Schedule</w:t>
      </w:r>
      <w:r w:rsidR="0005031A" w:rsidRPr="00CE39EB">
        <w:rPr>
          <w:rFonts w:ascii="Arial" w:eastAsia="Times New Roman" w:hAnsi="Arial" w:cs="Arial"/>
          <w:sz w:val="20"/>
          <w:szCs w:val="20"/>
          <w:lang w:eastAsia="en-AU"/>
        </w:rPr>
        <w:t>,</w:t>
      </w:r>
      <w:r w:rsidR="00343028" w:rsidRPr="00CE39EB">
        <w:rPr>
          <w:rFonts w:ascii="Arial" w:eastAsia="Times New Roman" w:hAnsi="Arial" w:cs="Arial"/>
          <w:sz w:val="20"/>
          <w:szCs w:val="20"/>
          <w:lang w:eastAsia="en-AU"/>
        </w:rPr>
        <w:t xml:space="preserve"> establishes definitions</w:t>
      </w:r>
      <w:r w:rsidR="0005031A" w:rsidRPr="00CE39EB">
        <w:rPr>
          <w:rFonts w:ascii="Arial" w:eastAsia="Times New Roman" w:hAnsi="Arial" w:cs="Arial"/>
          <w:sz w:val="20"/>
          <w:szCs w:val="20"/>
          <w:lang w:eastAsia="en-AU"/>
        </w:rPr>
        <w:t xml:space="preserve"> and sets out the sections of the joint statement</w:t>
      </w:r>
      <w:r w:rsidR="00880BDF" w:rsidRPr="00CE39EB">
        <w:rPr>
          <w:rFonts w:ascii="Arial" w:eastAsia="Times New Roman" w:hAnsi="Arial" w:cs="Arial"/>
          <w:sz w:val="20"/>
          <w:szCs w:val="20"/>
          <w:lang w:eastAsia="en-AU"/>
        </w:rPr>
        <w:t xml:space="preserve"> </w:t>
      </w:r>
      <w:r w:rsidR="008B4B05" w:rsidRPr="00CE39EB">
        <w:rPr>
          <w:rFonts w:ascii="Arial" w:eastAsia="Times New Roman" w:hAnsi="Arial" w:cs="Arial"/>
          <w:sz w:val="20"/>
          <w:szCs w:val="20"/>
          <w:lang w:eastAsia="en-AU"/>
        </w:rPr>
        <w:t xml:space="preserve">and </w:t>
      </w:r>
      <w:r w:rsidR="00065F9A" w:rsidRPr="00CE39EB">
        <w:rPr>
          <w:rFonts w:ascii="Arial" w:eastAsia="Times New Roman" w:hAnsi="Arial" w:cs="Arial"/>
          <w:sz w:val="20"/>
          <w:szCs w:val="20"/>
          <w:lang w:eastAsia="en-AU"/>
        </w:rPr>
        <w:t>steps/</w:t>
      </w:r>
      <w:r w:rsidR="00E01321" w:rsidRPr="00CE39EB">
        <w:rPr>
          <w:rFonts w:ascii="Arial" w:eastAsia="Times New Roman" w:hAnsi="Arial" w:cs="Arial"/>
          <w:sz w:val="20"/>
          <w:szCs w:val="20"/>
          <w:lang w:eastAsia="en-AU"/>
        </w:rPr>
        <w:t>processes</w:t>
      </w:r>
      <w:r w:rsidR="00BE37B9" w:rsidRPr="00CE39EB">
        <w:rPr>
          <w:rFonts w:ascii="Arial" w:eastAsia="Times New Roman" w:hAnsi="Arial" w:cs="Arial"/>
          <w:sz w:val="20"/>
          <w:szCs w:val="20"/>
          <w:lang w:eastAsia="en-AU"/>
        </w:rPr>
        <w:t xml:space="preserve"> that are </w:t>
      </w:r>
      <w:r w:rsidR="005F4031" w:rsidRPr="00CE39EB">
        <w:rPr>
          <w:rFonts w:ascii="Arial" w:eastAsia="Times New Roman" w:hAnsi="Arial" w:cs="Arial"/>
          <w:sz w:val="20"/>
          <w:szCs w:val="20"/>
          <w:lang w:eastAsia="en-AU"/>
        </w:rPr>
        <w:t>relevant to the rehabilitation of an abandoned site</w:t>
      </w:r>
      <w:r w:rsidR="00B34A64" w:rsidRPr="00CE39EB">
        <w:rPr>
          <w:rFonts w:ascii="Arial" w:eastAsia="Times New Roman" w:hAnsi="Arial" w:cs="Arial"/>
          <w:sz w:val="20"/>
          <w:szCs w:val="20"/>
          <w:lang w:eastAsia="en-AU"/>
        </w:rPr>
        <w:t xml:space="preserve"> (Table 1</w:t>
      </w:r>
      <w:r w:rsidR="00FC0BEE" w:rsidRPr="00CE39EB">
        <w:rPr>
          <w:rFonts w:ascii="Arial" w:eastAsia="Times New Roman" w:hAnsi="Arial" w:cs="Arial"/>
          <w:sz w:val="20"/>
          <w:szCs w:val="20"/>
          <w:lang w:eastAsia="en-AU"/>
        </w:rPr>
        <w:t xml:space="preserve"> and Figure 1</w:t>
      </w:r>
      <w:r w:rsidR="00B34A64" w:rsidRPr="00CE39EB">
        <w:rPr>
          <w:rFonts w:ascii="Arial" w:eastAsia="Times New Roman" w:hAnsi="Arial" w:cs="Arial"/>
          <w:sz w:val="20"/>
          <w:szCs w:val="20"/>
          <w:lang w:eastAsia="en-AU"/>
        </w:rPr>
        <w:t>)</w:t>
      </w:r>
      <w:r w:rsidR="00343028" w:rsidRPr="00CE39EB">
        <w:rPr>
          <w:rFonts w:ascii="Arial" w:eastAsia="Times New Roman" w:hAnsi="Arial" w:cs="Arial"/>
          <w:sz w:val="20"/>
          <w:szCs w:val="20"/>
          <w:lang w:eastAsia="en-AU"/>
        </w:rPr>
        <w:t>.</w:t>
      </w:r>
    </w:p>
    <w:p w14:paraId="55A1936E" w14:textId="1045F296" w:rsidR="0005031A" w:rsidRPr="00CE39EB" w:rsidRDefault="0005031A" w:rsidP="00BA757F">
      <w:pPr>
        <w:pStyle w:val="ListParagraph"/>
        <w:numPr>
          <w:ilvl w:val="0"/>
          <w:numId w:val="33"/>
        </w:numPr>
        <w:spacing w:after="0" w:line="257" w:lineRule="auto"/>
        <w:ind w:left="1134" w:hanging="425"/>
        <w:jc w:val="both"/>
        <w:rPr>
          <w:rFonts w:ascii="Arial" w:eastAsia="Times New Roman" w:hAnsi="Arial" w:cs="Arial"/>
          <w:sz w:val="20"/>
          <w:szCs w:val="20"/>
          <w:lang w:eastAsia="en-AU"/>
        </w:rPr>
      </w:pPr>
      <w:r w:rsidRPr="000775AD">
        <w:rPr>
          <w:rFonts w:ascii="Arial" w:eastAsia="Times New Roman" w:hAnsi="Arial" w:cs="Arial"/>
          <w:b/>
          <w:sz w:val="20"/>
          <w:szCs w:val="20"/>
          <w:lang w:eastAsia="en-AU"/>
        </w:rPr>
        <w:t xml:space="preserve">Part A. General: </w:t>
      </w:r>
      <w:r w:rsidRPr="00CE39EB">
        <w:rPr>
          <w:rFonts w:ascii="Arial" w:eastAsia="Times New Roman" w:hAnsi="Arial" w:cs="Arial"/>
          <w:sz w:val="20"/>
          <w:szCs w:val="20"/>
          <w:lang w:eastAsia="en-AU"/>
        </w:rPr>
        <w:t xml:space="preserve">This part includes important information relevant to </w:t>
      </w:r>
      <w:r w:rsidR="002F256C" w:rsidRPr="00CE39EB">
        <w:rPr>
          <w:rFonts w:ascii="Arial" w:eastAsia="Times New Roman" w:hAnsi="Arial" w:cs="Arial"/>
          <w:sz w:val="20"/>
          <w:szCs w:val="20"/>
          <w:lang w:eastAsia="en-AU"/>
        </w:rPr>
        <w:t xml:space="preserve">the rehabilitation process. </w:t>
      </w:r>
    </w:p>
    <w:p w14:paraId="66782D18" w14:textId="200E6EA6" w:rsidR="002F256C" w:rsidRPr="00CE39EB" w:rsidRDefault="002F256C" w:rsidP="00BA757F">
      <w:pPr>
        <w:pStyle w:val="ListParagraph"/>
        <w:numPr>
          <w:ilvl w:val="0"/>
          <w:numId w:val="33"/>
        </w:numPr>
        <w:spacing w:after="0" w:line="257" w:lineRule="auto"/>
        <w:ind w:left="1134" w:hanging="425"/>
        <w:jc w:val="both"/>
        <w:rPr>
          <w:rFonts w:ascii="Arial" w:eastAsia="Times New Roman" w:hAnsi="Arial" w:cs="Arial"/>
          <w:sz w:val="20"/>
          <w:szCs w:val="20"/>
          <w:lang w:eastAsia="en-AU"/>
        </w:rPr>
      </w:pPr>
      <w:r w:rsidRPr="000775AD">
        <w:rPr>
          <w:rFonts w:ascii="Arial" w:eastAsia="Times New Roman" w:hAnsi="Arial" w:cs="Arial"/>
          <w:b/>
          <w:sz w:val="20"/>
          <w:szCs w:val="20"/>
          <w:lang w:eastAsia="en-AU"/>
        </w:rPr>
        <w:t xml:space="preserve">Part B. </w:t>
      </w:r>
      <w:r w:rsidR="006912BA" w:rsidRPr="00BA757F">
        <w:rPr>
          <w:rFonts w:ascii="Arial" w:eastAsia="Times New Roman" w:hAnsi="Arial" w:cs="Arial"/>
          <w:b/>
          <w:sz w:val="20"/>
          <w:szCs w:val="20"/>
          <w:lang w:eastAsia="en-AU"/>
        </w:rPr>
        <w:t>R</w:t>
      </w:r>
      <w:r w:rsidRPr="00BA757F">
        <w:rPr>
          <w:rFonts w:ascii="Arial" w:eastAsia="Times New Roman" w:hAnsi="Arial" w:cs="Arial"/>
          <w:b/>
          <w:sz w:val="20"/>
          <w:szCs w:val="20"/>
          <w:lang w:eastAsia="en-AU"/>
        </w:rPr>
        <w:t xml:space="preserve">ehabilitation of abandoned mines and quarries: </w:t>
      </w:r>
      <w:r w:rsidRPr="00CE39EB">
        <w:rPr>
          <w:rFonts w:ascii="Arial" w:eastAsia="Times New Roman" w:hAnsi="Arial" w:cs="Arial"/>
          <w:sz w:val="20"/>
          <w:szCs w:val="20"/>
          <w:lang w:eastAsia="en-AU"/>
        </w:rPr>
        <w:t xml:space="preserve">This part outlines the process </w:t>
      </w:r>
      <w:r w:rsidR="00AA4B75" w:rsidRPr="00CE39EB">
        <w:rPr>
          <w:rFonts w:ascii="Arial" w:eastAsia="Times New Roman" w:hAnsi="Arial" w:cs="Arial"/>
          <w:sz w:val="20"/>
          <w:szCs w:val="20"/>
          <w:lang w:eastAsia="en-AU"/>
        </w:rPr>
        <w:t xml:space="preserve">DJPR </w:t>
      </w:r>
      <w:r w:rsidRPr="00CE39EB">
        <w:rPr>
          <w:rFonts w:ascii="Arial" w:eastAsia="Times New Roman" w:hAnsi="Arial" w:cs="Arial"/>
          <w:sz w:val="20"/>
          <w:szCs w:val="20"/>
          <w:lang w:eastAsia="en-AU"/>
        </w:rPr>
        <w:t xml:space="preserve">and </w:t>
      </w:r>
      <w:r w:rsidR="00AA4B75" w:rsidRPr="00CE39EB">
        <w:rPr>
          <w:rFonts w:ascii="Arial" w:eastAsia="Times New Roman" w:hAnsi="Arial" w:cs="Arial"/>
          <w:sz w:val="20"/>
          <w:szCs w:val="20"/>
          <w:lang w:eastAsia="en-AU"/>
        </w:rPr>
        <w:t xml:space="preserve">DELWP </w:t>
      </w:r>
      <w:r w:rsidRPr="00CE39EB">
        <w:rPr>
          <w:rFonts w:ascii="Arial" w:eastAsia="Times New Roman" w:hAnsi="Arial" w:cs="Arial"/>
          <w:sz w:val="20"/>
          <w:szCs w:val="20"/>
          <w:lang w:eastAsia="en-AU"/>
        </w:rPr>
        <w:t xml:space="preserve">will follow </w:t>
      </w:r>
      <w:r w:rsidR="00F75649" w:rsidRPr="00CE39EB">
        <w:rPr>
          <w:rFonts w:ascii="Arial" w:eastAsia="Times New Roman" w:hAnsi="Arial" w:cs="Arial"/>
          <w:sz w:val="20"/>
          <w:szCs w:val="20"/>
          <w:lang w:eastAsia="en-AU"/>
        </w:rPr>
        <w:t xml:space="preserve">in terms of management and rehabilitation of an abandoned </w:t>
      </w:r>
      <w:r w:rsidR="00FA0EF2" w:rsidRPr="00CE39EB">
        <w:rPr>
          <w:rFonts w:ascii="Arial" w:eastAsia="Times New Roman" w:hAnsi="Arial" w:cs="Arial"/>
          <w:sz w:val="20"/>
          <w:szCs w:val="20"/>
          <w:lang w:eastAsia="en-AU"/>
        </w:rPr>
        <w:t>site</w:t>
      </w:r>
      <w:r w:rsidR="00F75649" w:rsidRPr="00CE39EB">
        <w:rPr>
          <w:rFonts w:ascii="Arial" w:eastAsia="Times New Roman" w:hAnsi="Arial" w:cs="Arial"/>
          <w:sz w:val="20"/>
          <w:szCs w:val="20"/>
          <w:lang w:eastAsia="en-AU"/>
        </w:rPr>
        <w:t xml:space="preserve">. </w:t>
      </w:r>
      <w:r w:rsidR="00AD599C" w:rsidRPr="00CE39EB">
        <w:rPr>
          <w:rFonts w:ascii="Arial" w:eastAsia="Times New Roman" w:hAnsi="Arial" w:cs="Arial"/>
          <w:sz w:val="20"/>
          <w:szCs w:val="20"/>
          <w:lang w:eastAsia="en-AU"/>
        </w:rPr>
        <w:t>This part consists of two stages</w:t>
      </w:r>
      <w:r w:rsidR="00FC152A" w:rsidRPr="00CE39EB">
        <w:rPr>
          <w:rFonts w:ascii="Arial" w:eastAsia="Times New Roman" w:hAnsi="Arial" w:cs="Arial"/>
          <w:sz w:val="20"/>
          <w:szCs w:val="20"/>
          <w:lang w:eastAsia="en-AU"/>
        </w:rPr>
        <w:t>:</w:t>
      </w:r>
    </w:p>
    <w:p w14:paraId="7AC566F4" w14:textId="62028A4E" w:rsidR="00FC152A" w:rsidRDefault="00FC152A" w:rsidP="00BA757F">
      <w:pPr>
        <w:pStyle w:val="ListParagraph"/>
        <w:numPr>
          <w:ilvl w:val="0"/>
          <w:numId w:val="34"/>
        </w:numPr>
        <w:spacing w:after="0" w:line="257" w:lineRule="auto"/>
        <w:ind w:left="1560" w:hanging="425"/>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Stage one: </w:t>
      </w:r>
      <w:r w:rsidR="00C90DC5">
        <w:rPr>
          <w:rFonts w:ascii="Arial" w:eastAsia="Times New Roman" w:hAnsi="Arial" w:cs="Arial"/>
          <w:sz w:val="20"/>
          <w:szCs w:val="20"/>
          <w:lang w:eastAsia="en-AU"/>
        </w:rPr>
        <w:t>is to</w:t>
      </w:r>
      <w:r w:rsidR="00EB1FDA">
        <w:rPr>
          <w:rFonts w:ascii="Arial" w:eastAsia="Times New Roman" w:hAnsi="Arial" w:cs="Arial"/>
          <w:sz w:val="20"/>
          <w:szCs w:val="20"/>
          <w:lang w:eastAsia="en-AU"/>
        </w:rPr>
        <w:t xml:space="preserve"> commence following identification of an abandoned site. </w:t>
      </w:r>
    </w:p>
    <w:p w14:paraId="1680B146" w14:textId="6CE36282" w:rsidR="00EB1FDA" w:rsidRPr="00EB1ADD" w:rsidRDefault="00EB1FDA" w:rsidP="00BA757F">
      <w:pPr>
        <w:pStyle w:val="ListParagraph"/>
        <w:numPr>
          <w:ilvl w:val="0"/>
          <w:numId w:val="34"/>
        </w:numPr>
        <w:spacing w:after="0" w:line="257" w:lineRule="auto"/>
        <w:ind w:left="1560" w:hanging="425"/>
        <w:jc w:val="both"/>
        <w:rPr>
          <w:rFonts w:ascii="Arial" w:eastAsia="Times New Roman" w:hAnsi="Arial" w:cs="Arial"/>
          <w:sz w:val="20"/>
          <w:szCs w:val="20"/>
          <w:lang w:eastAsia="en-AU"/>
        </w:rPr>
      </w:pPr>
      <w:r>
        <w:rPr>
          <w:rFonts w:ascii="Arial" w:eastAsia="Times New Roman" w:hAnsi="Arial" w:cs="Arial"/>
          <w:sz w:val="20"/>
          <w:szCs w:val="20"/>
          <w:lang w:eastAsia="en-AU"/>
        </w:rPr>
        <w:t xml:space="preserve">Stage two: is to commence </w:t>
      </w:r>
      <w:r w:rsidR="00790FE5">
        <w:rPr>
          <w:rFonts w:ascii="Arial" w:eastAsia="Times New Roman" w:hAnsi="Arial" w:cs="Arial"/>
          <w:sz w:val="20"/>
          <w:szCs w:val="20"/>
          <w:lang w:eastAsia="en-AU"/>
        </w:rPr>
        <w:t xml:space="preserve">in accordance with the timeframe agreed between DJPR and DELWP in stage one. </w:t>
      </w:r>
    </w:p>
    <w:p w14:paraId="5BA9EDA3" w14:textId="210E5EDB" w:rsidR="006F1DEA" w:rsidRPr="000F7FA6" w:rsidRDefault="006F1DEA" w:rsidP="00BA757F">
      <w:pPr>
        <w:spacing w:after="0" w:line="257" w:lineRule="auto"/>
        <w:ind w:left="851" w:hanging="425"/>
        <w:jc w:val="both"/>
        <w:rPr>
          <w:rFonts w:ascii="Arial" w:eastAsia="Times New Roman" w:hAnsi="Arial" w:cs="Arial"/>
          <w:sz w:val="20"/>
          <w:szCs w:val="20"/>
          <w:lang w:eastAsia="en-AU"/>
        </w:rPr>
      </w:pPr>
    </w:p>
    <w:p w14:paraId="37613CEF" w14:textId="5C20DBE1" w:rsidR="00A55006" w:rsidRDefault="00A55006" w:rsidP="00BA757F">
      <w:pPr>
        <w:spacing w:after="0" w:line="257" w:lineRule="auto"/>
        <w:ind w:left="567"/>
        <w:rPr>
          <w:rFonts w:ascii="Arial" w:eastAsia="Times New Roman" w:hAnsi="Arial" w:cs="Arial"/>
          <w:sz w:val="20"/>
          <w:szCs w:val="20"/>
          <w:lang w:eastAsia="en-AU"/>
        </w:rPr>
      </w:pPr>
      <w:r w:rsidRPr="004831D9">
        <w:rPr>
          <w:rFonts w:ascii="Arial" w:eastAsia="Times New Roman" w:hAnsi="Arial" w:cs="Arial"/>
          <w:sz w:val="20"/>
          <w:szCs w:val="20"/>
          <w:lang w:eastAsia="en-AU"/>
        </w:rPr>
        <w:t xml:space="preserve">This Schedule </w:t>
      </w:r>
      <w:r>
        <w:rPr>
          <w:rFonts w:ascii="Arial" w:eastAsia="Times New Roman" w:hAnsi="Arial" w:cs="Arial"/>
          <w:sz w:val="20"/>
          <w:szCs w:val="20"/>
          <w:lang w:eastAsia="en-AU"/>
        </w:rPr>
        <w:t xml:space="preserve">may be read or navigated by undertaking the following steps: </w:t>
      </w:r>
    </w:p>
    <w:p w14:paraId="77392CD1" w14:textId="77777777" w:rsidR="00C921AD" w:rsidRPr="00C921AD" w:rsidRDefault="00C921AD" w:rsidP="00C921AD">
      <w:pPr>
        <w:pStyle w:val="Heading4"/>
      </w:pPr>
      <w:r w:rsidRPr="00C921AD">
        <w:t xml:space="preserve">Step 1 </w:t>
      </w:r>
      <w:r w:rsidRPr="00C921AD">
        <w:tab/>
      </w:r>
    </w:p>
    <w:p w14:paraId="32CC26D6" w14:textId="5087724F" w:rsidR="00C921AD" w:rsidRPr="00C921AD" w:rsidRDefault="00C921AD" w:rsidP="00C921AD">
      <w:pPr>
        <w:spacing w:after="0" w:line="257" w:lineRule="auto"/>
        <w:ind w:left="567"/>
        <w:rPr>
          <w:rFonts w:ascii="Arial" w:eastAsia="Times New Roman" w:hAnsi="Arial" w:cs="Arial"/>
          <w:sz w:val="20"/>
          <w:szCs w:val="20"/>
          <w:lang w:eastAsia="en-AU"/>
        </w:rPr>
      </w:pPr>
      <w:r w:rsidRPr="00C921AD">
        <w:rPr>
          <w:rFonts w:ascii="Arial" w:eastAsia="Times New Roman" w:hAnsi="Arial" w:cs="Arial"/>
          <w:sz w:val="20"/>
          <w:szCs w:val="20"/>
          <w:lang w:eastAsia="en-AU"/>
        </w:rPr>
        <w:t xml:space="preserve">Refer to: </w:t>
      </w:r>
    </w:p>
    <w:p w14:paraId="5CFA9B9C" w14:textId="345532B3" w:rsidR="00C921AD" w:rsidRPr="00C921AD" w:rsidRDefault="00C921AD" w:rsidP="00C921AD">
      <w:pPr>
        <w:pStyle w:val="ListParagraph"/>
        <w:numPr>
          <w:ilvl w:val="0"/>
          <w:numId w:val="40"/>
        </w:numPr>
        <w:spacing w:after="0" w:line="257" w:lineRule="auto"/>
        <w:rPr>
          <w:rFonts w:ascii="Arial" w:eastAsia="Times New Roman" w:hAnsi="Arial" w:cs="Arial"/>
          <w:sz w:val="20"/>
          <w:szCs w:val="20"/>
          <w:lang w:eastAsia="en-AU"/>
        </w:rPr>
      </w:pPr>
      <w:r w:rsidRPr="00C921AD">
        <w:rPr>
          <w:rFonts w:ascii="Arial" w:eastAsia="Times New Roman" w:hAnsi="Arial" w:cs="Arial"/>
          <w:sz w:val="20"/>
          <w:szCs w:val="20"/>
          <w:lang w:eastAsia="en-AU"/>
        </w:rPr>
        <w:t>Table 1 to understand key sections of the joint statement and to identify the relevant section of the Schedule and</w:t>
      </w:r>
    </w:p>
    <w:p w14:paraId="02D8CF9A" w14:textId="7D3803F4" w:rsidR="00C921AD" w:rsidRPr="00C921AD" w:rsidRDefault="00C921AD" w:rsidP="00C921AD">
      <w:pPr>
        <w:pStyle w:val="ListParagraph"/>
        <w:numPr>
          <w:ilvl w:val="0"/>
          <w:numId w:val="40"/>
        </w:numPr>
        <w:spacing w:after="0" w:line="257" w:lineRule="auto"/>
        <w:rPr>
          <w:rFonts w:ascii="Arial" w:eastAsia="Times New Roman" w:hAnsi="Arial" w:cs="Arial"/>
          <w:sz w:val="20"/>
          <w:szCs w:val="20"/>
          <w:lang w:eastAsia="en-AU"/>
        </w:rPr>
      </w:pPr>
      <w:r w:rsidRPr="00C921AD">
        <w:rPr>
          <w:rFonts w:ascii="Arial" w:eastAsia="Times New Roman" w:hAnsi="Arial" w:cs="Arial"/>
          <w:sz w:val="20"/>
          <w:szCs w:val="20"/>
          <w:lang w:eastAsia="en-AU"/>
        </w:rPr>
        <w:t>Figure 1 to understand where the referral fits within the overall abandoned site rehabilitation process.</w:t>
      </w:r>
    </w:p>
    <w:p w14:paraId="4196EDBB" w14:textId="77777777" w:rsidR="00C921AD" w:rsidRPr="00C921AD" w:rsidRDefault="00C921AD" w:rsidP="00C921AD">
      <w:pPr>
        <w:pStyle w:val="Heading4"/>
      </w:pPr>
      <w:r w:rsidRPr="00C921AD">
        <w:t xml:space="preserve">Step 2 </w:t>
      </w:r>
    </w:p>
    <w:p w14:paraId="038040C0" w14:textId="68FCAFA2" w:rsidR="00C921AD" w:rsidRPr="00C921AD" w:rsidRDefault="00C921AD" w:rsidP="00C921AD">
      <w:pPr>
        <w:spacing w:after="0" w:line="257" w:lineRule="auto"/>
        <w:ind w:left="567"/>
        <w:rPr>
          <w:rFonts w:ascii="Arial" w:eastAsia="Times New Roman" w:hAnsi="Arial" w:cs="Arial"/>
          <w:sz w:val="20"/>
          <w:szCs w:val="20"/>
          <w:lang w:eastAsia="en-AU"/>
        </w:rPr>
      </w:pPr>
      <w:r w:rsidRPr="00C921AD">
        <w:rPr>
          <w:rFonts w:ascii="Arial" w:eastAsia="Times New Roman" w:hAnsi="Arial" w:cs="Arial"/>
          <w:sz w:val="20"/>
          <w:szCs w:val="20"/>
          <w:lang w:eastAsia="en-AU"/>
        </w:rPr>
        <w:t xml:space="preserve">Go to relevant section (Part B. or Part C.) of the Schedule and follow the process as outlined. </w:t>
      </w:r>
    </w:p>
    <w:p w14:paraId="7D1A38DD" w14:textId="77777777" w:rsidR="00C921AD" w:rsidRPr="00C921AD" w:rsidRDefault="00C921AD" w:rsidP="00C921AD">
      <w:pPr>
        <w:pStyle w:val="Heading4"/>
      </w:pPr>
      <w:r w:rsidRPr="00C921AD">
        <w:t>Step 3</w:t>
      </w:r>
    </w:p>
    <w:p w14:paraId="6A40BC5F" w14:textId="2D284635" w:rsidR="00C921AD" w:rsidRPr="00C921AD" w:rsidRDefault="00C921AD" w:rsidP="00C921AD">
      <w:pPr>
        <w:spacing w:after="0" w:line="257" w:lineRule="auto"/>
        <w:ind w:left="567"/>
        <w:rPr>
          <w:rFonts w:ascii="Arial" w:eastAsia="Times New Roman" w:hAnsi="Arial" w:cs="Arial"/>
          <w:sz w:val="20"/>
          <w:szCs w:val="20"/>
          <w:lang w:eastAsia="en-AU"/>
        </w:rPr>
      </w:pPr>
      <w:r w:rsidRPr="00C921AD">
        <w:rPr>
          <w:rFonts w:ascii="Arial" w:eastAsia="Times New Roman" w:hAnsi="Arial" w:cs="Arial"/>
          <w:sz w:val="20"/>
          <w:szCs w:val="20"/>
          <w:lang w:eastAsia="en-AU"/>
        </w:rPr>
        <w:t>As indicated in the relevant section of the Schedule, refer to Part A., Figure 1 and other Schedules.</w:t>
      </w:r>
    </w:p>
    <w:p w14:paraId="6B10DDA7" w14:textId="77777777" w:rsidR="00A55006" w:rsidRPr="007B7165" w:rsidRDefault="00A55006" w:rsidP="00C921AD">
      <w:pPr>
        <w:spacing w:after="0" w:line="257" w:lineRule="auto"/>
        <w:rPr>
          <w:rFonts w:ascii="Arial" w:eastAsia="Arial" w:hAnsi="Arial" w:cs="Arial"/>
          <w:b/>
          <w:bCs/>
          <w:sz w:val="20"/>
          <w:szCs w:val="20"/>
        </w:rPr>
      </w:pPr>
    </w:p>
    <w:p w14:paraId="0AF5A805" w14:textId="77777777" w:rsidR="009C3D93" w:rsidRPr="000F7FA6" w:rsidRDefault="009C3D93" w:rsidP="00BA757F">
      <w:pPr>
        <w:spacing w:after="0" w:line="257" w:lineRule="auto"/>
        <w:ind w:left="567"/>
        <w:rPr>
          <w:rFonts w:ascii="Arial" w:eastAsia="Arial" w:hAnsi="Arial" w:cs="Arial"/>
          <w:b/>
          <w:bCs/>
          <w:i/>
          <w:iCs/>
          <w:sz w:val="20"/>
          <w:szCs w:val="20"/>
        </w:rPr>
      </w:pPr>
    </w:p>
    <w:p w14:paraId="153165F3" w14:textId="6E64F56B" w:rsidR="00F91ECC" w:rsidRPr="000F7FA6" w:rsidRDefault="00F91ECC" w:rsidP="00BA757F">
      <w:pPr>
        <w:pStyle w:val="Heading2"/>
        <w:ind w:left="567"/>
        <w:rPr>
          <w:rFonts w:ascii="Arial" w:hAnsi="Arial" w:cs="Arial"/>
          <w:b/>
          <w:bCs/>
          <w:color w:val="auto"/>
          <w:sz w:val="20"/>
          <w:szCs w:val="20"/>
        </w:rPr>
      </w:pPr>
      <w:bookmarkStart w:id="3" w:name="_Toc102572435"/>
      <w:r w:rsidRPr="000F7FA6">
        <w:rPr>
          <w:rFonts w:ascii="Arial" w:hAnsi="Arial" w:cs="Arial"/>
          <w:b/>
          <w:bCs/>
          <w:color w:val="auto"/>
          <w:sz w:val="20"/>
          <w:szCs w:val="20"/>
        </w:rPr>
        <w:lastRenderedPageBreak/>
        <w:t>DEFINITIONS</w:t>
      </w:r>
      <w:bookmarkEnd w:id="3"/>
    </w:p>
    <w:p w14:paraId="32280AF9" w14:textId="77777777" w:rsidR="00EE3C0F" w:rsidRPr="000F7FA6" w:rsidRDefault="00EE3C0F" w:rsidP="00BA757F">
      <w:pPr>
        <w:spacing w:after="0"/>
        <w:ind w:left="567"/>
        <w:jc w:val="both"/>
        <w:rPr>
          <w:rFonts w:ascii="Arial" w:hAnsi="Arial" w:cs="Arial"/>
          <w:b/>
          <w:bCs/>
          <w:sz w:val="20"/>
          <w:szCs w:val="20"/>
        </w:rPr>
      </w:pPr>
    </w:p>
    <w:p w14:paraId="27D12C42" w14:textId="127013C5" w:rsidR="001D7708" w:rsidRPr="000F7FA6" w:rsidRDefault="00692624"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 xml:space="preserve">‘Abandoned mine’ </w:t>
      </w:r>
      <w:r w:rsidR="00306169">
        <w:rPr>
          <w:rFonts w:ascii="Arial" w:hAnsi="Arial" w:cs="Arial"/>
          <w:sz w:val="20"/>
          <w:szCs w:val="20"/>
        </w:rPr>
        <w:t>is a</w:t>
      </w:r>
      <w:r w:rsidR="00422C41" w:rsidRPr="000F7FA6">
        <w:rPr>
          <w:rFonts w:ascii="Arial" w:hAnsi="Arial" w:cs="Arial"/>
          <w:sz w:val="20"/>
          <w:szCs w:val="20"/>
        </w:rPr>
        <w:t xml:space="preserve"> mine that </w:t>
      </w:r>
      <w:r w:rsidR="00306169">
        <w:rPr>
          <w:rFonts w:ascii="Arial" w:hAnsi="Arial" w:cs="Arial"/>
          <w:sz w:val="20"/>
          <w:szCs w:val="20"/>
        </w:rPr>
        <w:t>was</w:t>
      </w:r>
      <w:r w:rsidR="00306169" w:rsidRPr="000F7FA6">
        <w:rPr>
          <w:rFonts w:ascii="Arial" w:hAnsi="Arial" w:cs="Arial"/>
          <w:sz w:val="20"/>
          <w:szCs w:val="20"/>
        </w:rPr>
        <w:t xml:space="preserve"> </w:t>
      </w:r>
      <w:r w:rsidR="00422C41" w:rsidRPr="000F7FA6">
        <w:rPr>
          <w:rFonts w:ascii="Arial" w:hAnsi="Arial" w:cs="Arial"/>
          <w:sz w:val="20"/>
          <w:szCs w:val="20"/>
        </w:rPr>
        <w:t xml:space="preserve">in operation or approved after 1990 (i.e. </w:t>
      </w:r>
      <w:r w:rsidR="00306169">
        <w:rPr>
          <w:rFonts w:ascii="Arial" w:hAnsi="Arial" w:cs="Arial"/>
          <w:sz w:val="20"/>
          <w:szCs w:val="20"/>
        </w:rPr>
        <w:t>has</w:t>
      </w:r>
      <w:r w:rsidR="00306169" w:rsidRPr="000F7FA6">
        <w:rPr>
          <w:rFonts w:ascii="Arial" w:hAnsi="Arial" w:cs="Arial"/>
          <w:sz w:val="20"/>
          <w:szCs w:val="20"/>
        </w:rPr>
        <w:t xml:space="preserve"> </w:t>
      </w:r>
      <w:r w:rsidR="00422C41" w:rsidRPr="000F7FA6">
        <w:rPr>
          <w:rFonts w:ascii="Arial" w:hAnsi="Arial" w:cs="Arial"/>
          <w:sz w:val="20"/>
          <w:szCs w:val="20"/>
        </w:rPr>
        <w:t>bee</w:t>
      </w:r>
      <w:r w:rsidR="00ED5837" w:rsidRPr="000F7FA6">
        <w:rPr>
          <w:rFonts w:ascii="Arial" w:hAnsi="Arial" w:cs="Arial"/>
          <w:sz w:val="20"/>
          <w:szCs w:val="20"/>
        </w:rPr>
        <w:t xml:space="preserve">n regulated under the MRSDA) that </w:t>
      </w:r>
      <w:r w:rsidR="00306169">
        <w:rPr>
          <w:rFonts w:ascii="Arial" w:hAnsi="Arial" w:cs="Arial"/>
          <w:sz w:val="20"/>
          <w:szCs w:val="20"/>
        </w:rPr>
        <w:t>is</w:t>
      </w:r>
      <w:r w:rsidR="00306169" w:rsidRPr="000F7FA6">
        <w:rPr>
          <w:rFonts w:ascii="Arial" w:hAnsi="Arial" w:cs="Arial"/>
          <w:sz w:val="20"/>
          <w:szCs w:val="20"/>
        </w:rPr>
        <w:t xml:space="preserve"> </w:t>
      </w:r>
      <w:r w:rsidR="00ED5837" w:rsidRPr="000F7FA6">
        <w:rPr>
          <w:rFonts w:ascii="Arial" w:hAnsi="Arial" w:cs="Arial"/>
          <w:sz w:val="20"/>
          <w:szCs w:val="20"/>
        </w:rPr>
        <w:t>no longer in operation and ha</w:t>
      </w:r>
      <w:r w:rsidR="00306169">
        <w:rPr>
          <w:rFonts w:ascii="Arial" w:hAnsi="Arial" w:cs="Arial"/>
          <w:sz w:val="20"/>
          <w:szCs w:val="20"/>
        </w:rPr>
        <w:t>s</w:t>
      </w:r>
      <w:r w:rsidR="00ED5837" w:rsidRPr="000F7FA6">
        <w:rPr>
          <w:rFonts w:ascii="Arial" w:hAnsi="Arial" w:cs="Arial"/>
          <w:sz w:val="20"/>
          <w:szCs w:val="20"/>
        </w:rPr>
        <w:t xml:space="preserve"> no licence holder, individual or company that can be allocated responsibility for </w:t>
      </w:r>
      <w:r w:rsidR="00306169">
        <w:rPr>
          <w:rFonts w:ascii="Arial" w:hAnsi="Arial" w:cs="Arial"/>
          <w:sz w:val="20"/>
          <w:szCs w:val="20"/>
        </w:rPr>
        <w:t>its</w:t>
      </w:r>
      <w:r w:rsidR="00306169" w:rsidRPr="000F7FA6">
        <w:rPr>
          <w:rFonts w:ascii="Arial" w:hAnsi="Arial" w:cs="Arial"/>
          <w:sz w:val="20"/>
          <w:szCs w:val="20"/>
        </w:rPr>
        <w:t xml:space="preserve"> </w:t>
      </w:r>
      <w:r w:rsidR="00ED5837" w:rsidRPr="000F7FA6">
        <w:rPr>
          <w:rFonts w:ascii="Arial" w:hAnsi="Arial" w:cs="Arial"/>
          <w:sz w:val="20"/>
          <w:szCs w:val="20"/>
        </w:rPr>
        <w:t>rehabilitation</w:t>
      </w:r>
      <w:r w:rsidR="001D7708" w:rsidRPr="000F7FA6">
        <w:rPr>
          <w:rFonts w:ascii="Arial" w:hAnsi="Arial" w:cs="Arial"/>
          <w:sz w:val="20"/>
          <w:szCs w:val="20"/>
        </w:rPr>
        <w:t xml:space="preserve">. </w:t>
      </w:r>
    </w:p>
    <w:p w14:paraId="1C4EAAF8" w14:textId="77777777" w:rsidR="0089046A" w:rsidRPr="000F7FA6" w:rsidRDefault="0089046A" w:rsidP="00BA757F">
      <w:pPr>
        <w:pStyle w:val="ListParagraph"/>
        <w:spacing w:after="0"/>
        <w:ind w:left="1276" w:hanging="709"/>
        <w:contextualSpacing w:val="0"/>
        <w:jc w:val="both"/>
        <w:rPr>
          <w:rFonts w:ascii="Arial" w:eastAsia="Segoe UI" w:hAnsi="Arial" w:cs="Arial"/>
          <w:sz w:val="20"/>
          <w:szCs w:val="20"/>
        </w:rPr>
      </w:pPr>
    </w:p>
    <w:p w14:paraId="18BC1E74" w14:textId="5D8AF9EA" w:rsidR="0089046A" w:rsidRPr="000F7FA6" w:rsidRDefault="00592A09"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b/>
          <w:bCs/>
          <w:sz w:val="20"/>
          <w:szCs w:val="20"/>
        </w:rPr>
        <w:t xml:space="preserve">‘Abandoned quarry’ </w:t>
      </w:r>
      <w:r w:rsidR="00B76258" w:rsidRPr="00BA757F">
        <w:rPr>
          <w:rFonts w:ascii="Arial" w:eastAsia="Segoe UI" w:hAnsi="Arial" w:cs="Arial"/>
          <w:sz w:val="20"/>
          <w:szCs w:val="20"/>
        </w:rPr>
        <w:t>is</w:t>
      </w:r>
      <w:r w:rsidR="00B76258">
        <w:rPr>
          <w:rFonts w:ascii="Arial" w:eastAsia="Segoe UI" w:hAnsi="Arial" w:cs="Arial"/>
          <w:b/>
          <w:bCs/>
          <w:sz w:val="20"/>
          <w:szCs w:val="20"/>
        </w:rPr>
        <w:t xml:space="preserve"> </w:t>
      </w:r>
      <w:r w:rsidRPr="000F7FA6">
        <w:rPr>
          <w:rFonts w:ascii="Arial" w:eastAsia="Segoe UI" w:hAnsi="Arial" w:cs="Arial"/>
          <w:sz w:val="20"/>
          <w:szCs w:val="20"/>
        </w:rPr>
        <w:t>a quarr</w:t>
      </w:r>
      <w:r w:rsidR="00B76258">
        <w:rPr>
          <w:rFonts w:ascii="Arial" w:eastAsia="Segoe UI" w:hAnsi="Arial" w:cs="Arial"/>
          <w:sz w:val="20"/>
          <w:szCs w:val="20"/>
        </w:rPr>
        <w:t>y</w:t>
      </w:r>
      <w:r w:rsidRPr="000F7FA6">
        <w:rPr>
          <w:rFonts w:ascii="Arial" w:eastAsia="Segoe UI" w:hAnsi="Arial" w:cs="Arial"/>
          <w:sz w:val="20"/>
          <w:szCs w:val="20"/>
        </w:rPr>
        <w:t xml:space="preserve"> that</w:t>
      </w:r>
      <w:r w:rsidR="00790C47" w:rsidRPr="000F7FA6">
        <w:rPr>
          <w:rFonts w:ascii="Arial" w:eastAsia="Segoe UI" w:hAnsi="Arial" w:cs="Arial"/>
          <w:sz w:val="20"/>
          <w:szCs w:val="20"/>
        </w:rPr>
        <w:t xml:space="preserve"> </w:t>
      </w:r>
      <w:r w:rsidR="00B76258">
        <w:rPr>
          <w:rFonts w:ascii="Arial" w:eastAsia="Segoe UI" w:hAnsi="Arial" w:cs="Arial"/>
          <w:sz w:val="20"/>
          <w:szCs w:val="20"/>
        </w:rPr>
        <w:t>was</w:t>
      </w:r>
      <w:r w:rsidR="00B76258" w:rsidRPr="000F7FA6">
        <w:rPr>
          <w:rFonts w:ascii="Arial" w:eastAsia="Segoe UI" w:hAnsi="Arial" w:cs="Arial"/>
          <w:sz w:val="20"/>
          <w:szCs w:val="20"/>
        </w:rPr>
        <w:t xml:space="preserve"> </w:t>
      </w:r>
      <w:r w:rsidR="000930C2" w:rsidRPr="000F7FA6">
        <w:rPr>
          <w:rFonts w:ascii="Arial" w:eastAsia="Segoe UI" w:hAnsi="Arial" w:cs="Arial"/>
          <w:sz w:val="20"/>
          <w:szCs w:val="20"/>
        </w:rPr>
        <w:t>in operation or approved after 1995</w:t>
      </w:r>
      <w:r w:rsidR="00F36B7A" w:rsidRPr="000F7FA6">
        <w:rPr>
          <w:rFonts w:ascii="Arial" w:eastAsia="Segoe UI" w:hAnsi="Arial" w:cs="Arial"/>
          <w:sz w:val="20"/>
          <w:szCs w:val="20"/>
        </w:rPr>
        <w:t xml:space="preserve"> (</w:t>
      </w:r>
      <w:r w:rsidR="001C3E79" w:rsidRPr="000F7FA6">
        <w:rPr>
          <w:rFonts w:ascii="Arial" w:eastAsia="Segoe UI" w:hAnsi="Arial" w:cs="Arial"/>
          <w:sz w:val="20"/>
          <w:szCs w:val="20"/>
        </w:rPr>
        <w:t>following</w:t>
      </w:r>
      <w:r w:rsidR="007578C8" w:rsidRPr="000F7FA6">
        <w:rPr>
          <w:rFonts w:ascii="Arial" w:eastAsia="Segoe UI" w:hAnsi="Arial" w:cs="Arial"/>
          <w:sz w:val="20"/>
          <w:szCs w:val="20"/>
        </w:rPr>
        <w:t xml:space="preserve"> proclamation of the </w:t>
      </w:r>
      <w:r w:rsidR="007578C8" w:rsidRPr="000F7FA6">
        <w:rPr>
          <w:rFonts w:ascii="Arial" w:eastAsia="Segoe UI" w:hAnsi="Arial" w:cs="Arial"/>
          <w:i/>
          <w:iCs/>
          <w:sz w:val="20"/>
          <w:szCs w:val="20"/>
        </w:rPr>
        <w:t>Extractive Industries Development Act 1995</w:t>
      </w:r>
      <w:r w:rsidR="0033426C" w:rsidRPr="000F7FA6">
        <w:rPr>
          <w:rFonts w:ascii="Arial" w:eastAsia="Segoe UI" w:hAnsi="Arial" w:cs="Arial"/>
          <w:i/>
          <w:iCs/>
          <w:sz w:val="20"/>
          <w:szCs w:val="20"/>
        </w:rPr>
        <w:t>)</w:t>
      </w:r>
      <w:r w:rsidR="00711088" w:rsidRPr="000F7FA6">
        <w:rPr>
          <w:rFonts w:ascii="Arial" w:eastAsia="Segoe UI" w:hAnsi="Arial" w:cs="Arial"/>
          <w:i/>
          <w:iCs/>
          <w:sz w:val="20"/>
          <w:szCs w:val="20"/>
        </w:rPr>
        <w:t xml:space="preserve"> </w:t>
      </w:r>
      <w:r w:rsidR="00711088" w:rsidRPr="000F7FA6">
        <w:rPr>
          <w:rFonts w:ascii="Arial" w:eastAsia="Segoe UI" w:hAnsi="Arial" w:cs="Arial"/>
          <w:sz w:val="20"/>
          <w:szCs w:val="20"/>
        </w:rPr>
        <w:t xml:space="preserve">that </w:t>
      </w:r>
      <w:r w:rsidR="00B76258">
        <w:rPr>
          <w:rFonts w:ascii="Arial" w:eastAsia="Segoe UI" w:hAnsi="Arial" w:cs="Arial"/>
          <w:sz w:val="20"/>
          <w:szCs w:val="20"/>
        </w:rPr>
        <w:t>is</w:t>
      </w:r>
      <w:r w:rsidR="00B76258" w:rsidRPr="000F7FA6">
        <w:rPr>
          <w:rFonts w:ascii="Arial" w:eastAsia="Segoe UI" w:hAnsi="Arial" w:cs="Arial"/>
          <w:sz w:val="20"/>
          <w:szCs w:val="20"/>
        </w:rPr>
        <w:t xml:space="preserve"> </w:t>
      </w:r>
      <w:r w:rsidR="00711088" w:rsidRPr="000F7FA6">
        <w:rPr>
          <w:rFonts w:ascii="Arial" w:eastAsia="Segoe UI" w:hAnsi="Arial" w:cs="Arial"/>
          <w:sz w:val="20"/>
          <w:szCs w:val="20"/>
        </w:rPr>
        <w:t>no longer in operation and ha</w:t>
      </w:r>
      <w:r w:rsidR="00B76258">
        <w:rPr>
          <w:rFonts w:ascii="Arial" w:eastAsia="Segoe UI" w:hAnsi="Arial" w:cs="Arial"/>
          <w:sz w:val="20"/>
          <w:szCs w:val="20"/>
        </w:rPr>
        <w:t>s</w:t>
      </w:r>
      <w:r w:rsidR="00711088" w:rsidRPr="000F7FA6">
        <w:rPr>
          <w:rFonts w:ascii="Arial" w:eastAsia="Segoe UI" w:hAnsi="Arial" w:cs="Arial"/>
          <w:sz w:val="20"/>
          <w:szCs w:val="20"/>
        </w:rPr>
        <w:t xml:space="preserve"> no </w:t>
      </w:r>
      <w:r w:rsidR="002D243C" w:rsidRPr="000F7FA6">
        <w:rPr>
          <w:rFonts w:ascii="Arial" w:eastAsia="Segoe UI" w:hAnsi="Arial" w:cs="Arial"/>
          <w:sz w:val="20"/>
          <w:szCs w:val="20"/>
        </w:rPr>
        <w:t>work authority</w:t>
      </w:r>
      <w:r w:rsidR="00711088" w:rsidRPr="000F7FA6">
        <w:rPr>
          <w:rFonts w:ascii="Arial" w:eastAsia="Segoe UI" w:hAnsi="Arial" w:cs="Arial"/>
          <w:sz w:val="20"/>
          <w:szCs w:val="20"/>
        </w:rPr>
        <w:t xml:space="preserve"> holder or company that can be allocated responsibility for </w:t>
      </w:r>
      <w:r w:rsidR="00B76258">
        <w:rPr>
          <w:rFonts w:ascii="Arial" w:eastAsia="Segoe UI" w:hAnsi="Arial" w:cs="Arial"/>
          <w:sz w:val="20"/>
          <w:szCs w:val="20"/>
        </w:rPr>
        <w:t>its</w:t>
      </w:r>
      <w:r w:rsidR="00B76258" w:rsidRPr="000F7FA6">
        <w:rPr>
          <w:rFonts w:ascii="Arial" w:eastAsia="Segoe UI" w:hAnsi="Arial" w:cs="Arial"/>
          <w:sz w:val="20"/>
          <w:szCs w:val="20"/>
        </w:rPr>
        <w:t xml:space="preserve"> </w:t>
      </w:r>
      <w:r w:rsidR="00711088" w:rsidRPr="000F7FA6">
        <w:rPr>
          <w:rFonts w:ascii="Arial" w:eastAsia="Segoe UI" w:hAnsi="Arial" w:cs="Arial"/>
          <w:sz w:val="20"/>
          <w:szCs w:val="20"/>
        </w:rPr>
        <w:t>rehabilitation</w:t>
      </w:r>
      <w:r w:rsidR="007578C8" w:rsidRPr="000F7FA6">
        <w:rPr>
          <w:rFonts w:ascii="Arial" w:eastAsia="Segoe UI" w:hAnsi="Arial" w:cs="Arial"/>
          <w:sz w:val="20"/>
          <w:szCs w:val="20"/>
        </w:rPr>
        <w:t>.</w:t>
      </w:r>
    </w:p>
    <w:p w14:paraId="584987D1" w14:textId="77777777" w:rsidR="000C0761" w:rsidRPr="000F7FA6" w:rsidRDefault="000C0761" w:rsidP="00BA757F">
      <w:pPr>
        <w:pStyle w:val="ListParagraph"/>
        <w:spacing w:after="0"/>
        <w:ind w:left="1276" w:hanging="709"/>
        <w:contextualSpacing w:val="0"/>
        <w:jc w:val="both"/>
        <w:rPr>
          <w:rFonts w:ascii="Arial" w:eastAsia="Segoe UI" w:hAnsi="Arial" w:cs="Arial"/>
          <w:sz w:val="20"/>
          <w:szCs w:val="20"/>
        </w:rPr>
      </w:pPr>
    </w:p>
    <w:p w14:paraId="1471FDD5" w14:textId="14542596" w:rsidR="003000F4" w:rsidRPr="000F7FA6" w:rsidRDefault="000C0761"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 xml:space="preserve">‘Abandoned site’ </w:t>
      </w:r>
      <w:r w:rsidRPr="000F7FA6">
        <w:rPr>
          <w:rFonts w:ascii="Arial" w:hAnsi="Arial" w:cs="Arial"/>
          <w:sz w:val="20"/>
          <w:szCs w:val="20"/>
        </w:rPr>
        <w:t xml:space="preserve">means </w:t>
      </w:r>
      <w:r w:rsidR="00CA6F27">
        <w:rPr>
          <w:rFonts w:ascii="Arial" w:hAnsi="Arial" w:cs="Arial"/>
          <w:sz w:val="20"/>
          <w:szCs w:val="20"/>
        </w:rPr>
        <w:t xml:space="preserve">all aspects, features and infrastructure associated with </w:t>
      </w:r>
      <w:r w:rsidRPr="000F7FA6">
        <w:rPr>
          <w:rFonts w:ascii="Arial" w:hAnsi="Arial" w:cs="Arial"/>
          <w:sz w:val="20"/>
          <w:szCs w:val="20"/>
        </w:rPr>
        <w:t>an abandoned mine or quarry</w:t>
      </w:r>
      <w:r w:rsidR="0014332F">
        <w:rPr>
          <w:rFonts w:ascii="Arial" w:hAnsi="Arial" w:cs="Arial"/>
          <w:sz w:val="20"/>
          <w:szCs w:val="20"/>
        </w:rPr>
        <w:t>,</w:t>
      </w:r>
      <w:r w:rsidR="00C17E46">
        <w:rPr>
          <w:rFonts w:ascii="Arial" w:hAnsi="Arial" w:cs="Arial"/>
          <w:sz w:val="20"/>
          <w:szCs w:val="20"/>
        </w:rPr>
        <w:t xml:space="preserve"> including but not limited to </w:t>
      </w:r>
      <w:r w:rsidR="005B4767">
        <w:rPr>
          <w:rFonts w:ascii="Arial" w:hAnsi="Arial" w:cs="Arial"/>
          <w:sz w:val="20"/>
          <w:szCs w:val="20"/>
        </w:rPr>
        <w:t>construc</w:t>
      </w:r>
      <w:r w:rsidR="000C0907">
        <w:rPr>
          <w:rFonts w:ascii="Arial" w:hAnsi="Arial" w:cs="Arial"/>
          <w:sz w:val="20"/>
          <w:szCs w:val="20"/>
        </w:rPr>
        <w:t>ted</w:t>
      </w:r>
      <w:r w:rsidR="005B4767">
        <w:rPr>
          <w:rFonts w:ascii="Arial" w:hAnsi="Arial" w:cs="Arial"/>
          <w:sz w:val="20"/>
          <w:szCs w:val="20"/>
        </w:rPr>
        <w:t xml:space="preserve"> </w:t>
      </w:r>
      <w:r w:rsidR="00B256FF">
        <w:rPr>
          <w:rFonts w:ascii="Arial" w:hAnsi="Arial" w:cs="Arial"/>
          <w:sz w:val="20"/>
          <w:szCs w:val="20"/>
        </w:rPr>
        <w:t>facilities</w:t>
      </w:r>
      <w:r w:rsidR="005B4767">
        <w:rPr>
          <w:rFonts w:ascii="Arial" w:hAnsi="Arial" w:cs="Arial"/>
          <w:sz w:val="20"/>
          <w:szCs w:val="20"/>
        </w:rPr>
        <w:t xml:space="preserve"> </w:t>
      </w:r>
      <w:r w:rsidR="00B256FF">
        <w:rPr>
          <w:rFonts w:ascii="Arial" w:hAnsi="Arial" w:cs="Arial"/>
          <w:sz w:val="20"/>
          <w:szCs w:val="20"/>
        </w:rPr>
        <w:t>and</w:t>
      </w:r>
      <w:r w:rsidR="005B4767">
        <w:rPr>
          <w:rFonts w:ascii="Arial" w:hAnsi="Arial" w:cs="Arial"/>
          <w:sz w:val="20"/>
          <w:szCs w:val="20"/>
        </w:rPr>
        <w:t xml:space="preserve"> structure</w:t>
      </w:r>
      <w:r w:rsidR="00B256FF">
        <w:rPr>
          <w:rFonts w:ascii="Arial" w:hAnsi="Arial" w:cs="Arial"/>
          <w:sz w:val="20"/>
          <w:szCs w:val="20"/>
        </w:rPr>
        <w:t>s</w:t>
      </w:r>
      <w:r w:rsidR="00BF4BFA">
        <w:rPr>
          <w:rFonts w:ascii="Arial" w:hAnsi="Arial" w:cs="Arial"/>
          <w:sz w:val="20"/>
          <w:szCs w:val="20"/>
        </w:rPr>
        <w:t>,</w:t>
      </w:r>
      <w:r w:rsidR="003876E0">
        <w:rPr>
          <w:rFonts w:ascii="Arial" w:hAnsi="Arial" w:cs="Arial"/>
          <w:sz w:val="20"/>
          <w:szCs w:val="20"/>
        </w:rPr>
        <w:t xml:space="preserve"> equipment,</w:t>
      </w:r>
      <w:r w:rsidR="0043625C">
        <w:rPr>
          <w:rFonts w:ascii="Arial" w:hAnsi="Arial" w:cs="Arial"/>
          <w:sz w:val="20"/>
          <w:szCs w:val="20"/>
        </w:rPr>
        <w:t xml:space="preserve"> </w:t>
      </w:r>
      <w:r w:rsidR="00957006">
        <w:rPr>
          <w:rFonts w:ascii="Arial" w:hAnsi="Arial" w:cs="Arial"/>
          <w:sz w:val="20"/>
          <w:szCs w:val="20"/>
        </w:rPr>
        <w:t xml:space="preserve">disturbed land and </w:t>
      </w:r>
      <w:r w:rsidR="00112E59">
        <w:rPr>
          <w:rFonts w:ascii="Arial" w:hAnsi="Arial" w:cs="Arial"/>
          <w:sz w:val="20"/>
          <w:szCs w:val="20"/>
        </w:rPr>
        <w:t xml:space="preserve">processed </w:t>
      </w:r>
      <w:r w:rsidR="008D4DBC">
        <w:rPr>
          <w:rFonts w:ascii="Arial" w:hAnsi="Arial" w:cs="Arial"/>
          <w:sz w:val="20"/>
          <w:szCs w:val="20"/>
        </w:rPr>
        <w:t xml:space="preserve">and residual </w:t>
      </w:r>
      <w:r w:rsidR="00957006">
        <w:rPr>
          <w:rFonts w:ascii="Arial" w:hAnsi="Arial" w:cs="Arial"/>
          <w:sz w:val="20"/>
          <w:szCs w:val="20"/>
        </w:rPr>
        <w:t xml:space="preserve">chemicals and </w:t>
      </w:r>
      <w:r w:rsidR="00112E59">
        <w:rPr>
          <w:rFonts w:ascii="Arial" w:hAnsi="Arial" w:cs="Arial"/>
          <w:sz w:val="20"/>
          <w:szCs w:val="20"/>
        </w:rPr>
        <w:t>materials</w:t>
      </w:r>
      <w:r w:rsidRPr="000F7FA6">
        <w:rPr>
          <w:rFonts w:ascii="Arial" w:hAnsi="Arial" w:cs="Arial"/>
          <w:sz w:val="20"/>
          <w:szCs w:val="20"/>
        </w:rPr>
        <w:t xml:space="preserve">. </w:t>
      </w:r>
    </w:p>
    <w:p w14:paraId="2DBAE42C" w14:textId="77777777" w:rsidR="00967CDA" w:rsidRPr="000F7FA6" w:rsidRDefault="00967CDA" w:rsidP="00BA757F">
      <w:pPr>
        <w:pStyle w:val="ListParagraph"/>
        <w:ind w:left="1276" w:hanging="709"/>
        <w:jc w:val="both"/>
        <w:rPr>
          <w:rFonts w:ascii="Arial" w:eastAsia="Segoe UI" w:hAnsi="Arial" w:cs="Arial"/>
          <w:sz w:val="20"/>
          <w:szCs w:val="20"/>
        </w:rPr>
      </w:pPr>
    </w:p>
    <w:p w14:paraId="3840EC6D" w14:textId="37A25C67" w:rsidR="00967CDA" w:rsidRPr="000F7FA6" w:rsidRDefault="00967CDA"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sz w:val="20"/>
          <w:szCs w:val="20"/>
        </w:rPr>
        <w:t>‘</w:t>
      </w:r>
      <w:r w:rsidRPr="000F7FA6">
        <w:rPr>
          <w:rFonts w:ascii="Arial" w:eastAsia="Segoe UI" w:hAnsi="Arial" w:cs="Arial"/>
          <w:b/>
          <w:bCs/>
          <w:sz w:val="20"/>
          <w:szCs w:val="20"/>
        </w:rPr>
        <w:t>Abandoned site rehabilitation plan</w:t>
      </w:r>
      <w:r w:rsidRPr="000F7FA6">
        <w:rPr>
          <w:rFonts w:ascii="Arial" w:eastAsia="Segoe UI" w:hAnsi="Arial" w:cs="Arial"/>
          <w:sz w:val="20"/>
          <w:szCs w:val="20"/>
        </w:rPr>
        <w:t xml:space="preserve">’ means a plan developed by DJPR, in consultation with the Crown land </w:t>
      </w:r>
      <w:r w:rsidR="0005311B">
        <w:rPr>
          <w:rFonts w:ascii="Arial" w:eastAsia="Segoe UI" w:hAnsi="Arial" w:cs="Arial"/>
          <w:sz w:val="20"/>
          <w:szCs w:val="20"/>
        </w:rPr>
        <w:t>m</w:t>
      </w:r>
      <w:r w:rsidRPr="000F7FA6">
        <w:rPr>
          <w:rFonts w:ascii="Arial" w:eastAsia="Segoe UI" w:hAnsi="Arial" w:cs="Arial"/>
          <w:sz w:val="20"/>
          <w:szCs w:val="20"/>
        </w:rPr>
        <w:t>anager, that identifies the end land use/s and form/s of an abandoned site and outlines the rehabilitation objectives, criteria and milestones required to achieve these.</w:t>
      </w:r>
    </w:p>
    <w:p w14:paraId="69EE871F" w14:textId="77777777" w:rsidR="00021F29" w:rsidRPr="000F7FA6" w:rsidRDefault="00021F29" w:rsidP="00BA757F">
      <w:pPr>
        <w:pStyle w:val="ListParagraph"/>
        <w:spacing w:after="0"/>
        <w:ind w:left="1276" w:hanging="709"/>
        <w:contextualSpacing w:val="0"/>
        <w:jc w:val="both"/>
        <w:rPr>
          <w:rFonts w:ascii="Arial" w:eastAsia="Segoe UI" w:hAnsi="Arial" w:cs="Arial"/>
          <w:sz w:val="20"/>
          <w:szCs w:val="20"/>
        </w:rPr>
      </w:pPr>
    </w:p>
    <w:p w14:paraId="7989C1BD" w14:textId="298DF17D" w:rsidR="00440710" w:rsidRPr="00664D76" w:rsidRDefault="00440710" w:rsidP="00BA757F">
      <w:pPr>
        <w:pStyle w:val="ListParagraph"/>
        <w:numPr>
          <w:ilvl w:val="0"/>
          <w:numId w:val="2"/>
        </w:numPr>
        <w:spacing w:after="0"/>
        <w:ind w:left="1276" w:hanging="709"/>
        <w:contextualSpacing w:val="0"/>
        <w:jc w:val="both"/>
        <w:rPr>
          <w:rFonts w:ascii="Arial" w:eastAsia="Segoe UI" w:hAnsi="Arial" w:cs="Arial"/>
          <w:sz w:val="20"/>
          <w:szCs w:val="20"/>
        </w:rPr>
      </w:pPr>
      <w:r>
        <w:rPr>
          <w:rFonts w:ascii="Arial" w:eastAsia="Segoe UI" w:hAnsi="Arial" w:cs="Arial"/>
          <w:sz w:val="20"/>
          <w:szCs w:val="20"/>
        </w:rPr>
        <w:t>‘</w:t>
      </w:r>
      <w:r>
        <w:rPr>
          <w:rFonts w:ascii="Arial" w:eastAsia="Segoe UI" w:hAnsi="Arial" w:cs="Arial"/>
          <w:b/>
          <w:bCs/>
          <w:sz w:val="20"/>
          <w:szCs w:val="20"/>
        </w:rPr>
        <w:t>Arch</w:t>
      </w:r>
      <w:r w:rsidR="007D39FA">
        <w:rPr>
          <w:rFonts w:ascii="Arial" w:eastAsia="Segoe UI" w:hAnsi="Arial" w:cs="Arial"/>
          <w:b/>
          <w:bCs/>
          <w:sz w:val="20"/>
          <w:szCs w:val="20"/>
        </w:rPr>
        <w:t>aeological site</w:t>
      </w:r>
      <w:r w:rsidR="00362CF5">
        <w:rPr>
          <w:rFonts w:ascii="Arial" w:eastAsia="Segoe UI" w:hAnsi="Arial" w:cs="Arial"/>
          <w:b/>
          <w:bCs/>
          <w:sz w:val="20"/>
          <w:szCs w:val="20"/>
        </w:rPr>
        <w:t xml:space="preserve">’ </w:t>
      </w:r>
      <w:r w:rsidR="00362CF5">
        <w:rPr>
          <w:rFonts w:ascii="Arial" w:eastAsia="Segoe UI" w:hAnsi="Arial" w:cs="Arial"/>
          <w:sz w:val="20"/>
          <w:szCs w:val="20"/>
        </w:rPr>
        <w:t xml:space="preserve">has the same meaning as defined in the </w:t>
      </w:r>
      <w:r w:rsidR="00362CF5">
        <w:rPr>
          <w:rFonts w:ascii="Arial" w:eastAsia="Segoe UI" w:hAnsi="Arial" w:cs="Arial"/>
          <w:i/>
          <w:iCs/>
          <w:sz w:val="20"/>
          <w:szCs w:val="20"/>
        </w:rPr>
        <w:t>Heritage Act 2017.</w:t>
      </w:r>
    </w:p>
    <w:p w14:paraId="34DA794E" w14:textId="77777777" w:rsidR="00440710" w:rsidRPr="00664D76" w:rsidRDefault="00440710" w:rsidP="00BA757F">
      <w:pPr>
        <w:pStyle w:val="ListParagraph"/>
        <w:ind w:left="1276" w:hanging="709"/>
        <w:jc w:val="both"/>
        <w:rPr>
          <w:rFonts w:ascii="Arial" w:hAnsi="Arial" w:cs="Arial"/>
          <w:b/>
          <w:bCs/>
          <w:sz w:val="20"/>
          <w:szCs w:val="20"/>
        </w:rPr>
      </w:pPr>
    </w:p>
    <w:p w14:paraId="6C0B67FC" w14:textId="5454FC48" w:rsidR="001D7708" w:rsidRPr="000F7FA6" w:rsidRDefault="001D7708"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‘Crown land’</w:t>
      </w:r>
      <w:r w:rsidR="00990360" w:rsidRPr="000F7FA6">
        <w:rPr>
          <w:rFonts w:ascii="Arial" w:hAnsi="Arial" w:cs="Arial"/>
          <w:b/>
          <w:bCs/>
          <w:sz w:val="20"/>
          <w:szCs w:val="20"/>
        </w:rPr>
        <w:t xml:space="preserve"> </w:t>
      </w:r>
      <w:r w:rsidR="00990360" w:rsidRPr="000F7FA6">
        <w:rPr>
          <w:rFonts w:ascii="Arial" w:hAnsi="Arial" w:cs="Arial"/>
          <w:sz w:val="20"/>
          <w:szCs w:val="20"/>
        </w:rPr>
        <w:t>has the same meaning as in the MRSDA.</w:t>
      </w:r>
    </w:p>
    <w:p w14:paraId="42343A74" w14:textId="77777777" w:rsidR="00021F29" w:rsidRPr="000F7FA6" w:rsidRDefault="00021F29" w:rsidP="00BA757F">
      <w:pPr>
        <w:pStyle w:val="ListParagraph"/>
        <w:spacing w:after="0"/>
        <w:ind w:left="1276" w:hanging="709"/>
        <w:contextualSpacing w:val="0"/>
        <w:jc w:val="both"/>
        <w:rPr>
          <w:rFonts w:ascii="Arial" w:eastAsia="Segoe UI" w:hAnsi="Arial" w:cs="Arial"/>
          <w:sz w:val="20"/>
          <w:szCs w:val="20"/>
        </w:rPr>
      </w:pPr>
    </w:p>
    <w:p w14:paraId="54E20517" w14:textId="5B5F3983" w:rsidR="00A81CD3" w:rsidRPr="000F7FA6" w:rsidRDefault="00A81CD3"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 xml:space="preserve">‘Crown land </w:t>
      </w:r>
      <w:r w:rsidR="0005311B">
        <w:rPr>
          <w:rFonts w:ascii="Arial" w:hAnsi="Arial" w:cs="Arial"/>
          <w:b/>
          <w:bCs/>
          <w:sz w:val="20"/>
          <w:szCs w:val="20"/>
        </w:rPr>
        <w:t>m</w:t>
      </w:r>
      <w:r w:rsidRPr="000F7FA6">
        <w:rPr>
          <w:rFonts w:ascii="Arial" w:hAnsi="Arial" w:cs="Arial"/>
          <w:b/>
          <w:bCs/>
          <w:sz w:val="20"/>
          <w:szCs w:val="20"/>
        </w:rPr>
        <w:t xml:space="preserve">anager’ </w:t>
      </w:r>
      <w:r w:rsidRPr="000F7FA6">
        <w:rPr>
          <w:rFonts w:ascii="Arial" w:hAnsi="Arial" w:cs="Arial"/>
          <w:sz w:val="20"/>
          <w:szCs w:val="20"/>
        </w:rPr>
        <w:t xml:space="preserve">means DELWP. </w:t>
      </w:r>
    </w:p>
    <w:p w14:paraId="69C509DB" w14:textId="77777777" w:rsidR="00021F29" w:rsidRPr="000F7FA6" w:rsidRDefault="00021F29" w:rsidP="00BA757F">
      <w:pPr>
        <w:pStyle w:val="ListParagraph"/>
        <w:spacing w:after="0"/>
        <w:ind w:left="1276" w:hanging="709"/>
        <w:contextualSpacing w:val="0"/>
        <w:jc w:val="both"/>
        <w:rPr>
          <w:rFonts w:ascii="Arial" w:eastAsia="Segoe UI" w:hAnsi="Arial" w:cs="Arial"/>
          <w:sz w:val="20"/>
          <w:szCs w:val="20"/>
        </w:rPr>
      </w:pPr>
    </w:p>
    <w:p w14:paraId="700B8A69" w14:textId="3EFFD74A" w:rsidR="00A81CD3" w:rsidRPr="000F7FA6" w:rsidRDefault="00A81CD3"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 xml:space="preserve">‘Crown land Minister’ </w:t>
      </w:r>
      <w:r w:rsidRPr="000F7FA6">
        <w:rPr>
          <w:rFonts w:ascii="Arial" w:hAnsi="Arial" w:cs="Arial"/>
          <w:sz w:val="20"/>
          <w:szCs w:val="20"/>
        </w:rPr>
        <w:t xml:space="preserve">has the same meaning as </w:t>
      </w:r>
      <w:r w:rsidR="00D740DA">
        <w:rPr>
          <w:rFonts w:ascii="Arial" w:hAnsi="Arial" w:cs="Arial"/>
          <w:sz w:val="20"/>
          <w:szCs w:val="20"/>
        </w:rPr>
        <w:t xml:space="preserve">defined </w:t>
      </w:r>
      <w:r w:rsidRPr="000F7FA6">
        <w:rPr>
          <w:rFonts w:ascii="Arial" w:hAnsi="Arial" w:cs="Arial"/>
          <w:sz w:val="20"/>
          <w:szCs w:val="20"/>
        </w:rPr>
        <w:t>in the MRSDA.</w:t>
      </w:r>
    </w:p>
    <w:p w14:paraId="7E457B8D" w14:textId="77777777" w:rsidR="00021F29" w:rsidRPr="000F7FA6" w:rsidRDefault="00021F29" w:rsidP="00BA757F">
      <w:pPr>
        <w:pStyle w:val="ListParagraph"/>
        <w:spacing w:after="0"/>
        <w:ind w:left="1276" w:hanging="709"/>
        <w:contextualSpacing w:val="0"/>
        <w:jc w:val="both"/>
        <w:rPr>
          <w:rFonts w:ascii="Arial" w:eastAsia="Segoe UI" w:hAnsi="Arial" w:cs="Arial"/>
          <w:sz w:val="20"/>
          <w:szCs w:val="20"/>
        </w:rPr>
      </w:pPr>
    </w:p>
    <w:p w14:paraId="0B39986F" w14:textId="4D8DBDE8" w:rsidR="000925F0" w:rsidRPr="00E01004" w:rsidRDefault="000925F0" w:rsidP="00BA757F">
      <w:pPr>
        <w:pStyle w:val="ListParagraph"/>
        <w:numPr>
          <w:ilvl w:val="0"/>
          <w:numId w:val="2"/>
        </w:numPr>
        <w:spacing w:after="0"/>
        <w:ind w:left="1276" w:hanging="709"/>
        <w:contextualSpacing w:val="0"/>
        <w:jc w:val="both"/>
        <w:rPr>
          <w:rFonts w:ascii="Arial" w:eastAsia="Segoe UI" w:hAnsi="Arial" w:cs="Arial"/>
          <w:sz w:val="20"/>
          <w:szCs w:val="20"/>
        </w:rPr>
      </w:pPr>
      <w:r>
        <w:rPr>
          <w:rFonts w:ascii="Arial" w:eastAsia="Segoe UI" w:hAnsi="Arial" w:cs="Arial"/>
          <w:sz w:val="20"/>
          <w:szCs w:val="20"/>
        </w:rPr>
        <w:t>‘</w:t>
      </w:r>
      <w:r>
        <w:rPr>
          <w:rFonts w:ascii="Arial" w:eastAsia="Segoe UI" w:hAnsi="Arial" w:cs="Arial"/>
          <w:b/>
          <w:bCs/>
          <w:sz w:val="20"/>
          <w:szCs w:val="20"/>
        </w:rPr>
        <w:t>DELWP Action Officer’</w:t>
      </w:r>
      <w:r>
        <w:rPr>
          <w:rFonts w:ascii="Arial" w:eastAsia="Segoe UI" w:hAnsi="Arial" w:cs="Arial"/>
          <w:sz w:val="20"/>
          <w:szCs w:val="20"/>
        </w:rPr>
        <w:t xml:space="preserve"> means a </w:t>
      </w:r>
      <w:r w:rsidRPr="57BBCF2E">
        <w:rPr>
          <w:rStyle w:val="normaltextrun"/>
          <w:rFonts w:ascii="Arial" w:hAnsi="Arial" w:cs="Arial"/>
          <w:color w:val="000000" w:themeColor="text1"/>
          <w:sz w:val="20"/>
          <w:szCs w:val="20"/>
        </w:rPr>
        <w:t>DELWP Officer engaged by the DELWP Case Manager to provide expert technical</w:t>
      </w:r>
      <w:r>
        <w:rPr>
          <w:rStyle w:val="normaltextrun"/>
          <w:rFonts w:ascii="Arial" w:hAnsi="Arial" w:cs="Arial"/>
          <w:color w:val="000000" w:themeColor="text1"/>
          <w:sz w:val="20"/>
          <w:szCs w:val="20"/>
        </w:rPr>
        <w:t>, policy, regulatory or operational</w:t>
      </w:r>
      <w:r w:rsidRPr="57BBCF2E">
        <w:rPr>
          <w:rStyle w:val="normaltextrun"/>
          <w:rFonts w:ascii="Arial" w:hAnsi="Arial" w:cs="Arial"/>
          <w:color w:val="000000" w:themeColor="text1"/>
          <w:sz w:val="20"/>
          <w:szCs w:val="20"/>
        </w:rPr>
        <w:t xml:space="preserve"> inputs.</w:t>
      </w:r>
    </w:p>
    <w:p w14:paraId="3B99A1CE" w14:textId="77777777" w:rsidR="000925F0" w:rsidRPr="00E01004" w:rsidRDefault="000925F0" w:rsidP="00BA757F">
      <w:pPr>
        <w:pStyle w:val="ListParagraph"/>
        <w:ind w:left="1276" w:hanging="709"/>
        <w:jc w:val="both"/>
        <w:rPr>
          <w:rFonts w:ascii="Arial" w:eastAsia="Segoe UI" w:hAnsi="Arial" w:cs="Arial"/>
          <w:b/>
          <w:bCs/>
          <w:sz w:val="20"/>
          <w:szCs w:val="20"/>
        </w:rPr>
      </w:pPr>
    </w:p>
    <w:p w14:paraId="494E2F4D" w14:textId="22912D56" w:rsidR="000C1AC8" w:rsidRDefault="000C1AC8"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b/>
          <w:bCs/>
          <w:sz w:val="20"/>
          <w:szCs w:val="20"/>
        </w:rPr>
        <w:t>‘</w:t>
      </w:r>
      <w:r w:rsidR="000F7C70" w:rsidRPr="000F7FA6">
        <w:rPr>
          <w:rFonts w:ascii="Arial" w:eastAsia="Segoe UI" w:hAnsi="Arial" w:cs="Arial"/>
          <w:b/>
          <w:bCs/>
          <w:sz w:val="20"/>
          <w:szCs w:val="20"/>
        </w:rPr>
        <w:t xml:space="preserve">DELWP </w:t>
      </w:r>
      <w:r w:rsidRPr="000F7FA6">
        <w:rPr>
          <w:rFonts w:ascii="Arial" w:eastAsia="Segoe UI" w:hAnsi="Arial" w:cs="Arial"/>
          <w:b/>
          <w:bCs/>
          <w:sz w:val="20"/>
          <w:szCs w:val="20"/>
        </w:rPr>
        <w:t>Case Manager’</w:t>
      </w:r>
      <w:r w:rsidRPr="000F7FA6">
        <w:rPr>
          <w:rFonts w:ascii="Arial" w:eastAsia="Segoe UI" w:hAnsi="Arial" w:cs="Arial"/>
          <w:sz w:val="20"/>
          <w:szCs w:val="20"/>
        </w:rPr>
        <w:t xml:space="preserve"> means the DELWP Officer responsible for coordinating Crown land </w:t>
      </w:r>
      <w:r w:rsidR="0005311B">
        <w:rPr>
          <w:rFonts w:ascii="Arial" w:eastAsia="Segoe UI" w:hAnsi="Arial" w:cs="Arial"/>
          <w:sz w:val="20"/>
          <w:szCs w:val="20"/>
        </w:rPr>
        <w:t>m</w:t>
      </w:r>
      <w:r w:rsidRPr="000F7FA6">
        <w:rPr>
          <w:rFonts w:ascii="Arial" w:eastAsia="Segoe UI" w:hAnsi="Arial" w:cs="Arial"/>
          <w:sz w:val="20"/>
          <w:szCs w:val="20"/>
        </w:rPr>
        <w:t xml:space="preserve">anager comments and inputs on the rehabilitation of an abandoned mine or quarry. </w:t>
      </w:r>
    </w:p>
    <w:p w14:paraId="238D2399" w14:textId="44291BD9" w:rsidR="000C1AC8" w:rsidRPr="00BA757F" w:rsidRDefault="000C1AC8" w:rsidP="00BA757F">
      <w:pPr>
        <w:spacing w:after="0"/>
        <w:ind w:left="1276" w:hanging="709"/>
        <w:jc w:val="both"/>
        <w:rPr>
          <w:rFonts w:ascii="Arial" w:eastAsia="Segoe UI" w:hAnsi="Arial" w:cs="Arial"/>
          <w:sz w:val="20"/>
          <w:szCs w:val="20"/>
        </w:rPr>
      </w:pPr>
    </w:p>
    <w:p w14:paraId="39354C94" w14:textId="0FAA2E25" w:rsidR="00573974" w:rsidRPr="000F7FA6" w:rsidRDefault="00573974"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sz w:val="20"/>
          <w:szCs w:val="20"/>
        </w:rPr>
        <w:t>‘</w:t>
      </w:r>
      <w:r w:rsidRPr="000F7FA6">
        <w:rPr>
          <w:rFonts w:ascii="Arial" w:eastAsia="Segoe UI" w:hAnsi="Arial" w:cs="Arial"/>
          <w:b/>
          <w:bCs/>
          <w:sz w:val="20"/>
          <w:szCs w:val="20"/>
        </w:rPr>
        <w:t xml:space="preserve">DJPR Officer’ </w:t>
      </w:r>
      <w:r w:rsidRPr="000F7FA6">
        <w:rPr>
          <w:rFonts w:ascii="Arial" w:eastAsia="Segoe UI" w:hAnsi="Arial" w:cs="Arial"/>
          <w:sz w:val="20"/>
          <w:szCs w:val="20"/>
        </w:rPr>
        <w:t>means</w:t>
      </w:r>
      <w:r w:rsidR="003D6E76" w:rsidRPr="000F7FA6">
        <w:rPr>
          <w:rFonts w:ascii="Arial" w:eastAsia="Segoe UI" w:hAnsi="Arial" w:cs="Arial"/>
          <w:sz w:val="20"/>
          <w:szCs w:val="20"/>
        </w:rPr>
        <w:t xml:space="preserve"> the DJPR </w:t>
      </w:r>
      <w:r w:rsidR="009F490E">
        <w:rPr>
          <w:rFonts w:ascii="Arial" w:eastAsia="Segoe UI" w:hAnsi="Arial" w:cs="Arial"/>
          <w:sz w:val="20"/>
          <w:szCs w:val="20"/>
        </w:rPr>
        <w:t>Officer</w:t>
      </w:r>
      <w:r w:rsidR="00C50266">
        <w:rPr>
          <w:rFonts w:ascii="Arial" w:eastAsia="Segoe UI" w:hAnsi="Arial" w:cs="Arial"/>
          <w:sz w:val="20"/>
          <w:szCs w:val="20"/>
        </w:rPr>
        <w:t xml:space="preserve"> </w:t>
      </w:r>
      <w:r w:rsidR="00290A98">
        <w:rPr>
          <w:rFonts w:ascii="Arial" w:eastAsia="Segoe UI" w:hAnsi="Arial" w:cs="Arial"/>
          <w:sz w:val="20"/>
          <w:szCs w:val="20"/>
        </w:rPr>
        <w:t>responsible for</w:t>
      </w:r>
      <w:r w:rsidR="001130C6">
        <w:rPr>
          <w:rFonts w:ascii="Arial" w:eastAsia="Segoe UI" w:hAnsi="Arial" w:cs="Arial"/>
          <w:sz w:val="20"/>
          <w:szCs w:val="20"/>
        </w:rPr>
        <w:t xml:space="preserve"> managing</w:t>
      </w:r>
      <w:r w:rsidR="00CE70AF" w:rsidRPr="000F7FA6">
        <w:rPr>
          <w:rFonts w:ascii="Arial" w:eastAsia="Segoe UI" w:hAnsi="Arial" w:cs="Arial"/>
          <w:sz w:val="20"/>
          <w:szCs w:val="20"/>
        </w:rPr>
        <w:t xml:space="preserve"> </w:t>
      </w:r>
      <w:r w:rsidR="00281DFE" w:rsidRPr="000F7FA6">
        <w:rPr>
          <w:rFonts w:ascii="Arial" w:eastAsia="Segoe UI" w:hAnsi="Arial" w:cs="Arial"/>
          <w:sz w:val="20"/>
          <w:szCs w:val="20"/>
        </w:rPr>
        <w:t xml:space="preserve">rehabilitation of </w:t>
      </w:r>
      <w:r w:rsidR="003A29F4" w:rsidRPr="000F7FA6">
        <w:rPr>
          <w:rFonts w:ascii="Arial" w:eastAsia="Segoe UI" w:hAnsi="Arial" w:cs="Arial"/>
          <w:sz w:val="20"/>
          <w:szCs w:val="20"/>
        </w:rPr>
        <w:t>an</w:t>
      </w:r>
      <w:r w:rsidR="00281DFE" w:rsidRPr="000F7FA6">
        <w:rPr>
          <w:rFonts w:ascii="Arial" w:eastAsia="Segoe UI" w:hAnsi="Arial" w:cs="Arial"/>
          <w:sz w:val="20"/>
          <w:szCs w:val="20"/>
        </w:rPr>
        <w:t xml:space="preserve"> abandoned mine or quarry. </w:t>
      </w:r>
    </w:p>
    <w:p w14:paraId="4CC7A1F5" w14:textId="77777777" w:rsidR="00573974" w:rsidRPr="000F7FA6" w:rsidRDefault="00573974" w:rsidP="00BA757F">
      <w:pPr>
        <w:pStyle w:val="ListParagraph"/>
        <w:spacing w:after="0"/>
        <w:ind w:left="1276" w:hanging="709"/>
        <w:contextualSpacing w:val="0"/>
        <w:jc w:val="both"/>
        <w:rPr>
          <w:rFonts w:ascii="Arial" w:hAnsi="Arial" w:cs="Arial"/>
          <w:b/>
          <w:bCs/>
          <w:sz w:val="20"/>
          <w:szCs w:val="20"/>
        </w:rPr>
      </w:pPr>
    </w:p>
    <w:p w14:paraId="53B8A1BC" w14:textId="73EA6D86" w:rsidR="00351F56" w:rsidRDefault="00351F56" w:rsidP="00BA757F">
      <w:pPr>
        <w:pStyle w:val="ListParagraph"/>
        <w:numPr>
          <w:ilvl w:val="0"/>
          <w:numId w:val="2"/>
        </w:numPr>
        <w:spacing w:after="0"/>
        <w:ind w:left="1276" w:hanging="709"/>
        <w:contextualSpacing w:val="0"/>
        <w:jc w:val="both"/>
        <w:rPr>
          <w:rFonts w:ascii="Arial" w:eastAsia="Segoe UI" w:hAnsi="Arial" w:cs="Arial"/>
          <w:b/>
          <w:bCs/>
          <w:sz w:val="20"/>
          <w:szCs w:val="20"/>
        </w:rPr>
      </w:pPr>
      <w:r>
        <w:rPr>
          <w:rFonts w:ascii="Arial" w:eastAsia="Segoe UI" w:hAnsi="Arial" w:cs="Arial"/>
          <w:b/>
          <w:bCs/>
          <w:sz w:val="20"/>
          <w:szCs w:val="20"/>
        </w:rPr>
        <w:t>‘</w:t>
      </w:r>
      <w:r w:rsidRPr="004F6808">
        <w:rPr>
          <w:rFonts w:ascii="Arial" w:eastAsia="Segoe UI" w:hAnsi="Arial" w:cs="Arial"/>
          <w:b/>
          <w:sz w:val="20"/>
          <w:szCs w:val="20"/>
        </w:rPr>
        <w:t xml:space="preserve">Head Document’ </w:t>
      </w:r>
      <w:r w:rsidRPr="004F6808">
        <w:rPr>
          <w:rFonts w:ascii="Arial" w:eastAsia="Segoe UI" w:hAnsi="Arial" w:cs="Arial"/>
          <w:sz w:val="20"/>
          <w:szCs w:val="20"/>
        </w:rPr>
        <w:t xml:space="preserve">means </w:t>
      </w:r>
      <w:r w:rsidR="002C4A50" w:rsidRPr="00BA757F">
        <w:rPr>
          <w:rFonts w:ascii="Arial" w:eastAsia="Segoe UI" w:hAnsi="Arial" w:cs="Arial"/>
          <w:sz w:val="20"/>
          <w:szCs w:val="20"/>
        </w:rPr>
        <w:t>the head</w:t>
      </w:r>
      <w:r w:rsidR="005A009F" w:rsidRPr="00BA757F">
        <w:rPr>
          <w:rFonts w:ascii="Arial" w:eastAsia="Segoe UI" w:hAnsi="Arial" w:cs="Arial"/>
          <w:sz w:val="20"/>
          <w:szCs w:val="20"/>
        </w:rPr>
        <w:t xml:space="preserve"> or relationship document, a component of the </w:t>
      </w:r>
      <w:r w:rsidR="005A009F" w:rsidRPr="00BA757F">
        <w:rPr>
          <w:rFonts w:ascii="Arial" w:eastAsia="Segoe UI" w:hAnsi="Arial" w:cs="Arial"/>
          <w:i/>
          <w:sz w:val="20"/>
          <w:szCs w:val="20"/>
        </w:rPr>
        <w:t xml:space="preserve">Memorandum of Understanding for Earth Resource Industries Approvals and other Obligations and Responsibilities, </w:t>
      </w:r>
      <w:r w:rsidR="005A009F" w:rsidRPr="00BA757F">
        <w:rPr>
          <w:rFonts w:ascii="Arial" w:eastAsia="Segoe UI" w:hAnsi="Arial" w:cs="Arial"/>
          <w:sz w:val="20"/>
          <w:szCs w:val="20"/>
        </w:rPr>
        <w:t>to which this Schedule is appended</w:t>
      </w:r>
      <w:r w:rsidRPr="00E23089">
        <w:rPr>
          <w:rFonts w:ascii="Arial" w:eastAsia="Segoe UI" w:hAnsi="Arial" w:cs="Arial"/>
          <w:sz w:val="20"/>
          <w:szCs w:val="20"/>
        </w:rPr>
        <w:t>.</w:t>
      </w:r>
      <w:r>
        <w:rPr>
          <w:rFonts w:ascii="Arial" w:eastAsia="Segoe UI" w:hAnsi="Arial" w:cs="Arial"/>
          <w:sz w:val="20"/>
          <w:szCs w:val="20"/>
        </w:rPr>
        <w:t xml:space="preserve"> </w:t>
      </w:r>
    </w:p>
    <w:p w14:paraId="6D218468" w14:textId="77777777" w:rsidR="00351F56" w:rsidRPr="00BA757F" w:rsidRDefault="00351F56" w:rsidP="00BA757F">
      <w:pPr>
        <w:pStyle w:val="ListParagraph"/>
        <w:ind w:left="1276" w:hanging="709"/>
        <w:jc w:val="both"/>
        <w:rPr>
          <w:rFonts w:ascii="Arial" w:eastAsia="Segoe UI" w:hAnsi="Arial" w:cs="Arial"/>
          <w:b/>
          <w:sz w:val="20"/>
          <w:szCs w:val="20"/>
        </w:rPr>
      </w:pPr>
    </w:p>
    <w:p w14:paraId="7B3DF36D" w14:textId="45E094C8" w:rsidR="00AD501D" w:rsidRDefault="00AD501D" w:rsidP="00BA757F">
      <w:pPr>
        <w:pStyle w:val="ListParagraph"/>
        <w:numPr>
          <w:ilvl w:val="0"/>
          <w:numId w:val="2"/>
        </w:numPr>
        <w:spacing w:after="0"/>
        <w:ind w:left="1276" w:hanging="709"/>
        <w:contextualSpacing w:val="0"/>
        <w:jc w:val="both"/>
        <w:rPr>
          <w:rFonts w:ascii="Arial" w:eastAsia="Segoe UI" w:hAnsi="Arial" w:cs="Arial"/>
          <w:b/>
          <w:bCs/>
          <w:sz w:val="20"/>
          <w:szCs w:val="20"/>
        </w:rPr>
      </w:pPr>
      <w:r>
        <w:rPr>
          <w:rFonts w:ascii="Arial" w:eastAsia="Segoe UI" w:hAnsi="Arial" w:cs="Arial"/>
          <w:b/>
          <w:bCs/>
          <w:sz w:val="20"/>
          <w:szCs w:val="20"/>
        </w:rPr>
        <w:t xml:space="preserve">‘Heritage’ </w:t>
      </w:r>
      <w:r>
        <w:rPr>
          <w:rFonts w:ascii="Arial" w:eastAsia="Segoe UI" w:hAnsi="Arial" w:cs="Arial"/>
          <w:sz w:val="20"/>
          <w:szCs w:val="20"/>
        </w:rPr>
        <w:t xml:space="preserve">means places or objects included in the Victorian Heritage Register, all historical archaeological sites including those in the Victoria Heritage Inventory and underwater cultural heritage. </w:t>
      </w:r>
    </w:p>
    <w:p w14:paraId="12B09F33" w14:textId="77777777" w:rsidR="00AD501D" w:rsidRPr="00664D76" w:rsidRDefault="00AD501D" w:rsidP="00BA757F">
      <w:pPr>
        <w:pStyle w:val="ListParagraph"/>
        <w:ind w:left="1276" w:hanging="709"/>
        <w:jc w:val="both"/>
        <w:rPr>
          <w:rFonts w:ascii="Arial" w:eastAsia="Segoe UI" w:hAnsi="Arial" w:cs="Arial"/>
          <w:b/>
          <w:bCs/>
          <w:sz w:val="20"/>
          <w:szCs w:val="20"/>
        </w:rPr>
      </w:pPr>
    </w:p>
    <w:p w14:paraId="07E06EAC" w14:textId="01F61209" w:rsidR="00BC3AEF" w:rsidRPr="00EB1ADD" w:rsidRDefault="00BC3AEF" w:rsidP="00BA757F">
      <w:pPr>
        <w:pStyle w:val="ListParagraph"/>
        <w:numPr>
          <w:ilvl w:val="0"/>
          <w:numId w:val="2"/>
        </w:numPr>
        <w:spacing w:after="0"/>
        <w:ind w:left="1276" w:hanging="709"/>
        <w:contextualSpacing w:val="0"/>
        <w:jc w:val="both"/>
        <w:rPr>
          <w:rFonts w:ascii="Arial" w:eastAsia="Segoe UI" w:hAnsi="Arial" w:cs="Arial"/>
          <w:b/>
          <w:bCs/>
          <w:sz w:val="20"/>
          <w:szCs w:val="20"/>
        </w:rPr>
      </w:pPr>
      <w:r w:rsidRPr="00EB1ADD">
        <w:rPr>
          <w:rFonts w:ascii="Arial" w:eastAsia="Segoe UI" w:hAnsi="Arial" w:cs="Arial"/>
          <w:b/>
          <w:bCs/>
          <w:sz w:val="20"/>
          <w:szCs w:val="20"/>
        </w:rPr>
        <w:t xml:space="preserve">‘Joint statement’ </w:t>
      </w:r>
      <w:r w:rsidR="00065A36">
        <w:rPr>
          <w:rFonts w:ascii="Arial" w:eastAsia="Segoe UI" w:hAnsi="Arial" w:cs="Arial"/>
          <w:sz w:val="20"/>
          <w:szCs w:val="20"/>
        </w:rPr>
        <w:t>has the same meaning as</w:t>
      </w:r>
      <w:r w:rsidR="0012319C">
        <w:rPr>
          <w:rFonts w:ascii="Arial" w:eastAsia="Segoe UI" w:hAnsi="Arial" w:cs="Arial"/>
          <w:sz w:val="20"/>
          <w:szCs w:val="20"/>
        </w:rPr>
        <w:t xml:space="preserve"> defined</w:t>
      </w:r>
      <w:r w:rsidR="00065A36">
        <w:rPr>
          <w:rFonts w:ascii="Arial" w:eastAsia="Segoe UI" w:hAnsi="Arial" w:cs="Arial"/>
          <w:sz w:val="20"/>
          <w:szCs w:val="20"/>
        </w:rPr>
        <w:t xml:space="preserve"> in the Head Document of this MoU. </w:t>
      </w:r>
    </w:p>
    <w:p w14:paraId="48027787" w14:textId="77777777" w:rsidR="00BC3AEF" w:rsidRPr="00EB1ADD" w:rsidRDefault="00BC3AEF" w:rsidP="00BA757F">
      <w:pPr>
        <w:pStyle w:val="ListParagraph"/>
        <w:ind w:left="1276" w:hanging="709"/>
        <w:jc w:val="both"/>
        <w:rPr>
          <w:rFonts w:ascii="Arial" w:hAnsi="Arial" w:cs="Arial"/>
          <w:b/>
          <w:bCs/>
          <w:sz w:val="20"/>
          <w:szCs w:val="20"/>
        </w:rPr>
      </w:pPr>
    </w:p>
    <w:p w14:paraId="1D0FF45F" w14:textId="30B416EE" w:rsidR="197C069B" w:rsidRPr="000F7FA6" w:rsidRDefault="00990360"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hAnsi="Arial" w:cs="Arial"/>
          <w:b/>
          <w:bCs/>
          <w:sz w:val="20"/>
          <w:szCs w:val="20"/>
        </w:rPr>
        <w:t>‘</w:t>
      </w:r>
      <w:r w:rsidR="001D7708" w:rsidRPr="000F7FA6">
        <w:rPr>
          <w:rFonts w:ascii="Arial" w:hAnsi="Arial" w:cs="Arial"/>
          <w:b/>
          <w:bCs/>
          <w:sz w:val="20"/>
          <w:szCs w:val="20"/>
        </w:rPr>
        <w:t>Legacy mines</w:t>
      </w:r>
      <w:r w:rsidRPr="000F7FA6">
        <w:rPr>
          <w:rFonts w:ascii="Arial" w:hAnsi="Arial" w:cs="Arial"/>
          <w:b/>
          <w:bCs/>
          <w:sz w:val="20"/>
          <w:szCs w:val="20"/>
        </w:rPr>
        <w:t xml:space="preserve">’ </w:t>
      </w:r>
      <w:r w:rsidRPr="000F7FA6">
        <w:rPr>
          <w:rFonts w:ascii="Arial" w:hAnsi="Arial" w:cs="Arial"/>
          <w:sz w:val="20"/>
          <w:szCs w:val="20"/>
        </w:rPr>
        <w:t xml:space="preserve">are historic mines that were closed or </w:t>
      </w:r>
      <w:r w:rsidR="00516341" w:rsidRPr="000F7FA6">
        <w:rPr>
          <w:rFonts w:ascii="Arial" w:hAnsi="Arial" w:cs="Arial"/>
          <w:sz w:val="20"/>
          <w:szCs w:val="20"/>
        </w:rPr>
        <w:t>c</w:t>
      </w:r>
      <w:r w:rsidRPr="000F7FA6">
        <w:rPr>
          <w:rFonts w:ascii="Arial" w:hAnsi="Arial" w:cs="Arial"/>
          <w:sz w:val="20"/>
          <w:szCs w:val="20"/>
        </w:rPr>
        <w:t>ease</w:t>
      </w:r>
      <w:r w:rsidR="00516341" w:rsidRPr="000F7FA6">
        <w:rPr>
          <w:rFonts w:ascii="Arial" w:hAnsi="Arial" w:cs="Arial"/>
          <w:sz w:val="20"/>
          <w:szCs w:val="20"/>
        </w:rPr>
        <w:t>d</w:t>
      </w:r>
      <w:r w:rsidRPr="000F7FA6">
        <w:rPr>
          <w:rFonts w:ascii="Arial" w:hAnsi="Arial" w:cs="Arial"/>
          <w:sz w:val="20"/>
          <w:szCs w:val="20"/>
        </w:rPr>
        <w:t xml:space="preserve"> operation before the MRSDA came into effect in 1990</w:t>
      </w:r>
      <w:r w:rsidR="008E281E" w:rsidRPr="000F7FA6">
        <w:rPr>
          <w:rFonts w:ascii="Arial" w:hAnsi="Arial" w:cs="Arial"/>
          <w:sz w:val="20"/>
          <w:szCs w:val="20"/>
        </w:rPr>
        <w:t xml:space="preserve"> that have no licence holder, individual or company that can be allocated responsibility for their rehabilitation. </w:t>
      </w:r>
    </w:p>
    <w:p w14:paraId="283F72DD" w14:textId="77777777" w:rsidR="00592A09" w:rsidRPr="000F7FA6" w:rsidRDefault="00592A09" w:rsidP="00BA757F">
      <w:pPr>
        <w:pStyle w:val="ListParagraph"/>
        <w:spacing w:after="0"/>
        <w:ind w:left="1276" w:hanging="709"/>
        <w:contextualSpacing w:val="0"/>
        <w:jc w:val="both"/>
        <w:rPr>
          <w:rFonts w:ascii="Arial" w:eastAsia="Segoe UI" w:hAnsi="Arial" w:cs="Arial"/>
          <w:sz w:val="20"/>
          <w:szCs w:val="20"/>
        </w:rPr>
      </w:pPr>
    </w:p>
    <w:p w14:paraId="0BA3DC19" w14:textId="1316EF26" w:rsidR="00592A09" w:rsidRDefault="00592A09" w:rsidP="008D009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b/>
          <w:bCs/>
          <w:sz w:val="20"/>
          <w:szCs w:val="20"/>
        </w:rPr>
        <w:lastRenderedPageBreak/>
        <w:t xml:space="preserve">‘Legacy quarries’ </w:t>
      </w:r>
      <w:r w:rsidRPr="000F7FA6">
        <w:rPr>
          <w:rFonts w:ascii="Arial" w:eastAsia="Segoe UI" w:hAnsi="Arial" w:cs="Arial"/>
          <w:sz w:val="20"/>
          <w:szCs w:val="20"/>
        </w:rPr>
        <w:t>are historic quarries that</w:t>
      </w:r>
      <w:r w:rsidR="003F75A3" w:rsidRPr="000F7FA6">
        <w:rPr>
          <w:rFonts w:ascii="Arial" w:eastAsia="Segoe UI" w:hAnsi="Arial" w:cs="Arial"/>
          <w:sz w:val="20"/>
          <w:szCs w:val="20"/>
        </w:rPr>
        <w:t xml:space="preserve"> </w:t>
      </w:r>
      <w:r w:rsidR="004A5802" w:rsidRPr="000F7FA6">
        <w:rPr>
          <w:rFonts w:ascii="Arial" w:eastAsia="Segoe UI" w:hAnsi="Arial" w:cs="Arial"/>
          <w:sz w:val="20"/>
          <w:szCs w:val="20"/>
        </w:rPr>
        <w:t xml:space="preserve">were closed or ceased operation before </w:t>
      </w:r>
      <w:r w:rsidR="005D08B3" w:rsidRPr="000F7FA6">
        <w:rPr>
          <w:rFonts w:ascii="Arial" w:eastAsia="Segoe UI" w:hAnsi="Arial" w:cs="Arial"/>
          <w:sz w:val="20"/>
          <w:szCs w:val="20"/>
        </w:rPr>
        <w:t xml:space="preserve">the </w:t>
      </w:r>
      <w:r w:rsidR="005D08B3" w:rsidRPr="000F7FA6">
        <w:rPr>
          <w:rFonts w:ascii="Arial" w:eastAsia="Segoe UI" w:hAnsi="Arial" w:cs="Arial"/>
          <w:i/>
          <w:iCs/>
          <w:sz w:val="20"/>
          <w:szCs w:val="20"/>
        </w:rPr>
        <w:t xml:space="preserve">Extractive Industries Development Act 1995 </w:t>
      </w:r>
      <w:r w:rsidR="005D08B3" w:rsidRPr="000F7FA6">
        <w:rPr>
          <w:rFonts w:ascii="Arial" w:eastAsia="Segoe UI" w:hAnsi="Arial" w:cs="Arial"/>
          <w:sz w:val="20"/>
          <w:szCs w:val="20"/>
        </w:rPr>
        <w:t>came into effect</w:t>
      </w:r>
      <w:r w:rsidR="000E6778" w:rsidRPr="000F7FA6">
        <w:rPr>
          <w:rFonts w:ascii="Arial" w:eastAsia="Segoe UI" w:hAnsi="Arial" w:cs="Arial"/>
          <w:sz w:val="20"/>
          <w:szCs w:val="20"/>
        </w:rPr>
        <w:t xml:space="preserve"> that have no work authority holder</w:t>
      </w:r>
      <w:r w:rsidR="00F57152" w:rsidRPr="000F7FA6">
        <w:rPr>
          <w:rFonts w:ascii="Arial" w:eastAsia="Segoe UI" w:hAnsi="Arial" w:cs="Arial"/>
          <w:sz w:val="20"/>
          <w:szCs w:val="20"/>
        </w:rPr>
        <w:t>, individual or company that can be allocated responsibility for their rehabilitation</w:t>
      </w:r>
      <w:r w:rsidR="00B23CE3" w:rsidRPr="000F7FA6">
        <w:rPr>
          <w:rFonts w:ascii="Arial" w:eastAsia="Segoe UI" w:hAnsi="Arial" w:cs="Arial"/>
          <w:sz w:val="20"/>
          <w:szCs w:val="20"/>
        </w:rPr>
        <w:t>.</w:t>
      </w:r>
    </w:p>
    <w:p w14:paraId="41743034" w14:textId="77777777" w:rsidR="009266B6" w:rsidRPr="00BA757F" w:rsidRDefault="009266B6" w:rsidP="00881298">
      <w:pPr>
        <w:pStyle w:val="ListParagraph"/>
        <w:jc w:val="both"/>
        <w:rPr>
          <w:rFonts w:ascii="Arial" w:eastAsia="Segoe UI" w:hAnsi="Arial" w:cs="Arial"/>
          <w:sz w:val="20"/>
          <w:szCs w:val="20"/>
        </w:rPr>
      </w:pPr>
    </w:p>
    <w:p w14:paraId="29463C81" w14:textId="5CD506F8" w:rsidR="009266B6" w:rsidRPr="009A210D" w:rsidRDefault="009266B6" w:rsidP="00BA757F">
      <w:pPr>
        <w:pStyle w:val="ListParagraph"/>
        <w:numPr>
          <w:ilvl w:val="0"/>
          <w:numId w:val="2"/>
        </w:numPr>
        <w:spacing w:after="0"/>
        <w:ind w:left="1276" w:hanging="709"/>
        <w:contextualSpacing w:val="0"/>
        <w:jc w:val="both"/>
        <w:rPr>
          <w:rFonts w:ascii="Arial" w:eastAsia="Segoe UI" w:hAnsi="Arial" w:cs="Arial"/>
          <w:sz w:val="20"/>
          <w:szCs w:val="20"/>
        </w:rPr>
      </w:pPr>
      <w:r w:rsidRPr="009A210D">
        <w:rPr>
          <w:rFonts w:ascii="Arial" w:eastAsia="Segoe UI" w:hAnsi="Arial" w:cs="Arial"/>
          <w:b/>
          <w:bCs/>
          <w:sz w:val="20"/>
          <w:szCs w:val="20"/>
        </w:rPr>
        <w:t xml:space="preserve">‘Schedule Contact’ </w:t>
      </w:r>
      <w:r w:rsidRPr="009A210D">
        <w:rPr>
          <w:rFonts w:ascii="Arial" w:eastAsia="Segoe UI" w:hAnsi="Arial" w:cs="Arial"/>
          <w:sz w:val="20"/>
          <w:szCs w:val="20"/>
        </w:rPr>
        <w:t>has the same meaning as</w:t>
      </w:r>
      <w:r w:rsidR="00614446" w:rsidRPr="009A210D">
        <w:rPr>
          <w:rFonts w:ascii="Arial" w:eastAsia="Segoe UI" w:hAnsi="Arial" w:cs="Arial"/>
          <w:sz w:val="20"/>
          <w:szCs w:val="20"/>
        </w:rPr>
        <w:t xml:space="preserve"> defined</w:t>
      </w:r>
      <w:r w:rsidRPr="009A210D">
        <w:rPr>
          <w:rFonts w:ascii="Arial" w:eastAsia="Segoe UI" w:hAnsi="Arial" w:cs="Arial"/>
          <w:sz w:val="20"/>
          <w:szCs w:val="20"/>
        </w:rPr>
        <w:t xml:space="preserve"> in the Head Document of this MoU. </w:t>
      </w:r>
    </w:p>
    <w:p w14:paraId="2E79443B" w14:textId="77777777" w:rsidR="00A138FD" w:rsidRPr="0049120B" w:rsidRDefault="00A138FD" w:rsidP="00BA757F">
      <w:pPr>
        <w:spacing w:after="0"/>
        <w:ind w:left="1276" w:hanging="709"/>
        <w:jc w:val="both"/>
        <w:rPr>
          <w:rFonts w:ascii="Arial" w:eastAsia="Segoe UI" w:hAnsi="Arial" w:cs="Arial"/>
          <w:sz w:val="20"/>
          <w:szCs w:val="20"/>
        </w:rPr>
      </w:pPr>
    </w:p>
    <w:p w14:paraId="186D26E1" w14:textId="6ADD52EB" w:rsidR="00A138FD" w:rsidRPr="000F7FA6" w:rsidRDefault="004F1E76" w:rsidP="00BA757F">
      <w:pPr>
        <w:pStyle w:val="ListParagraph"/>
        <w:numPr>
          <w:ilvl w:val="0"/>
          <w:numId w:val="2"/>
        </w:numPr>
        <w:spacing w:after="0"/>
        <w:ind w:left="1276" w:hanging="709"/>
        <w:contextualSpacing w:val="0"/>
        <w:jc w:val="both"/>
        <w:rPr>
          <w:rFonts w:ascii="Arial" w:eastAsia="Segoe UI" w:hAnsi="Arial" w:cs="Arial"/>
          <w:sz w:val="20"/>
          <w:szCs w:val="20"/>
        </w:rPr>
      </w:pPr>
      <w:r w:rsidRPr="000F7FA6">
        <w:rPr>
          <w:rFonts w:ascii="Arial" w:eastAsia="Segoe UI" w:hAnsi="Arial" w:cs="Arial"/>
          <w:b/>
          <w:bCs/>
          <w:sz w:val="20"/>
          <w:szCs w:val="20"/>
        </w:rPr>
        <w:t>‘</w:t>
      </w:r>
      <w:r w:rsidR="00A138FD" w:rsidRPr="000F7FA6">
        <w:rPr>
          <w:rFonts w:ascii="Arial" w:eastAsia="Segoe UI" w:hAnsi="Arial" w:cs="Arial"/>
          <w:b/>
          <w:bCs/>
          <w:sz w:val="20"/>
          <w:szCs w:val="20"/>
        </w:rPr>
        <w:t>Work program</w:t>
      </w:r>
      <w:r w:rsidRPr="000F7FA6">
        <w:rPr>
          <w:rFonts w:ascii="Arial" w:eastAsia="Segoe UI" w:hAnsi="Arial" w:cs="Arial"/>
          <w:b/>
          <w:bCs/>
          <w:sz w:val="20"/>
          <w:szCs w:val="20"/>
        </w:rPr>
        <w:t>’</w:t>
      </w:r>
      <w:r w:rsidRPr="000F7FA6">
        <w:rPr>
          <w:rFonts w:ascii="Arial" w:eastAsia="Segoe UI" w:hAnsi="Arial" w:cs="Arial"/>
          <w:sz w:val="20"/>
          <w:szCs w:val="20"/>
        </w:rPr>
        <w:t xml:space="preserve"> means a </w:t>
      </w:r>
      <w:r w:rsidR="00437D5C">
        <w:rPr>
          <w:rFonts w:ascii="Arial" w:eastAsia="Segoe UI" w:hAnsi="Arial" w:cs="Arial"/>
          <w:sz w:val="20"/>
          <w:szCs w:val="20"/>
        </w:rPr>
        <w:t xml:space="preserve">site specific </w:t>
      </w:r>
      <w:r w:rsidRPr="000F7FA6">
        <w:rPr>
          <w:rFonts w:ascii="Arial" w:eastAsia="Segoe UI" w:hAnsi="Arial" w:cs="Arial"/>
          <w:sz w:val="20"/>
          <w:szCs w:val="20"/>
        </w:rPr>
        <w:t>document</w:t>
      </w:r>
      <w:r w:rsidR="007E4A07" w:rsidRPr="000F7FA6">
        <w:rPr>
          <w:rFonts w:ascii="Arial" w:eastAsia="Segoe UI" w:hAnsi="Arial" w:cs="Arial"/>
          <w:sz w:val="20"/>
          <w:szCs w:val="20"/>
        </w:rPr>
        <w:t xml:space="preserve"> developed by DJPR, in consultation with the Crown land </w:t>
      </w:r>
      <w:r w:rsidR="0005311B">
        <w:rPr>
          <w:rFonts w:ascii="Arial" w:eastAsia="Segoe UI" w:hAnsi="Arial" w:cs="Arial"/>
          <w:sz w:val="20"/>
          <w:szCs w:val="20"/>
        </w:rPr>
        <w:t>m</w:t>
      </w:r>
      <w:r w:rsidR="007E4A07" w:rsidRPr="000F7FA6">
        <w:rPr>
          <w:rFonts w:ascii="Arial" w:eastAsia="Segoe UI" w:hAnsi="Arial" w:cs="Arial"/>
          <w:sz w:val="20"/>
          <w:szCs w:val="20"/>
        </w:rPr>
        <w:t>anager,</w:t>
      </w:r>
      <w:r w:rsidRPr="000F7FA6">
        <w:rPr>
          <w:rFonts w:ascii="Arial" w:eastAsia="Segoe UI" w:hAnsi="Arial" w:cs="Arial"/>
          <w:sz w:val="20"/>
          <w:szCs w:val="20"/>
        </w:rPr>
        <w:t xml:space="preserve"> outlining the works and approvals required to address immediate risks/hazards </w:t>
      </w:r>
      <w:r w:rsidR="00BE3B54" w:rsidRPr="000F7FA6">
        <w:rPr>
          <w:rFonts w:ascii="Arial" w:eastAsia="Segoe UI" w:hAnsi="Arial" w:cs="Arial"/>
          <w:sz w:val="20"/>
          <w:szCs w:val="20"/>
        </w:rPr>
        <w:t xml:space="preserve">present at an abandoned site. </w:t>
      </w:r>
    </w:p>
    <w:p w14:paraId="6052C292" w14:textId="3D2982E8" w:rsidR="00EE3C0F" w:rsidRPr="000F7FA6" w:rsidRDefault="00EE3C0F" w:rsidP="00BA757F">
      <w:pPr>
        <w:spacing w:after="0"/>
        <w:ind w:left="1276" w:hanging="709"/>
        <w:jc w:val="both"/>
        <w:rPr>
          <w:rFonts w:ascii="Arial" w:eastAsia="Segoe UI" w:hAnsi="Arial" w:cs="Arial"/>
          <w:b/>
          <w:bCs/>
          <w:sz w:val="20"/>
          <w:szCs w:val="20"/>
        </w:rPr>
      </w:pPr>
    </w:p>
    <w:p w14:paraId="766CE691" w14:textId="77777777" w:rsidR="001C0992" w:rsidRPr="00813A1F" w:rsidRDefault="001C0992" w:rsidP="00BA757F">
      <w:pPr>
        <w:spacing w:after="0"/>
        <w:ind w:left="1276" w:hanging="709"/>
        <w:jc w:val="both"/>
        <w:rPr>
          <w:rFonts w:ascii="Arial" w:eastAsia="Segoe UI" w:hAnsi="Arial" w:cs="Arial"/>
          <w:b/>
          <w:bCs/>
          <w:sz w:val="20"/>
          <w:szCs w:val="20"/>
        </w:rPr>
      </w:pPr>
    </w:p>
    <w:p w14:paraId="3288CFC9" w14:textId="04247B8F" w:rsidR="008521AD" w:rsidRDefault="000A30EB" w:rsidP="00BA757F">
      <w:pPr>
        <w:pStyle w:val="Heading2"/>
        <w:ind w:left="1276" w:hanging="709"/>
        <w:jc w:val="both"/>
        <w:rPr>
          <w:rFonts w:ascii="Arial" w:hAnsi="Arial" w:cs="Arial"/>
          <w:b/>
          <w:bCs/>
          <w:color w:val="auto"/>
          <w:sz w:val="20"/>
          <w:szCs w:val="20"/>
        </w:rPr>
      </w:pPr>
      <w:bookmarkStart w:id="4" w:name="_Toc102572436"/>
      <w:r>
        <w:rPr>
          <w:rFonts w:ascii="Arial" w:hAnsi="Arial" w:cs="Arial"/>
          <w:b/>
          <w:bCs/>
          <w:color w:val="auto"/>
          <w:sz w:val="20"/>
          <w:szCs w:val="20"/>
        </w:rPr>
        <w:t>ROLES AND RESPONSIBILITIES FOR MANAGEMENT OF ABANDONED SITES</w:t>
      </w:r>
      <w:bookmarkEnd w:id="4"/>
      <w:r>
        <w:rPr>
          <w:rFonts w:ascii="Arial" w:hAnsi="Arial" w:cs="Arial"/>
          <w:b/>
          <w:bCs/>
          <w:color w:val="auto"/>
          <w:sz w:val="20"/>
          <w:szCs w:val="20"/>
        </w:rPr>
        <w:t xml:space="preserve"> </w:t>
      </w:r>
    </w:p>
    <w:p w14:paraId="1CE6B3C8" w14:textId="77777777" w:rsidR="00813A1F" w:rsidRPr="00BA757F" w:rsidRDefault="00813A1F" w:rsidP="00BA757F">
      <w:pPr>
        <w:pStyle w:val="ListParagraph"/>
        <w:ind w:left="1276" w:hanging="709"/>
        <w:jc w:val="both"/>
        <w:rPr>
          <w:rFonts w:ascii="Arial" w:hAnsi="Arial" w:cs="Arial"/>
          <w:sz w:val="20"/>
          <w:szCs w:val="20"/>
        </w:rPr>
      </w:pPr>
    </w:p>
    <w:p w14:paraId="4A6170A2" w14:textId="5221D3C9" w:rsidR="00796A48" w:rsidRDefault="00642529" w:rsidP="00BA757F">
      <w:pPr>
        <w:pStyle w:val="ListParagraph"/>
        <w:numPr>
          <w:ilvl w:val="0"/>
          <w:numId w:val="2"/>
        </w:numPr>
        <w:ind w:left="1276" w:hanging="709"/>
        <w:jc w:val="both"/>
        <w:rPr>
          <w:rFonts w:ascii="Arial" w:hAnsi="Arial" w:cs="Arial"/>
          <w:sz w:val="20"/>
          <w:szCs w:val="20"/>
        </w:rPr>
      </w:pPr>
      <w:r w:rsidRPr="00BA757F">
        <w:rPr>
          <w:rFonts w:ascii="Arial" w:hAnsi="Arial" w:cs="Arial"/>
          <w:sz w:val="20"/>
          <w:szCs w:val="20"/>
        </w:rPr>
        <w:t>This section sets out, via Table 1, the</w:t>
      </w:r>
      <w:r w:rsidR="003B04C8" w:rsidRPr="00BA757F">
        <w:rPr>
          <w:rFonts w:ascii="Arial" w:hAnsi="Arial" w:cs="Arial"/>
          <w:sz w:val="20"/>
          <w:szCs w:val="20"/>
        </w:rPr>
        <w:t xml:space="preserve"> </w:t>
      </w:r>
      <w:r w:rsidR="00A950EE" w:rsidRPr="00BA757F">
        <w:rPr>
          <w:rFonts w:ascii="Arial" w:hAnsi="Arial" w:cs="Arial"/>
          <w:sz w:val="20"/>
          <w:szCs w:val="20"/>
        </w:rPr>
        <w:t>key</w:t>
      </w:r>
      <w:r w:rsidR="007C08FD" w:rsidRPr="00BA757F">
        <w:rPr>
          <w:rFonts w:ascii="Arial" w:hAnsi="Arial" w:cs="Arial"/>
          <w:sz w:val="20"/>
          <w:szCs w:val="20"/>
        </w:rPr>
        <w:t xml:space="preserve"> </w:t>
      </w:r>
      <w:r w:rsidR="00B1188D" w:rsidRPr="00BA757F">
        <w:rPr>
          <w:rFonts w:ascii="Arial" w:hAnsi="Arial" w:cs="Arial"/>
          <w:sz w:val="20"/>
          <w:szCs w:val="20"/>
        </w:rPr>
        <w:t>sections of the joint statement</w:t>
      </w:r>
      <w:r w:rsidR="00D116B3" w:rsidRPr="00BA757F">
        <w:rPr>
          <w:rFonts w:ascii="Arial" w:hAnsi="Arial" w:cs="Arial"/>
          <w:sz w:val="20"/>
          <w:szCs w:val="20"/>
        </w:rPr>
        <w:t>;</w:t>
      </w:r>
      <w:r w:rsidR="007C08FD" w:rsidRPr="00BA757F">
        <w:rPr>
          <w:rFonts w:ascii="Arial" w:hAnsi="Arial" w:cs="Arial"/>
          <w:sz w:val="20"/>
          <w:szCs w:val="20"/>
        </w:rPr>
        <w:t xml:space="preserve"> </w:t>
      </w:r>
      <w:r w:rsidR="00CB1EB2" w:rsidRPr="00BA757F">
        <w:rPr>
          <w:rFonts w:ascii="Arial" w:hAnsi="Arial" w:cs="Arial"/>
          <w:sz w:val="20"/>
          <w:szCs w:val="20"/>
        </w:rPr>
        <w:t>roles and responsibilities of DJPR and DELWP; and a summary of the processes</w:t>
      </w:r>
      <w:r w:rsidR="00C13AA5" w:rsidRPr="00BA757F">
        <w:rPr>
          <w:rFonts w:ascii="Arial" w:hAnsi="Arial" w:cs="Arial"/>
          <w:sz w:val="20"/>
          <w:szCs w:val="20"/>
        </w:rPr>
        <w:t xml:space="preserve"> involved in the rehabilitation of an abandoned site</w:t>
      </w:r>
      <w:r w:rsidR="00B1188D" w:rsidRPr="00BA757F">
        <w:rPr>
          <w:rFonts w:ascii="Arial" w:hAnsi="Arial" w:cs="Arial"/>
          <w:sz w:val="20"/>
          <w:szCs w:val="20"/>
        </w:rPr>
        <w:t>.</w:t>
      </w:r>
      <w:r w:rsidR="00272450" w:rsidRPr="00BA757F">
        <w:rPr>
          <w:rFonts w:ascii="Arial" w:hAnsi="Arial" w:cs="Arial"/>
          <w:sz w:val="20"/>
          <w:szCs w:val="20"/>
        </w:rPr>
        <w:t xml:space="preserve"> </w:t>
      </w:r>
      <w:r w:rsidR="00FE7F36" w:rsidRPr="00BA757F">
        <w:rPr>
          <w:rFonts w:ascii="Arial" w:hAnsi="Arial" w:cs="Arial"/>
          <w:sz w:val="20"/>
          <w:szCs w:val="20"/>
        </w:rPr>
        <w:t xml:space="preserve">The abandoned </w:t>
      </w:r>
      <w:r w:rsidR="00E4527B" w:rsidRPr="00BA757F">
        <w:rPr>
          <w:rFonts w:ascii="Arial" w:hAnsi="Arial" w:cs="Arial"/>
          <w:sz w:val="20"/>
          <w:szCs w:val="20"/>
        </w:rPr>
        <w:t xml:space="preserve">site </w:t>
      </w:r>
      <w:r w:rsidR="00FE7F36" w:rsidRPr="00BA757F">
        <w:rPr>
          <w:rFonts w:ascii="Arial" w:hAnsi="Arial" w:cs="Arial"/>
          <w:sz w:val="20"/>
          <w:szCs w:val="20"/>
        </w:rPr>
        <w:t xml:space="preserve">consultation process is illustrated </w:t>
      </w:r>
      <w:r w:rsidR="00272450" w:rsidRPr="00BA757F">
        <w:rPr>
          <w:rFonts w:ascii="Arial" w:hAnsi="Arial" w:cs="Arial"/>
          <w:sz w:val="20"/>
          <w:szCs w:val="20"/>
        </w:rPr>
        <w:t xml:space="preserve">in Figure 1. </w:t>
      </w:r>
      <w:r w:rsidR="00B1188D" w:rsidRPr="00BA757F">
        <w:rPr>
          <w:rFonts w:ascii="Arial" w:hAnsi="Arial" w:cs="Arial"/>
          <w:sz w:val="20"/>
          <w:szCs w:val="20"/>
        </w:rPr>
        <w:t xml:space="preserve"> </w:t>
      </w:r>
    </w:p>
    <w:p w14:paraId="4F64EF36" w14:textId="77777777" w:rsidR="006F7C8B" w:rsidRDefault="006F7C8B">
      <w:pPr>
        <w:pStyle w:val="ListParagraph"/>
        <w:spacing w:after="0" w:line="240" w:lineRule="auto"/>
        <w:ind w:left="709"/>
        <w:jc w:val="both"/>
        <w:rPr>
          <w:rFonts w:ascii="Arial" w:hAnsi="Arial" w:cs="Arial"/>
          <w:sz w:val="20"/>
          <w:szCs w:val="20"/>
        </w:rPr>
      </w:pPr>
    </w:p>
    <w:p w14:paraId="2DFEDBAC" w14:textId="3C92C6EE" w:rsidR="006F7C8B" w:rsidRPr="00BA757F" w:rsidRDefault="006F7C8B" w:rsidP="00BA757F">
      <w:pPr>
        <w:spacing w:after="0" w:line="240" w:lineRule="auto"/>
        <w:ind w:left="567"/>
        <w:rPr>
          <w:rFonts w:ascii="Arial" w:hAnsi="Arial" w:cs="Arial"/>
          <w:sz w:val="20"/>
          <w:szCs w:val="20"/>
        </w:rPr>
      </w:pPr>
    </w:p>
    <w:p w14:paraId="44030DFB" w14:textId="76C6AAF2" w:rsidR="00796A48" w:rsidRPr="00BA757F" w:rsidRDefault="00796A48" w:rsidP="00BA757F">
      <w:pPr>
        <w:pStyle w:val="Heading3"/>
        <w:ind w:left="567"/>
        <w:rPr>
          <w:rFonts w:ascii="Arial" w:hAnsi="Arial" w:cs="Arial"/>
          <w:b/>
          <w:color w:val="000000" w:themeColor="text1"/>
          <w:sz w:val="20"/>
          <w:szCs w:val="20"/>
        </w:rPr>
      </w:pPr>
      <w:bookmarkStart w:id="5" w:name="_Toc102572437"/>
      <w:r w:rsidRPr="00BA757F">
        <w:rPr>
          <w:rFonts w:ascii="Arial" w:hAnsi="Arial" w:cs="Arial"/>
          <w:b/>
          <w:color w:val="000000" w:themeColor="text1"/>
          <w:sz w:val="20"/>
          <w:szCs w:val="20"/>
        </w:rPr>
        <w:t>Table 1</w:t>
      </w:r>
      <w:r w:rsidR="001246EE">
        <w:rPr>
          <w:rFonts w:ascii="Arial" w:hAnsi="Arial" w:cs="Arial"/>
          <w:b/>
          <w:bCs/>
          <w:color w:val="000000" w:themeColor="text1"/>
          <w:sz w:val="20"/>
          <w:szCs w:val="20"/>
        </w:rPr>
        <w:t>:</w:t>
      </w:r>
      <w:r w:rsidRPr="00BA757F">
        <w:rPr>
          <w:rFonts w:ascii="Arial" w:hAnsi="Arial" w:cs="Arial"/>
          <w:b/>
          <w:color w:val="000000" w:themeColor="text1"/>
          <w:sz w:val="20"/>
          <w:szCs w:val="20"/>
        </w:rPr>
        <w:t xml:space="preserve"> </w:t>
      </w:r>
      <w:r w:rsidR="0053341E" w:rsidRPr="00BA757F">
        <w:rPr>
          <w:rFonts w:ascii="Arial" w:hAnsi="Arial" w:cs="Arial"/>
          <w:b/>
          <w:color w:val="000000" w:themeColor="text1"/>
          <w:sz w:val="20"/>
          <w:szCs w:val="20"/>
        </w:rPr>
        <w:t>Key</w:t>
      </w:r>
      <w:r w:rsidR="00472E6F" w:rsidRPr="00BA757F">
        <w:rPr>
          <w:rFonts w:ascii="Arial" w:hAnsi="Arial" w:cs="Arial"/>
          <w:b/>
          <w:color w:val="000000" w:themeColor="text1"/>
          <w:sz w:val="20"/>
          <w:szCs w:val="20"/>
        </w:rPr>
        <w:t xml:space="preserve"> sections of the join</w:t>
      </w:r>
      <w:r w:rsidR="00E01321" w:rsidRPr="00BA757F">
        <w:rPr>
          <w:rFonts w:ascii="Arial" w:hAnsi="Arial" w:cs="Arial"/>
          <w:b/>
          <w:color w:val="000000" w:themeColor="text1"/>
          <w:sz w:val="20"/>
          <w:szCs w:val="20"/>
        </w:rPr>
        <w:t>t</w:t>
      </w:r>
      <w:r w:rsidR="00472E6F" w:rsidRPr="00BA757F">
        <w:rPr>
          <w:rFonts w:ascii="Arial" w:hAnsi="Arial" w:cs="Arial"/>
          <w:b/>
          <w:color w:val="000000" w:themeColor="text1"/>
          <w:sz w:val="20"/>
          <w:szCs w:val="20"/>
        </w:rPr>
        <w:t xml:space="preserve"> statement and</w:t>
      </w:r>
      <w:r w:rsidR="0053341E" w:rsidRPr="00BA757F">
        <w:rPr>
          <w:rFonts w:ascii="Arial" w:hAnsi="Arial" w:cs="Arial"/>
          <w:b/>
          <w:color w:val="000000" w:themeColor="text1"/>
          <w:sz w:val="20"/>
          <w:szCs w:val="20"/>
        </w:rPr>
        <w:t xml:space="preserve"> proc</w:t>
      </w:r>
      <w:r w:rsidR="00FC3892" w:rsidRPr="00BA757F">
        <w:rPr>
          <w:rFonts w:ascii="Arial" w:hAnsi="Arial" w:cs="Arial"/>
          <w:b/>
          <w:color w:val="000000" w:themeColor="text1"/>
          <w:sz w:val="20"/>
          <w:szCs w:val="20"/>
        </w:rPr>
        <w:t>esses</w:t>
      </w:r>
      <w:r w:rsidR="00B428C6" w:rsidRPr="00BA757F">
        <w:rPr>
          <w:rFonts w:ascii="Arial" w:hAnsi="Arial" w:cs="Arial"/>
          <w:b/>
          <w:color w:val="000000" w:themeColor="text1"/>
          <w:sz w:val="20"/>
          <w:szCs w:val="20"/>
        </w:rPr>
        <w:t xml:space="preserve"> </w:t>
      </w:r>
      <w:r w:rsidR="008E6382" w:rsidRPr="00BA757F">
        <w:rPr>
          <w:rFonts w:ascii="Arial" w:hAnsi="Arial" w:cs="Arial"/>
          <w:b/>
          <w:color w:val="000000" w:themeColor="text1"/>
          <w:sz w:val="20"/>
          <w:szCs w:val="20"/>
        </w:rPr>
        <w:t xml:space="preserve">relevant to this </w:t>
      </w:r>
      <w:r w:rsidR="00472E6F" w:rsidRPr="00BA757F">
        <w:rPr>
          <w:rFonts w:ascii="Arial" w:hAnsi="Arial" w:cs="Arial"/>
          <w:b/>
          <w:color w:val="000000" w:themeColor="text1"/>
          <w:sz w:val="20"/>
          <w:szCs w:val="20"/>
        </w:rPr>
        <w:t>Schedule</w:t>
      </w:r>
      <w:bookmarkEnd w:id="5"/>
    </w:p>
    <w:tbl>
      <w:tblPr>
        <w:tblStyle w:val="TableGrid"/>
        <w:tblW w:w="9498" w:type="dxa"/>
        <w:tblInd w:w="559" w:type="dxa"/>
        <w:tblLayout w:type="fixed"/>
        <w:tblLook w:val="04A0" w:firstRow="1" w:lastRow="0" w:firstColumn="1" w:lastColumn="0" w:noHBand="0" w:noVBand="1"/>
      </w:tblPr>
      <w:tblGrid>
        <w:gridCol w:w="1276"/>
        <w:gridCol w:w="3473"/>
        <w:gridCol w:w="354"/>
        <w:gridCol w:w="4395"/>
      </w:tblGrid>
      <w:tr w:rsidR="00F7444B" w:rsidRPr="000F7FA6" w14:paraId="3FD96B8B" w14:textId="77777777" w:rsidTr="00BA757F">
        <w:tc>
          <w:tcPr>
            <w:tcW w:w="1276"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5980FFC" w14:textId="26E1F094" w:rsidR="008521AD" w:rsidRPr="000F7FA6" w:rsidRDefault="008B57E3" w:rsidP="00BA757F">
            <w:pPr>
              <w:spacing w:line="259" w:lineRule="auto"/>
              <w:jc w:val="center"/>
              <w:rPr>
                <w:rFonts w:ascii="Arial" w:eastAsia="Arial" w:hAnsi="Arial" w:cs="Arial"/>
                <w:sz w:val="20"/>
                <w:szCs w:val="20"/>
              </w:rPr>
            </w:pPr>
            <w:r>
              <w:rPr>
                <w:rFonts w:ascii="Arial" w:eastAsia="Arial" w:hAnsi="Arial" w:cs="Arial"/>
                <w:b/>
                <w:bCs/>
                <w:sz w:val="20"/>
                <w:szCs w:val="20"/>
              </w:rPr>
              <w:t>J</w:t>
            </w:r>
            <w:r w:rsidR="008521AD" w:rsidRPr="000F7FA6">
              <w:rPr>
                <w:rFonts w:ascii="Arial" w:eastAsia="Arial" w:hAnsi="Arial" w:cs="Arial"/>
                <w:b/>
                <w:bCs/>
                <w:sz w:val="20"/>
                <w:szCs w:val="20"/>
              </w:rPr>
              <w:t xml:space="preserve">oint </w:t>
            </w:r>
            <w:r>
              <w:rPr>
                <w:rFonts w:ascii="Arial" w:eastAsia="Arial" w:hAnsi="Arial" w:cs="Arial"/>
                <w:b/>
                <w:bCs/>
                <w:sz w:val="20"/>
                <w:szCs w:val="20"/>
              </w:rPr>
              <w:t>S</w:t>
            </w:r>
            <w:r w:rsidR="008521AD" w:rsidRPr="000F7FA6">
              <w:rPr>
                <w:rFonts w:ascii="Arial" w:eastAsia="Arial" w:hAnsi="Arial" w:cs="Arial"/>
                <w:b/>
                <w:bCs/>
                <w:sz w:val="20"/>
                <w:szCs w:val="20"/>
              </w:rPr>
              <w:t>tatement</w:t>
            </w:r>
            <w:r w:rsidR="00511A6C">
              <w:rPr>
                <w:rFonts w:ascii="Arial" w:eastAsia="Arial" w:hAnsi="Arial" w:cs="Arial"/>
                <w:b/>
                <w:bCs/>
                <w:sz w:val="20"/>
                <w:szCs w:val="20"/>
              </w:rPr>
              <w:t>/</w:t>
            </w:r>
            <w:r w:rsidR="00DC6BAB">
              <w:rPr>
                <w:rFonts w:ascii="Arial" w:eastAsia="Arial" w:hAnsi="Arial" w:cs="Arial"/>
                <w:b/>
                <w:bCs/>
                <w:sz w:val="20"/>
                <w:szCs w:val="20"/>
              </w:rPr>
              <w:t xml:space="preserve"> </w:t>
            </w:r>
            <w:r w:rsidR="00511A6C">
              <w:rPr>
                <w:rFonts w:ascii="Arial" w:eastAsia="Arial" w:hAnsi="Arial" w:cs="Arial"/>
                <w:b/>
                <w:bCs/>
                <w:sz w:val="20"/>
                <w:szCs w:val="20"/>
              </w:rPr>
              <w:t>part of Schedule</w:t>
            </w:r>
          </w:p>
        </w:tc>
        <w:tc>
          <w:tcPr>
            <w:tcW w:w="3827"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831009C" w14:textId="77777777" w:rsidR="00B9532F" w:rsidRDefault="00B9532F" w:rsidP="00B9532F">
            <w:pPr>
              <w:spacing w:line="259" w:lineRule="auto"/>
              <w:jc w:val="center"/>
              <w:rPr>
                <w:rFonts w:ascii="Arial" w:eastAsia="Arial" w:hAnsi="Arial" w:cs="Arial"/>
                <w:b/>
                <w:bCs/>
                <w:sz w:val="20"/>
                <w:szCs w:val="20"/>
              </w:rPr>
            </w:pPr>
          </w:p>
          <w:p w14:paraId="75AA18B3" w14:textId="71FD9459" w:rsidR="008521AD" w:rsidRPr="000F7FA6" w:rsidRDefault="008521AD" w:rsidP="00BA757F">
            <w:pPr>
              <w:spacing w:line="259" w:lineRule="auto"/>
              <w:jc w:val="center"/>
              <w:rPr>
                <w:rFonts w:ascii="Arial" w:eastAsia="Arial" w:hAnsi="Arial" w:cs="Arial"/>
                <w:sz w:val="20"/>
                <w:szCs w:val="20"/>
              </w:rPr>
            </w:pPr>
            <w:r w:rsidRPr="000F7FA6">
              <w:rPr>
                <w:rFonts w:ascii="Arial" w:eastAsia="Arial" w:hAnsi="Arial" w:cs="Arial"/>
                <w:b/>
                <w:bCs/>
                <w:sz w:val="20"/>
                <w:szCs w:val="20"/>
              </w:rPr>
              <w:t>Description</w:t>
            </w:r>
          </w:p>
        </w:tc>
        <w:tc>
          <w:tcPr>
            <w:tcW w:w="439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3084925" w14:textId="77777777" w:rsidR="00B9532F" w:rsidRDefault="00B9532F" w:rsidP="00B9532F">
            <w:pPr>
              <w:spacing w:line="259" w:lineRule="auto"/>
              <w:jc w:val="center"/>
              <w:rPr>
                <w:rFonts w:ascii="Arial" w:eastAsia="Arial" w:hAnsi="Arial" w:cs="Arial"/>
                <w:b/>
                <w:bCs/>
                <w:sz w:val="20"/>
                <w:szCs w:val="20"/>
              </w:rPr>
            </w:pPr>
          </w:p>
          <w:p w14:paraId="19828949" w14:textId="7AF13843" w:rsidR="008521AD" w:rsidRPr="000F7FA6" w:rsidRDefault="008521AD" w:rsidP="00BA757F">
            <w:pPr>
              <w:spacing w:line="259" w:lineRule="auto"/>
              <w:jc w:val="center"/>
              <w:rPr>
                <w:rFonts w:ascii="Arial" w:eastAsia="Arial" w:hAnsi="Arial" w:cs="Arial"/>
                <w:sz w:val="20"/>
                <w:szCs w:val="20"/>
              </w:rPr>
            </w:pPr>
            <w:r w:rsidRPr="000F7FA6">
              <w:rPr>
                <w:rFonts w:ascii="Arial" w:eastAsia="Arial" w:hAnsi="Arial" w:cs="Arial"/>
                <w:b/>
                <w:bCs/>
                <w:sz w:val="20"/>
                <w:szCs w:val="20"/>
              </w:rPr>
              <w:t>Role/Responsibility</w:t>
            </w:r>
          </w:p>
        </w:tc>
      </w:tr>
      <w:tr w:rsidR="00B42883" w:rsidRPr="000F7FA6" w14:paraId="66E6AECD" w14:textId="77777777" w:rsidTr="00AE3209">
        <w:tc>
          <w:tcPr>
            <w:tcW w:w="9498"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AEDFBEF" w14:textId="08B20AE4" w:rsidR="00B42883" w:rsidRPr="000F7FA6" w:rsidRDefault="00B42883" w:rsidP="00CF27EE">
            <w:pPr>
              <w:spacing w:before="120" w:after="120"/>
              <w:rPr>
                <w:rFonts w:ascii="Arial" w:eastAsia="Arial" w:hAnsi="Arial" w:cs="Arial"/>
                <w:b/>
                <w:bCs/>
                <w:sz w:val="20"/>
                <w:szCs w:val="20"/>
              </w:rPr>
            </w:pPr>
            <w:r>
              <w:rPr>
                <w:rFonts w:ascii="Arial" w:eastAsia="Arial" w:hAnsi="Arial" w:cs="Arial"/>
                <w:b/>
                <w:bCs/>
                <w:sz w:val="20"/>
                <w:szCs w:val="20"/>
              </w:rPr>
              <w:t>Joint Statement</w:t>
            </w:r>
          </w:p>
        </w:tc>
      </w:tr>
      <w:tr w:rsidR="00F7444B" w:rsidRPr="000F7FA6" w14:paraId="3A4ED744" w14:textId="77777777" w:rsidTr="00BA757F">
        <w:tc>
          <w:tcPr>
            <w:tcW w:w="1276" w:type="dxa"/>
            <w:tcBorders>
              <w:top w:val="single" w:sz="6" w:space="0" w:color="auto"/>
              <w:left w:val="single" w:sz="6" w:space="0" w:color="auto"/>
              <w:bottom w:val="single" w:sz="6" w:space="0" w:color="auto"/>
              <w:right w:val="single" w:sz="6" w:space="0" w:color="auto"/>
            </w:tcBorders>
          </w:tcPr>
          <w:p w14:paraId="5CAA0FA3" w14:textId="77777777" w:rsidR="008521AD" w:rsidRPr="000F7FA6" w:rsidDel="004E10A3" w:rsidRDefault="008521AD" w:rsidP="005B3AF8">
            <w:pPr>
              <w:rPr>
                <w:rFonts w:ascii="Arial" w:eastAsia="Arial" w:hAnsi="Arial" w:cs="Arial"/>
                <w:sz w:val="20"/>
                <w:szCs w:val="20"/>
              </w:rPr>
            </w:pPr>
            <w:r w:rsidRPr="000F7FA6">
              <w:rPr>
                <w:rFonts w:ascii="Arial" w:eastAsia="Arial" w:hAnsi="Arial" w:cs="Arial"/>
                <w:sz w:val="20"/>
                <w:szCs w:val="20"/>
              </w:rPr>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0326D22F" w14:textId="77777777" w:rsidR="008521AD" w:rsidRPr="000F7FA6" w:rsidRDefault="008521AD" w:rsidP="005B3AF8">
            <w:pPr>
              <w:rPr>
                <w:rFonts w:ascii="Arial" w:hAnsi="Arial" w:cs="Arial"/>
                <w:sz w:val="20"/>
                <w:szCs w:val="20"/>
              </w:rPr>
            </w:pPr>
            <w:r w:rsidRPr="000F7FA6">
              <w:rPr>
                <w:rStyle w:val="normaltextrun"/>
                <w:rFonts w:ascii="Arial" w:hAnsi="Arial" w:cs="Arial"/>
                <w:sz w:val="20"/>
                <w:szCs w:val="20"/>
              </w:rPr>
              <w:t>DJPR will manage all abandoned sites until either further mining occurs (new proponent takes on management responsibilities), or rehabilitation is completed to the mutual satisfaction of the Crown land manager and DJPR.</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035A131E" w14:textId="6B5A253E" w:rsidR="008521AD" w:rsidRPr="000F7FA6" w:rsidRDefault="008521AD" w:rsidP="005B3AF8">
            <w:pPr>
              <w:rPr>
                <w:rFonts w:ascii="Arial" w:eastAsia="Arial" w:hAnsi="Arial" w:cs="Arial"/>
                <w:sz w:val="20"/>
                <w:szCs w:val="20"/>
              </w:rPr>
            </w:pPr>
            <w:r w:rsidRPr="000F7FA6">
              <w:rPr>
                <w:rFonts w:ascii="Arial" w:eastAsia="Arial" w:hAnsi="Arial" w:cs="Arial"/>
                <w:sz w:val="20"/>
                <w:szCs w:val="20"/>
              </w:rPr>
              <w:t>DJPR</w:t>
            </w:r>
            <w:r w:rsidR="00B45F10">
              <w:rPr>
                <w:rFonts w:ascii="Arial" w:eastAsia="Arial" w:hAnsi="Arial" w:cs="Arial"/>
                <w:sz w:val="20"/>
                <w:szCs w:val="20"/>
              </w:rPr>
              <w:t xml:space="preserve"> is</w:t>
            </w:r>
            <w:r w:rsidRPr="000F7FA6">
              <w:rPr>
                <w:rFonts w:ascii="Arial" w:eastAsia="Arial" w:hAnsi="Arial" w:cs="Arial"/>
                <w:sz w:val="20"/>
                <w:szCs w:val="20"/>
              </w:rPr>
              <w:t xml:space="preserve"> responsible for abandoned sites</w:t>
            </w:r>
            <w:r w:rsidR="00773EFE">
              <w:rPr>
                <w:rFonts w:ascii="Arial" w:eastAsia="Arial" w:hAnsi="Arial" w:cs="Arial"/>
                <w:sz w:val="20"/>
                <w:szCs w:val="20"/>
              </w:rPr>
              <w:t xml:space="preserve"> until further mining occurs or the site is hand</w:t>
            </w:r>
            <w:r w:rsidR="00065A36">
              <w:rPr>
                <w:rFonts w:ascii="Arial" w:eastAsia="Arial" w:hAnsi="Arial" w:cs="Arial"/>
                <w:sz w:val="20"/>
                <w:szCs w:val="20"/>
              </w:rPr>
              <w:t>ed</w:t>
            </w:r>
            <w:r w:rsidR="00773EFE">
              <w:rPr>
                <w:rFonts w:ascii="Arial" w:eastAsia="Arial" w:hAnsi="Arial" w:cs="Arial"/>
                <w:sz w:val="20"/>
                <w:szCs w:val="20"/>
              </w:rPr>
              <w:t xml:space="preserve"> back to the Crown land </w:t>
            </w:r>
            <w:r w:rsidR="00140A87">
              <w:rPr>
                <w:rFonts w:ascii="Arial" w:eastAsia="Arial" w:hAnsi="Arial" w:cs="Arial"/>
                <w:sz w:val="20"/>
                <w:szCs w:val="20"/>
              </w:rPr>
              <w:t>m</w:t>
            </w:r>
            <w:r w:rsidR="00773EFE">
              <w:rPr>
                <w:rFonts w:ascii="Arial" w:eastAsia="Arial" w:hAnsi="Arial" w:cs="Arial"/>
                <w:sz w:val="20"/>
                <w:szCs w:val="20"/>
              </w:rPr>
              <w:t>anager</w:t>
            </w:r>
            <w:r w:rsidR="00065A36">
              <w:rPr>
                <w:rFonts w:ascii="Arial" w:eastAsia="Arial" w:hAnsi="Arial" w:cs="Arial"/>
                <w:sz w:val="20"/>
                <w:szCs w:val="20"/>
              </w:rPr>
              <w:t xml:space="preserve"> following rehabilitation of the site by DJPR</w:t>
            </w:r>
            <w:r w:rsidRPr="000F7FA6">
              <w:rPr>
                <w:rFonts w:ascii="Arial" w:eastAsia="Arial" w:hAnsi="Arial" w:cs="Arial"/>
                <w:sz w:val="20"/>
                <w:szCs w:val="20"/>
              </w:rPr>
              <w:t xml:space="preserve">. </w:t>
            </w:r>
          </w:p>
          <w:p w14:paraId="4ED0C628" w14:textId="77777777" w:rsidR="008521AD" w:rsidRPr="000F7FA6" w:rsidRDefault="008521AD" w:rsidP="005B3AF8">
            <w:pPr>
              <w:rPr>
                <w:rFonts w:ascii="Arial" w:eastAsia="Arial" w:hAnsi="Arial" w:cs="Arial"/>
                <w:sz w:val="20"/>
                <w:szCs w:val="20"/>
              </w:rPr>
            </w:pPr>
          </w:p>
        </w:tc>
      </w:tr>
      <w:tr w:rsidR="00F7444B" w:rsidRPr="000F7FA6" w14:paraId="682B38EF" w14:textId="77777777" w:rsidTr="00BA757F">
        <w:tc>
          <w:tcPr>
            <w:tcW w:w="1276" w:type="dxa"/>
            <w:tcBorders>
              <w:top w:val="single" w:sz="6" w:space="0" w:color="auto"/>
              <w:left w:val="single" w:sz="6" w:space="0" w:color="auto"/>
              <w:bottom w:val="single" w:sz="6" w:space="0" w:color="auto"/>
              <w:right w:val="single" w:sz="6" w:space="0" w:color="auto"/>
            </w:tcBorders>
          </w:tcPr>
          <w:p w14:paraId="7DA52F0E"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450B26BE" w14:textId="77777777" w:rsidR="008521AD" w:rsidRPr="000F7FA6" w:rsidRDefault="008521AD" w:rsidP="005B3AF8">
            <w:pPr>
              <w:rPr>
                <w:rFonts w:ascii="Arial" w:hAnsi="Arial" w:cs="Arial"/>
                <w:sz w:val="20"/>
                <w:szCs w:val="20"/>
              </w:rPr>
            </w:pPr>
            <w:r w:rsidRPr="000F7FA6">
              <w:rPr>
                <w:rStyle w:val="normaltextrun"/>
                <w:rFonts w:ascii="Arial" w:hAnsi="Arial" w:cs="Arial"/>
                <w:sz w:val="20"/>
                <w:szCs w:val="20"/>
              </w:rPr>
              <w:t>DJPR is responsible for all abandoned mine and quarry rehabilitation works (project lead) working in close consultation with the Crown land manager (DELWP). </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57DA2E33" w14:textId="2D2091CD"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DJPR</w:t>
            </w:r>
            <w:r w:rsidR="00D94519">
              <w:rPr>
                <w:rFonts w:ascii="Arial" w:eastAsia="Arial" w:hAnsi="Arial" w:cs="Arial"/>
                <w:sz w:val="20"/>
                <w:szCs w:val="20"/>
              </w:rPr>
              <w:t>, as the project lead,</w:t>
            </w:r>
            <w:r w:rsidRPr="000F7FA6">
              <w:rPr>
                <w:rFonts w:ascii="Arial" w:eastAsia="Arial" w:hAnsi="Arial" w:cs="Arial"/>
                <w:sz w:val="20"/>
                <w:szCs w:val="20"/>
              </w:rPr>
              <w:t xml:space="preserve"> works with</w:t>
            </w:r>
            <w:r w:rsidR="00D94519">
              <w:rPr>
                <w:rFonts w:ascii="Arial" w:eastAsia="Arial" w:hAnsi="Arial" w:cs="Arial"/>
                <w:sz w:val="20"/>
                <w:szCs w:val="20"/>
              </w:rPr>
              <w:t xml:space="preserve"> the</w:t>
            </w:r>
            <w:r w:rsidRPr="000F7FA6">
              <w:rPr>
                <w:rFonts w:ascii="Arial" w:eastAsia="Arial" w:hAnsi="Arial" w:cs="Arial"/>
                <w:sz w:val="20"/>
                <w:szCs w:val="20"/>
              </w:rPr>
              <w:t xml:space="preserve"> </w:t>
            </w:r>
            <w:r w:rsidR="00B011A8">
              <w:rPr>
                <w:rFonts w:ascii="Arial" w:eastAsia="Arial" w:hAnsi="Arial" w:cs="Arial"/>
                <w:sz w:val="20"/>
                <w:szCs w:val="20"/>
              </w:rPr>
              <w:t>DELWP</w:t>
            </w:r>
            <w:r w:rsidRPr="000F7FA6">
              <w:rPr>
                <w:rFonts w:ascii="Arial" w:eastAsia="Arial" w:hAnsi="Arial" w:cs="Arial"/>
                <w:sz w:val="20"/>
                <w:szCs w:val="20"/>
              </w:rPr>
              <w:t xml:space="preserve"> to rehabilitate</w:t>
            </w:r>
            <w:r w:rsidR="00D94519">
              <w:rPr>
                <w:rFonts w:ascii="Arial" w:eastAsia="Arial" w:hAnsi="Arial" w:cs="Arial"/>
                <w:sz w:val="20"/>
                <w:szCs w:val="20"/>
              </w:rPr>
              <w:t xml:space="preserve"> an abandoned site</w:t>
            </w:r>
            <w:r w:rsidRPr="000F7FA6">
              <w:rPr>
                <w:rFonts w:ascii="Arial" w:eastAsia="Arial" w:hAnsi="Arial" w:cs="Arial"/>
                <w:sz w:val="20"/>
                <w:szCs w:val="20"/>
              </w:rPr>
              <w:t>.</w:t>
            </w:r>
          </w:p>
        </w:tc>
      </w:tr>
      <w:tr w:rsidR="00F7444B" w:rsidRPr="000F7FA6" w14:paraId="635F4ED8" w14:textId="77777777" w:rsidTr="00BA757F">
        <w:tc>
          <w:tcPr>
            <w:tcW w:w="1276" w:type="dxa"/>
            <w:tcBorders>
              <w:top w:val="single" w:sz="6" w:space="0" w:color="auto"/>
              <w:left w:val="single" w:sz="6" w:space="0" w:color="auto"/>
              <w:bottom w:val="single" w:sz="6" w:space="0" w:color="auto"/>
              <w:right w:val="single" w:sz="6" w:space="0" w:color="auto"/>
            </w:tcBorders>
          </w:tcPr>
          <w:p w14:paraId="5D3423EE"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34534C03" w14:textId="77777777" w:rsidR="008521AD" w:rsidRPr="000F7FA6" w:rsidRDefault="008521AD" w:rsidP="005B3AF8">
            <w:pPr>
              <w:rPr>
                <w:rStyle w:val="eop"/>
                <w:rFonts w:ascii="Arial" w:hAnsi="Arial" w:cs="Arial"/>
                <w:sz w:val="20"/>
                <w:szCs w:val="20"/>
              </w:rPr>
            </w:pPr>
            <w:r w:rsidRPr="000F7FA6">
              <w:rPr>
                <w:rStyle w:val="normaltextrun"/>
                <w:rFonts w:ascii="Arial" w:hAnsi="Arial" w:cs="Arial"/>
                <w:sz w:val="20"/>
                <w:szCs w:val="20"/>
              </w:rPr>
              <w:t>DJPR will engage in one of two rehabilitation strategies based on an assessment of likely future mining activity:</w:t>
            </w:r>
            <w:r w:rsidRPr="000F7FA6">
              <w:rPr>
                <w:rStyle w:val="eop"/>
                <w:rFonts w:ascii="Arial" w:hAnsi="Arial" w:cs="Arial"/>
                <w:sz w:val="20"/>
                <w:szCs w:val="20"/>
              </w:rPr>
              <w:t> </w:t>
            </w:r>
          </w:p>
          <w:p w14:paraId="7A97CDCD" w14:textId="77777777" w:rsidR="008521AD" w:rsidRPr="000F7FA6" w:rsidRDefault="008521AD" w:rsidP="00BA757F">
            <w:pPr>
              <w:pStyle w:val="ListParagraph"/>
              <w:numPr>
                <w:ilvl w:val="0"/>
                <w:numId w:val="1"/>
              </w:numPr>
              <w:spacing w:after="0" w:line="240" w:lineRule="auto"/>
              <w:ind w:left="315" w:hanging="284"/>
              <w:contextualSpacing w:val="0"/>
              <w:rPr>
                <w:rStyle w:val="eop"/>
                <w:rFonts w:ascii="Arial" w:hAnsi="Arial" w:cs="Arial"/>
                <w:sz w:val="20"/>
                <w:szCs w:val="20"/>
              </w:rPr>
            </w:pPr>
            <w:r w:rsidRPr="000F7FA6">
              <w:rPr>
                <w:rStyle w:val="normaltextrun"/>
                <w:rFonts w:ascii="Arial" w:hAnsi="Arial" w:cs="Arial"/>
                <w:sz w:val="20"/>
                <w:szCs w:val="20"/>
                <w:lang w:val="en-US"/>
              </w:rPr>
              <w:t>If future mining activities are reasonably expected, DJPR will take action to ensure that the site is safe and not creating a risk to human health or the environment.  </w:t>
            </w:r>
            <w:r w:rsidRPr="000F7FA6">
              <w:rPr>
                <w:rStyle w:val="eop"/>
                <w:rFonts w:ascii="Arial" w:hAnsi="Arial" w:cs="Arial"/>
                <w:sz w:val="20"/>
                <w:szCs w:val="20"/>
              </w:rPr>
              <w:t> </w:t>
            </w:r>
          </w:p>
          <w:p w14:paraId="2CBF32F3" w14:textId="77777777" w:rsidR="008521AD" w:rsidRPr="000F7FA6" w:rsidRDefault="008521AD" w:rsidP="00BA757F">
            <w:pPr>
              <w:pStyle w:val="ListParagraph"/>
              <w:numPr>
                <w:ilvl w:val="0"/>
                <w:numId w:val="1"/>
              </w:numPr>
              <w:spacing w:after="0" w:line="240" w:lineRule="auto"/>
              <w:ind w:left="315" w:hanging="284"/>
              <w:contextualSpacing w:val="0"/>
              <w:rPr>
                <w:rFonts w:ascii="Arial" w:hAnsi="Arial" w:cs="Arial"/>
                <w:sz w:val="20"/>
                <w:szCs w:val="20"/>
              </w:rPr>
            </w:pPr>
            <w:r w:rsidRPr="000F7FA6">
              <w:rPr>
                <w:rStyle w:val="normaltextrun"/>
                <w:rFonts w:ascii="Arial" w:hAnsi="Arial" w:cs="Arial"/>
                <w:sz w:val="20"/>
                <w:szCs w:val="20"/>
                <w:lang w:val="en-US"/>
              </w:rPr>
              <w:t>If no further mining activity is likely, DJPR will take action to rehabilitate the site towards a safe, stable and sustainable landform. </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3E126952"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 xml:space="preserve">DJPR will implement a rehabilitation strategy based on an assessment of likely future mining activity. </w:t>
            </w:r>
          </w:p>
        </w:tc>
      </w:tr>
      <w:tr w:rsidR="00F7444B" w:rsidRPr="000F7FA6" w14:paraId="3A1D34C4" w14:textId="77777777" w:rsidTr="00BA757F">
        <w:tc>
          <w:tcPr>
            <w:tcW w:w="1276" w:type="dxa"/>
            <w:tcBorders>
              <w:top w:val="single" w:sz="6" w:space="0" w:color="auto"/>
              <w:left w:val="single" w:sz="6" w:space="0" w:color="auto"/>
              <w:bottom w:val="single" w:sz="6" w:space="0" w:color="auto"/>
              <w:right w:val="single" w:sz="6" w:space="0" w:color="auto"/>
            </w:tcBorders>
          </w:tcPr>
          <w:p w14:paraId="5A60AF6D"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4A36C535" w14:textId="77777777" w:rsidR="008521AD" w:rsidRPr="000F7FA6" w:rsidRDefault="008521AD" w:rsidP="005B3AF8">
            <w:pPr>
              <w:spacing w:line="259" w:lineRule="auto"/>
              <w:rPr>
                <w:rFonts w:ascii="Arial" w:hAnsi="Arial" w:cs="Arial"/>
                <w:sz w:val="20"/>
                <w:szCs w:val="20"/>
              </w:rPr>
            </w:pPr>
            <w:r w:rsidRPr="000F7FA6">
              <w:rPr>
                <w:rStyle w:val="normaltextrun"/>
                <w:rFonts w:ascii="Arial" w:hAnsi="Arial" w:cs="Arial"/>
                <w:sz w:val="20"/>
                <w:szCs w:val="20"/>
              </w:rPr>
              <w:t>Abandoned sites will be rehabilitated to a mutually agreed and satisfactory standard before the site management is transferred to the Crown land manager. </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32386F93" w14:textId="0EFDF7B2"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 xml:space="preserve">DJPR and </w:t>
            </w:r>
            <w:r w:rsidR="00B011A8">
              <w:rPr>
                <w:rFonts w:ascii="Arial" w:eastAsia="Arial" w:hAnsi="Arial" w:cs="Arial"/>
                <w:sz w:val="20"/>
                <w:szCs w:val="20"/>
              </w:rPr>
              <w:t>DELWP</w:t>
            </w:r>
            <w:r w:rsidRPr="000F7FA6">
              <w:rPr>
                <w:rFonts w:ascii="Arial" w:eastAsia="Arial" w:hAnsi="Arial" w:cs="Arial"/>
                <w:sz w:val="20"/>
                <w:szCs w:val="20"/>
              </w:rPr>
              <w:t xml:space="preserve"> will agree on standard of rehabilitation</w:t>
            </w:r>
            <w:r w:rsidR="00C40FE3">
              <w:rPr>
                <w:rFonts w:ascii="Arial" w:eastAsia="Arial" w:hAnsi="Arial" w:cs="Arial"/>
                <w:sz w:val="20"/>
                <w:szCs w:val="20"/>
              </w:rPr>
              <w:t xml:space="preserve"> and an abandoned site will be rehabilitated to this agreed standard</w:t>
            </w:r>
            <w:r w:rsidRPr="000F7FA6">
              <w:rPr>
                <w:rFonts w:ascii="Arial" w:eastAsia="Arial" w:hAnsi="Arial" w:cs="Arial"/>
                <w:sz w:val="20"/>
                <w:szCs w:val="20"/>
              </w:rPr>
              <w:t xml:space="preserve"> before the site is transferred to </w:t>
            </w:r>
            <w:r w:rsidR="00960225">
              <w:rPr>
                <w:rFonts w:ascii="Arial" w:eastAsia="Arial" w:hAnsi="Arial" w:cs="Arial"/>
                <w:sz w:val="20"/>
                <w:szCs w:val="20"/>
              </w:rPr>
              <w:t>DELWP</w:t>
            </w:r>
            <w:r w:rsidRPr="000F7FA6">
              <w:rPr>
                <w:rFonts w:ascii="Arial" w:eastAsia="Arial" w:hAnsi="Arial" w:cs="Arial"/>
                <w:sz w:val="20"/>
                <w:szCs w:val="20"/>
              </w:rPr>
              <w:t xml:space="preserve">. </w:t>
            </w:r>
          </w:p>
        </w:tc>
      </w:tr>
      <w:tr w:rsidR="00F7444B" w:rsidRPr="000F7FA6" w14:paraId="7756CAE5" w14:textId="77777777" w:rsidTr="00BA757F">
        <w:tc>
          <w:tcPr>
            <w:tcW w:w="1276" w:type="dxa"/>
            <w:tcBorders>
              <w:top w:val="single" w:sz="6" w:space="0" w:color="auto"/>
              <w:left w:val="single" w:sz="6" w:space="0" w:color="auto"/>
              <w:bottom w:val="single" w:sz="6" w:space="0" w:color="auto"/>
              <w:right w:val="single" w:sz="6" w:space="0" w:color="auto"/>
            </w:tcBorders>
          </w:tcPr>
          <w:p w14:paraId="0D7E1F4B"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lastRenderedPageBreak/>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3A833CCA" w14:textId="77777777" w:rsidR="008521AD" w:rsidRPr="000F7FA6" w:rsidRDefault="008521AD" w:rsidP="005B3AF8">
            <w:pPr>
              <w:rPr>
                <w:rFonts w:ascii="Arial" w:hAnsi="Arial" w:cs="Arial"/>
                <w:sz w:val="20"/>
                <w:szCs w:val="20"/>
              </w:rPr>
            </w:pPr>
            <w:r w:rsidRPr="000F7FA6">
              <w:rPr>
                <w:rStyle w:val="normaltextrun"/>
                <w:rFonts w:ascii="Arial" w:hAnsi="Arial" w:cs="Arial"/>
                <w:sz w:val="20"/>
                <w:szCs w:val="20"/>
              </w:rPr>
              <w:t>When determining what constitutes satisfactory rehabilitation, DJPR and the Crown land manager will consider the underlying and surrounding land categories/uses/values. They will also determine any inherent long-term risks and liabilities associated with the site. </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57BFE23B" w14:textId="1A21A4B8"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 xml:space="preserve">DJPR and </w:t>
            </w:r>
            <w:r w:rsidR="00960225">
              <w:rPr>
                <w:rFonts w:ascii="Arial" w:eastAsia="Arial" w:hAnsi="Arial" w:cs="Arial"/>
                <w:sz w:val="20"/>
                <w:szCs w:val="20"/>
              </w:rPr>
              <w:t>DELWP</w:t>
            </w:r>
            <w:r w:rsidRPr="000F7FA6">
              <w:rPr>
                <w:rFonts w:ascii="Arial" w:eastAsia="Arial" w:hAnsi="Arial" w:cs="Arial"/>
                <w:sz w:val="20"/>
                <w:szCs w:val="20"/>
              </w:rPr>
              <w:t xml:space="preserve"> will work together to determine what constitutes satisfactory rehabilitation. </w:t>
            </w:r>
          </w:p>
        </w:tc>
      </w:tr>
      <w:tr w:rsidR="00F7444B" w:rsidRPr="000F7FA6" w14:paraId="62DBA1E4" w14:textId="77777777" w:rsidTr="00BA757F">
        <w:tc>
          <w:tcPr>
            <w:tcW w:w="1276" w:type="dxa"/>
            <w:tcBorders>
              <w:top w:val="single" w:sz="6" w:space="0" w:color="auto"/>
              <w:left w:val="single" w:sz="6" w:space="0" w:color="auto"/>
              <w:bottom w:val="single" w:sz="6" w:space="0" w:color="auto"/>
              <w:right w:val="single" w:sz="6" w:space="0" w:color="auto"/>
            </w:tcBorders>
          </w:tcPr>
          <w:p w14:paraId="57B2AEBF" w14:textId="77777777" w:rsidR="008521AD" w:rsidRPr="000F7FA6" w:rsidRDefault="008521AD" w:rsidP="005B3AF8">
            <w:pPr>
              <w:spacing w:line="259" w:lineRule="auto"/>
              <w:rPr>
                <w:rFonts w:ascii="Arial" w:eastAsia="Arial" w:hAnsi="Arial" w:cs="Arial"/>
                <w:sz w:val="20"/>
                <w:szCs w:val="20"/>
              </w:rPr>
            </w:pPr>
            <w:r w:rsidRPr="000F7FA6">
              <w:rPr>
                <w:rFonts w:ascii="Arial" w:eastAsia="Arial" w:hAnsi="Arial" w:cs="Arial"/>
                <w:sz w:val="20"/>
                <w:szCs w:val="20"/>
              </w:rPr>
              <w:t>Joint statement</w:t>
            </w:r>
          </w:p>
        </w:tc>
        <w:tc>
          <w:tcPr>
            <w:tcW w:w="3827" w:type="dxa"/>
            <w:gridSpan w:val="2"/>
            <w:tcBorders>
              <w:top w:val="single" w:sz="6" w:space="0" w:color="auto"/>
              <w:left w:val="single" w:sz="6" w:space="0" w:color="auto"/>
              <w:bottom w:val="single" w:sz="6" w:space="0" w:color="auto"/>
              <w:right w:val="single" w:sz="6" w:space="0" w:color="auto"/>
            </w:tcBorders>
          </w:tcPr>
          <w:p w14:paraId="7CE6C374" w14:textId="77777777" w:rsidR="008521AD" w:rsidRPr="000F7FA6" w:rsidRDefault="008521AD" w:rsidP="005B3AF8">
            <w:pPr>
              <w:rPr>
                <w:rFonts w:ascii="Arial" w:hAnsi="Arial" w:cs="Arial"/>
                <w:sz w:val="20"/>
                <w:szCs w:val="20"/>
              </w:rPr>
            </w:pPr>
            <w:r w:rsidRPr="000F7FA6">
              <w:rPr>
                <w:rStyle w:val="normaltextrun"/>
                <w:rFonts w:ascii="Arial" w:hAnsi="Arial" w:cs="Arial"/>
                <w:sz w:val="20"/>
                <w:szCs w:val="20"/>
              </w:rPr>
              <w:t>Management of abandoned sites is returned to the Crown land manager only when they are rehabilitated as mutually agreed between DJPR and the Crown land manager. </w:t>
            </w:r>
            <w:r w:rsidRPr="000F7FA6">
              <w:rPr>
                <w:rStyle w:val="eop"/>
                <w:rFonts w:ascii="Arial" w:hAnsi="Arial" w:cs="Arial"/>
                <w:sz w:val="20"/>
                <w:szCs w:val="20"/>
              </w:rPr>
              <w:t> </w:t>
            </w:r>
          </w:p>
        </w:tc>
        <w:tc>
          <w:tcPr>
            <w:tcW w:w="4395" w:type="dxa"/>
            <w:tcBorders>
              <w:top w:val="single" w:sz="6" w:space="0" w:color="auto"/>
              <w:left w:val="single" w:sz="6" w:space="0" w:color="auto"/>
              <w:bottom w:val="single" w:sz="6" w:space="0" w:color="auto"/>
              <w:right w:val="single" w:sz="6" w:space="0" w:color="auto"/>
            </w:tcBorders>
          </w:tcPr>
          <w:p w14:paraId="3BE532D3" w14:textId="1188D32D" w:rsidR="008521AD" w:rsidRPr="000F7FA6" w:rsidRDefault="008521AD">
            <w:pPr>
              <w:spacing w:line="259" w:lineRule="auto"/>
              <w:rPr>
                <w:rFonts w:ascii="Arial" w:eastAsia="Arial" w:hAnsi="Arial" w:cs="Arial"/>
                <w:sz w:val="20"/>
                <w:szCs w:val="20"/>
              </w:rPr>
            </w:pPr>
            <w:r w:rsidRPr="000F7FA6">
              <w:rPr>
                <w:rFonts w:ascii="Arial" w:eastAsia="Arial" w:hAnsi="Arial" w:cs="Arial"/>
                <w:sz w:val="20"/>
                <w:szCs w:val="20"/>
              </w:rPr>
              <w:t xml:space="preserve">DJPR and </w:t>
            </w:r>
            <w:r w:rsidR="00960225">
              <w:rPr>
                <w:rFonts w:ascii="Arial" w:eastAsia="Arial" w:hAnsi="Arial" w:cs="Arial"/>
                <w:sz w:val="20"/>
                <w:szCs w:val="20"/>
              </w:rPr>
              <w:t xml:space="preserve">DELWP </w:t>
            </w:r>
            <w:r w:rsidRPr="000F7FA6">
              <w:rPr>
                <w:rFonts w:ascii="Arial" w:eastAsia="Arial" w:hAnsi="Arial" w:cs="Arial"/>
                <w:sz w:val="20"/>
                <w:szCs w:val="20"/>
              </w:rPr>
              <w:t xml:space="preserve">must agree </w:t>
            </w:r>
            <w:r w:rsidR="00766D20">
              <w:rPr>
                <w:rFonts w:ascii="Arial" w:eastAsia="Arial" w:hAnsi="Arial" w:cs="Arial"/>
                <w:sz w:val="20"/>
                <w:szCs w:val="20"/>
              </w:rPr>
              <w:t>that rehabilitation has b</w:t>
            </w:r>
            <w:r w:rsidR="00603521">
              <w:rPr>
                <w:rFonts w:ascii="Arial" w:eastAsia="Arial" w:hAnsi="Arial" w:cs="Arial"/>
                <w:sz w:val="20"/>
                <w:szCs w:val="20"/>
              </w:rPr>
              <w:t>een successfully</w:t>
            </w:r>
            <w:r w:rsidR="00766D20" w:rsidRPr="000F7FA6">
              <w:rPr>
                <w:rFonts w:ascii="Arial" w:eastAsia="Arial" w:hAnsi="Arial" w:cs="Arial"/>
                <w:sz w:val="20"/>
                <w:szCs w:val="20"/>
              </w:rPr>
              <w:t xml:space="preserve"> </w:t>
            </w:r>
            <w:r w:rsidRPr="000F7FA6">
              <w:rPr>
                <w:rFonts w:ascii="Arial" w:eastAsia="Arial" w:hAnsi="Arial" w:cs="Arial"/>
                <w:sz w:val="20"/>
                <w:szCs w:val="20"/>
              </w:rPr>
              <w:t>complet</w:t>
            </w:r>
            <w:r w:rsidR="00603521">
              <w:rPr>
                <w:rFonts w:ascii="Arial" w:eastAsia="Arial" w:hAnsi="Arial" w:cs="Arial"/>
                <w:sz w:val="20"/>
                <w:szCs w:val="20"/>
              </w:rPr>
              <w:t xml:space="preserve">ed </w:t>
            </w:r>
            <w:r w:rsidRPr="000F7FA6">
              <w:rPr>
                <w:rFonts w:ascii="Arial" w:eastAsia="Arial" w:hAnsi="Arial" w:cs="Arial"/>
                <w:sz w:val="20"/>
                <w:szCs w:val="20"/>
              </w:rPr>
              <w:t>prior to</w:t>
            </w:r>
            <w:r w:rsidR="00603521">
              <w:rPr>
                <w:rFonts w:ascii="Arial" w:eastAsia="Arial" w:hAnsi="Arial" w:cs="Arial"/>
                <w:sz w:val="20"/>
                <w:szCs w:val="20"/>
              </w:rPr>
              <w:t xml:space="preserve"> the</w:t>
            </w:r>
            <w:r w:rsidRPr="000F7FA6">
              <w:rPr>
                <w:rFonts w:ascii="Arial" w:eastAsia="Arial" w:hAnsi="Arial" w:cs="Arial"/>
                <w:sz w:val="20"/>
                <w:szCs w:val="20"/>
              </w:rPr>
              <w:t xml:space="preserve"> </w:t>
            </w:r>
            <w:r w:rsidR="00766D20">
              <w:rPr>
                <w:rFonts w:ascii="Arial" w:eastAsia="Arial" w:hAnsi="Arial" w:cs="Arial"/>
                <w:sz w:val="20"/>
                <w:szCs w:val="20"/>
              </w:rPr>
              <w:t>land</w:t>
            </w:r>
            <w:r w:rsidR="00BC4B9A">
              <w:rPr>
                <w:rFonts w:ascii="Arial" w:eastAsia="Arial" w:hAnsi="Arial" w:cs="Arial"/>
                <w:sz w:val="20"/>
                <w:szCs w:val="20"/>
              </w:rPr>
              <w:t xml:space="preserve"> being returned</w:t>
            </w:r>
            <w:r w:rsidR="00766D20">
              <w:rPr>
                <w:rFonts w:ascii="Arial" w:eastAsia="Arial" w:hAnsi="Arial" w:cs="Arial"/>
                <w:sz w:val="20"/>
                <w:szCs w:val="20"/>
              </w:rPr>
              <w:t xml:space="preserve"> to DELWP</w:t>
            </w:r>
            <w:r w:rsidRPr="000F7FA6">
              <w:rPr>
                <w:rFonts w:ascii="Arial" w:eastAsia="Arial" w:hAnsi="Arial" w:cs="Arial"/>
                <w:sz w:val="20"/>
                <w:szCs w:val="20"/>
              </w:rPr>
              <w:t xml:space="preserve">. </w:t>
            </w:r>
          </w:p>
        </w:tc>
      </w:tr>
      <w:tr w:rsidR="00B42883" w:rsidRPr="000F7FA6" w14:paraId="78EDA010" w14:textId="77777777" w:rsidTr="00564C78">
        <w:tc>
          <w:tcPr>
            <w:tcW w:w="4749"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262683" w14:textId="77777777" w:rsidR="00B42883" w:rsidRPr="000F7FA6" w:rsidRDefault="00B42883" w:rsidP="00135A0E">
            <w:pPr>
              <w:spacing w:before="120" w:after="120"/>
              <w:jc w:val="center"/>
              <w:rPr>
                <w:rFonts w:ascii="Arial" w:eastAsia="Arial" w:hAnsi="Arial" w:cs="Arial"/>
                <w:sz w:val="20"/>
                <w:szCs w:val="20"/>
              </w:rPr>
            </w:pPr>
            <w:r>
              <w:rPr>
                <w:rStyle w:val="normaltextrun"/>
                <w:rFonts w:ascii="Arial" w:hAnsi="Arial" w:cs="Arial"/>
                <w:b/>
                <w:bCs/>
                <w:sz w:val="20"/>
                <w:szCs w:val="20"/>
              </w:rPr>
              <w:t>B. Rehabilitation of abandoned mines and quarries – stage one</w:t>
            </w:r>
          </w:p>
        </w:tc>
        <w:tc>
          <w:tcPr>
            <w:tcW w:w="4749"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5F81294" w14:textId="5A8D41E7" w:rsidR="00B42883" w:rsidRPr="000F7FA6" w:rsidRDefault="00B42883" w:rsidP="00135A0E">
            <w:pPr>
              <w:spacing w:before="120" w:after="120"/>
              <w:jc w:val="center"/>
              <w:rPr>
                <w:rFonts w:ascii="Arial" w:eastAsia="Arial" w:hAnsi="Arial" w:cs="Arial"/>
                <w:sz w:val="20"/>
                <w:szCs w:val="20"/>
              </w:rPr>
            </w:pPr>
          </w:p>
        </w:tc>
      </w:tr>
      <w:tr w:rsidR="00715048" w:rsidRPr="000F7FA6" w14:paraId="60320A49" w14:textId="77777777" w:rsidTr="00BA757F">
        <w:tc>
          <w:tcPr>
            <w:tcW w:w="1276" w:type="dxa"/>
            <w:tcBorders>
              <w:top w:val="single" w:sz="6" w:space="0" w:color="auto"/>
              <w:left w:val="single" w:sz="6" w:space="0" w:color="auto"/>
              <w:bottom w:val="single" w:sz="6" w:space="0" w:color="auto"/>
              <w:right w:val="single" w:sz="6" w:space="0" w:color="auto"/>
            </w:tcBorders>
          </w:tcPr>
          <w:p w14:paraId="1CA578A7" w14:textId="0E7FB96A" w:rsidR="00715048" w:rsidRPr="000F7FA6" w:rsidRDefault="00603119" w:rsidP="005B3AF8">
            <w:pPr>
              <w:rPr>
                <w:rFonts w:ascii="Arial" w:eastAsia="Arial" w:hAnsi="Arial" w:cs="Arial"/>
                <w:sz w:val="20"/>
                <w:szCs w:val="20"/>
              </w:rPr>
            </w:pPr>
            <w:r>
              <w:rPr>
                <w:rFonts w:ascii="Arial" w:eastAsia="Arial" w:hAnsi="Arial" w:cs="Arial"/>
                <w:sz w:val="20"/>
                <w:szCs w:val="20"/>
              </w:rPr>
              <w:t xml:space="preserve">B.1 </w:t>
            </w:r>
          </w:p>
        </w:tc>
        <w:tc>
          <w:tcPr>
            <w:tcW w:w="3827" w:type="dxa"/>
            <w:gridSpan w:val="2"/>
            <w:tcBorders>
              <w:top w:val="single" w:sz="6" w:space="0" w:color="auto"/>
              <w:left w:val="single" w:sz="6" w:space="0" w:color="auto"/>
              <w:bottom w:val="single" w:sz="6" w:space="0" w:color="auto"/>
              <w:right w:val="single" w:sz="6" w:space="0" w:color="auto"/>
            </w:tcBorders>
          </w:tcPr>
          <w:p w14:paraId="197A1485" w14:textId="0BC8EC36" w:rsidR="00644718" w:rsidRPr="00664D76" w:rsidRDefault="00644718" w:rsidP="005B3AF8">
            <w:pPr>
              <w:rPr>
                <w:rStyle w:val="normaltextrun"/>
                <w:rFonts w:ascii="Arial" w:hAnsi="Arial" w:cs="Arial"/>
                <w:b/>
                <w:bCs/>
                <w:i/>
                <w:iCs/>
                <w:sz w:val="20"/>
                <w:szCs w:val="20"/>
              </w:rPr>
            </w:pPr>
            <w:r w:rsidRPr="00664D76">
              <w:rPr>
                <w:rStyle w:val="normaltextrun"/>
                <w:rFonts w:ascii="Arial" w:hAnsi="Arial" w:cs="Arial"/>
                <w:b/>
                <w:bCs/>
                <w:i/>
                <w:iCs/>
                <w:sz w:val="20"/>
                <w:szCs w:val="20"/>
              </w:rPr>
              <w:t>Make the site safe – identification of immediate risks/hazards</w:t>
            </w:r>
          </w:p>
          <w:p w14:paraId="35B07E40" w14:textId="77777777" w:rsidR="003A2A97" w:rsidRDefault="0060004B" w:rsidP="00311AD1">
            <w:pPr>
              <w:rPr>
                <w:rStyle w:val="normaltextrun"/>
                <w:rFonts w:ascii="Arial" w:hAnsi="Arial" w:cs="Arial"/>
                <w:sz w:val="20"/>
                <w:szCs w:val="20"/>
              </w:rPr>
            </w:pPr>
            <w:r>
              <w:rPr>
                <w:rStyle w:val="normaltextrun"/>
                <w:rFonts w:ascii="Arial" w:hAnsi="Arial" w:cs="Arial"/>
                <w:sz w:val="20"/>
                <w:szCs w:val="20"/>
              </w:rPr>
              <w:t>DJPR</w:t>
            </w:r>
            <w:r w:rsidR="001B25DC">
              <w:rPr>
                <w:rStyle w:val="normaltextrun"/>
                <w:rFonts w:ascii="Arial" w:hAnsi="Arial" w:cs="Arial"/>
                <w:sz w:val="20"/>
                <w:szCs w:val="20"/>
              </w:rPr>
              <w:t xml:space="preserve"> arranges for an onsite risk assessment to be carried out that identifies any immediate risks/hazards to the community and the environment including</w:t>
            </w:r>
            <w:r w:rsidR="00311AD1">
              <w:rPr>
                <w:rStyle w:val="normaltextrun"/>
                <w:rFonts w:ascii="Arial" w:hAnsi="Arial" w:cs="Arial"/>
                <w:sz w:val="20"/>
                <w:szCs w:val="20"/>
              </w:rPr>
              <w:t xml:space="preserve"> chemical stability, public health and safety risks and ecological risks. </w:t>
            </w:r>
          </w:p>
          <w:p w14:paraId="3951F02C" w14:textId="77777777" w:rsidR="00311AD1" w:rsidRDefault="00311AD1" w:rsidP="00311AD1">
            <w:pPr>
              <w:rPr>
                <w:rStyle w:val="normaltextrun"/>
                <w:rFonts w:ascii="Arial" w:hAnsi="Arial" w:cs="Arial"/>
                <w:sz w:val="20"/>
                <w:szCs w:val="20"/>
              </w:rPr>
            </w:pPr>
          </w:p>
          <w:p w14:paraId="6040A212" w14:textId="77777777" w:rsidR="00166CB6" w:rsidRDefault="00311AD1">
            <w:pPr>
              <w:rPr>
                <w:rStyle w:val="normaltextrun"/>
                <w:rFonts w:ascii="Arial" w:hAnsi="Arial" w:cs="Arial"/>
                <w:sz w:val="20"/>
                <w:szCs w:val="20"/>
              </w:rPr>
            </w:pPr>
            <w:r>
              <w:rPr>
                <w:rStyle w:val="normaltextrun"/>
                <w:rFonts w:ascii="Arial" w:hAnsi="Arial" w:cs="Arial"/>
                <w:sz w:val="20"/>
                <w:szCs w:val="20"/>
              </w:rPr>
              <w:t xml:space="preserve">DJPR </w:t>
            </w:r>
            <w:r w:rsidR="004A1DD0">
              <w:rPr>
                <w:rStyle w:val="normaltextrun"/>
                <w:rFonts w:ascii="Arial" w:hAnsi="Arial" w:cs="Arial"/>
                <w:sz w:val="20"/>
                <w:szCs w:val="20"/>
              </w:rPr>
              <w:t>will</w:t>
            </w:r>
            <w:r w:rsidR="006708CD">
              <w:rPr>
                <w:rStyle w:val="normaltextrun"/>
                <w:rFonts w:ascii="Arial" w:hAnsi="Arial" w:cs="Arial"/>
                <w:sz w:val="20"/>
                <w:szCs w:val="20"/>
              </w:rPr>
              <w:t xml:space="preserve"> </w:t>
            </w:r>
            <w:r>
              <w:rPr>
                <w:rStyle w:val="normaltextrun"/>
                <w:rFonts w:ascii="Arial" w:hAnsi="Arial" w:cs="Arial"/>
                <w:sz w:val="20"/>
                <w:szCs w:val="20"/>
              </w:rPr>
              <w:t xml:space="preserve">seek </w:t>
            </w:r>
            <w:r w:rsidR="00B24757">
              <w:rPr>
                <w:rStyle w:val="normaltextrun"/>
                <w:rFonts w:ascii="Arial" w:hAnsi="Arial" w:cs="Arial"/>
                <w:sz w:val="20"/>
                <w:szCs w:val="20"/>
              </w:rPr>
              <w:t>input</w:t>
            </w:r>
            <w:r w:rsidR="001F74F4">
              <w:rPr>
                <w:rStyle w:val="normaltextrun"/>
                <w:rFonts w:ascii="Arial" w:hAnsi="Arial" w:cs="Arial"/>
                <w:sz w:val="20"/>
                <w:szCs w:val="20"/>
              </w:rPr>
              <w:t xml:space="preserve"> and approval</w:t>
            </w:r>
            <w:r w:rsidR="00F47050">
              <w:rPr>
                <w:rStyle w:val="normaltextrun"/>
                <w:rFonts w:ascii="Arial" w:hAnsi="Arial" w:cs="Arial"/>
                <w:sz w:val="20"/>
                <w:szCs w:val="20"/>
              </w:rPr>
              <w:t>s</w:t>
            </w:r>
            <w:r w:rsidR="00B24757">
              <w:rPr>
                <w:rStyle w:val="normaltextrun"/>
                <w:rFonts w:ascii="Arial" w:hAnsi="Arial" w:cs="Arial"/>
                <w:sz w:val="20"/>
                <w:szCs w:val="20"/>
              </w:rPr>
              <w:t xml:space="preserve"> from DELWP</w:t>
            </w:r>
            <w:r w:rsidR="004A1DD0">
              <w:rPr>
                <w:rStyle w:val="normaltextrun"/>
                <w:rFonts w:ascii="Arial" w:hAnsi="Arial" w:cs="Arial"/>
                <w:sz w:val="20"/>
                <w:szCs w:val="20"/>
              </w:rPr>
              <w:t xml:space="preserve"> in relation to</w:t>
            </w:r>
            <w:r w:rsidR="00166CB6">
              <w:rPr>
                <w:rStyle w:val="normaltextrun"/>
                <w:rFonts w:ascii="Arial" w:hAnsi="Arial" w:cs="Arial"/>
                <w:sz w:val="20"/>
                <w:szCs w:val="20"/>
              </w:rPr>
              <w:t>:</w:t>
            </w:r>
          </w:p>
          <w:p w14:paraId="13479340" w14:textId="0ACD2659" w:rsidR="00166CB6" w:rsidRDefault="004A1DD0" w:rsidP="00BA757F">
            <w:pPr>
              <w:pStyle w:val="ListParagraph"/>
              <w:numPr>
                <w:ilvl w:val="0"/>
                <w:numId w:val="1"/>
              </w:numPr>
              <w:spacing w:after="0" w:line="240" w:lineRule="auto"/>
              <w:ind w:left="315" w:hanging="284"/>
              <w:rPr>
                <w:rStyle w:val="normaltextrun"/>
                <w:rFonts w:ascii="Arial" w:hAnsi="Arial" w:cs="Arial"/>
                <w:sz w:val="20"/>
                <w:szCs w:val="20"/>
              </w:rPr>
            </w:pPr>
            <w:r w:rsidRPr="00664D76">
              <w:rPr>
                <w:rStyle w:val="normaltextrun"/>
                <w:rFonts w:ascii="Arial" w:hAnsi="Arial" w:cs="Arial"/>
                <w:sz w:val="20"/>
                <w:szCs w:val="20"/>
              </w:rPr>
              <w:t xml:space="preserve">the identification of </w:t>
            </w:r>
            <w:r w:rsidR="007B3128" w:rsidRPr="00664D76">
              <w:rPr>
                <w:rStyle w:val="normaltextrun"/>
                <w:rFonts w:ascii="Arial" w:hAnsi="Arial" w:cs="Arial"/>
                <w:sz w:val="20"/>
                <w:szCs w:val="20"/>
              </w:rPr>
              <w:t>risks/</w:t>
            </w:r>
            <w:r w:rsidR="00674559" w:rsidRPr="00664D76">
              <w:rPr>
                <w:rStyle w:val="normaltextrun"/>
                <w:rFonts w:ascii="Arial" w:hAnsi="Arial" w:cs="Arial"/>
                <w:sz w:val="20"/>
                <w:szCs w:val="20"/>
              </w:rPr>
              <w:t>hazards</w:t>
            </w:r>
          </w:p>
          <w:p w14:paraId="1C2EE1C2" w14:textId="7B44D46F" w:rsidR="00166CB6" w:rsidRDefault="00674559" w:rsidP="00BA757F">
            <w:pPr>
              <w:pStyle w:val="ListParagraph"/>
              <w:numPr>
                <w:ilvl w:val="0"/>
                <w:numId w:val="1"/>
              </w:numPr>
              <w:spacing w:after="0" w:line="240" w:lineRule="auto"/>
              <w:ind w:left="315" w:hanging="284"/>
              <w:rPr>
                <w:rStyle w:val="normaltextrun"/>
                <w:rFonts w:ascii="Arial" w:hAnsi="Arial" w:cs="Arial"/>
                <w:sz w:val="20"/>
                <w:szCs w:val="20"/>
              </w:rPr>
            </w:pPr>
            <w:r w:rsidRPr="00664D76">
              <w:rPr>
                <w:rStyle w:val="normaltextrun"/>
                <w:rFonts w:ascii="Arial" w:hAnsi="Arial" w:cs="Arial"/>
                <w:sz w:val="20"/>
                <w:szCs w:val="20"/>
              </w:rPr>
              <w:t>approvals that may be required to carry out certain works on Crown land</w:t>
            </w:r>
          </w:p>
          <w:p w14:paraId="13125811" w14:textId="7F90AEEC" w:rsidR="00311AD1" w:rsidRPr="00664D76" w:rsidRDefault="00A459C1"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 xml:space="preserve">the development of </w:t>
            </w:r>
            <w:r w:rsidR="00274528">
              <w:rPr>
                <w:rStyle w:val="normaltextrun"/>
                <w:rFonts w:ascii="Arial" w:hAnsi="Arial" w:cs="Arial"/>
                <w:sz w:val="20"/>
                <w:szCs w:val="20"/>
              </w:rPr>
              <w:t>appropriate control measures and work program</w:t>
            </w:r>
            <w:r w:rsidR="00E6291A">
              <w:rPr>
                <w:rStyle w:val="normaltextrun"/>
                <w:rFonts w:ascii="Arial" w:hAnsi="Arial" w:cs="Arial"/>
                <w:sz w:val="20"/>
                <w:szCs w:val="20"/>
              </w:rPr>
              <w:t xml:space="preserve">. </w:t>
            </w:r>
            <w:r w:rsidR="001F74F4" w:rsidRPr="00664D76">
              <w:rPr>
                <w:rStyle w:val="normaltextrun"/>
                <w:rFonts w:ascii="Arial" w:hAnsi="Arial" w:cs="Arial"/>
                <w:sz w:val="20"/>
                <w:szCs w:val="20"/>
              </w:rPr>
              <w:t xml:space="preserve"> </w:t>
            </w:r>
          </w:p>
        </w:tc>
        <w:tc>
          <w:tcPr>
            <w:tcW w:w="4395" w:type="dxa"/>
            <w:tcBorders>
              <w:top w:val="single" w:sz="6" w:space="0" w:color="auto"/>
              <w:left w:val="single" w:sz="6" w:space="0" w:color="auto"/>
              <w:bottom w:val="single" w:sz="6" w:space="0" w:color="auto"/>
              <w:right w:val="single" w:sz="6" w:space="0" w:color="auto"/>
            </w:tcBorders>
          </w:tcPr>
          <w:p w14:paraId="722DEDE0" w14:textId="470D5884" w:rsidR="00FF4336" w:rsidRDefault="0050698D">
            <w:pPr>
              <w:rPr>
                <w:rFonts w:ascii="Arial" w:eastAsia="Arial" w:hAnsi="Arial" w:cs="Arial"/>
                <w:sz w:val="20"/>
                <w:szCs w:val="20"/>
              </w:rPr>
            </w:pPr>
            <w:r>
              <w:rPr>
                <w:rFonts w:ascii="Arial" w:eastAsia="Arial" w:hAnsi="Arial" w:cs="Arial"/>
                <w:sz w:val="20"/>
                <w:szCs w:val="20"/>
              </w:rPr>
              <w:t xml:space="preserve">DJPR </w:t>
            </w:r>
            <w:r w:rsidR="003C2420">
              <w:rPr>
                <w:rFonts w:ascii="Arial" w:eastAsia="Arial" w:hAnsi="Arial" w:cs="Arial"/>
                <w:sz w:val="20"/>
                <w:szCs w:val="20"/>
              </w:rPr>
              <w:t>organises onsite risk assessment</w:t>
            </w:r>
            <w:r w:rsidR="002B6FCD">
              <w:rPr>
                <w:rFonts w:ascii="Arial" w:eastAsia="Arial" w:hAnsi="Arial" w:cs="Arial"/>
                <w:sz w:val="20"/>
                <w:szCs w:val="20"/>
              </w:rPr>
              <w:t xml:space="preserve">, </w:t>
            </w:r>
            <w:r w:rsidR="004F62CC">
              <w:rPr>
                <w:rFonts w:ascii="Arial" w:eastAsia="Arial" w:hAnsi="Arial" w:cs="Arial"/>
                <w:sz w:val="20"/>
                <w:szCs w:val="20"/>
              </w:rPr>
              <w:t>working with</w:t>
            </w:r>
            <w:r w:rsidR="002B6FCD">
              <w:rPr>
                <w:rFonts w:ascii="Arial" w:eastAsia="Arial" w:hAnsi="Arial" w:cs="Arial"/>
                <w:sz w:val="20"/>
                <w:szCs w:val="20"/>
              </w:rPr>
              <w:t xml:space="preserve"> DELWP</w:t>
            </w:r>
            <w:r w:rsidR="004354E3">
              <w:rPr>
                <w:rFonts w:ascii="Arial" w:eastAsia="Arial" w:hAnsi="Arial" w:cs="Arial"/>
                <w:sz w:val="20"/>
                <w:szCs w:val="20"/>
              </w:rPr>
              <w:t xml:space="preserve"> to </w:t>
            </w:r>
            <w:r w:rsidR="004F62CC">
              <w:rPr>
                <w:rFonts w:ascii="Arial" w:eastAsia="Arial" w:hAnsi="Arial" w:cs="Arial"/>
                <w:sz w:val="20"/>
                <w:szCs w:val="20"/>
              </w:rPr>
              <w:t>identify</w:t>
            </w:r>
            <w:r w:rsidR="004774DF">
              <w:rPr>
                <w:rFonts w:ascii="Arial" w:eastAsia="Arial" w:hAnsi="Arial" w:cs="Arial"/>
                <w:sz w:val="20"/>
                <w:szCs w:val="20"/>
              </w:rPr>
              <w:t xml:space="preserve"> immediate</w:t>
            </w:r>
            <w:r w:rsidR="004354E3">
              <w:rPr>
                <w:rFonts w:ascii="Arial" w:eastAsia="Arial" w:hAnsi="Arial" w:cs="Arial"/>
                <w:sz w:val="20"/>
                <w:szCs w:val="20"/>
              </w:rPr>
              <w:t xml:space="preserve"> risks/hazards</w:t>
            </w:r>
            <w:r w:rsidR="00D80ACC">
              <w:rPr>
                <w:rFonts w:ascii="Arial" w:eastAsia="Arial" w:hAnsi="Arial" w:cs="Arial"/>
                <w:sz w:val="20"/>
                <w:szCs w:val="20"/>
              </w:rPr>
              <w:t>.</w:t>
            </w:r>
          </w:p>
          <w:p w14:paraId="499A333C" w14:textId="77777777" w:rsidR="001B4749" w:rsidRDefault="001B4749">
            <w:pPr>
              <w:rPr>
                <w:rFonts w:ascii="Arial" w:eastAsia="Arial" w:hAnsi="Arial" w:cs="Arial"/>
                <w:sz w:val="20"/>
                <w:szCs w:val="20"/>
              </w:rPr>
            </w:pPr>
          </w:p>
          <w:p w14:paraId="48671B9A" w14:textId="19912AEA" w:rsidR="001B4749" w:rsidRDefault="001B4749">
            <w:pPr>
              <w:rPr>
                <w:rFonts w:ascii="Arial" w:eastAsia="Arial" w:hAnsi="Arial" w:cs="Arial"/>
                <w:sz w:val="20"/>
                <w:szCs w:val="20"/>
              </w:rPr>
            </w:pPr>
            <w:r>
              <w:rPr>
                <w:rFonts w:ascii="Arial" w:eastAsia="Arial" w:hAnsi="Arial" w:cs="Arial"/>
                <w:sz w:val="20"/>
                <w:szCs w:val="20"/>
              </w:rPr>
              <w:t xml:space="preserve">Within </w:t>
            </w:r>
            <w:r w:rsidR="001918DA">
              <w:rPr>
                <w:rFonts w:ascii="Arial" w:eastAsia="Arial" w:hAnsi="Arial" w:cs="Arial"/>
                <w:sz w:val="20"/>
                <w:szCs w:val="20"/>
              </w:rPr>
              <w:t>14</w:t>
            </w:r>
            <w:r>
              <w:rPr>
                <w:rFonts w:ascii="Arial" w:eastAsia="Arial" w:hAnsi="Arial" w:cs="Arial"/>
                <w:sz w:val="20"/>
                <w:szCs w:val="20"/>
              </w:rPr>
              <w:t xml:space="preserve"> days of completing risk assessment, </w:t>
            </w:r>
            <w:r w:rsidR="00797317">
              <w:rPr>
                <w:rFonts w:ascii="Arial" w:eastAsia="Arial" w:hAnsi="Arial" w:cs="Arial"/>
                <w:sz w:val="20"/>
                <w:szCs w:val="20"/>
              </w:rPr>
              <w:t>DJPR provides this to DELWP.</w:t>
            </w:r>
          </w:p>
          <w:p w14:paraId="47D0FECB" w14:textId="77777777" w:rsidR="00DE1133" w:rsidRDefault="00DE1133">
            <w:pPr>
              <w:rPr>
                <w:rFonts w:ascii="Arial" w:eastAsia="Arial" w:hAnsi="Arial" w:cs="Arial"/>
                <w:sz w:val="20"/>
                <w:szCs w:val="20"/>
              </w:rPr>
            </w:pPr>
          </w:p>
          <w:p w14:paraId="18015C4B" w14:textId="52389569" w:rsidR="00DE1133" w:rsidRDefault="00DE1133">
            <w:pPr>
              <w:rPr>
                <w:rFonts w:ascii="Arial" w:eastAsia="Arial" w:hAnsi="Arial" w:cs="Arial"/>
                <w:sz w:val="20"/>
                <w:szCs w:val="20"/>
              </w:rPr>
            </w:pPr>
            <w:r>
              <w:rPr>
                <w:rFonts w:ascii="Arial" w:eastAsia="Arial" w:hAnsi="Arial" w:cs="Arial"/>
                <w:sz w:val="20"/>
                <w:szCs w:val="20"/>
              </w:rPr>
              <w:t xml:space="preserve">DJPR </w:t>
            </w:r>
            <w:r w:rsidR="00C27ABA">
              <w:rPr>
                <w:rFonts w:ascii="Arial" w:eastAsia="Arial" w:hAnsi="Arial" w:cs="Arial"/>
                <w:sz w:val="20"/>
                <w:szCs w:val="20"/>
              </w:rPr>
              <w:t xml:space="preserve">consults DELWP </w:t>
            </w:r>
            <w:r w:rsidR="00F92188">
              <w:rPr>
                <w:rFonts w:ascii="Arial" w:eastAsia="Arial" w:hAnsi="Arial" w:cs="Arial"/>
                <w:sz w:val="20"/>
                <w:szCs w:val="20"/>
              </w:rPr>
              <w:t xml:space="preserve">to </w:t>
            </w:r>
            <w:r w:rsidR="00545685">
              <w:rPr>
                <w:rFonts w:ascii="Arial" w:eastAsia="Arial" w:hAnsi="Arial" w:cs="Arial"/>
                <w:sz w:val="20"/>
                <w:szCs w:val="20"/>
              </w:rPr>
              <w:t xml:space="preserve">identify </w:t>
            </w:r>
            <w:r w:rsidR="0082253A">
              <w:rPr>
                <w:rFonts w:ascii="Arial" w:eastAsia="Arial" w:hAnsi="Arial" w:cs="Arial"/>
                <w:sz w:val="20"/>
                <w:szCs w:val="20"/>
              </w:rPr>
              <w:t xml:space="preserve">if any </w:t>
            </w:r>
            <w:r w:rsidR="00545685">
              <w:rPr>
                <w:rFonts w:ascii="Arial" w:eastAsia="Arial" w:hAnsi="Arial" w:cs="Arial"/>
                <w:sz w:val="20"/>
                <w:szCs w:val="20"/>
              </w:rPr>
              <w:t xml:space="preserve">approvals </w:t>
            </w:r>
            <w:r w:rsidR="0082253A">
              <w:rPr>
                <w:rFonts w:ascii="Arial" w:eastAsia="Arial" w:hAnsi="Arial" w:cs="Arial"/>
                <w:sz w:val="20"/>
                <w:szCs w:val="20"/>
              </w:rPr>
              <w:t xml:space="preserve">are </w:t>
            </w:r>
            <w:r w:rsidR="00545685">
              <w:rPr>
                <w:rFonts w:ascii="Arial" w:eastAsia="Arial" w:hAnsi="Arial" w:cs="Arial"/>
                <w:sz w:val="20"/>
                <w:szCs w:val="20"/>
              </w:rPr>
              <w:t xml:space="preserve">required </w:t>
            </w:r>
            <w:r w:rsidR="0082253A">
              <w:rPr>
                <w:rFonts w:ascii="Arial" w:eastAsia="Arial" w:hAnsi="Arial" w:cs="Arial"/>
                <w:sz w:val="20"/>
                <w:szCs w:val="20"/>
              </w:rPr>
              <w:t>to carry out works on Crown land</w:t>
            </w:r>
            <w:r w:rsidR="00545685">
              <w:rPr>
                <w:rFonts w:ascii="Arial" w:eastAsia="Arial" w:hAnsi="Arial" w:cs="Arial"/>
                <w:sz w:val="20"/>
                <w:szCs w:val="20"/>
              </w:rPr>
              <w:t xml:space="preserve">. </w:t>
            </w:r>
          </w:p>
          <w:p w14:paraId="14887C32" w14:textId="77777777" w:rsidR="00FF4336" w:rsidRDefault="00FF4336">
            <w:pPr>
              <w:rPr>
                <w:rFonts w:ascii="Arial" w:eastAsia="Arial" w:hAnsi="Arial" w:cs="Arial"/>
                <w:sz w:val="20"/>
                <w:szCs w:val="20"/>
              </w:rPr>
            </w:pPr>
          </w:p>
          <w:p w14:paraId="1CC34197" w14:textId="7BE5117B" w:rsidR="00FF4336" w:rsidRDefault="006C1072">
            <w:pPr>
              <w:rPr>
                <w:rFonts w:ascii="Arial" w:eastAsia="Arial" w:hAnsi="Arial" w:cs="Arial"/>
                <w:sz w:val="20"/>
                <w:szCs w:val="20"/>
              </w:rPr>
            </w:pPr>
            <w:r>
              <w:rPr>
                <w:rFonts w:ascii="Arial" w:eastAsia="Arial" w:hAnsi="Arial" w:cs="Arial"/>
                <w:sz w:val="20"/>
                <w:szCs w:val="20"/>
              </w:rPr>
              <w:t xml:space="preserve">If </w:t>
            </w:r>
            <w:r w:rsidR="004774DF">
              <w:rPr>
                <w:rFonts w:ascii="Arial" w:eastAsia="Arial" w:hAnsi="Arial" w:cs="Arial"/>
                <w:sz w:val="20"/>
                <w:szCs w:val="20"/>
              </w:rPr>
              <w:t xml:space="preserve">immediate </w:t>
            </w:r>
            <w:r>
              <w:rPr>
                <w:rFonts w:ascii="Arial" w:eastAsia="Arial" w:hAnsi="Arial" w:cs="Arial"/>
                <w:sz w:val="20"/>
                <w:szCs w:val="20"/>
              </w:rPr>
              <w:t>risks/</w:t>
            </w:r>
            <w:r w:rsidR="004774DF">
              <w:rPr>
                <w:rFonts w:ascii="Arial" w:eastAsia="Arial" w:hAnsi="Arial" w:cs="Arial"/>
                <w:sz w:val="20"/>
                <w:szCs w:val="20"/>
              </w:rPr>
              <w:t>hazards are identified, DJPR</w:t>
            </w:r>
            <w:r w:rsidR="001F4046">
              <w:rPr>
                <w:rFonts w:ascii="Arial" w:eastAsia="Arial" w:hAnsi="Arial" w:cs="Arial"/>
                <w:sz w:val="20"/>
                <w:szCs w:val="20"/>
              </w:rPr>
              <w:t>, in consultation with DELWP, develop</w:t>
            </w:r>
            <w:r w:rsidR="00416E95">
              <w:rPr>
                <w:rFonts w:ascii="Arial" w:eastAsia="Arial" w:hAnsi="Arial" w:cs="Arial"/>
                <w:sz w:val="20"/>
                <w:szCs w:val="20"/>
              </w:rPr>
              <w:t>s</w:t>
            </w:r>
            <w:r w:rsidR="001F4046">
              <w:rPr>
                <w:rFonts w:ascii="Arial" w:eastAsia="Arial" w:hAnsi="Arial" w:cs="Arial"/>
                <w:sz w:val="20"/>
                <w:szCs w:val="20"/>
              </w:rPr>
              <w:t xml:space="preserve"> </w:t>
            </w:r>
            <w:r w:rsidR="00C77564">
              <w:rPr>
                <w:rFonts w:ascii="Arial" w:eastAsia="Arial" w:hAnsi="Arial" w:cs="Arial"/>
                <w:sz w:val="20"/>
                <w:szCs w:val="20"/>
              </w:rPr>
              <w:t xml:space="preserve">work program. </w:t>
            </w:r>
          </w:p>
          <w:p w14:paraId="725BC269" w14:textId="77777777" w:rsidR="00A5098D" w:rsidRDefault="00A5098D">
            <w:pPr>
              <w:rPr>
                <w:rFonts w:ascii="Arial" w:eastAsia="Arial" w:hAnsi="Arial" w:cs="Arial"/>
                <w:sz w:val="20"/>
                <w:szCs w:val="20"/>
              </w:rPr>
            </w:pPr>
          </w:p>
          <w:p w14:paraId="522ECEC7" w14:textId="6C538E86" w:rsidR="009926EE" w:rsidRDefault="00E31E97">
            <w:pPr>
              <w:rPr>
                <w:rFonts w:ascii="Arial" w:eastAsia="Arial" w:hAnsi="Arial" w:cs="Arial"/>
                <w:sz w:val="20"/>
                <w:szCs w:val="20"/>
              </w:rPr>
            </w:pPr>
            <w:r>
              <w:rPr>
                <w:rFonts w:ascii="Arial" w:eastAsia="Arial" w:hAnsi="Arial" w:cs="Arial"/>
                <w:sz w:val="20"/>
                <w:szCs w:val="20"/>
              </w:rPr>
              <w:t>DJPR refer</w:t>
            </w:r>
            <w:r w:rsidR="00416E95">
              <w:rPr>
                <w:rFonts w:ascii="Arial" w:eastAsia="Arial" w:hAnsi="Arial" w:cs="Arial"/>
                <w:sz w:val="20"/>
                <w:szCs w:val="20"/>
              </w:rPr>
              <w:t>s</w:t>
            </w:r>
            <w:r>
              <w:rPr>
                <w:rFonts w:ascii="Arial" w:eastAsia="Arial" w:hAnsi="Arial" w:cs="Arial"/>
                <w:sz w:val="20"/>
                <w:szCs w:val="20"/>
              </w:rPr>
              <w:t xml:space="preserve"> work program to DELWP</w:t>
            </w:r>
            <w:r w:rsidR="005B6900">
              <w:rPr>
                <w:rFonts w:ascii="Arial" w:eastAsia="Arial" w:hAnsi="Arial" w:cs="Arial"/>
                <w:sz w:val="20"/>
                <w:szCs w:val="20"/>
              </w:rPr>
              <w:t xml:space="preserve"> for approval.</w:t>
            </w:r>
          </w:p>
          <w:p w14:paraId="76AAD5CF" w14:textId="77777777" w:rsidR="009926EE" w:rsidRDefault="009926EE">
            <w:pPr>
              <w:rPr>
                <w:rFonts w:ascii="Arial" w:eastAsia="Arial" w:hAnsi="Arial" w:cs="Arial"/>
                <w:sz w:val="20"/>
                <w:szCs w:val="20"/>
              </w:rPr>
            </w:pPr>
          </w:p>
          <w:p w14:paraId="407E81AA" w14:textId="44981BC1" w:rsidR="00A5098D" w:rsidRDefault="009926EE">
            <w:pPr>
              <w:rPr>
                <w:rFonts w:ascii="Arial" w:eastAsia="Arial" w:hAnsi="Arial" w:cs="Arial"/>
                <w:sz w:val="20"/>
                <w:szCs w:val="20"/>
              </w:rPr>
            </w:pPr>
            <w:r>
              <w:rPr>
                <w:rFonts w:ascii="Arial" w:eastAsia="Arial" w:hAnsi="Arial" w:cs="Arial"/>
                <w:sz w:val="20"/>
                <w:szCs w:val="20"/>
              </w:rPr>
              <w:t xml:space="preserve">DELWP </w:t>
            </w:r>
            <w:r w:rsidR="005B6900">
              <w:rPr>
                <w:rFonts w:ascii="Arial" w:eastAsia="Arial" w:hAnsi="Arial" w:cs="Arial"/>
                <w:sz w:val="20"/>
                <w:szCs w:val="20"/>
              </w:rPr>
              <w:t>reviews</w:t>
            </w:r>
            <w:r>
              <w:rPr>
                <w:rFonts w:ascii="Arial" w:eastAsia="Arial" w:hAnsi="Arial" w:cs="Arial"/>
                <w:sz w:val="20"/>
                <w:szCs w:val="20"/>
              </w:rPr>
              <w:t xml:space="preserve"> work program and </w:t>
            </w:r>
            <w:r w:rsidR="00E61EA1">
              <w:rPr>
                <w:rFonts w:ascii="Arial" w:eastAsia="Arial" w:hAnsi="Arial" w:cs="Arial"/>
                <w:sz w:val="20"/>
                <w:szCs w:val="20"/>
              </w:rPr>
              <w:t xml:space="preserve">provides response/advice to DJPR. </w:t>
            </w:r>
          </w:p>
          <w:p w14:paraId="11E70EE5" w14:textId="77777777" w:rsidR="00E61EA1" w:rsidRDefault="00E61EA1">
            <w:pPr>
              <w:rPr>
                <w:rFonts w:ascii="Arial" w:eastAsia="Arial" w:hAnsi="Arial" w:cs="Arial"/>
                <w:sz w:val="20"/>
                <w:szCs w:val="20"/>
              </w:rPr>
            </w:pPr>
          </w:p>
          <w:p w14:paraId="41C93CE6" w14:textId="1784F604" w:rsidR="00715048" w:rsidRPr="000F7FA6" w:rsidRDefault="002B5350" w:rsidP="00AD2E69">
            <w:pPr>
              <w:rPr>
                <w:rFonts w:ascii="Arial" w:eastAsia="Arial" w:hAnsi="Arial" w:cs="Arial"/>
                <w:sz w:val="20"/>
                <w:szCs w:val="20"/>
              </w:rPr>
            </w:pPr>
            <w:r>
              <w:rPr>
                <w:rFonts w:ascii="Arial" w:eastAsia="Arial" w:hAnsi="Arial" w:cs="Arial"/>
                <w:sz w:val="20"/>
                <w:szCs w:val="20"/>
              </w:rPr>
              <w:t xml:space="preserve">DJPR coordinates implementation of work program. </w:t>
            </w:r>
          </w:p>
        </w:tc>
      </w:tr>
      <w:tr w:rsidR="00C82D7D" w:rsidRPr="000F7FA6" w14:paraId="1F879762" w14:textId="77777777" w:rsidTr="00BA757F">
        <w:tc>
          <w:tcPr>
            <w:tcW w:w="1276" w:type="dxa"/>
            <w:tcBorders>
              <w:top w:val="single" w:sz="6" w:space="0" w:color="auto"/>
              <w:left w:val="single" w:sz="6" w:space="0" w:color="auto"/>
              <w:bottom w:val="single" w:sz="6" w:space="0" w:color="auto"/>
              <w:right w:val="single" w:sz="6" w:space="0" w:color="auto"/>
            </w:tcBorders>
          </w:tcPr>
          <w:p w14:paraId="2E1B5650" w14:textId="49ED28A2" w:rsidR="00C82D7D" w:rsidRDefault="00C82D7D" w:rsidP="005B3AF8">
            <w:pPr>
              <w:rPr>
                <w:rFonts w:ascii="Arial" w:eastAsia="Arial" w:hAnsi="Arial" w:cs="Arial"/>
                <w:sz w:val="20"/>
                <w:szCs w:val="20"/>
              </w:rPr>
            </w:pPr>
            <w:r>
              <w:rPr>
                <w:rFonts w:ascii="Arial" w:eastAsia="Arial" w:hAnsi="Arial" w:cs="Arial"/>
                <w:sz w:val="20"/>
                <w:szCs w:val="20"/>
              </w:rPr>
              <w:t>B.2</w:t>
            </w:r>
          </w:p>
        </w:tc>
        <w:tc>
          <w:tcPr>
            <w:tcW w:w="3827" w:type="dxa"/>
            <w:gridSpan w:val="2"/>
            <w:tcBorders>
              <w:top w:val="single" w:sz="6" w:space="0" w:color="auto"/>
              <w:left w:val="single" w:sz="6" w:space="0" w:color="auto"/>
              <w:bottom w:val="single" w:sz="6" w:space="0" w:color="auto"/>
              <w:right w:val="single" w:sz="6" w:space="0" w:color="auto"/>
            </w:tcBorders>
          </w:tcPr>
          <w:p w14:paraId="0EE01631" w14:textId="6A132FEE" w:rsidR="00202EE2" w:rsidRDefault="00202EE2" w:rsidP="005B3AF8">
            <w:pPr>
              <w:rPr>
                <w:rStyle w:val="normaltextrun"/>
                <w:rFonts w:ascii="Arial" w:hAnsi="Arial" w:cs="Arial"/>
                <w:b/>
                <w:bCs/>
                <w:i/>
                <w:iCs/>
                <w:sz w:val="20"/>
                <w:szCs w:val="20"/>
              </w:rPr>
            </w:pPr>
            <w:r>
              <w:rPr>
                <w:rStyle w:val="normaltextrun"/>
                <w:rFonts w:ascii="Arial" w:hAnsi="Arial" w:cs="Arial"/>
                <w:b/>
                <w:bCs/>
                <w:i/>
                <w:iCs/>
                <w:sz w:val="20"/>
                <w:szCs w:val="20"/>
              </w:rPr>
              <w:t xml:space="preserve">Site assessment </w:t>
            </w:r>
          </w:p>
          <w:p w14:paraId="6B5FE9FD" w14:textId="09696976" w:rsidR="00C82D7D" w:rsidRDefault="00202EE2" w:rsidP="005B3AF8">
            <w:pPr>
              <w:rPr>
                <w:rStyle w:val="normaltextrun"/>
                <w:rFonts w:ascii="Arial" w:hAnsi="Arial" w:cs="Arial"/>
                <w:sz w:val="20"/>
                <w:szCs w:val="20"/>
              </w:rPr>
            </w:pPr>
            <w:r>
              <w:rPr>
                <w:rStyle w:val="normaltextrun"/>
                <w:rFonts w:ascii="Arial" w:hAnsi="Arial" w:cs="Arial"/>
                <w:sz w:val="20"/>
                <w:szCs w:val="20"/>
              </w:rPr>
              <w:t xml:space="preserve">DJPR </w:t>
            </w:r>
            <w:r w:rsidR="007922E4">
              <w:rPr>
                <w:rStyle w:val="normaltextrun"/>
                <w:rFonts w:ascii="Arial" w:hAnsi="Arial" w:cs="Arial"/>
                <w:sz w:val="20"/>
                <w:szCs w:val="20"/>
              </w:rPr>
              <w:t>arranges for a</w:t>
            </w:r>
            <w:r w:rsidR="005D599E">
              <w:rPr>
                <w:rStyle w:val="normaltextrun"/>
                <w:rFonts w:ascii="Arial" w:hAnsi="Arial" w:cs="Arial"/>
                <w:sz w:val="20"/>
                <w:szCs w:val="20"/>
              </w:rPr>
              <w:t xml:space="preserve"> s</w:t>
            </w:r>
            <w:r w:rsidR="002D790D" w:rsidRPr="00664D76">
              <w:rPr>
                <w:rStyle w:val="normaltextrun"/>
                <w:rFonts w:ascii="Arial" w:hAnsi="Arial" w:cs="Arial"/>
                <w:sz w:val="20"/>
                <w:szCs w:val="20"/>
              </w:rPr>
              <w:t xml:space="preserve">ite </w:t>
            </w:r>
            <w:r w:rsidR="006874F7" w:rsidRPr="00664D76">
              <w:rPr>
                <w:rStyle w:val="normaltextrun"/>
                <w:rFonts w:ascii="Arial" w:hAnsi="Arial" w:cs="Arial"/>
                <w:sz w:val="20"/>
                <w:szCs w:val="20"/>
              </w:rPr>
              <w:t>assessment</w:t>
            </w:r>
            <w:r w:rsidR="002D790D" w:rsidRPr="00664D76">
              <w:rPr>
                <w:rStyle w:val="normaltextrun"/>
                <w:rFonts w:ascii="Arial" w:hAnsi="Arial" w:cs="Arial"/>
                <w:sz w:val="20"/>
                <w:szCs w:val="20"/>
              </w:rPr>
              <w:t xml:space="preserve"> to </w:t>
            </w:r>
            <w:r w:rsidR="009C5A1A">
              <w:rPr>
                <w:rStyle w:val="normaltextrun"/>
                <w:rFonts w:ascii="Arial" w:hAnsi="Arial" w:cs="Arial"/>
                <w:sz w:val="20"/>
                <w:szCs w:val="20"/>
              </w:rPr>
              <w:t xml:space="preserve">be carried out to </w:t>
            </w:r>
            <w:r w:rsidR="006874F7" w:rsidRPr="00664D76">
              <w:rPr>
                <w:rStyle w:val="normaltextrun"/>
                <w:rFonts w:ascii="Arial" w:hAnsi="Arial" w:cs="Arial"/>
                <w:sz w:val="20"/>
                <w:szCs w:val="20"/>
              </w:rPr>
              <w:t xml:space="preserve">determine </w:t>
            </w:r>
            <w:r w:rsidR="004409EA">
              <w:rPr>
                <w:rStyle w:val="normaltextrun"/>
                <w:rFonts w:ascii="Arial" w:hAnsi="Arial" w:cs="Arial"/>
                <w:sz w:val="20"/>
                <w:szCs w:val="20"/>
              </w:rPr>
              <w:t xml:space="preserve">the </w:t>
            </w:r>
            <w:r w:rsidR="006874F7" w:rsidRPr="00664D76">
              <w:rPr>
                <w:rStyle w:val="normaltextrun"/>
                <w:rFonts w:ascii="Arial" w:hAnsi="Arial" w:cs="Arial"/>
                <w:sz w:val="20"/>
                <w:szCs w:val="20"/>
              </w:rPr>
              <w:t>rehabilitation requirements</w:t>
            </w:r>
            <w:r w:rsidR="004409EA">
              <w:rPr>
                <w:rStyle w:val="normaltextrun"/>
                <w:rFonts w:ascii="Arial" w:hAnsi="Arial" w:cs="Arial"/>
                <w:sz w:val="20"/>
                <w:szCs w:val="20"/>
              </w:rPr>
              <w:t xml:space="preserve"> of the site</w:t>
            </w:r>
            <w:r w:rsidR="00925D12">
              <w:rPr>
                <w:rStyle w:val="normaltextrun"/>
                <w:rFonts w:ascii="Arial" w:hAnsi="Arial" w:cs="Arial"/>
                <w:sz w:val="20"/>
                <w:szCs w:val="20"/>
              </w:rPr>
              <w:t xml:space="preserve">. </w:t>
            </w:r>
            <w:r w:rsidR="00C24EB3">
              <w:rPr>
                <w:rStyle w:val="normaltextrun"/>
                <w:rFonts w:ascii="Arial" w:hAnsi="Arial" w:cs="Arial"/>
                <w:sz w:val="20"/>
                <w:szCs w:val="20"/>
              </w:rPr>
              <w:t xml:space="preserve">DJPR will seek input from DELWP to assist with the identification of </w:t>
            </w:r>
            <w:r w:rsidR="004A0C37">
              <w:rPr>
                <w:rStyle w:val="normaltextrun"/>
                <w:rFonts w:ascii="Arial" w:hAnsi="Arial" w:cs="Arial"/>
                <w:sz w:val="20"/>
                <w:szCs w:val="20"/>
              </w:rPr>
              <w:t>rehabilitation requirements</w:t>
            </w:r>
            <w:r w:rsidR="00CC1361">
              <w:rPr>
                <w:rStyle w:val="normaltextrun"/>
                <w:rFonts w:ascii="Arial" w:hAnsi="Arial" w:cs="Arial"/>
                <w:sz w:val="20"/>
                <w:szCs w:val="20"/>
              </w:rPr>
              <w:t xml:space="preserve"> including</w:t>
            </w:r>
            <w:r w:rsidR="00925D12">
              <w:rPr>
                <w:rStyle w:val="normaltextrun"/>
                <w:rFonts w:ascii="Arial" w:hAnsi="Arial" w:cs="Arial"/>
                <w:sz w:val="20"/>
                <w:szCs w:val="20"/>
              </w:rPr>
              <w:t>:</w:t>
            </w:r>
          </w:p>
          <w:p w14:paraId="6DB710FA" w14:textId="1A9697B1" w:rsidR="00925D12" w:rsidRDefault="008F0FC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m</w:t>
            </w:r>
            <w:r w:rsidR="00AD4659">
              <w:rPr>
                <w:rStyle w:val="normaltextrun"/>
                <w:rFonts w:ascii="Arial" w:hAnsi="Arial" w:cs="Arial"/>
                <w:sz w:val="20"/>
                <w:szCs w:val="20"/>
              </w:rPr>
              <w:t>ining or quarry features</w:t>
            </w:r>
          </w:p>
          <w:p w14:paraId="0D2CDF3E" w14:textId="1E463466" w:rsidR="00537317" w:rsidRDefault="008F0FC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i</w:t>
            </w:r>
            <w:r w:rsidR="00537317">
              <w:rPr>
                <w:rStyle w:val="normaltextrun"/>
                <w:rFonts w:ascii="Arial" w:hAnsi="Arial" w:cs="Arial"/>
                <w:sz w:val="20"/>
                <w:szCs w:val="20"/>
              </w:rPr>
              <w:t>nfrastructure that supported the operation</w:t>
            </w:r>
          </w:p>
          <w:p w14:paraId="0D058115" w14:textId="0654F165" w:rsidR="00537317" w:rsidRDefault="008F0FC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a</w:t>
            </w:r>
            <w:r w:rsidR="00537317">
              <w:rPr>
                <w:rStyle w:val="normaltextrun"/>
                <w:rFonts w:ascii="Arial" w:hAnsi="Arial" w:cs="Arial"/>
                <w:sz w:val="20"/>
                <w:szCs w:val="20"/>
              </w:rPr>
              <w:t>reas of known or potential contamination</w:t>
            </w:r>
          </w:p>
          <w:p w14:paraId="0E7CBCC2" w14:textId="03BD55FC" w:rsidR="00B505B4" w:rsidRDefault="00B505B4"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opportunities for future mining or quarrying activity</w:t>
            </w:r>
            <w:r w:rsidR="00081B6E">
              <w:rPr>
                <w:rStyle w:val="normaltextrun"/>
                <w:rFonts w:ascii="Arial" w:hAnsi="Arial" w:cs="Arial"/>
                <w:sz w:val="20"/>
                <w:szCs w:val="20"/>
              </w:rPr>
              <w:t xml:space="preserve"> and</w:t>
            </w:r>
          </w:p>
          <w:p w14:paraId="69CB0C95" w14:textId="1401C208" w:rsidR="00910AA3" w:rsidRPr="00664D76" w:rsidRDefault="00733F4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 xml:space="preserve">any other factors relevant to rehabilitation of the site. </w:t>
            </w:r>
          </w:p>
        </w:tc>
        <w:tc>
          <w:tcPr>
            <w:tcW w:w="4395" w:type="dxa"/>
            <w:tcBorders>
              <w:top w:val="single" w:sz="6" w:space="0" w:color="auto"/>
              <w:left w:val="single" w:sz="6" w:space="0" w:color="auto"/>
              <w:bottom w:val="single" w:sz="6" w:space="0" w:color="auto"/>
              <w:right w:val="single" w:sz="6" w:space="0" w:color="auto"/>
            </w:tcBorders>
          </w:tcPr>
          <w:p w14:paraId="198CE50E" w14:textId="77777777" w:rsidR="00EB2C64" w:rsidRDefault="003F1FAC">
            <w:pPr>
              <w:rPr>
                <w:rFonts w:ascii="Arial" w:eastAsia="Arial" w:hAnsi="Arial" w:cs="Arial"/>
                <w:sz w:val="20"/>
                <w:szCs w:val="20"/>
              </w:rPr>
            </w:pPr>
            <w:r>
              <w:rPr>
                <w:rFonts w:ascii="Arial" w:eastAsia="Arial" w:hAnsi="Arial" w:cs="Arial"/>
                <w:sz w:val="20"/>
                <w:szCs w:val="20"/>
              </w:rPr>
              <w:t xml:space="preserve">DJPR </w:t>
            </w:r>
            <w:r w:rsidR="00EB2C64">
              <w:rPr>
                <w:rFonts w:ascii="Arial" w:eastAsia="Arial" w:hAnsi="Arial" w:cs="Arial"/>
                <w:sz w:val="20"/>
                <w:szCs w:val="20"/>
              </w:rPr>
              <w:t xml:space="preserve">arranges for site assessment to be carried out. </w:t>
            </w:r>
          </w:p>
          <w:p w14:paraId="136F787C" w14:textId="77777777" w:rsidR="00EB2C64" w:rsidRDefault="00EB2C64">
            <w:pPr>
              <w:rPr>
                <w:rFonts w:ascii="Arial" w:eastAsia="Arial" w:hAnsi="Arial" w:cs="Arial"/>
                <w:sz w:val="20"/>
                <w:szCs w:val="20"/>
              </w:rPr>
            </w:pPr>
          </w:p>
          <w:p w14:paraId="722CB175" w14:textId="038B9EB7" w:rsidR="00C82D7D" w:rsidRDefault="00EB2C64">
            <w:pPr>
              <w:rPr>
                <w:rFonts w:ascii="Arial" w:eastAsia="Arial" w:hAnsi="Arial" w:cs="Arial"/>
                <w:sz w:val="20"/>
                <w:szCs w:val="20"/>
              </w:rPr>
            </w:pPr>
            <w:r>
              <w:rPr>
                <w:rFonts w:ascii="Arial" w:eastAsia="Arial" w:hAnsi="Arial" w:cs="Arial"/>
                <w:sz w:val="20"/>
                <w:szCs w:val="20"/>
              </w:rPr>
              <w:t>DJPR</w:t>
            </w:r>
            <w:r w:rsidR="00496E2A">
              <w:rPr>
                <w:rFonts w:ascii="Arial" w:eastAsia="Arial" w:hAnsi="Arial" w:cs="Arial"/>
                <w:sz w:val="20"/>
                <w:szCs w:val="20"/>
              </w:rPr>
              <w:t xml:space="preserve"> works</w:t>
            </w:r>
            <w:r w:rsidR="00D24735">
              <w:rPr>
                <w:rFonts w:ascii="Arial" w:eastAsia="Arial" w:hAnsi="Arial" w:cs="Arial"/>
                <w:sz w:val="20"/>
                <w:szCs w:val="20"/>
              </w:rPr>
              <w:t xml:space="preserve"> with DELWP to identify rehabilitation requirements. </w:t>
            </w:r>
          </w:p>
          <w:p w14:paraId="0F279F7C" w14:textId="77777777" w:rsidR="00D24735" w:rsidRDefault="00D24735">
            <w:pPr>
              <w:rPr>
                <w:rFonts w:ascii="Arial" w:eastAsia="Arial" w:hAnsi="Arial" w:cs="Arial"/>
                <w:sz w:val="20"/>
                <w:szCs w:val="20"/>
              </w:rPr>
            </w:pPr>
          </w:p>
          <w:p w14:paraId="2DAEA1F2" w14:textId="2E93D9C3" w:rsidR="00A77278" w:rsidRPr="000F7FA6" w:rsidRDefault="00A77278">
            <w:pPr>
              <w:rPr>
                <w:rFonts w:ascii="Arial" w:eastAsia="Arial" w:hAnsi="Arial" w:cs="Arial"/>
                <w:sz w:val="20"/>
                <w:szCs w:val="20"/>
              </w:rPr>
            </w:pPr>
            <w:r>
              <w:rPr>
                <w:rFonts w:ascii="Arial" w:eastAsia="Arial" w:hAnsi="Arial" w:cs="Arial"/>
                <w:sz w:val="20"/>
                <w:szCs w:val="20"/>
              </w:rPr>
              <w:t xml:space="preserve">DJPR consults DELWP </w:t>
            </w:r>
            <w:r w:rsidR="00496E2A">
              <w:rPr>
                <w:rFonts w:ascii="Arial" w:eastAsia="Arial" w:hAnsi="Arial" w:cs="Arial"/>
                <w:sz w:val="20"/>
                <w:szCs w:val="20"/>
              </w:rPr>
              <w:t>to</w:t>
            </w:r>
            <w:r>
              <w:rPr>
                <w:rFonts w:ascii="Arial" w:eastAsia="Arial" w:hAnsi="Arial" w:cs="Arial"/>
                <w:sz w:val="20"/>
                <w:szCs w:val="20"/>
              </w:rPr>
              <w:t xml:space="preserve"> </w:t>
            </w:r>
            <w:r w:rsidR="00496E2A">
              <w:rPr>
                <w:rFonts w:ascii="Arial" w:eastAsia="Arial" w:hAnsi="Arial" w:cs="Arial"/>
                <w:sz w:val="20"/>
                <w:szCs w:val="20"/>
              </w:rPr>
              <w:t>determine</w:t>
            </w:r>
            <w:r>
              <w:rPr>
                <w:rFonts w:ascii="Arial" w:eastAsia="Arial" w:hAnsi="Arial" w:cs="Arial"/>
                <w:sz w:val="20"/>
                <w:szCs w:val="20"/>
              </w:rPr>
              <w:t xml:space="preserve"> possibility of future activity at the sit</w:t>
            </w:r>
            <w:r w:rsidR="0031305D">
              <w:rPr>
                <w:rFonts w:ascii="Arial" w:eastAsia="Arial" w:hAnsi="Arial" w:cs="Arial"/>
                <w:sz w:val="20"/>
                <w:szCs w:val="20"/>
              </w:rPr>
              <w:t>e</w:t>
            </w:r>
            <w:r w:rsidR="00486370">
              <w:rPr>
                <w:rFonts w:ascii="Arial" w:eastAsia="Arial" w:hAnsi="Arial" w:cs="Arial"/>
                <w:sz w:val="20"/>
                <w:szCs w:val="20"/>
              </w:rPr>
              <w:t xml:space="preserve">. </w:t>
            </w:r>
          </w:p>
        </w:tc>
      </w:tr>
      <w:tr w:rsidR="00603119" w:rsidRPr="000F7FA6" w14:paraId="35D2086F" w14:textId="77777777" w:rsidTr="00BA757F">
        <w:tc>
          <w:tcPr>
            <w:tcW w:w="1276" w:type="dxa"/>
            <w:tcBorders>
              <w:top w:val="single" w:sz="6" w:space="0" w:color="auto"/>
              <w:left w:val="single" w:sz="6" w:space="0" w:color="auto"/>
              <w:bottom w:val="single" w:sz="6" w:space="0" w:color="auto"/>
              <w:right w:val="single" w:sz="6" w:space="0" w:color="auto"/>
            </w:tcBorders>
          </w:tcPr>
          <w:p w14:paraId="5CFB3095" w14:textId="4510F106" w:rsidR="00603119" w:rsidRDefault="00486370" w:rsidP="005B3AF8">
            <w:pPr>
              <w:rPr>
                <w:rFonts w:ascii="Arial" w:eastAsia="Arial" w:hAnsi="Arial" w:cs="Arial"/>
                <w:sz w:val="20"/>
                <w:szCs w:val="20"/>
              </w:rPr>
            </w:pPr>
            <w:r>
              <w:rPr>
                <w:rFonts w:ascii="Arial" w:eastAsia="Arial" w:hAnsi="Arial" w:cs="Arial"/>
                <w:sz w:val="20"/>
                <w:szCs w:val="20"/>
              </w:rPr>
              <w:t>B.3</w:t>
            </w:r>
          </w:p>
        </w:tc>
        <w:tc>
          <w:tcPr>
            <w:tcW w:w="3827" w:type="dxa"/>
            <w:gridSpan w:val="2"/>
            <w:tcBorders>
              <w:top w:val="single" w:sz="6" w:space="0" w:color="auto"/>
              <w:left w:val="single" w:sz="6" w:space="0" w:color="auto"/>
              <w:bottom w:val="single" w:sz="6" w:space="0" w:color="auto"/>
              <w:right w:val="single" w:sz="6" w:space="0" w:color="auto"/>
            </w:tcBorders>
          </w:tcPr>
          <w:p w14:paraId="69301E24" w14:textId="7810340C" w:rsidR="000C3A66" w:rsidRPr="00664D76" w:rsidRDefault="000C3A66" w:rsidP="005B3AF8">
            <w:pPr>
              <w:rPr>
                <w:rStyle w:val="normaltextrun"/>
                <w:rFonts w:ascii="Arial" w:hAnsi="Arial" w:cs="Arial"/>
                <w:b/>
                <w:bCs/>
                <w:i/>
                <w:iCs/>
                <w:sz w:val="20"/>
                <w:szCs w:val="20"/>
              </w:rPr>
            </w:pPr>
            <w:r>
              <w:rPr>
                <w:rStyle w:val="normaltextrun"/>
                <w:rFonts w:ascii="Arial" w:hAnsi="Arial" w:cs="Arial"/>
                <w:b/>
                <w:bCs/>
                <w:i/>
                <w:iCs/>
                <w:sz w:val="20"/>
                <w:szCs w:val="20"/>
              </w:rPr>
              <w:t>Determine timeframe and prioritisation for rehabilitation</w:t>
            </w:r>
          </w:p>
          <w:p w14:paraId="5D382B74" w14:textId="47481A9C" w:rsidR="00733F4F" w:rsidRDefault="0031305D" w:rsidP="005B3AF8">
            <w:pPr>
              <w:rPr>
                <w:rStyle w:val="normaltextrun"/>
                <w:rFonts w:ascii="Arial" w:hAnsi="Arial" w:cs="Arial"/>
                <w:sz w:val="20"/>
                <w:szCs w:val="20"/>
              </w:rPr>
            </w:pPr>
            <w:r>
              <w:rPr>
                <w:rStyle w:val="normaltextrun"/>
                <w:rFonts w:ascii="Arial" w:hAnsi="Arial" w:cs="Arial"/>
                <w:sz w:val="20"/>
                <w:szCs w:val="20"/>
              </w:rPr>
              <w:lastRenderedPageBreak/>
              <w:t>D</w:t>
            </w:r>
            <w:r w:rsidR="00E2331A">
              <w:rPr>
                <w:rStyle w:val="normaltextrun"/>
                <w:rFonts w:ascii="Arial" w:hAnsi="Arial" w:cs="Arial"/>
                <w:sz w:val="20"/>
                <w:szCs w:val="20"/>
              </w:rPr>
              <w:t xml:space="preserve">JPR </w:t>
            </w:r>
            <w:r w:rsidR="00801A7C">
              <w:rPr>
                <w:rStyle w:val="normaltextrun"/>
                <w:rFonts w:ascii="Arial" w:hAnsi="Arial" w:cs="Arial"/>
                <w:sz w:val="20"/>
                <w:szCs w:val="20"/>
              </w:rPr>
              <w:t xml:space="preserve">will </w:t>
            </w:r>
            <w:r w:rsidR="00C26E26">
              <w:rPr>
                <w:rStyle w:val="normaltextrun"/>
                <w:rFonts w:ascii="Arial" w:hAnsi="Arial" w:cs="Arial"/>
                <w:sz w:val="20"/>
                <w:szCs w:val="20"/>
              </w:rPr>
              <w:t xml:space="preserve">consult with DELWP to </w:t>
            </w:r>
            <w:r w:rsidR="00E2331A">
              <w:rPr>
                <w:rStyle w:val="normaltextrun"/>
                <w:rFonts w:ascii="Arial" w:hAnsi="Arial" w:cs="Arial"/>
                <w:sz w:val="20"/>
                <w:szCs w:val="20"/>
              </w:rPr>
              <w:t>d</w:t>
            </w:r>
            <w:r>
              <w:rPr>
                <w:rStyle w:val="normaltextrun"/>
                <w:rFonts w:ascii="Arial" w:hAnsi="Arial" w:cs="Arial"/>
                <w:sz w:val="20"/>
                <w:szCs w:val="20"/>
              </w:rPr>
              <w:t xml:space="preserve">etermine the proposed timeframe </w:t>
            </w:r>
            <w:r w:rsidR="00107BC7">
              <w:rPr>
                <w:rStyle w:val="normaltextrun"/>
                <w:rFonts w:ascii="Arial" w:hAnsi="Arial" w:cs="Arial"/>
                <w:sz w:val="20"/>
                <w:szCs w:val="20"/>
              </w:rPr>
              <w:t xml:space="preserve">and prioritisation </w:t>
            </w:r>
            <w:r>
              <w:rPr>
                <w:rStyle w:val="normaltextrun"/>
                <w:rFonts w:ascii="Arial" w:hAnsi="Arial" w:cs="Arial"/>
                <w:sz w:val="20"/>
                <w:szCs w:val="20"/>
              </w:rPr>
              <w:t>for rehabilitation of the site</w:t>
            </w:r>
            <w:r w:rsidR="00733F4F">
              <w:rPr>
                <w:rStyle w:val="normaltextrun"/>
                <w:rFonts w:ascii="Arial" w:hAnsi="Arial" w:cs="Arial"/>
                <w:sz w:val="20"/>
                <w:szCs w:val="20"/>
              </w:rPr>
              <w:t xml:space="preserve"> based on:</w:t>
            </w:r>
          </w:p>
          <w:p w14:paraId="69F19622" w14:textId="567A4345" w:rsidR="00AD102D" w:rsidRDefault="00AD102D"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advice from DELWP</w:t>
            </w:r>
          </w:p>
          <w:p w14:paraId="496787FA" w14:textId="29ADDFEC" w:rsidR="00254A7F" w:rsidRDefault="00254A7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extent of rehabilitation required</w:t>
            </w:r>
          </w:p>
          <w:p w14:paraId="439E5F79" w14:textId="0E74188F" w:rsidR="00254A7F" w:rsidRDefault="00254A7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rehabilitation bond or funds available</w:t>
            </w:r>
          </w:p>
          <w:p w14:paraId="0149F602" w14:textId="16DEE5CA" w:rsidR="00F422D0" w:rsidRDefault="00254A7F"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public safety and environmental risks posed by the site</w:t>
            </w:r>
            <w:r w:rsidR="00081B6E">
              <w:rPr>
                <w:rStyle w:val="normaltextrun"/>
                <w:rFonts w:ascii="Arial" w:hAnsi="Arial" w:cs="Arial"/>
                <w:sz w:val="20"/>
                <w:szCs w:val="20"/>
              </w:rPr>
              <w:t xml:space="preserve"> and</w:t>
            </w:r>
          </w:p>
          <w:p w14:paraId="2B83B81F" w14:textId="2C876AA1" w:rsidR="00E2331A" w:rsidRPr="00664D76" w:rsidRDefault="00F422D0"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 xml:space="preserve">any other matters </w:t>
            </w:r>
            <w:r w:rsidR="00E70387">
              <w:rPr>
                <w:rStyle w:val="normaltextrun"/>
                <w:rFonts w:ascii="Arial" w:hAnsi="Arial" w:cs="Arial"/>
                <w:sz w:val="20"/>
                <w:szCs w:val="20"/>
              </w:rPr>
              <w:t xml:space="preserve">raised by DJPR or DELWP.  </w:t>
            </w:r>
            <w:r w:rsidR="0031305D" w:rsidRPr="74600A2F">
              <w:rPr>
                <w:rStyle w:val="normaltextrun"/>
                <w:rFonts w:ascii="Arial" w:hAnsi="Arial" w:cs="Arial"/>
                <w:sz w:val="20"/>
                <w:szCs w:val="20"/>
              </w:rPr>
              <w:t xml:space="preserve"> </w:t>
            </w:r>
          </w:p>
        </w:tc>
        <w:tc>
          <w:tcPr>
            <w:tcW w:w="4395" w:type="dxa"/>
            <w:tcBorders>
              <w:top w:val="single" w:sz="6" w:space="0" w:color="auto"/>
              <w:left w:val="single" w:sz="6" w:space="0" w:color="auto"/>
              <w:bottom w:val="single" w:sz="6" w:space="0" w:color="auto"/>
              <w:right w:val="single" w:sz="6" w:space="0" w:color="auto"/>
            </w:tcBorders>
          </w:tcPr>
          <w:p w14:paraId="1607074D" w14:textId="77777777" w:rsidR="003145A3" w:rsidRDefault="00870E45">
            <w:pPr>
              <w:rPr>
                <w:rFonts w:ascii="Arial" w:eastAsia="Arial" w:hAnsi="Arial" w:cs="Arial"/>
                <w:sz w:val="20"/>
                <w:szCs w:val="20"/>
              </w:rPr>
            </w:pPr>
            <w:r>
              <w:rPr>
                <w:rFonts w:ascii="Arial" w:eastAsia="Arial" w:hAnsi="Arial" w:cs="Arial"/>
                <w:sz w:val="20"/>
                <w:szCs w:val="20"/>
              </w:rPr>
              <w:lastRenderedPageBreak/>
              <w:t>DJPR</w:t>
            </w:r>
            <w:r w:rsidR="003145A3">
              <w:rPr>
                <w:rFonts w:ascii="Arial" w:eastAsia="Arial" w:hAnsi="Arial" w:cs="Arial"/>
                <w:sz w:val="20"/>
                <w:szCs w:val="20"/>
              </w:rPr>
              <w:t xml:space="preserve"> seeks advice from DELWP re. the proposed timeframe for rehabilitation. </w:t>
            </w:r>
          </w:p>
          <w:p w14:paraId="40C0B46A" w14:textId="77777777" w:rsidR="003145A3" w:rsidRDefault="003145A3">
            <w:pPr>
              <w:rPr>
                <w:rFonts w:ascii="Arial" w:eastAsia="Arial" w:hAnsi="Arial" w:cs="Arial"/>
                <w:sz w:val="20"/>
                <w:szCs w:val="20"/>
              </w:rPr>
            </w:pPr>
          </w:p>
          <w:p w14:paraId="773B37A1" w14:textId="0C30C356" w:rsidR="00587273" w:rsidRPr="000F7FA6" w:rsidRDefault="003145A3">
            <w:pPr>
              <w:rPr>
                <w:rFonts w:ascii="Arial" w:eastAsia="Arial" w:hAnsi="Arial" w:cs="Arial"/>
                <w:sz w:val="20"/>
                <w:szCs w:val="20"/>
              </w:rPr>
            </w:pPr>
            <w:r>
              <w:rPr>
                <w:rFonts w:ascii="Arial" w:eastAsia="Arial" w:hAnsi="Arial" w:cs="Arial"/>
                <w:sz w:val="20"/>
                <w:szCs w:val="20"/>
              </w:rPr>
              <w:lastRenderedPageBreak/>
              <w:t>DJPR</w:t>
            </w:r>
            <w:r w:rsidR="009A16B0">
              <w:rPr>
                <w:rFonts w:ascii="Arial" w:eastAsia="Arial" w:hAnsi="Arial" w:cs="Arial"/>
                <w:sz w:val="20"/>
                <w:szCs w:val="20"/>
              </w:rPr>
              <w:t xml:space="preserve"> determine</w:t>
            </w:r>
            <w:r w:rsidR="008C2CBD">
              <w:rPr>
                <w:rFonts w:ascii="Arial" w:eastAsia="Arial" w:hAnsi="Arial" w:cs="Arial"/>
                <w:sz w:val="20"/>
                <w:szCs w:val="20"/>
              </w:rPr>
              <w:t>s</w:t>
            </w:r>
            <w:r w:rsidR="009A16B0">
              <w:rPr>
                <w:rFonts w:ascii="Arial" w:eastAsia="Arial" w:hAnsi="Arial" w:cs="Arial"/>
                <w:sz w:val="20"/>
                <w:szCs w:val="20"/>
              </w:rPr>
              <w:t xml:space="preserve"> the proposed timeframe for rehabilitation of the site. </w:t>
            </w:r>
          </w:p>
        </w:tc>
      </w:tr>
      <w:tr w:rsidR="00715048" w:rsidRPr="000F7FA6" w14:paraId="04C6F619" w14:textId="77777777" w:rsidTr="00BA757F">
        <w:tc>
          <w:tcPr>
            <w:tcW w:w="9498"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54009DC" w14:textId="3BC9CC7C" w:rsidR="00715048" w:rsidRPr="000F7FA6" w:rsidRDefault="000D049F" w:rsidP="00135A0E">
            <w:pPr>
              <w:spacing w:before="120" w:after="120"/>
              <w:jc w:val="center"/>
              <w:rPr>
                <w:rFonts w:ascii="Arial" w:eastAsia="Arial" w:hAnsi="Arial" w:cs="Arial"/>
                <w:sz w:val="20"/>
                <w:szCs w:val="20"/>
              </w:rPr>
            </w:pPr>
            <w:r>
              <w:rPr>
                <w:rStyle w:val="normaltextrun"/>
                <w:rFonts w:ascii="Arial" w:hAnsi="Arial" w:cs="Arial"/>
                <w:b/>
                <w:bCs/>
                <w:sz w:val="20"/>
                <w:szCs w:val="20"/>
              </w:rPr>
              <w:lastRenderedPageBreak/>
              <w:t xml:space="preserve">C. </w:t>
            </w:r>
            <w:r w:rsidR="00715048">
              <w:rPr>
                <w:rStyle w:val="normaltextrun"/>
                <w:rFonts w:ascii="Arial" w:hAnsi="Arial" w:cs="Arial"/>
                <w:b/>
                <w:bCs/>
                <w:sz w:val="20"/>
                <w:szCs w:val="20"/>
              </w:rPr>
              <w:t>Rehabilitation of abandoned mines and quarries – stage two</w:t>
            </w:r>
          </w:p>
        </w:tc>
      </w:tr>
      <w:tr w:rsidR="00715048" w:rsidRPr="000F7FA6" w14:paraId="45FF461B" w14:textId="77777777" w:rsidTr="00BA757F">
        <w:tc>
          <w:tcPr>
            <w:tcW w:w="1276" w:type="dxa"/>
            <w:tcBorders>
              <w:top w:val="single" w:sz="6" w:space="0" w:color="auto"/>
              <w:left w:val="single" w:sz="6" w:space="0" w:color="auto"/>
              <w:bottom w:val="single" w:sz="6" w:space="0" w:color="auto"/>
              <w:right w:val="single" w:sz="6" w:space="0" w:color="auto"/>
            </w:tcBorders>
          </w:tcPr>
          <w:p w14:paraId="05D6109B" w14:textId="6B76D20D" w:rsidR="00715048" w:rsidRPr="000F7FA6" w:rsidRDefault="0034377E" w:rsidP="005B3AF8">
            <w:pPr>
              <w:rPr>
                <w:rFonts w:ascii="Arial" w:eastAsia="Arial" w:hAnsi="Arial" w:cs="Arial"/>
                <w:sz w:val="20"/>
                <w:szCs w:val="20"/>
              </w:rPr>
            </w:pPr>
            <w:r>
              <w:rPr>
                <w:rFonts w:ascii="Arial" w:eastAsia="Arial" w:hAnsi="Arial" w:cs="Arial"/>
                <w:sz w:val="20"/>
                <w:szCs w:val="20"/>
              </w:rPr>
              <w:t>C.1</w:t>
            </w:r>
          </w:p>
        </w:tc>
        <w:tc>
          <w:tcPr>
            <w:tcW w:w="3827" w:type="dxa"/>
            <w:gridSpan w:val="2"/>
            <w:tcBorders>
              <w:top w:val="single" w:sz="6" w:space="0" w:color="auto"/>
              <w:left w:val="single" w:sz="6" w:space="0" w:color="auto"/>
              <w:bottom w:val="single" w:sz="6" w:space="0" w:color="auto"/>
              <w:right w:val="single" w:sz="6" w:space="0" w:color="auto"/>
            </w:tcBorders>
          </w:tcPr>
          <w:p w14:paraId="5E61B30E" w14:textId="2BB7D46E" w:rsidR="006D614A" w:rsidRPr="00664D76" w:rsidRDefault="006D614A" w:rsidP="00567476">
            <w:pPr>
              <w:rPr>
                <w:rStyle w:val="normaltextrun"/>
                <w:rFonts w:ascii="Arial" w:hAnsi="Arial" w:cs="Arial"/>
                <w:b/>
                <w:bCs/>
                <w:i/>
                <w:iCs/>
                <w:sz w:val="20"/>
                <w:szCs w:val="20"/>
              </w:rPr>
            </w:pPr>
            <w:r>
              <w:rPr>
                <w:rStyle w:val="normaltextrun"/>
                <w:rFonts w:ascii="Arial" w:hAnsi="Arial" w:cs="Arial"/>
                <w:b/>
                <w:bCs/>
                <w:i/>
                <w:iCs/>
                <w:sz w:val="20"/>
                <w:szCs w:val="20"/>
              </w:rPr>
              <w:t xml:space="preserve">Engagement on rehabilitation objectives and options and post rehabilitation management arrangements </w:t>
            </w:r>
          </w:p>
          <w:p w14:paraId="3218CF3D" w14:textId="6E0A6DC7" w:rsidR="00613571" w:rsidRDefault="00613571" w:rsidP="00BA757F">
            <w:pPr>
              <w:rPr>
                <w:rStyle w:val="normaltextrun"/>
                <w:rFonts w:ascii="Arial" w:hAnsi="Arial" w:cs="Arial"/>
                <w:sz w:val="20"/>
                <w:szCs w:val="20"/>
              </w:rPr>
            </w:pPr>
            <w:r>
              <w:rPr>
                <w:rStyle w:val="normaltextrun"/>
                <w:rFonts w:ascii="Arial" w:hAnsi="Arial" w:cs="Arial"/>
                <w:sz w:val="20"/>
                <w:szCs w:val="20"/>
              </w:rPr>
              <w:t xml:space="preserve">DJPR </w:t>
            </w:r>
            <w:r w:rsidR="004C2482">
              <w:rPr>
                <w:rStyle w:val="normaltextrun"/>
                <w:rFonts w:ascii="Arial" w:hAnsi="Arial" w:cs="Arial"/>
                <w:sz w:val="20"/>
                <w:szCs w:val="20"/>
              </w:rPr>
              <w:t xml:space="preserve">will develop rehabilitation objectives and options and determine </w:t>
            </w:r>
            <w:r w:rsidR="00DD45F4">
              <w:rPr>
                <w:rStyle w:val="normaltextrun"/>
                <w:rFonts w:ascii="Arial" w:hAnsi="Arial" w:cs="Arial"/>
                <w:sz w:val="20"/>
                <w:szCs w:val="20"/>
              </w:rPr>
              <w:t xml:space="preserve">post rehabilitation </w:t>
            </w:r>
            <w:r w:rsidR="004C2482">
              <w:rPr>
                <w:rStyle w:val="normaltextrun"/>
                <w:rFonts w:ascii="Arial" w:hAnsi="Arial" w:cs="Arial"/>
                <w:sz w:val="20"/>
                <w:szCs w:val="20"/>
              </w:rPr>
              <w:t>management arrangements</w:t>
            </w:r>
            <w:r w:rsidR="00DD45F4">
              <w:rPr>
                <w:rStyle w:val="normaltextrun"/>
                <w:rFonts w:ascii="Arial" w:hAnsi="Arial" w:cs="Arial"/>
                <w:sz w:val="20"/>
                <w:szCs w:val="20"/>
              </w:rPr>
              <w:t xml:space="preserve">. </w:t>
            </w:r>
          </w:p>
          <w:p w14:paraId="3B9C57FF" w14:textId="77777777" w:rsidR="00613571" w:rsidRDefault="00613571" w:rsidP="00BA757F">
            <w:pPr>
              <w:rPr>
                <w:rStyle w:val="normaltextrun"/>
                <w:rFonts w:ascii="Arial" w:hAnsi="Arial" w:cs="Arial"/>
                <w:sz w:val="20"/>
                <w:szCs w:val="20"/>
              </w:rPr>
            </w:pPr>
          </w:p>
          <w:p w14:paraId="6EDF2D46" w14:textId="0A2EAD67" w:rsidR="00681B30" w:rsidRDefault="004E7D78" w:rsidP="00BA757F">
            <w:pPr>
              <w:rPr>
                <w:rStyle w:val="normaltextrun"/>
                <w:rFonts w:ascii="Arial" w:hAnsi="Arial" w:cs="Arial"/>
                <w:sz w:val="20"/>
                <w:szCs w:val="20"/>
              </w:rPr>
            </w:pPr>
            <w:r>
              <w:rPr>
                <w:rStyle w:val="normaltextrun"/>
                <w:rFonts w:ascii="Arial" w:hAnsi="Arial" w:cs="Arial"/>
                <w:sz w:val="20"/>
                <w:szCs w:val="20"/>
              </w:rPr>
              <w:t>DJPR will engage with DELWP</w:t>
            </w:r>
            <w:r w:rsidR="003E0BA0">
              <w:rPr>
                <w:rStyle w:val="normaltextrun"/>
                <w:rFonts w:ascii="Arial" w:hAnsi="Arial" w:cs="Arial"/>
                <w:sz w:val="20"/>
                <w:szCs w:val="20"/>
              </w:rPr>
              <w:t xml:space="preserve"> seeking </w:t>
            </w:r>
            <w:r w:rsidR="00681B30">
              <w:rPr>
                <w:rStyle w:val="normaltextrun"/>
                <w:rFonts w:ascii="Arial" w:hAnsi="Arial" w:cs="Arial"/>
                <w:sz w:val="20"/>
                <w:szCs w:val="20"/>
              </w:rPr>
              <w:t>advice on:</w:t>
            </w:r>
          </w:p>
          <w:p w14:paraId="7D147A53" w14:textId="22694C20" w:rsidR="007863D7" w:rsidRDefault="00681B30"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 xml:space="preserve">infrastructure that may be of interest </w:t>
            </w:r>
          </w:p>
          <w:p w14:paraId="20CF2BF4" w14:textId="3C9A3015" w:rsidR="007863D7" w:rsidRDefault="007863D7"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critical issues that must be considered as part of the rehabilitation process</w:t>
            </w:r>
          </w:p>
          <w:p w14:paraId="2485FAA7" w14:textId="023361E9" w:rsidR="007863D7" w:rsidRDefault="007863D7"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proposed future land use/</w:t>
            </w:r>
            <w:r w:rsidR="00DD45F4">
              <w:rPr>
                <w:rStyle w:val="normaltextrun"/>
                <w:rFonts w:ascii="Arial" w:hAnsi="Arial" w:cs="Arial"/>
                <w:sz w:val="20"/>
                <w:szCs w:val="20"/>
              </w:rPr>
              <w:t>s</w:t>
            </w:r>
          </w:p>
          <w:p w14:paraId="48C07F33" w14:textId="083FD7AD" w:rsidR="00715048" w:rsidRDefault="00081B6E"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approvals that may be required in order to carry out certain works on Crown land</w:t>
            </w:r>
            <w:r w:rsidR="00ED784B">
              <w:rPr>
                <w:rStyle w:val="normaltextrun"/>
                <w:rFonts w:ascii="Arial" w:hAnsi="Arial" w:cs="Arial"/>
                <w:sz w:val="20"/>
                <w:szCs w:val="20"/>
              </w:rPr>
              <w:t xml:space="preserve"> and</w:t>
            </w:r>
          </w:p>
          <w:p w14:paraId="0047CA87" w14:textId="413CD212" w:rsidR="00A00A42" w:rsidRPr="00664D76" w:rsidRDefault="00081B6E" w:rsidP="00BA757F">
            <w:pPr>
              <w:pStyle w:val="ListParagraph"/>
              <w:numPr>
                <w:ilvl w:val="0"/>
                <w:numId w:val="1"/>
              </w:numPr>
              <w:spacing w:after="0" w:line="240" w:lineRule="auto"/>
              <w:ind w:left="315" w:hanging="284"/>
              <w:rPr>
                <w:rStyle w:val="normaltextrun"/>
                <w:rFonts w:ascii="Arial" w:hAnsi="Arial" w:cs="Arial"/>
                <w:sz w:val="20"/>
                <w:szCs w:val="20"/>
              </w:rPr>
            </w:pPr>
            <w:r>
              <w:rPr>
                <w:rStyle w:val="normaltextrun"/>
                <w:rFonts w:ascii="Arial" w:hAnsi="Arial" w:cs="Arial"/>
                <w:sz w:val="20"/>
                <w:szCs w:val="20"/>
              </w:rPr>
              <w:t xml:space="preserve">matters relating to ongoing management arrangements post </w:t>
            </w:r>
            <w:r w:rsidR="00ED784B">
              <w:rPr>
                <w:rStyle w:val="normaltextrun"/>
                <w:rFonts w:ascii="Arial" w:hAnsi="Arial" w:cs="Arial"/>
                <w:sz w:val="20"/>
                <w:szCs w:val="20"/>
              </w:rPr>
              <w:t xml:space="preserve">rehabilitation. </w:t>
            </w:r>
          </w:p>
        </w:tc>
        <w:tc>
          <w:tcPr>
            <w:tcW w:w="4395" w:type="dxa"/>
            <w:tcBorders>
              <w:top w:val="single" w:sz="6" w:space="0" w:color="auto"/>
              <w:left w:val="single" w:sz="6" w:space="0" w:color="auto"/>
              <w:bottom w:val="single" w:sz="6" w:space="0" w:color="auto"/>
              <w:right w:val="single" w:sz="6" w:space="0" w:color="auto"/>
            </w:tcBorders>
          </w:tcPr>
          <w:p w14:paraId="39E3A65A" w14:textId="7AF281AA" w:rsidR="00516812" w:rsidRDefault="0034377E" w:rsidP="0034377E">
            <w:pPr>
              <w:rPr>
                <w:rFonts w:ascii="Arial" w:eastAsia="Arial" w:hAnsi="Arial" w:cs="Arial"/>
                <w:sz w:val="20"/>
                <w:szCs w:val="20"/>
              </w:rPr>
            </w:pPr>
            <w:r>
              <w:rPr>
                <w:rFonts w:ascii="Arial" w:eastAsia="Arial" w:hAnsi="Arial" w:cs="Arial"/>
                <w:sz w:val="20"/>
                <w:szCs w:val="20"/>
              </w:rPr>
              <w:t>DJPR</w:t>
            </w:r>
            <w:r w:rsidR="00661C51">
              <w:rPr>
                <w:rFonts w:ascii="Arial" w:eastAsia="Arial" w:hAnsi="Arial" w:cs="Arial"/>
                <w:sz w:val="20"/>
                <w:szCs w:val="20"/>
              </w:rPr>
              <w:t xml:space="preserve">, in consultation with </w:t>
            </w:r>
            <w:r>
              <w:rPr>
                <w:rFonts w:ascii="Arial" w:eastAsia="Arial" w:hAnsi="Arial" w:cs="Arial"/>
                <w:sz w:val="20"/>
                <w:szCs w:val="20"/>
              </w:rPr>
              <w:t>DELWP</w:t>
            </w:r>
            <w:r w:rsidR="00661C51">
              <w:rPr>
                <w:rFonts w:ascii="Arial" w:eastAsia="Arial" w:hAnsi="Arial" w:cs="Arial"/>
                <w:sz w:val="20"/>
                <w:szCs w:val="20"/>
              </w:rPr>
              <w:t>,</w:t>
            </w:r>
            <w:r>
              <w:rPr>
                <w:rFonts w:ascii="Arial" w:eastAsia="Arial" w:hAnsi="Arial" w:cs="Arial"/>
                <w:sz w:val="20"/>
                <w:szCs w:val="20"/>
              </w:rPr>
              <w:t xml:space="preserve"> develop</w:t>
            </w:r>
            <w:r w:rsidR="00661C51">
              <w:rPr>
                <w:rFonts w:ascii="Arial" w:eastAsia="Arial" w:hAnsi="Arial" w:cs="Arial"/>
                <w:sz w:val="20"/>
                <w:szCs w:val="20"/>
              </w:rPr>
              <w:t>s</w:t>
            </w:r>
            <w:r>
              <w:rPr>
                <w:rFonts w:ascii="Arial" w:eastAsia="Arial" w:hAnsi="Arial" w:cs="Arial"/>
                <w:sz w:val="20"/>
                <w:szCs w:val="20"/>
              </w:rPr>
              <w:t xml:space="preserve"> rehabilitation objectives and options and determine</w:t>
            </w:r>
            <w:r w:rsidR="00FA63C5">
              <w:rPr>
                <w:rFonts w:ascii="Arial" w:eastAsia="Arial" w:hAnsi="Arial" w:cs="Arial"/>
                <w:sz w:val="20"/>
                <w:szCs w:val="20"/>
              </w:rPr>
              <w:t>s</w:t>
            </w:r>
            <w:r>
              <w:rPr>
                <w:rFonts w:ascii="Arial" w:eastAsia="Arial" w:hAnsi="Arial" w:cs="Arial"/>
                <w:sz w:val="20"/>
                <w:szCs w:val="20"/>
              </w:rPr>
              <w:t xml:space="preserve"> </w:t>
            </w:r>
            <w:r w:rsidR="00CC295B">
              <w:rPr>
                <w:rFonts w:ascii="Arial" w:eastAsia="Arial" w:hAnsi="Arial" w:cs="Arial"/>
                <w:sz w:val="20"/>
                <w:szCs w:val="20"/>
              </w:rPr>
              <w:t xml:space="preserve">post rehabilitation </w:t>
            </w:r>
            <w:r>
              <w:rPr>
                <w:rFonts w:ascii="Arial" w:eastAsia="Arial" w:hAnsi="Arial" w:cs="Arial"/>
                <w:sz w:val="20"/>
                <w:szCs w:val="20"/>
              </w:rPr>
              <w:t xml:space="preserve">management arrangements. </w:t>
            </w:r>
          </w:p>
          <w:p w14:paraId="5A793CC6" w14:textId="77777777" w:rsidR="0034377E" w:rsidRDefault="0034377E" w:rsidP="0034377E">
            <w:pPr>
              <w:rPr>
                <w:rFonts w:ascii="Arial" w:eastAsia="Arial" w:hAnsi="Arial" w:cs="Arial"/>
                <w:sz w:val="20"/>
                <w:szCs w:val="20"/>
              </w:rPr>
            </w:pPr>
          </w:p>
          <w:p w14:paraId="781D65B2" w14:textId="3AD825CB" w:rsidR="0034377E" w:rsidRDefault="0034377E" w:rsidP="0034377E">
            <w:pPr>
              <w:rPr>
                <w:rFonts w:ascii="Arial" w:eastAsia="Arial" w:hAnsi="Arial" w:cs="Arial"/>
                <w:sz w:val="20"/>
                <w:szCs w:val="20"/>
              </w:rPr>
            </w:pPr>
            <w:r>
              <w:rPr>
                <w:rFonts w:ascii="Arial" w:eastAsia="Arial" w:hAnsi="Arial" w:cs="Arial"/>
                <w:sz w:val="20"/>
                <w:szCs w:val="20"/>
              </w:rPr>
              <w:t xml:space="preserve">DJPR refers </w:t>
            </w:r>
            <w:r w:rsidR="0005221B">
              <w:rPr>
                <w:rFonts w:ascii="Arial" w:eastAsia="Arial" w:hAnsi="Arial" w:cs="Arial"/>
                <w:sz w:val="20"/>
                <w:szCs w:val="20"/>
              </w:rPr>
              <w:t>these</w:t>
            </w:r>
            <w:r>
              <w:rPr>
                <w:rFonts w:ascii="Arial" w:eastAsia="Arial" w:hAnsi="Arial" w:cs="Arial"/>
                <w:sz w:val="20"/>
                <w:szCs w:val="20"/>
              </w:rPr>
              <w:t xml:space="preserve"> to DELWP for approval. </w:t>
            </w:r>
          </w:p>
          <w:p w14:paraId="1AD361D7" w14:textId="77777777" w:rsidR="0034377E" w:rsidRDefault="0034377E" w:rsidP="0034377E">
            <w:pPr>
              <w:rPr>
                <w:rFonts w:ascii="Arial" w:eastAsia="Arial" w:hAnsi="Arial" w:cs="Arial"/>
                <w:sz w:val="20"/>
                <w:szCs w:val="20"/>
              </w:rPr>
            </w:pPr>
          </w:p>
          <w:p w14:paraId="5D3143B4" w14:textId="3F371A5F" w:rsidR="00715048" w:rsidRPr="000F7FA6" w:rsidRDefault="0034377E" w:rsidP="0034377E">
            <w:pPr>
              <w:rPr>
                <w:rFonts w:ascii="Arial" w:eastAsia="Arial" w:hAnsi="Arial" w:cs="Arial"/>
                <w:sz w:val="20"/>
                <w:szCs w:val="20"/>
              </w:rPr>
            </w:pPr>
            <w:r>
              <w:rPr>
                <w:rFonts w:ascii="Arial" w:eastAsia="Arial" w:hAnsi="Arial" w:cs="Arial"/>
                <w:sz w:val="20"/>
                <w:szCs w:val="20"/>
              </w:rPr>
              <w:t xml:space="preserve">DELWP reviews and provides response to DJPR. </w:t>
            </w:r>
          </w:p>
        </w:tc>
      </w:tr>
      <w:tr w:rsidR="000E2910" w:rsidRPr="000F7FA6" w14:paraId="325E670E" w14:textId="77777777" w:rsidTr="00BA757F">
        <w:tc>
          <w:tcPr>
            <w:tcW w:w="1276" w:type="dxa"/>
            <w:tcBorders>
              <w:top w:val="single" w:sz="6" w:space="0" w:color="auto"/>
              <w:left w:val="single" w:sz="6" w:space="0" w:color="auto"/>
              <w:bottom w:val="single" w:sz="6" w:space="0" w:color="auto"/>
              <w:right w:val="single" w:sz="6" w:space="0" w:color="auto"/>
            </w:tcBorders>
          </w:tcPr>
          <w:p w14:paraId="12609254" w14:textId="5C4C8838" w:rsidR="000E2910" w:rsidRPr="000F7FA6" w:rsidRDefault="00AF3A2F" w:rsidP="005B3AF8">
            <w:pPr>
              <w:rPr>
                <w:rFonts w:ascii="Arial" w:eastAsia="Arial" w:hAnsi="Arial" w:cs="Arial"/>
                <w:sz w:val="20"/>
                <w:szCs w:val="20"/>
              </w:rPr>
            </w:pPr>
            <w:r>
              <w:rPr>
                <w:rFonts w:ascii="Arial" w:eastAsia="Arial" w:hAnsi="Arial" w:cs="Arial"/>
                <w:sz w:val="20"/>
                <w:szCs w:val="20"/>
              </w:rPr>
              <w:t>C.2</w:t>
            </w:r>
          </w:p>
        </w:tc>
        <w:tc>
          <w:tcPr>
            <w:tcW w:w="3827" w:type="dxa"/>
            <w:gridSpan w:val="2"/>
            <w:tcBorders>
              <w:top w:val="single" w:sz="6" w:space="0" w:color="auto"/>
              <w:left w:val="single" w:sz="6" w:space="0" w:color="auto"/>
              <w:bottom w:val="single" w:sz="6" w:space="0" w:color="auto"/>
              <w:right w:val="single" w:sz="6" w:space="0" w:color="auto"/>
            </w:tcBorders>
          </w:tcPr>
          <w:p w14:paraId="317C6CAF" w14:textId="77777777" w:rsidR="008941AB" w:rsidRDefault="006D3B86" w:rsidP="00E13CF1">
            <w:pPr>
              <w:rPr>
                <w:rStyle w:val="normaltextrun"/>
                <w:rFonts w:ascii="Arial" w:hAnsi="Arial" w:cs="Arial"/>
                <w:b/>
                <w:bCs/>
                <w:i/>
                <w:iCs/>
                <w:sz w:val="20"/>
                <w:szCs w:val="20"/>
              </w:rPr>
            </w:pPr>
            <w:r w:rsidRPr="00664D76">
              <w:rPr>
                <w:rStyle w:val="normaltextrun"/>
                <w:rFonts w:ascii="Arial" w:hAnsi="Arial" w:cs="Arial"/>
                <w:b/>
                <w:bCs/>
                <w:i/>
                <w:iCs/>
                <w:sz w:val="20"/>
                <w:szCs w:val="20"/>
              </w:rPr>
              <w:t>Development of an abandoned site rehabilitation plan</w:t>
            </w:r>
          </w:p>
          <w:p w14:paraId="1DDA52CC" w14:textId="24E62D87" w:rsidR="00511E3D" w:rsidRPr="00664D76" w:rsidRDefault="00372E55">
            <w:pPr>
              <w:rPr>
                <w:rStyle w:val="normaltextrun"/>
                <w:rFonts w:ascii="Arial" w:hAnsi="Arial" w:cs="Arial"/>
                <w:sz w:val="20"/>
                <w:szCs w:val="20"/>
              </w:rPr>
            </w:pPr>
            <w:r>
              <w:rPr>
                <w:rStyle w:val="normaltextrun"/>
                <w:rFonts w:ascii="Arial" w:hAnsi="Arial" w:cs="Arial"/>
                <w:sz w:val="20"/>
                <w:szCs w:val="20"/>
              </w:rPr>
              <w:t>Following approval of the rehabilitation objectives and options</w:t>
            </w:r>
            <w:r w:rsidR="00674264">
              <w:rPr>
                <w:rStyle w:val="normaltextrun"/>
                <w:rFonts w:ascii="Arial" w:hAnsi="Arial" w:cs="Arial"/>
                <w:sz w:val="20"/>
                <w:szCs w:val="20"/>
              </w:rPr>
              <w:t xml:space="preserve"> and post rehabilitation management arrangements</w:t>
            </w:r>
            <w:r>
              <w:rPr>
                <w:rStyle w:val="normaltextrun"/>
                <w:rFonts w:ascii="Arial" w:hAnsi="Arial" w:cs="Arial"/>
                <w:sz w:val="20"/>
                <w:szCs w:val="20"/>
              </w:rPr>
              <w:t xml:space="preserve">, </w:t>
            </w:r>
            <w:r w:rsidR="00F33046">
              <w:rPr>
                <w:rStyle w:val="normaltextrun"/>
                <w:rFonts w:ascii="Arial" w:hAnsi="Arial" w:cs="Arial"/>
                <w:sz w:val="20"/>
                <w:szCs w:val="20"/>
              </w:rPr>
              <w:t xml:space="preserve">DJPR </w:t>
            </w:r>
            <w:r w:rsidR="00013C23">
              <w:rPr>
                <w:rStyle w:val="normaltextrun"/>
                <w:rFonts w:ascii="Arial" w:hAnsi="Arial" w:cs="Arial"/>
                <w:sz w:val="20"/>
                <w:szCs w:val="20"/>
              </w:rPr>
              <w:t>will coordinate development of the</w:t>
            </w:r>
            <w:r w:rsidR="00764516">
              <w:rPr>
                <w:rStyle w:val="normaltextrun"/>
                <w:rFonts w:ascii="Arial" w:hAnsi="Arial" w:cs="Arial"/>
                <w:sz w:val="20"/>
                <w:szCs w:val="20"/>
              </w:rPr>
              <w:t xml:space="preserve"> abandoned site rehabilitation plan, seeking </w:t>
            </w:r>
            <w:r w:rsidR="00037751">
              <w:rPr>
                <w:rStyle w:val="normaltextrun"/>
                <w:rFonts w:ascii="Arial" w:hAnsi="Arial" w:cs="Arial"/>
                <w:sz w:val="20"/>
                <w:szCs w:val="20"/>
              </w:rPr>
              <w:t xml:space="preserve">approval of the plan from DELWP. </w:t>
            </w:r>
          </w:p>
        </w:tc>
        <w:tc>
          <w:tcPr>
            <w:tcW w:w="4395" w:type="dxa"/>
            <w:tcBorders>
              <w:top w:val="single" w:sz="6" w:space="0" w:color="auto"/>
              <w:left w:val="single" w:sz="6" w:space="0" w:color="auto"/>
              <w:bottom w:val="single" w:sz="6" w:space="0" w:color="auto"/>
              <w:right w:val="single" w:sz="6" w:space="0" w:color="auto"/>
            </w:tcBorders>
          </w:tcPr>
          <w:p w14:paraId="676E0394" w14:textId="076299D2" w:rsidR="000E2910" w:rsidRDefault="00EF1D3F">
            <w:pPr>
              <w:rPr>
                <w:rFonts w:ascii="Arial" w:eastAsia="Arial" w:hAnsi="Arial" w:cs="Arial"/>
                <w:sz w:val="20"/>
                <w:szCs w:val="20"/>
              </w:rPr>
            </w:pPr>
            <w:r>
              <w:rPr>
                <w:rFonts w:ascii="Arial" w:eastAsia="Arial" w:hAnsi="Arial" w:cs="Arial"/>
                <w:sz w:val="20"/>
                <w:szCs w:val="20"/>
              </w:rPr>
              <w:t xml:space="preserve">DJPR coordinates development of </w:t>
            </w:r>
            <w:r w:rsidR="008B34E2">
              <w:rPr>
                <w:rFonts w:ascii="Arial" w:eastAsia="Arial" w:hAnsi="Arial" w:cs="Arial"/>
                <w:sz w:val="20"/>
                <w:szCs w:val="20"/>
              </w:rPr>
              <w:t xml:space="preserve">abandoned site </w:t>
            </w:r>
            <w:r w:rsidR="00ED75D2">
              <w:rPr>
                <w:rFonts w:ascii="Arial" w:eastAsia="Arial" w:hAnsi="Arial" w:cs="Arial"/>
                <w:sz w:val="20"/>
                <w:szCs w:val="20"/>
              </w:rPr>
              <w:t>rehabilitation</w:t>
            </w:r>
            <w:r w:rsidR="008B34E2">
              <w:rPr>
                <w:rFonts w:ascii="Arial" w:eastAsia="Arial" w:hAnsi="Arial" w:cs="Arial"/>
                <w:sz w:val="20"/>
                <w:szCs w:val="20"/>
              </w:rPr>
              <w:t xml:space="preserve"> plan. </w:t>
            </w:r>
          </w:p>
          <w:p w14:paraId="59E2B3E7" w14:textId="77777777" w:rsidR="008B34E2" w:rsidRDefault="008B34E2">
            <w:pPr>
              <w:rPr>
                <w:rFonts w:ascii="Arial" w:eastAsia="Arial" w:hAnsi="Arial" w:cs="Arial"/>
                <w:sz w:val="20"/>
                <w:szCs w:val="20"/>
              </w:rPr>
            </w:pPr>
          </w:p>
          <w:p w14:paraId="56849896" w14:textId="77777777" w:rsidR="008B34E2" w:rsidRDefault="008B34E2">
            <w:pPr>
              <w:rPr>
                <w:rFonts w:ascii="Arial" w:eastAsia="Arial" w:hAnsi="Arial" w:cs="Arial"/>
                <w:sz w:val="20"/>
                <w:szCs w:val="20"/>
              </w:rPr>
            </w:pPr>
            <w:r>
              <w:rPr>
                <w:rFonts w:ascii="Arial" w:eastAsia="Arial" w:hAnsi="Arial" w:cs="Arial"/>
                <w:sz w:val="20"/>
                <w:szCs w:val="20"/>
              </w:rPr>
              <w:t xml:space="preserve">DJPR refers plan to DELWP for approval. </w:t>
            </w:r>
          </w:p>
          <w:p w14:paraId="73A87D49" w14:textId="77777777" w:rsidR="008B34E2" w:rsidRDefault="008B34E2">
            <w:pPr>
              <w:rPr>
                <w:rFonts w:ascii="Arial" w:eastAsia="Arial" w:hAnsi="Arial" w:cs="Arial"/>
                <w:sz w:val="20"/>
                <w:szCs w:val="20"/>
              </w:rPr>
            </w:pPr>
          </w:p>
          <w:p w14:paraId="71C91EAD" w14:textId="77777777" w:rsidR="008B34E2" w:rsidRDefault="008B34E2">
            <w:pPr>
              <w:rPr>
                <w:rFonts w:ascii="Arial" w:eastAsia="Arial" w:hAnsi="Arial" w:cs="Arial"/>
                <w:sz w:val="20"/>
                <w:szCs w:val="20"/>
              </w:rPr>
            </w:pPr>
            <w:r>
              <w:rPr>
                <w:rFonts w:ascii="Arial" w:eastAsia="Arial" w:hAnsi="Arial" w:cs="Arial"/>
                <w:sz w:val="20"/>
                <w:szCs w:val="20"/>
              </w:rPr>
              <w:t>DELWP review</w:t>
            </w:r>
            <w:r w:rsidR="0097385B">
              <w:rPr>
                <w:rFonts w:ascii="Arial" w:eastAsia="Arial" w:hAnsi="Arial" w:cs="Arial"/>
                <w:sz w:val="20"/>
                <w:szCs w:val="20"/>
              </w:rPr>
              <w:t>s</w:t>
            </w:r>
            <w:r w:rsidR="00ED75D2">
              <w:rPr>
                <w:rFonts w:ascii="Arial" w:eastAsia="Arial" w:hAnsi="Arial" w:cs="Arial"/>
                <w:sz w:val="20"/>
                <w:szCs w:val="20"/>
              </w:rPr>
              <w:t xml:space="preserve"> and provides a response to DJPR. </w:t>
            </w:r>
          </w:p>
          <w:p w14:paraId="72CB92EA" w14:textId="77777777" w:rsidR="0097385B" w:rsidRDefault="0097385B">
            <w:pPr>
              <w:rPr>
                <w:rFonts w:ascii="Arial" w:eastAsia="Arial" w:hAnsi="Arial" w:cs="Arial"/>
                <w:sz w:val="20"/>
                <w:szCs w:val="20"/>
              </w:rPr>
            </w:pPr>
          </w:p>
          <w:p w14:paraId="5BA70B03" w14:textId="3733E35E" w:rsidR="0097385B" w:rsidRPr="000F7FA6" w:rsidRDefault="0097385B">
            <w:pPr>
              <w:rPr>
                <w:rFonts w:ascii="Arial" w:eastAsia="Arial" w:hAnsi="Arial" w:cs="Arial"/>
                <w:sz w:val="20"/>
                <w:szCs w:val="20"/>
              </w:rPr>
            </w:pPr>
            <w:r>
              <w:rPr>
                <w:rFonts w:ascii="Arial" w:eastAsia="Arial" w:hAnsi="Arial" w:cs="Arial"/>
                <w:sz w:val="20"/>
                <w:szCs w:val="20"/>
              </w:rPr>
              <w:t xml:space="preserve">DJPR provides a copy of the approved plan to DELWP. </w:t>
            </w:r>
          </w:p>
        </w:tc>
      </w:tr>
      <w:tr w:rsidR="006D3B86" w:rsidRPr="000F7FA6" w14:paraId="5BA4786F" w14:textId="77777777" w:rsidTr="00BA757F">
        <w:tc>
          <w:tcPr>
            <w:tcW w:w="1276" w:type="dxa"/>
            <w:tcBorders>
              <w:top w:val="single" w:sz="6" w:space="0" w:color="auto"/>
              <w:left w:val="single" w:sz="6" w:space="0" w:color="auto"/>
              <w:bottom w:val="single" w:sz="6" w:space="0" w:color="auto"/>
              <w:right w:val="single" w:sz="6" w:space="0" w:color="auto"/>
            </w:tcBorders>
          </w:tcPr>
          <w:p w14:paraId="3FADFFC6" w14:textId="43C58010" w:rsidR="006D3B86" w:rsidRDefault="002C6543" w:rsidP="005B3AF8">
            <w:pPr>
              <w:rPr>
                <w:rFonts w:ascii="Arial" w:eastAsia="Arial" w:hAnsi="Arial" w:cs="Arial"/>
                <w:sz w:val="20"/>
                <w:szCs w:val="20"/>
              </w:rPr>
            </w:pPr>
            <w:r>
              <w:rPr>
                <w:rFonts w:ascii="Arial" w:eastAsia="Arial" w:hAnsi="Arial" w:cs="Arial"/>
                <w:sz w:val="20"/>
                <w:szCs w:val="20"/>
              </w:rPr>
              <w:t>C.3</w:t>
            </w:r>
          </w:p>
        </w:tc>
        <w:tc>
          <w:tcPr>
            <w:tcW w:w="3827" w:type="dxa"/>
            <w:gridSpan w:val="2"/>
            <w:tcBorders>
              <w:top w:val="single" w:sz="6" w:space="0" w:color="auto"/>
              <w:left w:val="single" w:sz="6" w:space="0" w:color="auto"/>
              <w:bottom w:val="single" w:sz="6" w:space="0" w:color="auto"/>
              <w:right w:val="single" w:sz="6" w:space="0" w:color="auto"/>
            </w:tcBorders>
          </w:tcPr>
          <w:p w14:paraId="4EDE383C" w14:textId="3C202323" w:rsidR="00C16861" w:rsidRPr="00664D76" w:rsidRDefault="00C16861" w:rsidP="005B3AF8">
            <w:pPr>
              <w:rPr>
                <w:rStyle w:val="normaltextrun"/>
                <w:rFonts w:ascii="Arial" w:hAnsi="Arial" w:cs="Arial"/>
                <w:b/>
                <w:bCs/>
                <w:i/>
                <w:iCs/>
                <w:sz w:val="20"/>
                <w:szCs w:val="20"/>
              </w:rPr>
            </w:pPr>
            <w:r>
              <w:rPr>
                <w:rStyle w:val="normaltextrun"/>
                <w:rFonts w:ascii="Arial" w:hAnsi="Arial" w:cs="Arial"/>
                <w:b/>
                <w:bCs/>
                <w:i/>
                <w:iCs/>
                <w:sz w:val="20"/>
                <w:szCs w:val="20"/>
              </w:rPr>
              <w:t>Rehabil</w:t>
            </w:r>
            <w:r w:rsidR="008A45A4">
              <w:rPr>
                <w:rStyle w:val="normaltextrun"/>
                <w:rFonts w:ascii="Arial" w:hAnsi="Arial" w:cs="Arial"/>
                <w:b/>
                <w:bCs/>
                <w:i/>
                <w:iCs/>
                <w:sz w:val="20"/>
                <w:szCs w:val="20"/>
              </w:rPr>
              <w:t>itation works</w:t>
            </w:r>
          </w:p>
          <w:p w14:paraId="113A1F42" w14:textId="6720877F" w:rsidR="00FB0644" w:rsidRPr="00664D76" w:rsidRDefault="000B5432" w:rsidP="005B3AF8">
            <w:pPr>
              <w:rPr>
                <w:rStyle w:val="normaltextrun"/>
                <w:rFonts w:ascii="Arial" w:hAnsi="Arial" w:cs="Arial"/>
                <w:sz w:val="20"/>
                <w:szCs w:val="20"/>
              </w:rPr>
            </w:pPr>
            <w:r>
              <w:rPr>
                <w:rStyle w:val="normaltextrun"/>
                <w:rFonts w:ascii="Arial" w:hAnsi="Arial" w:cs="Arial"/>
                <w:sz w:val="20"/>
                <w:szCs w:val="20"/>
              </w:rPr>
              <w:t xml:space="preserve">Following approval of the abandoned site rehabilitation plan, </w:t>
            </w:r>
            <w:r w:rsidR="008A45A4">
              <w:rPr>
                <w:rStyle w:val="normaltextrun"/>
                <w:rFonts w:ascii="Arial" w:hAnsi="Arial" w:cs="Arial"/>
                <w:sz w:val="20"/>
                <w:szCs w:val="20"/>
              </w:rPr>
              <w:t xml:space="preserve">DJPR </w:t>
            </w:r>
            <w:r w:rsidR="00C971CA">
              <w:rPr>
                <w:rStyle w:val="normaltextrun"/>
                <w:rFonts w:ascii="Arial" w:hAnsi="Arial" w:cs="Arial"/>
                <w:sz w:val="20"/>
                <w:szCs w:val="20"/>
              </w:rPr>
              <w:t>will coordinat</w:t>
            </w:r>
            <w:r w:rsidR="002D496A">
              <w:rPr>
                <w:rStyle w:val="normaltextrun"/>
                <w:rFonts w:ascii="Arial" w:hAnsi="Arial" w:cs="Arial"/>
                <w:sz w:val="20"/>
                <w:szCs w:val="20"/>
              </w:rPr>
              <w:t xml:space="preserve">e </w:t>
            </w:r>
            <w:r w:rsidR="00C971CA">
              <w:rPr>
                <w:rStyle w:val="normaltextrun"/>
                <w:rFonts w:ascii="Arial" w:hAnsi="Arial" w:cs="Arial"/>
                <w:sz w:val="20"/>
                <w:szCs w:val="20"/>
              </w:rPr>
              <w:t>the i</w:t>
            </w:r>
            <w:r w:rsidR="009C7634">
              <w:rPr>
                <w:rStyle w:val="normaltextrun"/>
                <w:rFonts w:ascii="Arial" w:hAnsi="Arial" w:cs="Arial"/>
                <w:sz w:val="20"/>
                <w:szCs w:val="20"/>
              </w:rPr>
              <w:t>mplementation and monitoring of rehabilitation works</w:t>
            </w:r>
            <w:r w:rsidR="00FB0644">
              <w:rPr>
                <w:rStyle w:val="normaltextrun"/>
                <w:rFonts w:ascii="Arial" w:hAnsi="Arial" w:cs="Arial"/>
                <w:sz w:val="20"/>
                <w:szCs w:val="20"/>
              </w:rPr>
              <w:t>, engaging with DELWP</w:t>
            </w:r>
            <w:r w:rsidR="00AF1C1D">
              <w:rPr>
                <w:rStyle w:val="normaltextrun"/>
                <w:rFonts w:ascii="Arial" w:hAnsi="Arial" w:cs="Arial"/>
                <w:sz w:val="20"/>
                <w:szCs w:val="20"/>
              </w:rPr>
              <w:t xml:space="preserve"> </w:t>
            </w:r>
            <w:r w:rsidR="00DF6729">
              <w:rPr>
                <w:rStyle w:val="normaltextrun"/>
                <w:rFonts w:ascii="Arial" w:hAnsi="Arial" w:cs="Arial"/>
                <w:sz w:val="20"/>
                <w:szCs w:val="20"/>
              </w:rPr>
              <w:t xml:space="preserve">to ensure all relevant approvals are in place prior to commencing works. </w:t>
            </w:r>
          </w:p>
        </w:tc>
        <w:tc>
          <w:tcPr>
            <w:tcW w:w="4395" w:type="dxa"/>
            <w:tcBorders>
              <w:top w:val="single" w:sz="6" w:space="0" w:color="auto"/>
              <w:left w:val="single" w:sz="6" w:space="0" w:color="auto"/>
              <w:bottom w:val="single" w:sz="6" w:space="0" w:color="auto"/>
              <w:right w:val="single" w:sz="6" w:space="0" w:color="auto"/>
            </w:tcBorders>
          </w:tcPr>
          <w:p w14:paraId="7DCDCFA9" w14:textId="4C376127" w:rsidR="006D3B86" w:rsidRPr="000F7FA6" w:rsidRDefault="009C7634">
            <w:pPr>
              <w:rPr>
                <w:rFonts w:ascii="Arial" w:eastAsia="Arial" w:hAnsi="Arial" w:cs="Arial"/>
                <w:sz w:val="20"/>
                <w:szCs w:val="20"/>
              </w:rPr>
            </w:pPr>
            <w:r>
              <w:rPr>
                <w:rFonts w:ascii="Arial" w:eastAsia="Arial" w:hAnsi="Arial" w:cs="Arial"/>
                <w:sz w:val="20"/>
                <w:szCs w:val="20"/>
              </w:rPr>
              <w:t>DJPR coord</w:t>
            </w:r>
            <w:r w:rsidR="0030777F">
              <w:rPr>
                <w:rFonts w:ascii="Arial" w:eastAsia="Arial" w:hAnsi="Arial" w:cs="Arial"/>
                <w:sz w:val="20"/>
                <w:szCs w:val="20"/>
              </w:rPr>
              <w:t xml:space="preserve">inates implementation and monitoring of rehabilitation works. </w:t>
            </w:r>
          </w:p>
        </w:tc>
      </w:tr>
      <w:tr w:rsidR="00F30542" w:rsidRPr="000F7FA6" w14:paraId="7ACB9B3B" w14:textId="77777777" w:rsidTr="00BA757F">
        <w:tc>
          <w:tcPr>
            <w:tcW w:w="1276" w:type="dxa"/>
            <w:tcBorders>
              <w:top w:val="single" w:sz="6" w:space="0" w:color="auto"/>
              <w:left w:val="single" w:sz="6" w:space="0" w:color="auto"/>
              <w:bottom w:val="single" w:sz="6" w:space="0" w:color="auto"/>
              <w:right w:val="single" w:sz="6" w:space="0" w:color="auto"/>
            </w:tcBorders>
          </w:tcPr>
          <w:p w14:paraId="525E6A4C" w14:textId="07859046" w:rsidR="00F30542" w:rsidRDefault="00F30542" w:rsidP="005B3AF8">
            <w:pPr>
              <w:rPr>
                <w:rFonts w:ascii="Arial" w:eastAsia="Arial" w:hAnsi="Arial" w:cs="Arial"/>
                <w:sz w:val="20"/>
                <w:szCs w:val="20"/>
              </w:rPr>
            </w:pPr>
            <w:r>
              <w:rPr>
                <w:rFonts w:ascii="Arial" w:eastAsia="Arial" w:hAnsi="Arial" w:cs="Arial"/>
                <w:sz w:val="20"/>
                <w:szCs w:val="20"/>
              </w:rPr>
              <w:t>C.4</w:t>
            </w:r>
          </w:p>
        </w:tc>
        <w:tc>
          <w:tcPr>
            <w:tcW w:w="3827" w:type="dxa"/>
            <w:gridSpan w:val="2"/>
            <w:tcBorders>
              <w:top w:val="single" w:sz="6" w:space="0" w:color="auto"/>
              <w:left w:val="single" w:sz="6" w:space="0" w:color="auto"/>
              <w:bottom w:val="single" w:sz="6" w:space="0" w:color="auto"/>
              <w:right w:val="single" w:sz="6" w:space="0" w:color="auto"/>
            </w:tcBorders>
          </w:tcPr>
          <w:p w14:paraId="23A50839" w14:textId="09A2B560" w:rsidR="00F30542" w:rsidRDefault="00F30542" w:rsidP="005B3AF8">
            <w:pPr>
              <w:rPr>
                <w:rStyle w:val="normaltextrun"/>
                <w:rFonts w:ascii="Arial" w:hAnsi="Arial" w:cs="Arial"/>
                <w:b/>
                <w:bCs/>
                <w:i/>
                <w:iCs/>
                <w:sz w:val="20"/>
                <w:szCs w:val="20"/>
              </w:rPr>
            </w:pPr>
            <w:r w:rsidRPr="00664D76">
              <w:rPr>
                <w:rStyle w:val="normaltextrun"/>
                <w:rFonts w:ascii="Arial" w:hAnsi="Arial" w:cs="Arial"/>
                <w:b/>
                <w:bCs/>
                <w:i/>
                <w:iCs/>
                <w:sz w:val="20"/>
                <w:szCs w:val="20"/>
              </w:rPr>
              <w:t xml:space="preserve">Transfer </w:t>
            </w:r>
            <w:r w:rsidR="001C3421" w:rsidRPr="00664D76">
              <w:rPr>
                <w:rStyle w:val="normaltextrun"/>
                <w:rFonts w:ascii="Arial" w:hAnsi="Arial" w:cs="Arial"/>
                <w:b/>
                <w:bCs/>
                <w:i/>
                <w:iCs/>
                <w:sz w:val="20"/>
                <w:szCs w:val="20"/>
              </w:rPr>
              <w:t xml:space="preserve">responsibility </w:t>
            </w:r>
            <w:r w:rsidR="00B27EA2" w:rsidRPr="00664D76">
              <w:rPr>
                <w:rStyle w:val="normaltextrun"/>
                <w:rFonts w:ascii="Arial" w:hAnsi="Arial" w:cs="Arial"/>
                <w:b/>
                <w:bCs/>
                <w:i/>
                <w:iCs/>
                <w:sz w:val="20"/>
                <w:szCs w:val="20"/>
              </w:rPr>
              <w:t>for</w:t>
            </w:r>
            <w:r w:rsidR="001C3421" w:rsidRPr="00664D76">
              <w:rPr>
                <w:rStyle w:val="normaltextrun"/>
                <w:rFonts w:ascii="Arial" w:hAnsi="Arial" w:cs="Arial"/>
                <w:b/>
                <w:bCs/>
                <w:i/>
                <w:iCs/>
                <w:sz w:val="20"/>
                <w:szCs w:val="20"/>
              </w:rPr>
              <w:t xml:space="preserve"> site back to the Crown land </w:t>
            </w:r>
            <w:r w:rsidR="00140A87">
              <w:rPr>
                <w:rStyle w:val="normaltextrun"/>
                <w:rFonts w:ascii="Arial" w:hAnsi="Arial" w:cs="Arial"/>
                <w:b/>
                <w:bCs/>
                <w:i/>
                <w:iCs/>
                <w:sz w:val="20"/>
                <w:szCs w:val="20"/>
              </w:rPr>
              <w:t>m</w:t>
            </w:r>
            <w:r w:rsidR="001C3421" w:rsidRPr="00664D76">
              <w:rPr>
                <w:rStyle w:val="normaltextrun"/>
                <w:rFonts w:ascii="Arial" w:hAnsi="Arial" w:cs="Arial"/>
                <w:b/>
                <w:bCs/>
                <w:i/>
                <w:iCs/>
                <w:sz w:val="20"/>
                <w:szCs w:val="20"/>
              </w:rPr>
              <w:t>anager</w:t>
            </w:r>
          </w:p>
          <w:p w14:paraId="0B20CBBD" w14:textId="32ECFC82" w:rsidR="0032288A" w:rsidRPr="00664D76" w:rsidRDefault="003058FF" w:rsidP="005B3AF8">
            <w:pPr>
              <w:rPr>
                <w:rStyle w:val="normaltextrun"/>
                <w:rFonts w:ascii="Arial" w:hAnsi="Arial" w:cs="Arial"/>
                <w:sz w:val="20"/>
                <w:szCs w:val="20"/>
              </w:rPr>
            </w:pPr>
            <w:r>
              <w:rPr>
                <w:rStyle w:val="normaltextrun"/>
                <w:rFonts w:ascii="Arial" w:hAnsi="Arial" w:cs="Arial"/>
                <w:sz w:val="20"/>
                <w:szCs w:val="20"/>
              </w:rPr>
              <w:lastRenderedPageBreak/>
              <w:t>Once rehabilitation works are complete, DJPR wil</w:t>
            </w:r>
            <w:r w:rsidR="006432ED">
              <w:rPr>
                <w:rStyle w:val="normaltextrun"/>
                <w:rFonts w:ascii="Arial" w:hAnsi="Arial" w:cs="Arial"/>
                <w:sz w:val="20"/>
                <w:szCs w:val="20"/>
              </w:rPr>
              <w:t xml:space="preserve">l seek approval from </w:t>
            </w:r>
            <w:r w:rsidR="00DF2111">
              <w:rPr>
                <w:rStyle w:val="normaltextrun"/>
                <w:rFonts w:ascii="Arial" w:hAnsi="Arial" w:cs="Arial"/>
                <w:sz w:val="20"/>
                <w:szCs w:val="20"/>
              </w:rPr>
              <w:t xml:space="preserve">DELWP </w:t>
            </w:r>
            <w:r w:rsidR="00EB4E40">
              <w:rPr>
                <w:rStyle w:val="normaltextrun"/>
                <w:rFonts w:ascii="Arial" w:hAnsi="Arial" w:cs="Arial"/>
                <w:sz w:val="20"/>
                <w:szCs w:val="20"/>
              </w:rPr>
              <w:t xml:space="preserve">for management of the site to be transferred back to the Crown land </w:t>
            </w:r>
            <w:r w:rsidR="00140A87">
              <w:rPr>
                <w:rStyle w:val="normaltextrun"/>
                <w:rFonts w:ascii="Arial" w:hAnsi="Arial" w:cs="Arial"/>
                <w:sz w:val="20"/>
                <w:szCs w:val="20"/>
              </w:rPr>
              <w:t>m</w:t>
            </w:r>
            <w:r w:rsidR="00EB4E40">
              <w:rPr>
                <w:rStyle w:val="normaltextrun"/>
                <w:rFonts w:ascii="Arial" w:hAnsi="Arial" w:cs="Arial"/>
                <w:sz w:val="20"/>
                <w:szCs w:val="20"/>
              </w:rPr>
              <w:t xml:space="preserve">anager. </w:t>
            </w:r>
          </w:p>
        </w:tc>
        <w:tc>
          <w:tcPr>
            <w:tcW w:w="4395" w:type="dxa"/>
            <w:tcBorders>
              <w:top w:val="single" w:sz="6" w:space="0" w:color="auto"/>
              <w:left w:val="single" w:sz="6" w:space="0" w:color="auto"/>
              <w:bottom w:val="single" w:sz="6" w:space="0" w:color="auto"/>
              <w:right w:val="single" w:sz="6" w:space="0" w:color="auto"/>
            </w:tcBorders>
          </w:tcPr>
          <w:p w14:paraId="52ED9182" w14:textId="37E36259" w:rsidR="00F30542" w:rsidRDefault="00700675">
            <w:pPr>
              <w:rPr>
                <w:rFonts w:ascii="Arial" w:eastAsia="Arial" w:hAnsi="Arial" w:cs="Arial"/>
                <w:sz w:val="20"/>
                <w:szCs w:val="20"/>
              </w:rPr>
            </w:pPr>
            <w:r>
              <w:rPr>
                <w:rFonts w:ascii="Arial" w:eastAsia="Arial" w:hAnsi="Arial" w:cs="Arial"/>
                <w:sz w:val="20"/>
                <w:szCs w:val="20"/>
              </w:rPr>
              <w:lastRenderedPageBreak/>
              <w:t xml:space="preserve">DJPR writes to DELWP requesting approval for management of the site to be transferred back to the Crown land </w:t>
            </w:r>
            <w:r w:rsidR="00140A87">
              <w:rPr>
                <w:rFonts w:ascii="Arial" w:eastAsia="Arial" w:hAnsi="Arial" w:cs="Arial"/>
                <w:sz w:val="20"/>
                <w:szCs w:val="20"/>
              </w:rPr>
              <w:t>m</w:t>
            </w:r>
            <w:r>
              <w:rPr>
                <w:rFonts w:ascii="Arial" w:eastAsia="Arial" w:hAnsi="Arial" w:cs="Arial"/>
                <w:sz w:val="20"/>
                <w:szCs w:val="20"/>
              </w:rPr>
              <w:t xml:space="preserve">anager. </w:t>
            </w:r>
          </w:p>
          <w:p w14:paraId="74C33808" w14:textId="77777777" w:rsidR="00773319" w:rsidRDefault="00773319">
            <w:pPr>
              <w:rPr>
                <w:rFonts w:ascii="Arial" w:eastAsia="Arial" w:hAnsi="Arial" w:cs="Arial"/>
                <w:sz w:val="20"/>
                <w:szCs w:val="20"/>
              </w:rPr>
            </w:pPr>
          </w:p>
          <w:p w14:paraId="0434DB3E" w14:textId="07AEB4AB" w:rsidR="00773319" w:rsidRDefault="00773319">
            <w:pPr>
              <w:rPr>
                <w:rFonts w:ascii="Arial" w:eastAsia="Arial" w:hAnsi="Arial" w:cs="Arial"/>
                <w:sz w:val="20"/>
                <w:szCs w:val="20"/>
              </w:rPr>
            </w:pPr>
            <w:r>
              <w:rPr>
                <w:rFonts w:ascii="Arial" w:eastAsia="Arial" w:hAnsi="Arial" w:cs="Arial"/>
                <w:sz w:val="20"/>
                <w:szCs w:val="20"/>
              </w:rPr>
              <w:t xml:space="preserve">DELWP reviews </w:t>
            </w:r>
            <w:r w:rsidR="00B77F44">
              <w:rPr>
                <w:rFonts w:ascii="Arial" w:eastAsia="Arial" w:hAnsi="Arial" w:cs="Arial"/>
                <w:sz w:val="20"/>
                <w:szCs w:val="20"/>
              </w:rPr>
              <w:t xml:space="preserve">request and confirms </w:t>
            </w:r>
            <w:r w:rsidR="00BC6040">
              <w:rPr>
                <w:rFonts w:ascii="Arial" w:eastAsia="Arial" w:hAnsi="Arial" w:cs="Arial"/>
                <w:sz w:val="20"/>
                <w:szCs w:val="20"/>
              </w:rPr>
              <w:t xml:space="preserve">rehabilitation has been completed to a satisfactory standard. </w:t>
            </w:r>
            <w:r w:rsidR="00B77F44">
              <w:rPr>
                <w:rFonts w:ascii="Arial" w:eastAsia="Arial" w:hAnsi="Arial" w:cs="Arial"/>
                <w:sz w:val="20"/>
                <w:szCs w:val="20"/>
              </w:rPr>
              <w:t xml:space="preserve"> </w:t>
            </w:r>
          </w:p>
        </w:tc>
      </w:tr>
    </w:tbl>
    <w:p w14:paraId="7C8FC516" w14:textId="77777777" w:rsidR="008521AD" w:rsidRPr="000F7FA6" w:rsidRDefault="008521AD" w:rsidP="00EE3C0F">
      <w:pPr>
        <w:spacing w:after="0"/>
        <w:rPr>
          <w:rFonts w:ascii="Arial" w:eastAsia="Segoe UI" w:hAnsi="Arial" w:cs="Arial"/>
          <w:b/>
          <w:bCs/>
          <w:sz w:val="20"/>
          <w:szCs w:val="20"/>
        </w:rPr>
      </w:pPr>
    </w:p>
    <w:p w14:paraId="1740460B" w14:textId="77777777" w:rsidR="00EE3C0F" w:rsidRPr="000F7FA6" w:rsidRDefault="00EE3C0F" w:rsidP="00EE3C0F">
      <w:pPr>
        <w:spacing w:after="0"/>
        <w:rPr>
          <w:rFonts w:ascii="Arial" w:eastAsia="Segoe UI" w:hAnsi="Arial" w:cs="Arial"/>
          <w:b/>
          <w:bCs/>
          <w:sz w:val="20"/>
          <w:szCs w:val="20"/>
        </w:rPr>
      </w:pPr>
    </w:p>
    <w:p w14:paraId="6B71E880" w14:textId="77777777" w:rsidR="00AF30AD" w:rsidRDefault="00AF30AD">
      <w:pPr>
        <w:rPr>
          <w:rFonts w:ascii="Arial" w:hAnsi="Arial" w:cs="Arial"/>
          <w:b/>
          <w:bCs/>
          <w:sz w:val="20"/>
          <w:szCs w:val="20"/>
          <w:u w:val="single"/>
        </w:rPr>
        <w:sectPr w:rsidR="00AF30AD" w:rsidSect="00C921AD">
          <w:headerReference w:type="even" r:id="rId11"/>
          <w:headerReference w:type="default" r:id="rId12"/>
          <w:footerReference w:type="even" r:id="rId13"/>
          <w:footerReference w:type="default" r:id="rId14"/>
          <w:headerReference w:type="first" r:id="rId15"/>
          <w:footerReference w:type="first" r:id="rId16"/>
          <w:pgSz w:w="12240" w:h="15840"/>
          <w:pgMar w:top="1191" w:right="1418" w:bottom="1021" w:left="1418" w:header="720" w:footer="733" w:gutter="0"/>
          <w:cols w:space="720"/>
          <w:docGrid w:linePitch="360"/>
        </w:sectPr>
      </w:pPr>
    </w:p>
    <w:p w14:paraId="7C6DF54D" w14:textId="746A188C" w:rsidR="00EA575F" w:rsidRPr="00BA757F" w:rsidRDefault="00930EAE" w:rsidP="00BA757F">
      <w:pPr>
        <w:pStyle w:val="Heading3"/>
        <w:rPr>
          <w:rFonts w:ascii="Arial" w:hAnsi="Arial" w:cs="Arial"/>
          <w:b/>
          <w:color w:val="000000" w:themeColor="text1"/>
          <w:sz w:val="20"/>
          <w:szCs w:val="20"/>
        </w:rPr>
      </w:pPr>
      <w:bookmarkStart w:id="6" w:name="_Toc102572438"/>
      <w:r>
        <w:rPr>
          <w:rFonts w:ascii="Arial" w:hAnsi="Arial" w:cs="Arial"/>
          <w:b/>
          <w:bCs/>
          <w:color w:val="000000" w:themeColor="text1"/>
          <w:sz w:val="20"/>
          <w:szCs w:val="20"/>
        </w:rPr>
        <w:lastRenderedPageBreak/>
        <w:t>F</w:t>
      </w:r>
      <w:r w:rsidRPr="00BA757F">
        <w:rPr>
          <w:rFonts w:ascii="Arial" w:hAnsi="Arial" w:cs="Arial"/>
          <w:b/>
          <w:color w:val="000000" w:themeColor="text1"/>
          <w:sz w:val="20"/>
          <w:szCs w:val="20"/>
        </w:rPr>
        <w:t xml:space="preserve">igure 1: </w:t>
      </w:r>
      <w:r w:rsidR="003B2DC6">
        <w:rPr>
          <w:rFonts w:ascii="Arial" w:hAnsi="Arial" w:cs="Arial"/>
          <w:b/>
          <w:bCs/>
          <w:color w:val="000000" w:themeColor="text1"/>
          <w:sz w:val="20"/>
          <w:szCs w:val="20"/>
        </w:rPr>
        <w:t>A</w:t>
      </w:r>
      <w:r w:rsidRPr="00BA757F">
        <w:rPr>
          <w:rFonts w:ascii="Arial" w:hAnsi="Arial" w:cs="Arial"/>
          <w:b/>
          <w:color w:val="000000" w:themeColor="text1"/>
          <w:sz w:val="20"/>
          <w:szCs w:val="20"/>
        </w:rPr>
        <w:t>bandoned mine and quarry rehabilitation process</w:t>
      </w:r>
      <w:bookmarkEnd w:id="6"/>
      <w:r w:rsidRPr="00BA757F">
        <w:rPr>
          <w:rFonts w:ascii="Arial" w:hAnsi="Arial" w:cs="Arial"/>
          <w:b/>
          <w:color w:val="000000" w:themeColor="text1"/>
          <w:sz w:val="20"/>
          <w:szCs w:val="20"/>
        </w:rPr>
        <w:t xml:space="preserve"> </w:t>
      </w:r>
    </w:p>
    <w:p w14:paraId="21688063" w14:textId="363838D4" w:rsidR="00EA575F" w:rsidRPr="000F7FA6" w:rsidRDefault="00EA575F" w:rsidP="00BA757F">
      <w:pPr>
        <w:rPr>
          <w:rFonts w:ascii="Arial" w:hAnsi="Arial" w:cs="Arial"/>
          <w:b/>
          <w:bCs/>
          <w:sz w:val="20"/>
          <w:szCs w:val="20"/>
          <w:u w:val="single"/>
        </w:rPr>
      </w:pPr>
      <w:r w:rsidRPr="00BA757F">
        <w:rPr>
          <w:rFonts w:ascii="Arial" w:hAnsi="Arial" w:cs="Arial"/>
          <w:b/>
          <w:noProof/>
          <w:sz w:val="20"/>
          <w:szCs w:val="20"/>
          <w:u w:val="single"/>
        </w:rPr>
        <mc:AlternateContent>
          <mc:Choice Requires="wps">
            <w:drawing>
              <wp:anchor distT="45720" distB="45720" distL="114300" distR="114300" simplePos="0" relativeHeight="251658240" behindDoc="0" locked="0" layoutInCell="1" allowOverlap="1" wp14:anchorId="640F40CC" wp14:editId="4097405D">
                <wp:simplePos x="0" y="0"/>
                <wp:positionH relativeFrom="column">
                  <wp:posOffset>609600</wp:posOffset>
                </wp:positionH>
                <wp:positionV relativeFrom="paragraph">
                  <wp:posOffset>196850</wp:posOffset>
                </wp:positionV>
                <wp:extent cx="4356100" cy="266700"/>
                <wp:effectExtent l="0" t="0" r="25400" b="19050"/>
                <wp:wrapSquare wrapText="bothSides"/>
                <wp:docPr id="2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266700"/>
                        </a:xfrm>
                        <a:prstGeom prst="rect">
                          <a:avLst/>
                        </a:prstGeom>
                        <a:solidFill>
                          <a:srgbClr val="FFFFFF"/>
                        </a:solidFill>
                        <a:ln w="9525">
                          <a:solidFill>
                            <a:srgbClr val="000000"/>
                          </a:solidFill>
                          <a:miter lim="800000"/>
                          <a:headEnd/>
                          <a:tailEnd/>
                        </a:ln>
                      </wps:spPr>
                      <wps:txbx>
                        <w:txbxContent>
                          <w:p w14:paraId="321FE269" w14:textId="5C5C9DA4" w:rsidR="00EA575F" w:rsidRPr="008D009F" w:rsidRDefault="003D27C1" w:rsidP="00BA757F">
                            <w:pPr>
                              <w:spacing w:after="0" w:line="240" w:lineRule="auto"/>
                              <w:jc w:val="center"/>
                              <w:rPr>
                                <w:sz w:val="18"/>
                                <w:szCs w:val="18"/>
                              </w:rPr>
                            </w:pPr>
                            <w:r w:rsidRPr="008D009F">
                              <w:rPr>
                                <w:rFonts w:ascii="Arial" w:hAnsi="Arial" w:cs="Arial"/>
                                <w:sz w:val="18"/>
                                <w:szCs w:val="18"/>
                              </w:rPr>
                              <w:t xml:space="preserve">B.1 </w:t>
                            </w:r>
                            <w:r w:rsidR="00EA575F" w:rsidRPr="008D009F">
                              <w:rPr>
                                <w:rFonts w:ascii="Arial" w:hAnsi="Arial" w:cs="Arial"/>
                                <w:sz w:val="18"/>
                                <w:szCs w:val="18"/>
                              </w:rPr>
                              <w:t xml:space="preserve">Make the site safe - identification and treatment of immediate risks/hazards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F40CC" id="_x0000_t202" coordsize="21600,21600" o:spt="202" path="m,l,21600r21600,l21600,xe">
                <v:stroke joinstyle="miter"/>
                <v:path gradientshapeok="t" o:connecttype="rect"/>
              </v:shapetype>
              <v:shape id="Text Box 2" o:spid="_x0000_s1026" type="#_x0000_t202" alt="&quot;&quot;" style="position:absolute;margin-left:48pt;margin-top:15.5pt;width:343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">
                <v:textbox>
                  <w:txbxContent>
                    <w:p w14:paraId="321FE269" w14:textId="5C5C9DA4" w:rsidR="00EA575F" w:rsidRPr="008D009F" w:rsidRDefault="003D27C1" w:rsidP="00BA757F">
                      <w:pPr>
                        <w:spacing w:after="0" w:line="240" w:lineRule="auto"/>
                        <w:jc w:val="center"/>
                        <w:rPr>
                          <w:sz w:val="18"/>
                          <w:szCs w:val="18"/>
                        </w:rPr>
                      </w:pPr>
                      <w:r w:rsidRPr="008D009F">
                        <w:rPr>
                          <w:rFonts w:ascii="Arial" w:hAnsi="Arial" w:cs="Arial"/>
                          <w:sz w:val="18"/>
                          <w:szCs w:val="18"/>
                        </w:rPr>
                        <w:t xml:space="preserve">B.1 </w:t>
                      </w:r>
                      <w:r w:rsidR="00EA575F" w:rsidRPr="008D009F">
                        <w:rPr>
                          <w:rFonts w:ascii="Arial" w:hAnsi="Arial" w:cs="Arial"/>
                          <w:sz w:val="18"/>
                          <w:szCs w:val="18"/>
                        </w:rPr>
                        <w:t xml:space="preserve">Make the site safe - identification and treatment of immediate risks/hazards </w:t>
                      </w:r>
                    </w:p>
                  </w:txbxContent>
                </v:textbox>
                <w10:wrap type="square"/>
              </v:shape>
            </w:pict>
          </mc:Fallback>
        </mc:AlternateContent>
      </w:r>
    </w:p>
    <w:p w14:paraId="6C7927A3" w14:textId="77777777" w:rsidR="005B23FE" w:rsidRDefault="005B23FE" w:rsidP="00EA575F">
      <w:pPr>
        <w:spacing w:after="0"/>
        <w:rPr>
          <w:rFonts w:ascii="Arial" w:hAnsi="Arial" w:cs="Arial"/>
          <w:b/>
          <w:bCs/>
          <w:sz w:val="20"/>
          <w:szCs w:val="20"/>
          <w:u w:val="single"/>
        </w:rPr>
        <w:sectPr w:rsidR="005B23FE" w:rsidSect="00C921AD">
          <w:pgSz w:w="12240" w:h="15840"/>
          <w:pgMar w:top="1191" w:right="1418" w:bottom="1021" w:left="1418" w:header="720" w:footer="794" w:gutter="0"/>
          <w:cols w:space="720"/>
          <w:docGrid w:linePitch="360"/>
        </w:sectPr>
      </w:pPr>
    </w:p>
    <w:p w14:paraId="08786A68" w14:textId="77777777" w:rsidR="00EA575F" w:rsidRDefault="004C1B79" w:rsidP="00EA575F">
      <w:pPr>
        <w:spacing w:after="0"/>
        <w:rPr>
          <w:rFonts w:ascii="Arial" w:hAnsi="Arial" w:cs="Arial"/>
          <w:b/>
          <w:bCs/>
          <w:sz w:val="20"/>
          <w:szCs w:val="20"/>
          <w:u w:val="single"/>
        </w:rPr>
      </w:pPr>
      <w:r w:rsidRPr="000F7FA6">
        <w:rPr>
          <w:rFonts w:ascii="Arial" w:hAnsi="Arial" w:cs="Arial"/>
          <w:b/>
          <w:bCs/>
          <w:noProof/>
          <w:sz w:val="20"/>
          <w:szCs w:val="20"/>
          <w:u w:val="single"/>
        </w:rPr>
        <mc:AlternateContent>
          <mc:Choice Requires="wps">
            <w:drawing>
              <wp:anchor distT="45720" distB="45720" distL="114300" distR="114300" simplePos="0" relativeHeight="251658255" behindDoc="0" locked="0" layoutInCell="1" allowOverlap="1" wp14:anchorId="07F26FFE" wp14:editId="058D0E20">
                <wp:simplePos x="0" y="0"/>
                <wp:positionH relativeFrom="margin">
                  <wp:posOffset>1638300</wp:posOffset>
                </wp:positionH>
                <wp:positionV relativeFrom="paragraph">
                  <wp:posOffset>7050405</wp:posOffset>
                </wp:positionV>
                <wp:extent cx="2360930" cy="400050"/>
                <wp:effectExtent l="0" t="0" r="22860" b="19050"/>
                <wp:wrapSquare wrapText="bothSides"/>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FFFFFF"/>
                        </a:solidFill>
                        <a:ln w="9525">
                          <a:solidFill>
                            <a:srgbClr val="000000"/>
                          </a:solidFill>
                          <a:miter lim="800000"/>
                          <a:headEnd/>
                          <a:tailEnd/>
                        </a:ln>
                      </wps:spPr>
                      <wps:txbx>
                        <w:txbxContent>
                          <w:p w14:paraId="7C338D93" w14:textId="68188746" w:rsidR="00EA575F" w:rsidRPr="008D009F" w:rsidRDefault="00487907" w:rsidP="00EA575F">
                            <w:pPr>
                              <w:jc w:val="center"/>
                              <w:rPr>
                                <w:rFonts w:ascii="Arial" w:hAnsi="Arial" w:cs="Arial"/>
                                <w:sz w:val="18"/>
                                <w:szCs w:val="18"/>
                              </w:rPr>
                            </w:pPr>
                            <w:r w:rsidRPr="00BA757F">
                              <w:rPr>
                                <w:rFonts w:ascii="Arial" w:hAnsi="Arial" w:cs="Arial"/>
                                <w:sz w:val="18"/>
                                <w:szCs w:val="18"/>
                              </w:rPr>
                              <w:t xml:space="preserve">C.4 </w:t>
                            </w:r>
                            <w:r w:rsidR="00EA575F" w:rsidRPr="00BA757F">
                              <w:rPr>
                                <w:rFonts w:ascii="Arial" w:hAnsi="Arial" w:cs="Arial"/>
                                <w:sz w:val="18"/>
                                <w:szCs w:val="18"/>
                              </w:rPr>
                              <w:t xml:space="preserve">Transfer site </w:t>
                            </w:r>
                            <w:r w:rsidR="00B50E8F">
                              <w:rPr>
                                <w:rFonts w:ascii="Arial" w:hAnsi="Arial" w:cs="Arial"/>
                                <w:sz w:val="18"/>
                                <w:szCs w:val="18"/>
                              </w:rPr>
                              <w:t xml:space="preserve">responsibility </w:t>
                            </w:r>
                            <w:r w:rsidR="00EA575F" w:rsidRPr="00BA757F">
                              <w:rPr>
                                <w:rFonts w:ascii="Arial" w:hAnsi="Arial" w:cs="Arial"/>
                                <w:sz w:val="18"/>
                                <w:szCs w:val="18"/>
                              </w:rPr>
                              <w:t xml:space="preserve">back to the </w:t>
                            </w:r>
                            <w:r w:rsidR="00BA6781">
                              <w:rPr>
                                <w:rFonts w:ascii="Arial" w:hAnsi="Arial" w:cs="Arial"/>
                                <w:sz w:val="18"/>
                                <w:szCs w:val="18"/>
                              </w:rPr>
                              <w:t xml:space="preserve">Crown </w:t>
                            </w:r>
                            <w:r w:rsidR="00EA575F" w:rsidRPr="00BA757F">
                              <w:rPr>
                                <w:rFonts w:ascii="Arial" w:hAnsi="Arial" w:cs="Arial"/>
                                <w:sz w:val="18"/>
                                <w:szCs w:val="18"/>
                              </w:rPr>
                              <w:t>land manager</w:t>
                            </w:r>
                            <w:r w:rsidR="00451E3F">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F26FFE" id="_x0000_s1027" type="#_x0000_t202" alt="&quot;&quot;" style="position:absolute;margin-left:129pt;margin-top:555.15pt;width:185.9pt;height:31.5pt;z-index:25165825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">
                <v:textbox>
                  <w:txbxContent>
                    <w:p w14:paraId="7C338D93" w14:textId="68188746" w:rsidR="00EA575F" w:rsidRPr="008D009F" w:rsidRDefault="00487907" w:rsidP="00EA575F">
                      <w:pPr>
                        <w:jc w:val="center"/>
                        <w:rPr>
                          <w:rFonts w:ascii="Arial" w:hAnsi="Arial" w:cs="Arial"/>
                          <w:sz w:val="18"/>
                          <w:szCs w:val="18"/>
                        </w:rPr>
                      </w:pPr>
                      <w:r w:rsidRPr="00BA757F">
                        <w:rPr>
                          <w:rFonts w:ascii="Arial" w:hAnsi="Arial" w:cs="Arial"/>
                          <w:sz w:val="18"/>
                          <w:szCs w:val="18"/>
                        </w:rPr>
                        <w:t xml:space="preserve">C.4 </w:t>
                      </w:r>
                      <w:r w:rsidR="00EA575F" w:rsidRPr="00BA757F">
                        <w:rPr>
                          <w:rFonts w:ascii="Arial" w:hAnsi="Arial" w:cs="Arial"/>
                          <w:sz w:val="18"/>
                          <w:szCs w:val="18"/>
                        </w:rPr>
                        <w:t xml:space="preserve">Transfer site </w:t>
                      </w:r>
                      <w:r w:rsidR="00B50E8F">
                        <w:rPr>
                          <w:rFonts w:ascii="Arial" w:hAnsi="Arial" w:cs="Arial"/>
                          <w:sz w:val="18"/>
                          <w:szCs w:val="18"/>
                        </w:rPr>
                        <w:t xml:space="preserve">responsibility </w:t>
                      </w:r>
                      <w:r w:rsidR="00EA575F" w:rsidRPr="00BA757F">
                        <w:rPr>
                          <w:rFonts w:ascii="Arial" w:hAnsi="Arial" w:cs="Arial"/>
                          <w:sz w:val="18"/>
                          <w:szCs w:val="18"/>
                        </w:rPr>
                        <w:t xml:space="preserve">back to the </w:t>
                      </w:r>
                      <w:r w:rsidR="00BA6781">
                        <w:rPr>
                          <w:rFonts w:ascii="Arial" w:hAnsi="Arial" w:cs="Arial"/>
                          <w:sz w:val="18"/>
                          <w:szCs w:val="18"/>
                        </w:rPr>
                        <w:t xml:space="preserve">Crown </w:t>
                      </w:r>
                      <w:r w:rsidR="00EA575F" w:rsidRPr="00BA757F">
                        <w:rPr>
                          <w:rFonts w:ascii="Arial" w:hAnsi="Arial" w:cs="Arial"/>
                          <w:sz w:val="18"/>
                          <w:szCs w:val="18"/>
                        </w:rPr>
                        <w:t>land manager</w:t>
                      </w:r>
                      <w:r w:rsidR="00451E3F">
                        <w:rPr>
                          <w:rFonts w:ascii="Arial" w:hAnsi="Arial" w:cs="Arial"/>
                          <w:sz w:val="18"/>
                          <w:szCs w:val="18"/>
                        </w:rPr>
                        <w:t xml:space="preserve"> </w:t>
                      </w:r>
                    </w:p>
                  </w:txbxContent>
                </v:textbox>
                <w10:wrap type="square" anchorx="margin"/>
              </v:shape>
            </w:pict>
          </mc:Fallback>
        </mc:AlternateContent>
      </w:r>
      <w:r w:rsidR="00805468" w:rsidRPr="000F7FA6">
        <w:rPr>
          <w:rFonts w:ascii="Arial" w:hAnsi="Arial" w:cs="Arial"/>
          <w:b/>
          <w:bCs/>
          <w:noProof/>
          <w:sz w:val="20"/>
          <w:szCs w:val="20"/>
          <w:u w:val="single"/>
        </w:rPr>
        <mc:AlternateContent>
          <mc:Choice Requires="wps">
            <w:drawing>
              <wp:anchor distT="45720" distB="45720" distL="114300" distR="114300" simplePos="0" relativeHeight="251658242" behindDoc="0" locked="0" layoutInCell="1" allowOverlap="1" wp14:anchorId="5D025B2A" wp14:editId="0F63890A">
                <wp:simplePos x="0" y="0"/>
                <wp:positionH relativeFrom="margin">
                  <wp:posOffset>842672</wp:posOffset>
                </wp:positionH>
                <wp:positionV relativeFrom="paragraph">
                  <wp:posOffset>506895</wp:posOffset>
                </wp:positionV>
                <wp:extent cx="3903980" cy="260350"/>
                <wp:effectExtent l="0" t="0" r="20320" b="25400"/>
                <wp:wrapSquare wrapText="bothSides"/>
                <wp:docPr id="2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60350"/>
                        </a:xfrm>
                        <a:prstGeom prst="rect">
                          <a:avLst/>
                        </a:prstGeom>
                        <a:solidFill>
                          <a:srgbClr val="FFFFFF"/>
                        </a:solidFill>
                        <a:ln w="9525">
                          <a:solidFill>
                            <a:srgbClr val="000000"/>
                          </a:solidFill>
                          <a:miter lim="800000"/>
                          <a:headEnd/>
                          <a:tailEnd/>
                        </a:ln>
                      </wps:spPr>
                      <wps:txbx>
                        <w:txbxContent>
                          <w:p w14:paraId="45411D8B" w14:textId="7F6EA14F" w:rsidR="00EA575F" w:rsidRPr="00BA757F" w:rsidRDefault="003D27C1" w:rsidP="00BA757F">
                            <w:pPr>
                              <w:spacing w:after="0" w:line="240" w:lineRule="auto"/>
                              <w:jc w:val="center"/>
                              <w:rPr>
                                <w:rFonts w:ascii="Arial" w:hAnsi="Arial" w:cs="Arial"/>
                                <w:sz w:val="18"/>
                                <w:szCs w:val="18"/>
                              </w:rPr>
                            </w:pPr>
                            <w:r w:rsidRPr="00BA757F">
                              <w:rPr>
                                <w:rFonts w:ascii="Arial" w:hAnsi="Arial" w:cs="Arial"/>
                                <w:sz w:val="18"/>
                                <w:szCs w:val="18"/>
                              </w:rPr>
                              <w:t xml:space="preserve">B.2 </w:t>
                            </w:r>
                            <w:r w:rsidR="00EA575F" w:rsidRPr="00BA757F">
                              <w:rPr>
                                <w:rFonts w:ascii="Arial" w:hAnsi="Arial" w:cs="Arial"/>
                                <w:sz w:val="18"/>
                                <w:szCs w:val="18"/>
                              </w:rPr>
                              <w:t>Undertake site assessment to determine rehab</w:t>
                            </w:r>
                            <w:r w:rsidR="00805468">
                              <w:rPr>
                                <w:rFonts w:ascii="Arial" w:hAnsi="Arial" w:cs="Arial"/>
                                <w:sz w:val="18"/>
                                <w:szCs w:val="18"/>
                              </w:rPr>
                              <w:t>ilitation</w:t>
                            </w:r>
                            <w:r w:rsidR="00EA575F" w:rsidRPr="00BA757F">
                              <w:rPr>
                                <w:rFonts w:ascii="Arial" w:hAnsi="Arial" w:cs="Arial"/>
                                <w:sz w:val="18"/>
                                <w:szCs w:val="18"/>
                              </w:rPr>
                              <w:t xml:space="preserve">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25B2A" id="_x0000_s1028" type="#_x0000_t202" alt="&quot;&quot;" style="position:absolute;margin-left:66.35pt;margin-top:39.9pt;width:307.4pt;height: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">
                <v:textbox>
                  <w:txbxContent>
                    <w:p w14:paraId="45411D8B" w14:textId="7F6EA14F" w:rsidR="00EA575F" w:rsidRPr="00BA757F" w:rsidRDefault="003D27C1" w:rsidP="00BA757F">
                      <w:pPr>
                        <w:spacing w:after="0" w:line="240" w:lineRule="auto"/>
                        <w:jc w:val="center"/>
                        <w:rPr>
                          <w:rFonts w:ascii="Arial" w:hAnsi="Arial" w:cs="Arial"/>
                          <w:sz w:val="18"/>
                          <w:szCs w:val="18"/>
                        </w:rPr>
                      </w:pPr>
                      <w:r w:rsidRPr="00BA757F">
                        <w:rPr>
                          <w:rFonts w:ascii="Arial" w:hAnsi="Arial" w:cs="Arial"/>
                          <w:sz w:val="18"/>
                          <w:szCs w:val="18"/>
                        </w:rPr>
                        <w:t xml:space="preserve">B.2 </w:t>
                      </w:r>
                      <w:r w:rsidR="00EA575F" w:rsidRPr="00BA757F">
                        <w:rPr>
                          <w:rFonts w:ascii="Arial" w:hAnsi="Arial" w:cs="Arial"/>
                          <w:sz w:val="18"/>
                          <w:szCs w:val="18"/>
                        </w:rPr>
                        <w:t>Undertake site assessment to determine rehab</w:t>
                      </w:r>
                      <w:r w:rsidR="00805468">
                        <w:rPr>
                          <w:rFonts w:ascii="Arial" w:hAnsi="Arial" w:cs="Arial"/>
                          <w:sz w:val="18"/>
                          <w:szCs w:val="18"/>
                        </w:rPr>
                        <w:t>ilitation</w:t>
                      </w:r>
                      <w:r w:rsidR="00EA575F" w:rsidRPr="00BA757F">
                        <w:rPr>
                          <w:rFonts w:ascii="Arial" w:hAnsi="Arial" w:cs="Arial"/>
                          <w:sz w:val="18"/>
                          <w:szCs w:val="18"/>
                        </w:rPr>
                        <w:t xml:space="preserve"> requirements</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73" behindDoc="0" locked="0" layoutInCell="1" allowOverlap="1" wp14:anchorId="41003E38" wp14:editId="788D0CEF">
                <wp:simplePos x="0" y="0"/>
                <wp:positionH relativeFrom="margin">
                  <wp:posOffset>-298450</wp:posOffset>
                </wp:positionH>
                <wp:positionV relativeFrom="paragraph">
                  <wp:posOffset>6503670</wp:posOffset>
                </wp:positionV>
                <wp:extent cx="1428750" cy="501650"/>
                <wp:effectExtent l="0" t="0" r="19050" b="12700"/>
                <wp:wrapSquare wrapText="bothSides"/>
                <wp:docPr id="2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01650"/>
                        </a:xfrm>
                        <a:prstGeom prst="rect">
                          <a:avLst/>
                        </a:prstGeom>
                        <a:solidFill>
                          <a:srgbClr val="FFFFFF"/>
                        </a:solidFill>
                        <a:ln w="9525">
                          <a:solidFill>
                            <a:srgbClr val="FF0000"/>
                          </a:solidFill>
                          <a:miter lim="800000"/>
                          <a:headEnd/>
                          <a:tailEnd/>
                        </a:ln>
                      </wps:spPr>
                      <wps:txbx>
                        <w:txbxContent>
                          <w:p w14:paraId="70F026AD" w14:textId="77777777" w:rsidR="00EA575F" w:rsidRPr="00BA757F" w:rsidRDefault="00EA575F" w:rsidP="00BA757F">
                            <w:pPr>
                              <w:jc w:val="center"/>
                              <w:rPr>
                                <w:rFonts w:ascii="Arial" w:hAnsi="Arial" w:cs="Arial"/>
                                <w:sz w:val="18"/>
                                <w:szCs w:val="18"/>
                              </w:rPr>
                            </w:pPr>
                            <w:r w:rsidRPr="00BA757F">
                              <w:rPr>
                                <w:rFonts w:ascii="Arial" w:hAnsi="Arial" w:cs="Arial"/>
                                <w:sz w:val="18"/>
                                <w:szCs w:val="18"/>
                              </w:rPr>
                              <w:t>Do rehabilitation options need to be reconsidered?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03E38" id="_x0000_s1029" type="#_x0000_t202" alt="&quot;&quot;" style="position:absolute;margin-left:-23.5pt;margin-top:512.1pt;width:112.5pt;height:39.5pt;z-index:2516582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" strokecolor="red">
                <v:textbox>
                  <w:txbxContent>
                    <w:p w14:paraId="70F026AD" w14:textId="77777777" w:rsidR="00EA575F" w:rsidRPr="00BA757F" w:rsidRDefault="00EA575F" w:rsidP="00BA757F">
                      <w:pPr>
                        <w:jc w:val="center"/>
                        <w:rPr>
                          <w:rFonts w:ascii="Arial" w:hAnsi="Arial" w:cs="Arial"/>
                          <w:sz w:val="18"/>
                          <w:szCs w:val="18"/>
                        </w:rPr>
                      </w:pPr>
                      <w:r w:rsidRPr="00BA757F">
                        <w:rPr>
                          <w:rFonts w:ascii="Arial" w:hAnsi="Arial" w:cs="Arial"/>
                          <w:sz w:val="18"/>
                          <w:szCs w:val="18"/>
                        </w:rPr>
                        <w:t>Do rehabilitation options need to be reconsidered?</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75" behindDoc="0" locked="0" layoutInCell="1" allowOverlap="1" wp14:anchorId="381860C2" wp14:editId="563637E4">
                <wp:simplePos x="0" y="0"/>
                <wp:positionH relativeFrom="margin">
                  <wp:posOffset>-38100</wp:posOffset>
                </wp:positionH>
                <wp:positionV relativeFrom="paragraph">
                  <wp:posOffset>5949950</wp:posOffset>
                </wp:positionV>
                <wp:extent cx="723900" cy="234950"/>
                <wp:effectExtent l="0" t="0" r="19050" b="12700"/>
                <wp:wrapSquare wrapText="bothSides"/>
                <wp:docPr id="2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34950"/>
                        </a:xfrm>
                        <a:prstGeom prst="rect">
                          <a:avLst/>
                        </a:prstGeom>
                        <a:solidFill>
                          <a:srgbClr val="FFFFFF"/>
                        </a:solidFill>
                        <a:ln w="9525">
                          <a:solidFill>
                            <a:srgbClr val="FF0000"/>
                          </a:solidFill>
                          <a:miter lim="800000"/>
                          <a:headEnd/>
                          <a:tailEnd/>
                        </a:ln>
                      </wps:spPr>
                      <wps:txbx>
                        <w:txbxContent>
                          <w:p w14:paraId="7468D705"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860C2" id="_x0000_s1030" type="#_x0000_t202" alt="&quot;&quot;" style="position:absolute;margin-left:-3pt;margin-top:468.5pt;width:57pt;height:18.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" strokecolor="red">
                <v:textbox>
                  <w:txbxContent>
                    <w:p w14:paraId="7468D705"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No</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74" behindDoc="0" locked="0" layoutInCell="1" allowOverlap="1" wp14:anchorId="53F8915D" wp14:editId="790B0476">
                <wp:simplePos x="0" y="0"/>
                <wp:positionH relativeFrom="margin">
                  <wp:posOffset>-482600</wp:posOffset>
                </wp:positionH>
                <wp:positionV relativeFrom="paragraph">
                  <wp:posOffset>4622800</wp:posOffset>
                </wp:positionV>
                <wp:extent cx="657225" cy="247650"/>
                <wp:effectExtent l="0" t="0" r="28575" b="19050"/>
                <wp:wrapSquare wrapText="bothSides"/>
                <wp:docPr id="2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rgbClr val="FF0000"/>
                          </a:solidFill>
                          <a:miter lim="800000"/>
                          <a:headEnd/>
                          <a:tailEnd/>
                        </a:ln>
                      </wps:spPr>
                      <wps:txbx>
                        <w:txbxContent>
                          <w:p w14:paraId="0F986F18"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915D" id="_x0000_s1031" type="#_x0000_t202" alt="&quot;&quot;" style="position:absolute;margin-left:-38pt;margin-top:364pt;width:51.75pt;height:19.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" strokecolor="red">
                <v:textbox>
                  <w:txbxContent>
                    <w:p w14:paraId="0F986F18"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Yes</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70" behindDoc="0" locked="0" layoutInCell="1" allowOverlap="1" wp14:anchorId="51ED2E6C" wp14:editId="36B70C84">
                <wp:simplePos x="0" y="0"/>
                <wp:positionH relativeFrom="column">
                  <wp:posOffset>3797300</wp:posOffset>
                </wp:positionH>
                <wp:positionV relativeFrom="paragraph">
                  <wp:posOffset>1612901</wp:posOffset>
                </wp:positionV>
                <wp:extent cx="247650" cy="5638800"/>
                <wp:effectExtent l="0" t="0" r="1828800" b="95250"/>
                <wp:wrapNone/>
                <wp:docPr id="249" name="Connector: Curved 2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7650" cy="5638800"/>
                        </a:xfrm>
                        <a:prstGeom prst="curvedConnector3">
                          <a:avLst>
                            <a:gd name="adj1" fmla="val 82439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500F3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49" o:spid="_x0000_s1026" type="#_x0000_t38" alt="&quot;&quot;" style="position:absolute;margin-left:299pt;margin-top:127pt;width:19.5pt;height:4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" adj="178069"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72" behindDoc="0" locked="0" layoutInCell="1" allowOverlap="1" wp14:anchorId="0EE833ED" wp14:editId="761FA957">
                <wp:simplePos x="0" y="0"/>
                <wp:positionH relativeFrom="margin">
                  <wp:posOffset>-31750</wp:posOffset>
                </wp:positionH>
                <wp:positionV relativeFrom="paragraph">
                  <wp:posOffset>3232150</wp:posOffset>
                </wp:positionV>
                <wp:extent cx="215900" cy="3219450"/>
                <wp:effectExtent l="152400" t="38100" r="50800" b="19050"/>
                <wp:wrapNone/>
                <wp:docPr id="254" name="Connector: Curved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15900" cy="3219450"/>
                        </a:xfrm>
                        <a:prstGeom prst="curvedConnector3">
                          <a:avLst>
                            <a:gd name="adj1" fmla="val -70536"/>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B1D30" id="Connector: Curved 254" o:spid="_x0000_s1026" type="#_x0000_t38" alt="&quot;&quot;" style="position:absolute;margin-left:-2.5pt;margin-top:254.5pt;width:17pt;height:253.5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" adj="-15236" strokecolor="red" strokeweight=".5pt">
                <v:stroke endarrow="block" joinstyle="miter"/>
                <w10:wrap anchorx="margin"/>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71" behindDoc="0" locked="0" layoutInCell="1" allowOverlap="1" wp14:anchorId="03CD30A3" wp14:editId="37B060CC">
                <wp:simplePos x="0" y="0"/>
                <wp:positionH relativeFrom="column">
                  <wp:posOffset>361950</wp:posOffset>
                </wp:positionH>
                <wp:positionV relativeFrom="paragraph">
                  <wp:posOffset>4946650</wp:posOffset>
                </wp:positionV>
                <wp:extent cx="1174750" cy="1492250"/>
                <wp:effectExtent l="76200" t="76200" r="0" b="31750"/>
                <wp:wrapNone/>
                <wp:docPr id="252" name="Connector: Curved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74750" cy="1492250"/>
                        </a:xfrm>
                        <a:prstGeom prst="curvedConnector3">
                          <a:avLst>
                            <a:gd name="adj1" fmla="val -5789"/>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EC134" id="Connector: Curved 252" o:spid="_x0000_s1026" type="#_x0000_t38" alt="&quot;&quot;" style="position:absolute;margin-left:28.5pt;margin-top:389.5pt;width:92.5pt;height:117.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" adj="-1250" strokecolor="red"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76" behindDoc="0" locked="0" layoutInCell="1" allowOverlap="1" wp14:anchorId="11CCBEEC" wp14:editId="047E450F">
                <wp:simplePos x="0" y="0"/>
                <wp:positionH relativeFrom="column">
                  <wp:posOffset>1168399</wp:posOffset>
                </wp:positionH>
                <wp:positionV relativeFrom="paragraph">
                  <wp:posOffset>6732904</wp:posOffset>
                </wp:positionV>
                <wp:extent cx="747395" cy="45719"/>
                <wp:effectExtent l="38100" t="38100" r="14605" b="88265"/>
                <wp:wrapNone/>
                <wp:docPr id="251" name="Straight Arrow Connector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4739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8B9822" id="_x0000_t32" coordsize="21600,21600" o:spt="32" o:oned="t" path="m,l21600,21600e" filled="f">
                <v:path arrowok="t" fillok="f" o:connecttype="none"/>
                <o:lock v:ext="edit" shapetype="t"/>
              </v:shapetype>
              <v:shape id="Straight Arrow Connector 251" o:spid="_x0000_s1026" type="#_x0000_t32" alt="&quot;&quot;" style="position:absolute;margin-left:92pt;margin-top:530.15pt;width:58.85pt;height:3.6pt;flip:x;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" strokecolor="red"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8" behindDoc="0" locked="0" layoutInCell="1" allowOverlap="1" wp14:anchorId="7296C8B9" wp14:editId="7B2C06D8">
                <wp:simplePos x="0" y="0"/>
                <wp:positionH relativeFrom="margin">
                  <wp:align>center</wp:align>
                </wp:positionH>
                <wp:positionV relativeFrom="paragraph">
                  <wp:posOffset>6889115</wp:posOffset>
                </wp:positionV>
                <wp:extent cx="342900" cy="115570"/>
                <wp:effectExtent l="38100" t="0" r="19050" b="74930"/>
                <wp:wrapNone/>
                <wp:docPr id="241" name="Straight Arrow Connector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2900" cy="115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5547D" id="Straight Arrow Connector 241" o:spid="_x0000_s1026" type="#_x0000_t32" alt="&quot;&quot;" style="position:absolute;margin-left:0;margin-top:542.45pt;width:27pt;height:9.1pt;flip:x;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" strokecolor="#4472c4 [3204]" strokeweight=".5pt">
                <v:stroke endarrow="block" joinstyle="miter"/>
                <w10:wrap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54" behindDoc="0" locked="0" layoutInCell="1" allowOverlap="1" wp14:anchorId="0665EB19" wp14:editId="2768024A">
                <wp:simplePos x="0" y="0"/>
                <wp:positionH relativeFrom="column">
                  <wp:posOffset>2800350</wp:posOffset>
                </wp:positionH>
                <wp:positionV relativeFrom="paragraph">
                  <wp:posOffset>6604635</wp:posOffset>
                </wp:positionV>
                <wp:extent cx="657225" cy="247650"/>
                <wp:effectExtent l="0" t="0" r="28575" b="19050"/>
                <wp:wrapSquare wrapText="bothSides"/>
                <wp:docPr id="2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14:paraId="3C1BD411" w14:textId="77777777" w:rsidR="00EA575F" w:rsidRDefault="00EA575F" w:rsidP="00EA575F">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EB19" id="_x0000_s1032" type="#_x0000_t202" alt="&quot;&quot;" style="position:absolute;margin-left:220.5pt;margin-top:520.05pt;width:51.75pt;height:1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">
                <v:textbox>
                  <w:txbxContent>
                    <w:p w14:paraId="3C1BD411" w14:textId="77777777" w:rsidR="00EA575F" w:rsidRDefault="00EA575F" w:rsidP="00EA575F">
                      <w:pPr>
                        <w:jc w:val="center"/>
                      </w:pPr>
                      <w:r>
                        <w:t>Yes</w:t>
                      </w:r>
                    </w:p>
                  </w:txbxContent>
                </v:textbox>
                <w10:wrap type="square"/>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7" behindDoc="0" locked="0" layoutInCell="1" allowOverlap="1" wp14:anchorId="7D2FAE3A" wp14:editId="630F87B9">
                <wp:simplePos x="0" y="0"/>
                <wp:positionH relativeFrom="column">
                  <wp:posOffset>2781300</wp:posOffset>
                </wp:positionH>
                <wp:positionV relativeFrom="paragraph">
                  <wp:posOffset>6356985</wp:posOffset>
                </wp:positionV>
                <wp:extent cx="333375" cy="152400"/>
                <wp:effectExtent l="0" t="0" r="66675" b="57150"/>
                <wp:wrapNone/>
                <wp:docPr id="243" name="Straight Arrow Connector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337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2ABD2" id="Straight Arrow Connector 243" o:spid="_x0000_s1026" type="#_x0000_t32" alt="&quot;&quot;" style="position:absolute;margin-left:219pt;margin-top:500.55pt;width:26.25pt;height:1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4" behindDoc="0" locked="0" layoutInCell="1" allowOverlap="1" wp14:anchorId="27AC658E" wp14:editId="65D6BCC4">
                <wp:simplePos x="0" y="0"/>
                <wp:positionH relativeFrom="column">
                  <wp:posOffset>2324100</wp:posOffset>
                </wp:positionH>
                <wp:positionV relativeFrom="paragraph">
                  <wp:posOffset>6344285</wp:posOffset>
                </wp:positionV>
                <wp:extent cx="400050" cy="190500"/>
                <wp:effectExtent l="38100" t="0" r="19050" b="57150"/>
                <wp:wrapNone/>
                <wp:docPr id="245" name="Straight Arrow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00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CDE08" id="Straight Arrow Connector 245" o:spid="_x0000_s1026" type="#_x0000_t32" alt="&quot;&quot;" style="position:absolute;margin-left:183pt;margin-top:499.55pt;width:31.5pt;height:15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53" behindDoc="0" locked="0" layoutInCell="1" allowOverlap="1" wp14:anchorId="78ABAB0A" wp14:editId="5C2C9EA8">
                <wp:simplePos x="0" y="0"/>
                <wp:positionH relativeFrom="margin">
                  <wp:posOffset>1974850</wp:posOffset>
                </wp:positionH>
                <wp:positionV relativeFrom="paragraph">
                  <wp:posOffset>6595110</wp:posOffset>
                </wp:positionV>
                <wp:extent cx="723900" cy="257175"/>
                <wp:effectExtent l="0" t="0" r="19050" b="28575"/>
                <wp:wrapSquare wrapText="bothSides"/>
                <wp:docPr id="2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solidFill>
                            <a:srgbClr val="000000"/>
                          </a:solidFill>
                          <a:miter lim="800000"/>
                          <a:headEnd/>
                          <a:tailEnd/>
                        </a:ln>
                      </wps:spPr>
                      <wps:txbx>
                        <w:txbxContent>
                          <w:p w14:paraId="2171D546" w14:textId="77777777" w:rsidR="00EA575F" w:rsidRDefault="00EA575F" w:rsidP="00EA575F">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BAB0A" id="_x0000_s1033" type="#_x0000_t202" alt="&quot;&quot;" style="position:absolute;margin-left:155.5pt;margin-top:519.3pt;width:57pt;height:20.2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UiJg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">
                <v:textbox>
                  <w:txbxContent>
                    <w:p w14:paraId="2171D546" w14:textId="77777777" w:rsidR="00EA575F" w:rsidRDefault="00EA575F" w:rsidP="00EA575F">
                      <w:pPr>
                        <w:jc w:val="center"/>
                      </w:pPr>
                      <w:r>
                        <w:t>No</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52" behindDoc="0" locked="0" layoutInCell="1" allowOverlap="1" wp14:anchorId="4F77EFB8" wp14:editId="05A71F1F">
                <wp:simplePos x="0" y="0"/>
                <wp:positionH relativeFrom="margin">
                  <wp:posOffset>806450</wp:posOffset>
                </wp:positionH>
                <wp:positionV relativeFrom="paragraph">
                  <wp:posOffset>5930900</wp:posOffset>
                </wp:positionV>
                <wp:extent cx="3905250" cy="381000"/>
                <wp:effectExtent l="0" t="0" r="19050" b="19050"/>
                <wp:wrapSquare wrapText="bothSides"/>
                <wp:docPr id="2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81000"/>
                        </a:xfrm>
                        <a:prstGeom prst="rect">
                          <a:avLst/>
                        </a:prstGeom>
                        <a:solidFill>
                          <a:srgbClr val="FFFFFF"/>
                        </a:solidFill>
                        <a:ln w="9525">
                          <a:solidFill>
                            <a:srgbClr val="000000"/>
                          </a:solidFill>
                          <a:miter lim="800000"/>
                          <a:headEnd/>
                          <a:tailEnd/>
                        </a:ln>
                      </wps:spPr>
                      <wps:txbx>
                        <w:txbxContent>
                          <w:p w14:paraId="1FB5B0E8" w14:textId="6962628D" w:rsidR="00EA575F" w:rsidRPr="00BA757F" w:rsidRDefault="00964A25"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 xml:space="preserve">Has </w:t>
                            </w:r>
                            <w:r w:rsidR="00FA586D" w:rsidRPr="00BA757F">
                              <w:rPr>
                                <w:rFonts w:ascii="Arial" w:hAnsi="Arial" w:cs="Arial"/>
                                <w:sz w:val="18"/>
                                <w:szCs w:val="18"/>
                              </w:rPr>
                              <w:t>the</w:t>
                            </w:r>
                            <w:r w:rsidR="00082D8C" w:rsidRPr="00BA757F">
                              <w:rPr>
                                <w:rFonts w:ascii="Arial" w:hAnsi="Arial" w:cs="Arial"/>
                                <w:sz w:val="18"/>
                                <w:szCs w:val="18"/>
                              </w:rPr>
                              <w:t xml:space="preserve"> abandoned site rehabilitation plan been fully </w:t>
                            </w:r>
                            <w:r w:rsidRPr="00BA757F">
                              <w:rPr>
                                <w:rFonts w:ascii="Arial" w:hAnsi="Arial" w:cs="Arial"/>
                                <w:sz w:val="18"/>
                                <w:szCs w:val="18"/>
                              </w:rPr>
                              <w:t>implemented,</w:t>
                            </w:r>
                            <w:r w:rsidR="00082D8C" w:rsidRPr="00BA757F">
                              <w:rPr>
                                <w:rFonts w:ascii="Arial" w:hAnsi="Arial" w:cs="Arial"/>
                                <w:sz w:val="18"/>
                                <w:szCs w:val="18"/>
                              </w:rPr>
                              <w:t xml:space="preserve"> and </w:t>
                            </w:r>
                            <w:r w:rsidR="00543127" w:rsidRPr="00BA757F">
                              <w:rPr>
                                <w:rFonts w:ascii="Arial" w:hAnsi="Arial" w:cs="Arial"/>
                                <w:sz w:val="18"/>
                                <w:szCs w:val="18"/>
                              </w:rPr>
                              <w:t xml:space="preserve">has </w:t>
                            </w:r>
                            <w:r w:rsidR="00EA575F" w:rsidRPr="00BA757F">
                              <w:rPr>
                                <w:rFonts w:ascii="Arial" w:hAnsi="Arial" w:cs="Arial"/>
                                <w:sz w:val="18"/>
                                <w:szCs w:val="18"/>
                              </w:rPr>
                              <w:t>monitoring demonstrated successful rehab</w:t>
                            </w:r>
                            <w:r w:rsidR="00D871F1" w:rsidRPr="00BA757F">
                              <w:rPr>
                                <w:rFonts w:ascii="Arial" w:hAnsi="Arial" w:cs="Arial"/>
                                <w:sz w:val="18"/>
                                <w:szCs w:val="18"/>
                              </w:rPr>
                              <w:t>ilitation</w:t>
                            </w:r>
                            <w:r w:rsidR="00EA575F" w:rsidRPr="00BA757F">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7EFB8" id="_x0000_s1034" type="#_x0000_t202" alt="&quot;&quot;" style="position:absolute;margin-left:63.5pt;margin-top:467pt;width:307.5pt;height:30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">
                <v:textbox>
                  <w:txbxContent>
                    <w:p w14:paraId="1FB5B0E8" w14:textId="6962628D" w:rsidR="00EA575F" w:rsidRPr="00BA757F" w:rsidRDefault="00964A25"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 xml:space="preserve">Has </w:t>
                      </w:r>
                      <w:r w:rsidR="00FA586D" w:rsidRPr="00BA757F">
                        <w:rPr>
                          <w:rFonts w:ascii="Arial" w:hAnsi="Arial" w:cs="Arial"/>
                          <w:sz w:val="18"/>
                          <w:szCs w:val="18"/>
                        </w:rPr>
                        <w:t>the</w:t>
                      </w:r>
                      <w:r w:rsidR="00082D8C" w:rsidRPr="00BA757F">
                        <w:rPr>
                          <w:rFonts w:ascii="Arial" w:hAnsi="Arial" w:cs="Arial"/>
                          <w:sz w:val="18"/>
                          <w:szCs w:val="18"/>
                        </w:rPr>
                        <w:t xml:space="preserve"> abandoned site rehabilitation plan been fully </w:t>
                      </w:r>
                      <w:r w:rsidRPr="00BA757F">
                        <w:rPr>
                          <w:rFonts w:ascii="Arial" w:hAnsi="Arial" w:cs="Arial"/>
                          <w:sz w:val="18"/>
                          <w:szCs w:val="18"/>
                        </w:rPr>
                        <w:t>implemented,</w:t>
                      </w:r>
                      <w:r w:rsidR="00082D8C" w:rsidRPr="00BA757F">
                        <w:rPr>
                          <w:rFonts w:ascii="Arial" w:hAnsi="Arial" w:cs="Arial"/>
                          <w:sz w:val="18"/>
                          <w:szCs w:val="18"/>
                        </w:rPr>
                        <w:t xml:space="preserve"> and </w:t>
                      </w:r>
                      <w:r w:rsidR="00543127" w:rsidRPr="00BA757F">
                        <w:rPr>
                          <w:rFonts w:ascii="Arial" w:hAnsi="Arial" w:cs="Arial"/>
                          <w:sz w:val="18"/>
                          <w:szCs w:val="18"/>
                        </w:rPr>
                        <w:t xml:space="preserve">has </w:t>
                      </w:r>
                      <w:r w:rsidR="00EA575F" w:rsidRPr="00BA757F">
                        <w:rPr>
                          <w:rFonts w:ascii="Arial" w:hAnsi="Arial" w:cs="Arial"/>
                          <w:sz w:val="18"/>
                          <w:szCs w:val="18"/>
                        </w:rPr>
                        <w:t>monitoring demonstrated successful rehab</w:t>
                      </w:r>
                      <w:r w:rsidR="00D871F1" w:rsidRPr="00BA757F">
                        <w:rPr>
                          <w:rFonts w:ascii="Arial" w:hAnsi="Arial" w:cs="Arial"/>
                          <w:sz w:val="18"/>
                          <w:szCs w:val="18"/>
                        </w:rPr>
                        <w:t>ilitation</w:t>
                      </w:r>
                      <w:r w:rsidR="00EA575F" w:rsidRPr="00BA757F">
                        <w:rPr>
                          <w:rFonts w:ascii="Arial" w:hAnsi="Arial" w:cs="Arial"/>
                          <w:sz w:val="18"/>
                          <w:szCs w:val="18"/>
                        </w:rPr>
                        <w:t>?</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50" behindDoc="0" locked="0" layoutInCell="1" allowOverlap="1" wp14:anchorId="4147F2CB" wp14:editId="77618F12">
                <wp:simplePos x="0" y="0"/>
                <wp:positionH relativeFrom="column">
                  <wp:posOffset>1574800</wp:posOffset>
                </wp:positionH>
                <wp:positionV relativeFrom="paragraph">
                  <wp:posOffset>5346700</wp:posOffset>
                </wp:positionV>
                <wp:extent cx="2360930" cy="254000"/>
                <wp:effectExtent l="0" t="0" r="22860" b="12700"/>
                <wp:wrapSquare wrapText="bothSides"/>
                <wp:docPr id="2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620D939A" w14:textId="193DFAC7" w:rsidR="00EA575F" w:rsidRPr="00BA757F" w:rsidRDefault="00867994"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Monitoring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47F2CB" id="_x0000_s1035" type="#_x0000_t202" alt="&quot;&quot;" style="position:absolute;margin-left:124pt;margin-top:421pt;width:185.9pt;height:20pt;z-index:25165825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">
                <v:textbox>
                  <w:txbxContent>
                    <w:p w14:paraId="620D939A" w14:textId="193DFAC7" w:rsidR="00EA575F" w:rsidRPr="00BA757F" w:rsidRDefault="00867994"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Monitoring</w:t>
                      </w:r>
                    </w:p>
                  </w:txbxContent>
                </v:textbox>
                <w10:wrap type="square"/>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3" behindDoc="0" locked="0" layoutInCell="1" allowOverlap="1" wp14:anchorId="38C1422A" wp14:editId="7A148F01">
                <wp:simplePos x="0" y="0"/>
                <wp:positionH relativeFrom="column">
                  <wp:posOffset>2747645</wp:posOffset>
                </wp:positionH>
                <wp:positionV relativeFrom="paragraph">
                  <wp:posOffset>5663565</wp:posOffset>
                </wp:positionV>
                <wp:extent cx="0" cy="247650"/>
                <wp:effectExtent l="76200" t="0" r="57150" b="57150"/>
                <wp:wrapNone/>
                <wp:docPr id="247" name="Straight Arrow Connector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BE8EC" id="Straight Arrow Connector 247" o:spid="_x0000_s1026" type="#_x0000_t32" alt="&quot;&quot;" style="position:absolute;margin-left:216.35pt;margin-top:445.95pt;width:0;height:19.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58" behindDoc="0" locked="0" layoutInCell="1" allowOverlap="1" wp14:anchorId="116201F8" wp14:editId="01BF1779">
                <wp:simplePos x="0" y="0"/>
                <wp:positionH relativeFrom="column">
                  <wp:posOffset>2743200</wp:posOffset>
                </wp:positionH>
                <wp:positionV relativeFrom="paragraph">
                  <wp:posOffset>5083175</wp:posOffset>
                </wp:positionV>
                <wp:extent cx="0" cy="247650"/>
                <wp:effectExtent l="76200" t="0" r="57150" b="57150"/>
                <wp:wrapNone/>
                <wp:docPr id="256" name="Straight Arrow Connector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E28F0" id="Straight Arrow Connector 256" o:spid="_x0000_s1026" type="#_x0000_t32" alt="&quot;&quot;" style="position:absolute;margin-left:3in;margin-top:400.25pt;width:0;height:19.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49" behindDoc="0" locked="0" layoutInCell="1" allowOverlap="1" wp14:anchorId="222E222F" wp14:editId="74BAA92F">
                <wp:simplePos x="0" y="0"/>
                <wp:positionH relativeFrom="column">
                  <wp:posOffset>1574800</wp:posOffset>
                </wp:positionH>
                <wp:positionV relativeFrom="paragraph">
                  <wp:posOffset>4838700</wp:posOffset>
                </wp:positionV>
                <wp:extent cx="2360930" cy="234950"/>
                <wp:effectExtent l="0" t="0" r="22860" b="12700"/>
                <wp:wrapSquare wrapText="bothSides"/>
                <wp:docPr id="2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solidFill>
                            <a:srgbClr val="000000"/>
                          </a:solidFill>
                          <a:miter lim="800000"/>
                          <a:headEnd/>
                          <a:tailEnd/>
                        </a:ln>
                      </wps:spPr>
                      <wps:txbx>
                        <w:txbxContent>
                          <w:p w14:paraId="76402371" w14:textId="55FE3590" w:rsidR="00EA575F" w:rsidRPr="00BA757F" w:rsidRDefault="00A275D6"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Undertake rehabilitation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2E222F" id="_x0000_s1036" type="#_x0000_t202" alt="&quot;&quot;" style="position:absolute;margin-left:124pt;margin-top:381pt;width:185.9pt;height:18.5pt;z-index:25165824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KAIAAE4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">
                <v:textbox>
                  <w:txbxContent>
                    <w:p w14:paraId="76402371" w14:textId="55FE3590" w:rsidR="00EA575F" w:rsidRPr="00BA757F" w:rsidRDefault="00A275D6" w:rsidP="00EA575F">
                      <w:pPr>
                        <w:jc w:val="center"/>
                        <w:rPr>
                          <w:rFonts w:ascii="Arial" w:hAnsi="Arial" w:cs="Arial"/>
                          <w:sz w:val="18"/>
                          <w:szCs w:val="18"/>
                        </w:rPr>
                      </w:pPr>
                      <w:r w:rsidRPr="00BA757F">
                        <w:rPr>
                          <w:rFonts w:ascii="Arial" w:hAnsi="Arial" w:cs="Arial"/>
                          <w:sz w:val="18"/>
                          <w:szCs w:val="18"/>
                        </w:rPr>
                        <w:t xml:space="preserve">C.3 </w:t>
                      </w:r>
                      <w:r w:rsidR="00EA575F" w:rsidRPr="00BA757F">
                        <w:rPr>
                          <w:rFonts w:ascii="Arial" w:hAnsi="Arial" w:cs="Arial"/>
                          <w:sz w:val="18"/>
                          <w:szCs w:val="18"/>
                        </w:rPr>
                        <w:t>Undertake rehabilitation</w:t>
                      </w:r>
                    </w:p>
                  </w:txbxContent>
                </v:textbox>
                <w10:wrap type="square"/>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59" behindDoc="0" locked="0" layoutInCell="1" allowOverlap="1" wp14:anchorId="238CA29F" wp14:editId="1AF4250C">
                <wp:simplePos x="0" y="0"/>
                <wp:positionH relativeFrom="column">
                  <wp:posOffset>2749550</wp:posOffset>
                </wp:positionH>
                <wp:positionV relativeFrom="paragraph">
                  <wp:posOffset>4568190</wp:posOffset>
                </wp:positionV>
                <wp:extent cx="0" cy="247650"/>
                <wp:effectExtent l="76200" t="0" r="57150" b="57150"/>
                <wp:wrapNone/>
                <wp:docPr id="258" name="Straight Arrow Connector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2E5F6" id="Straight Arrow Connector 258" o:spid="_x0000_s1026" type="#_x0000_t32" alt="&quot;&quot;" style="position:absolute;margin-left:216.5pt;margin-top:359.7pt;width:0;height:19.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51" behindDoc="0" locked="0" layoutInCell="1" allowOverlap="1" wp14:anchorId="7F10EB54" wp14:editId="37F975D2">
                <wp:simplePos x="0" y="0"/>
                <wp:positionH relativeFrom="column">
                  <wp:posOffset>1308100</wp:posOffset>
                </wp:positionH>
                <wp:positionV relativeFrom="paragraph">
                  <wp:posOffset>4318000</wp:posOffset>
                </wp:positionV>
                <wp:extent cx="2916555" cy="247650"/>
                <wp:effectExtent l="0" t="0" r="17145" b="19050"/>
                <wp:wrapSquare wrapText="bothSides"/>
                <wp:docPr id="2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247650"/>
                        </a:xfrm>
                        <a:prstGeom prst="rect">
                          <a:avLst/>
                        </a:prstGeom>
                        <a:solidFill>
                          <a:srgbClr val="FFFFFF"/>
                        </a:solidFill>
                        <a:ln w="9525">
                          <a:solidFill>
                            <a:srgbClr val="000000"/>
                          </a:solidFill>
                          <a:miter lim="800000"/>
                          <a:headEnd/>
                          <a:tailEnd/>
                        </a:ln>
                      </wps:spPr>
                      <wps:txbx>
                        <w:txbxContent>
                          <w:p w14:paraId="7EF1816D" w14:textId="1B8AB536" w:rsidR="00EA575F" w:rsidRPr="00BA757F" w:rsidRDefault="00A275D6" w:rsidP="00BA757F">
                            <w:pPr>
                              <w:spacing w:after="0" w:line="240" w:lineRule="auto"/>
                              <w:jc w:val="center"/>
                              <w:rPr>
                                <w:rFonts w:ascii="Arial" w:hAnsi="Arial" w:cs="Arial"/>
                                <w:sz w:val="18"/>
                                <w:szCs w:val="18"/>
                              </w:rPr>
                            </w:pPr>
                            <w:r w:rsidRPr="00BA757F">
                              <w:rPr>
                                <w:rFonts w:ascii="Arial" w:hAnsi="Arial" w:cs="Arial"/>
                                <w:sz w:val="18"/>
                                <w:szCs w:val="18"/>
                              </w:rPr>
                              <w:t xml:space="preserve">C.2 </w:t>
                            </w:r>
                            <w:r w:rsidR="00EA575F" w:rsidRPr="00BA757F">
                              <w:rPr>
                                <w:rFonts w:ascii="Arial" w:hAnsi="Arial" w:cs="Arial"/>
                                <w:sz w:val="18"/>
                                <w:szCs w:val="18"/>
                              </w:rPr>
                              <w:t>Approval of</w:t>
                            </w:r>
                            <w:r w:rsidR="007A3B7F" w:rsidRPr="00BA757F">
                              <w:rPr>
                                <w:rFonts w:ascii="Arial" w:hAnsi="Arial" w:cs="Arial"/>
                                <w:sz w:val="18"/>
                                <w:szCs w:val="18"/>
                              </w:rPr>
                              <w:t xml:space="preserve"> abandoned site</w:t>
                            </w:r>
                            <w:r w:rsidR="00EA575F" w:rsidRPr="00BA757F">
                              <w:rPr>
                                <w:rFonts w:ascii="Arial" w:hAnsi="Arial" w:cs="Arial"/>
                                <w:sz w:val="18"/>
                                <w:szCs w:val="18"/>
                              </w:rPr>
                              <w:t xml:space="preserve"> rehab</w:t>
                            </w:r>
                            <w:r w:rsidR="007A3B7F" w:rsidRPr="00BA757F">
                              <w:rPr>
                                <w:rFonts w:ascii="Arial" w:hAnsi="Arial" w:cs="Arial"/>
                                <w:sz w:val="18"/>
                                <w:szCs w:val="18"/>
                              </w:rPr>
                              <w:t>ilitation</w:t>
                            </w:r>
                            <w:r w:rsidR="00EA575F" w:rsidRPr="00BA757F">
                              <w:rPr>
                                <w:rFonts w:ascii="Arial" w:hAnsi="Arial" w:cs="Arial"/>
                                <w:sz w:val="18"/>
                                <w:szCs w:val="18"/>
                              </w:rPr>
                              <w:t xml:space="preserv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EB54" id="_x0000_s1037" type="#_x0000_t202" alt="&quot;&quot;" style="position:absolute;margin-left:103pt;margin-top:340pt;width:229.65pt;height:19.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">
                <v:textbox>
                  <w:txbxContent>
                    <w:p w14:paraId="7EF1816D" w14:textId="1B8AB536" w:rsidR="00EA575F" w:rsidRPr="00BA757F" w:rsidRDefault="00A275D6" w:rsidP="00BA757F">
                      <w:pPr>
                        <w:spacing w:after="0" w:line="240" w:lineRule="auto"/>
                        <w:jc w:val="center"/>
                        <w:rPr>
                          <w:rFonts w:ascii="Arial" w:hAnsi="Arial" w:cs="Arial"/>
                          <w:sz w:val="18"/>
                          <w:szCs w:val="18"/>
                        </w:rPr>
                      </w:pPr>
                      <w:r w:rsidRPr="00BA757F">
                        <w:rPr>
                          <w:rFonts w:ascii="Arial" w:hAnsi="Arial" w:cs="Arial"/>
                          <w:sz w:val="18"/>
                          <w:szCs w:val="18"/>
                        </w:rPr>
                        <w:t xml:space="preserve">C.2 </w:t>
                      </w:r>
                      <w:r w:rsidR="00EA575F" w:rsidRPr="00BA757F">
                        <w:rPr>
                          <w:rFonts w:ascii="Arial" w:hAnsi="Arial" w:cs="Arial"/>
                          <w:sz w:val="18"/>
                          <w:szCs w:val="18"/>
                        </w:rPr>
                        <w:t>Approval of</w:t>
                      </w:r>
                      <w:r w:rsidR="007A3B7F" w:rsidRPr="00BA757F">
                        <w:rPr>
                          <w:rFonts w:ascii="Arial" w:hAnsi="Arial" w:cs="Arial"/>
                          <w:sz w:val="18"/>
                          <w:szCs w:val="18"/>
                        </w:rPr>
                        <w:t xml:space="preserve"> abandoned site</w:t>
                      </w:r>
                      <w:r w:rsidR="00EA575F" w:rsidRPr="00BA757F">
                        <w:rPr>
                          <w:rFonts w:ascii="Arial" w:hAnsi="Arial" w:cs="Arial"/>
                          <w:sz w:val="18"/>
                          <w:szCs w:val="18"/>
                        </w:rPr>
                        <w:t xml:space="preserve"> rehab</w:t>
                      </w:r>
                      <w:r w:rsidR="007A3B7F" w:rsidRPr="00BA757F">
                        <w:rPr>
                          <w:rFonts w:ascii="Arial" w:hAnsi="Arial" w:cs="Arial"/>
                          <w:sz w:val="18"/>
                          <w:szCs w:val="18"/>
                        </w:rPr>
                        <w:t>ilitation</w:t>
                      </w:r>
                      <w:r w:rsidR="00EA575F" w:rsidRPr="00BA757F">
                        <w:rPr>
                          <w:rFonts w:ascii="Arial" w:hAnsi="Arial" w:cs="Arial"/>
                          <w:sz w:val="18"/>
                          <w:szCs w:val="18"/>
                        </w:rPr>
                        <w:t xml:space="preserve"> plan</w:t>
                      </w:r>
                    </w:p>
                  </w:txbxContent>
                </v:textbox>
                <w10:wrap type="square"/>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2" behindDoc="0" locked="0" layoutInCell="1" allowOverlap="1" wp14:anchorId="551AF5A0" wp14:editId="233DF7A8">
                <wp:simplePos x="0" y="0"/>
                <wp:positionH relativeFrom="margin">
                  <wp:posOffset>2763520</wp:posOffset>
                </wp:positionH>
                <wp:positionV relativeFrom="paragraph">
                  <wp:posOffset>4045585</wp:posOffset>
                </wp:positionV>
                <wp:extent cx="0" cy="247650"/>
                <wp:effectExtent l="76200" t="0" r="57150" b="57150"/>
                <wp:wrapNone/>
                <wp:docPr id="260" name="Straight Arrow Connector 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B6BBC" id="Straight Arrow Connector 260" o:spid="_x0000_s1026" type="#_x0000_t32" alt="&quot;&quot;" style="position:absolute;margin-left:217.6pt;margin-top:318.55pt;width:0;height:19.5pt;z-index:25165826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" strokecolor="#4472c4 [3204]" strokeweight=".5pt">
                <v:stroke endarrow="block" joinstyle="miter"/>
                <w10:wrap anchorx="margin"/>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46" behindDoc="0" locked="0" layoutInCell="1" allowOverlap="1" wp14:anchorId="75C158F0" wp14:editId="7829DBF7">
                <wp:simplePos x="0" y="0"/>
                <wp:positionH relativeFrom="margin">
                  <wp:posOffset>1193800</wp:posOffset>
                </wp:positionH>
                <wp:positionV relativeFrom="paragraph">
                  <wp:posOffset>3752850</wp:posOffset>
                </wp:positionV>
                <wp:extent cx="3162300" cy="254000"/>
                <wp:effectExtent l="0" t="0" r="19050" b="12700"/>
                <wp:wrapSquare wrapText="bothSides"/>
                <wp:docPr id="2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4000"/>
                        </a:xfrm>
                        <a:prstGeom prst="rect">
                          <a:avLst/>
                        </a:prstGeom>
                        <a:solidFill>
                          <a:srgbClr val="FFFFFF"/>
                        </a:solidFill>
                        <a:ln w="9525">
                          <a:solidFill>
                            <a:srgbClr val="000000"/>
                          </a:solidFill>
                          <a:miter lim="800000"/>
                          <a:headEnd/>
                          <a:tailEnd/>
                        </a:ln>
                      </wps:spPr>
                      <wps:txbx>
                        <w:txbxContent>
                          <w:p w14:paraId="1C9BEC3B" w14:textId="4B37AB2A" w:rsidR="00EA575F" w:rsidRDefault="0028470E" w:rsidP="00BA757F">
                            <w:pPr>
                              <w:spacing w:after="0" w:line="240" w:lineRule="auto"/>
                              <w:jc w:val="center"/>
                            </w:pPr>
                            <w:r w:rsidRPr="00BA757F">
                              <w:rPr>
                                <w:rFonts w:ascii="Arial" w:hAnsi="Arial" w:cs="Arial"/>
                                <w:sz w:val="18"/>
                                <w:szCs w:val="18"/>
                              </w:rPr>
                              <w:t xml:space="preserve">C.2 </w:t>
                            </w:r>
                            <w:r w:rsidR="00D842FD" w:rsidRPr="00BA757F">
                              <w:rPr>
                                <w:rFonts w:ascii="Arial" w:hAnsi="Arial" w:cs="Arial"/>
                                <w:sz w:val="18"/>
                                <w:szCs w:val="18"/>
                              </w:rPr>
                              <w:t>D</w:t>
                            </w:r>
                            <w:r w:rsidR="00EA575F" w:rsidRPr="00BA757F">
                              <w:rPr>
                                <w:rFonts w:ascii="Arial" w:hAnsi="Arial" w:cs="Arial"/>
                                <w:sz w:val="18"/>
                                <w:szCs w:val="18"/>
                              </w:rPr>
                              <w:t xml:space="preserve">evelopment of </w:t>
                            </w:r>
                            <w:r w:rsidR="006B5942" w:rsidRPr="00BA757F">
                              <w:rPr>
                                <w:rFonts w:ascii="Arial" w:hAnsi="Arial" w:cs="Arial"/>
                                <w:sz w:val="18"/>
                                <w:szCs w:val="18"/>
                              </w:rPr>
                              <w:t xml:space="preserve">abandoned site </w:t>
                            </w:r>
                            <w:r w:rsidR="00EA575F" w:rsidRPr="00BA757F">
                              <w:rPr>
                                <w:rFonts w:ascii="Arial" w:hAnsi="Arial" w:cs="Arial"/>
                                <w:sz w:val="18"/>
                                <w:szCs w:val="18"/>
                              </w:rPr>
                              <w:t>rehab</w:t>
                            </w:r>
                            <w:r w:rsidR="006B5942" w:rsidRPr="00BA757F">
                              <w:rPr>
                                <w:rFonts w:ascii="Arial" w:hAnsi="Arial" w:cs="Arial"/>
                                <w:sz w:val="18"/>
                                <w:szCs w:val="18"/>
                              </w:rPr>
                              <w:t>ilitation</w:t>
                            </w:r>
                            <w:r w:rsidR="00EA575F" w:rsidRPr="00BA757F">
                              <w:rPr>
                                <w:rFonts w:ascii="Arial" w:hAnsi="Arial" w:cs="Arial"/>
                                <w:sz w:val="18"/>
                                <w:szCs w:val="18"/>
                              </w:rPr>
                              <w:t xml:space="preserv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58F0" id="_x0000_s1038" type="#_x0000_t202" alt="&quot;&quot;" style="position:absolute;margin-left:94pt;margin-top:295.5pt;width:249pt;height:2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">
                <v:textbox>
                  <w:txbxContent>
                    <w:p w14:paraId="1C9BEC3B" w14:textId="4B37AB2A" w:rsidR="00EA575F" w:rsidRDefault="0028470E" w:rsidP="00BA757F">
                      <w:pPr>
                        <w:spacing w:after="0" w:line="240" w:lineRule="auto"/>
                        <w:jc w:val="center"/>
                      </w:pPr>
                      <w:r w:rsidRPr="00BA757F">
                        <w:rPr>
                          <w:rFonts w:ascii="Arial" w:hAnsi="Arial" w:cs="Arial"/>
                          <w:sz w:val="18"/>
                          <w:szCs w:val="18"/>
                        </w:rPr>
                        <w:t xml:space="preserve">C.2 </w:t>
                      </w:r>
                      <w:r w:rsidR="00D842FD" w:rsidRPr="00BA757F">
                        <w:rPr>
                          <w:rFonts w:ascii="Arial" w:hAnsi="Arial" w:cs="Arial"/>
                          <w:sz w:val="18"/>
                          <w:szCs w:val="18"/>
                        </w:rPr>
                        <w:t>D</w:t>
                      </w:r>
                      <w:r w:rsidR="00EA575F" w:rsidRPr="00BA757F">
                        <w:rPr>
                          <w:rFonts w:ascii="Arial" w:hAnsi="Arial" w:cs="Arial"/>
                          <w:sz w:val="18"/>
                          <w:szCs w:val="18"/>
                        </w:rPr>
                        <w:t xml:space="preserve">evelopment of </w:t>
                      </w:r>
                      <w:r w:rsidR="006B5942" w:rsidRPr="00BA757F">
                        <w:rPr>
                          <w:rFonts w:ascii="Arial" w:hAnsi="Arial" w:cs="Arial"/>
                          <w:sz w:val="18"/>
                          <w:szCs w:val="18"/>
                        </w:rPr>
                        <w:t xml:space="preserve">abandoned site </w:t>
                      </w:r>
                      <w:r w:rsidR="00EA575F" w:rsidRPr="00BA757F">
                        <w:rPr>
                          <w:rFonts w:ascii="Arial" w:hAnsi="Arial" w:cs="Arial"/>
                          <w:sz w:val="18"/>
                          <w:szCs w:val="18"/>
                        </w:rPr>
                        <w:t>rehab</w:t>
                      </w:r>
                      <w:r w:rsidR="006B5942" w:rsidRPr="00BA757F">
                        <w:rPr>
                          <w:rFonts w:ascii="Arial" w:hAnsi="Arial" w:cs="Arial"/>
                          <w:sz w:val="18"/>
                          <w:szCs w:val="18"/>
                        </w:rPr>
                        <w:t>ilitation</w:t>
                      </w:r>
                      <w:r w:rsidR="00EA575F" w:rsidRPr="00BA757F">
                        <w:rPr>
                          <w:rFonts w:ascii="Arial" w:hAnsi="Arial" w:cs="Arial"/>
                          <w:sz w:val="18"/>
                          <w:szCs w:val="18"/>
                        </w:rPr>
                        <w:t xml:space="preserve"> plan</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1" behindDoc="0" locked="0" layoutInCell="1" allowOverlap="1" wp14:anchorId="1B7AFF52" wp14:editId="1B52BEA7">
                <wp:simplePos x="0" y="0"/>
                <wp:positionH relativeFrom="column">
                  <wp:posOffset>2774315</wp:posOffset>
                </wp:positionH>
                <wp:positionV relativeFrom="paragraph">
                  <wp:posOffset>3454400</wp:posOffset>
                </wp:positionV>
                <wp:extent cx="0" cy="247650"/>
                <wp:effectExtent l="76200" t="0" r="57150" b="57150"/>
                <wp:wrapNone/>
                <wp:docPr id="262" name="Straight Arrow Connector 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D5413" id="Straight Arrow Connector 262" o:spid="_x0000_s1026" type="#_x0000_t32" alt="&quot;&quot;" style="position:absolute;margin-left:218.45pt;margin-top:272pt;width:0;height:19.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D31QEAAAM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" strokecolor="#4472c4 [3204]" strokeweight=".5pt">
                <v:stroke endarrow="block" joinstyle="miter"/>
              </v:shape>
            </w:pict>
          </mc:Fallback>
        </mc:AlternateContent>
      </w:r>
      <w:r w:rsidR="00B50E8F" w:rsidRPr="000F7FA6">
        <w:rPr>
          <w:rFonts w:ascii="Arial" w:hAnsi="Arial" w:cs="Arial"/>
          <w:b/>
          <w:bCs/>
          <w:noProof/>
          <w:sz w:val="20"/>
          <w:szCs w:val="20"/>
          <w:u w:val="single"/>
        </w:rPr>
        <mc:AlternateContent>
          <mc:Choice Requires="wps">
            <w:drawing>
              <wp:anchor distT="45720" distB="45720" distL="114300" distR="114300" simplePos="0" relativeHeight="251658247" behindDoc="0" locked="0" layoutInCell="1" allowOverlap="1" wp14:anchorId="05E96A5F" wp14:editId="78E89B66">
                <wp:simplePos x="0" y="0"/>
                <wp:positionH relativeFrom="margin">
                  <wp:posOffset>228600</wp:posOffset>
                </wp:positionH>
                <wp:positionV relativeFrom="paragraph">
                  <wp:posOffset>3054350</wp:posOffset>
                </wp:positionV>
                <wp:extent cx="5137150" cy="381000"/>
                <wp:effectExtent l="0" t="0" r="25400" b="19050"/>
                <wp:wrapSquare wrapText="bothSides"/>
                <wp:docPr id="2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81000"/>
                        </a:xfrm>
                        <a:prstGeom prst="rect">
                          <a:avLst/>
                        </a:prstGeom>
                        <a:solidFill>
                          <a:srgbClr val="FFFFFF"/>
                        </a:solidFill>
                        <a:ln w="9525">
                          <a:solidFill>
                            <a:srgbClr val="000000"/>
                          </a:solidFill>
                          <a:miter lim="800000"/>
                          <a:headEnd/>
                          <a:tailEnd/>
                        </a:ln>
                      </wps:spPr>
                      <wps:txbx>
                        <w:txbxContent>
                          <w:p w14:paraId="622A4371" w14:textId="11FF5D84" w:rsidR="00EA575F" w:rsidRDefault="00A8748B" w:rsidP="00BA757F">
                            <w:pPr>
                              <w:spacing w:after="0" w:line="240" w:lineRule="auto"/>
                              <w:jc w:val="center"/>
                            </w:pPr>
                            <w:r w:rsidRPr="00BA757F">
                              <w:rPr>
                                <w:rFonts w:ascii="Arial" w:hAnsi="Arial" w:cs="Arial"/>
                                <w:sz w:val="18"/>
                                <w:szCs w:val="18"/>
                              </w:rPr>
                              <w:t xml:space="preserve">C.1 </w:t>
                            </w:r>
                            <w:r w:rsidR="00EA575F" w:rsidRPr="00BA757F">
                              <w:rPr>
                                <w:rFonts w:ascii="Arial" w:hAnsi="Arial" w:cs="Arial"/>
                                <w:sz w:val="18"/>
                                <w:szCs w:val="18"/>
                              </w:rPr>
                              <w:t>Identification</w:t>
                            </w:r>
                            <w:r w:rsidR="00044D68" w:rsidRPr="00BA757F">
                              <w:rPr>
                                <w:rFonts w:ascii="Arial" w:hAnsi="Arial" w:cs="Arial"/>
                                <w:sz w:val="18"/>
                                <w:szCs w:val="18"/>
                              </w:rPr>
                              <w:t xml:space="preserve"> and approval</w:t>
                            </w:r>
                            <w:r w:rsidR="00EA575F" w:rsidRPr="00BA757F">
                              <w:rPr>
                                <w:rFonts w:ascii="Arial" w:hAnsi="Arial" w:cs="Arial"/>
                                <w:sz w:val="18"/>
                                <w:szCs w:val="18"/>
                              </w:rPr>
                              <w:t xml:space="preserve"> of rehab</w:t>
                            </w:r>
                            <w:r w:rsidR="00805468">
                              <w:rPr>
                                <w:rFonts w:ascii="Arial" w:hAnsi="Arial" w:cs="Arial"/>
                                <w:sz w:val="18"/>
                                <w:szCs w:val="18"/>
                              </w:rPr>
                              <w:t>ilitation</w:t>
                            </w:r>
                            <w:r w:rsidR="00EA575F" w:rsidRPr="00BA757F">
                              <w:rPr>
                                <w:rFonts w:ascii="Arial" w:hAnsi="Arial" w:cs="Arial"/>
                                <w:sz w:val="18"/>
                                <w:szCs w:val="18"/>
                              </w:rPr>
                              <w:t xml:space="preserve"> options</w:t>
                            </w:r>
                            <w:r w:rsidR="00B32CA2" w:rsidRPr="00BA757F">
                              <w:rPr>
                                <w:rFonts w:ascii="Arial" w:hAnsi="Arial" w:cs="Arial"/>
                                <w:sz w:val="18"/>
                                <w:szCs w:val="18"/>
                              </w:rPr>
                              <w:t xml:space="preserve"> and post rehabilitation management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6A5F" id="_x0000_s1039" type="#_x0000_t202" alt="&quot;&quot;" style="position:absolute;margin-left:18pt;margin-top:240.5pt;width:404.5pt;height:3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">
                <v:textbox>
                  <w:txbxContent>
                    <w:p w14:paraId="622A4371" w14:textId="11FF5D84" w:rsidR="00EA575F" w:rsidRDefault="00A8748B" w:rsidP="00BA757F">
                      <w:pPr>
                        <w:spacing w:after="0" w:line="240" w:lineRule="auto"/>
                        <w:jc w:val="center"/>
                      </w:pPr>
                      <w:r w:rsidRPr="00BA757F">
                        <w:rPr>
                          <w:rFonts w:ascii="Arial" w:hAnsi="Arial" w:cs="Arial"/>
                          <w:sz w:val="18"/>
                          <w:szCs w:val="18"/>
                        </w:rPr>
                        <w:t xml:space="preserve">C.1 </w:t>
                      </w:r>
                      <w:r w:rsidR="00EA575F" w:rsidRPr="00BA757F">
                        <w:rPr>
                          <w:rFonts w:ascii="Arial" w:hAnsi="Arial" w:cs="Arial"/>
                          <w:sz w:val="18"/>
                          <w:szCs w:val="18"/>
                        </w:rPr>
                        <w:t>Identification</w:t>
                      </w:r>
                      <w:r w:rsidR="00044D68" w:rsidRPr="00BA757F">
                        <w:rPr>
                          <w:rFonts w:ascii="Arial" w:hAnsi="Arial" w:cs="Arial"/>
                          <w:sz w:val="18"/>
                          <w:szCs w:val="18"/>
                        </w:rPr>
                        <w:t xml:space="preserve"> and approval</w:t>
                      </w:r>
                      <w:r w:rsidR="00EA575F" w:rsidRPr="00BA757F">
                        <w:rPr>
                          <w:rFonts w:ascii="Arial" w:hAnsi="Arial" w:cs="Arial"/>
                          <w:sz w:val="18"/>
                          <w:szCs w:val="18"/>
                        </w:rPr>
                        <w:t xml:space="preserve"> of rehab</w:t>
                      </w:r>
                      <w:r w:rsidR="00805468">
                        <w:rPr>
                          <w:rFonts w:ascii="Arial" w:hAnsi="Arial" w:cs="Arial"/>
                          <w:sz w:val="18"/>
                          <w:szCs w:val="18"/>
                        </w:rPr>
                        <w:t>ilitation</w:t>
                      </w:r>
                      <w:r w:rsidR="00EA575F" w:rsidRPr="00BA757F">
                        <w:rPr>
                          <w:rFonts w:ascii="Arial" w:hAnsi="Arial" w:cs="Arial"/>
                          <w:sz w:val="18"/>
                          <w:szCs w:val="18"/>
                        </w:rPr>
                        <w:t xml:space="preserve"> options</w:t>
                      </w:r>
                      <w:r w:rsidR="00B32CA2" w:rsidRPr="00BA757F">
                        <w:rPr>
                          <w:rFonts w:ascii="Arial" w:hAnsi="Arial" w:cs="Arial"/>
                          <w:sz w:val="18"/>
                          <w:szCs w:val="18"/>
                        </w:rPr>
                        <w:t xml:space="preserve"> and post rehabilitation management arrangements</w:t>
                      </w:r>
                    </w:p>
                  </w:txbxContent>
                </v:textbox>
                <w10:wrap type="square" anchorx="margin"/>
              </v:shape>
            </w:pict>
          </mc:Fallback>
        </mc:AlternateContent>
      </w:r>
      <w:r w:rsidR="00B50E8F" w:rsidRPr="000F7FA6">
        <w:rPr>
          <w:rFonts w:ascii="Arial" w:hAnsi="Arial" w:cs="Arial"/>
          <w:b/>
          <w:bCs/>
          <w:noProof/>
          <w:sz w:val="20"/>
          <w:szCs w:val="20"/>
          <w:u w:val="single"/>
        </w:rPr>
        <mc:AlternateContent>
          <mc:Choice Requires="wps">
            <w:drawing>
              <wp:anchor distT="0" distB="0" distL="114300" distR="114300" simplePos="0" relativeHeight="251658260" behindDoc="0" locked="0" layoutInCell="1" allowOverlap="1" wp14:anchorId="4EF51B30" wp14:editId="5068BF3E">
                <wp:simplePos x="0" y="0"/>
                <wp:positionH relativeFrom="column">
                  <wp:posOffset>2785110</wp:posOffset>
                </wp:positionH>
                <wp:positionV relativeFrom="paragraph">
                  <wp:posOffset>2768600</wp:posOffset>
                </wp:positionV>
                <wp:extent cx="0" cy="247650"/>
                <wp:effectExtent l="76200" t="0" r="57150" b="57150"/>
                <wp:wrapNone/>
                <wp:docPr id="263" name="Straight Arrow Connector 2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E80F2" id="Straight Arrow Connector 263" o:spid="_x0000_s1026" type="#_x0000_t32" alt="&quot;&quot;" style="position:absolute;margin-left:219.3pt;margin-top:218pt;width:0;height:19.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" strokecolor="#4472c4 [3204]" strokeweight=".5pt">
                <v:stroke endarrow="block" joinstyle="miter"/>
              </v:shape>
            </w:pict>
          </mc:Fallback>
        </mc:AlternateContent>
      </w:r>
      <w:r w:rsidR="0089794E" w:rsidRPr="000F7FA6">
        <w:rPr>
          <w:rFonts w:ascii="Arial" w:hAnsi="Arial" w:cs="Arial"/>
          <w:b/>
          <w:bCs/>
          <w:noProof/>
          <w:sz w:val="20"/>
          <w:szCs w:val="20"/>
          <w:u w:val="single"/>
        </w:rPr>
        <mc:AlternateContent>
          <mc:Choice Requires="wps">
            <w:drawing>
              <wp:anchor distT="45720" distB="45720" distL="114300" distR="114300" simplePos="0" relativeHeight="251658248" behindDoc="0" locked="0" layoutInCell="1" allowOverlap="1" wp14:anchorId="7FB32832" wp14:editId="2E0FC366">
                <wp:simplePos x="0" y="0"/>
                <wp:positionH relativeFrom="margin">
                  <wp:posOffset>463550</wp:posOffset>
                </wp:positionH>
                <wp:positionV relativeFrom="paragraph">
                  <wp:posOffset>2489200</wp:posOffset>
                </wp:positionV>
                <wp:extent cx="4654550" cy="266700"/>
                <wp:effectExtent l="0" t="0" r="12700"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266700"/>
                        </a:xfrm>
                        <a:prstGeom prst="rect">
                          <a:avLst/>
                        </a:prstGeom>
                        <a:solidFill>
                          <a:srgbClr val="FFFFFF"/>
                        </a:solidFill>
                        <a:ln w="9525">
                          <a:solidFill>
                            <a:srgbClr val="000000"/>
                          </a:solidFill>
                          <a:miter lim="800000"/>
                          <a:headEnd/>
                          <a:tailEnd/>
                        </a:ln>
                      </wps:spPr>
                      <wps:txbx>
                        <w:txbxContent>
                          <w:p w14:paraId="4DE1423F" w14:textId="5DF44432" w:rsidR="00EA575F" w:rsidRPr="00BA757F" w:rsidRDefault="003D27C1" w:rsidP="00BA757F">
                            <w:pPr>
                              <w:spacing w:after="0" w:line="240" w:lineRule="auto"/>
                              <w:jc w:val="center"/>
                              <w:rPr>
                                <w:rFonts w:ascii="Arial" w:hAnsi="Arial" w:cs="Arial"/>
                                <w:sz w:val="18"/>
                                <w:szCs w:val="18"/>
                              </w:rPr>
                            </w:pPr>
                            <w:r w:rsidRPr="00BA757F">
                              <w:rPr>
                                <w:rFonts w:ascii="Arial" w:hAnsi="Arial" w:cs="Arial"/>
                                <w:sz w:val="18"/>
                                <w:szCs w:val="18"/>
                              </w:rPr>
                              <w:t xml:space="preserve">C.1 </w:t>
                            </w:r>
                            <w:r w:rsidR="00EA575F" w:rsidRPr="00BA757F">
                              <w:rPr>
                                <w:rFonts w:ascii="Arial" w:hAnsi="Arial" w:cs="Arial"/>
                                <w:sz w:val="18"/>
                                <w:szCs w:val="18"/>
                              </w:rPr>
                              <w:t>Consultation on rehab</w:t>
                            </w:r>
                            <w:r w:rsidR="00805468">
                              <w:rPr>
                                <w:rFonts w:ascii="Arial" w:hAnsi="Arial" w:cs="Arial"/>
                                <w:sz w:val="18"/>
                                <w:szCs w:val="18"/>
                              </w:rPr>
                              <w:t>ilitation</w:t>
                            </w:r>
                            <w:r w:rsidR="00EA575F" w:rsidRPr="00BA757F">
                              <w:rPr>
                                <w:rFonts w:ascii="Arial" w:hAnsi="Arial" w:cs="Arial"/>
                                <w:sz w:val="18"/>
                                <w:szCs w:val="18"/>
                              </w:rPr>
                              <w:t xml:space="preserve"> objectives and post rehabilitation management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2832" id="_x0000_s1040" type="#_x0000_t202" style="position:absolute;margin-left:36.5pt;margin-top:196pt;width:366.5pt;height:2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">
                <v:textbox>
                  <w:txbxContent>
                    <w:p w14:paraId="4DE1423F" w14:textId="5DF44432" w:rsidR="00EA575F" w:rsidRPr="00BA757F" w:rsidRDefault="003D27C1" w:rsidP="00BA757F">
                      <w:pPr>
                        <w:spacing w:after="0" w:line="240" w:lineRule="auto"/>
                        <w:jc w:val="center"/>
                        <w:rPr>
                          <w:rFonts w:ascii="Arial" w:hAnsi="Arial" w:cs="Arial"/>
                          <w:sz w:val="18"/>
                          <w:szCs w:val="18"/>
                        </w:rPr>
                      </w:pPr>
                      <w:r w:rsidRPr="00BA757F">
                        <w:rPr>
                          <w:rFonts w:ascii="Arial" w:hAnsi="Arial" w:cs="Arial"/>
                          <w:sz w:val="18"/>
                          <w:szCs w:val="18"/>
                        </w:rPr>
                        <w:t xml:space="preserve">C.1 </w:t>
                      </w:r>
                      <w:r w:rsidR="00EA575F" w:rsidRPr="00BA757F">
                        <w:rPr>
                          <w:rFonts w:ascii="Arial" w:hAnsi="Arial" w:cs="Arial"/>
                          <w:sz w:val="18"/>
                          <w:szCs w:val="18"/>
                        </w:rPr>
                        <w:t>Consultation on rehab</w:t>
                      </w:r>
                      <w:r w:rsidR="00805468">
                        <w:rPr>
                          <w:rFonts w:ascii="Arial" w:hAnsi="Arial" w:cs="Arial"/>
                          <w:sz w:val="18"/>
                          <w:szCs w:val="18"/>
                        </w:rPr>
                        <w:t>ilitation</w:t>
                      </w:r>
                      <w:r w:rsidR="00EA575F" w:rsidRPr="00BA757F">
                        <w:rPr>
                          <w:rFonts w:ascii="Arial" w:hAnsi="Arial" w:cs="Arial"/>
                          <w:sz w:val="18"/>
                          <w:szCs w:val="18"/>
                        </w:rPr>
                        <w:t xml:space="preserve"> objectives and post rehabilitation management arrangements</w:t>
                      </w:r>
                    </w:p>
                  </w:txbxContent>
                </v:textbox>
                <w10:wrap type="square" anchorx="margin"/>
              </v:shape>
            </w:pict>
          </mc:Fallback>
        </mc:AlternateContent>
      </w:r>
      <w:r w:rsidR="0089794E" w:rsidRPr="000F7FA6">
        <w:rPr>
          <w:rFonts w:ascii="Arial" w:hAnsi="Arial" w:cs="Arial"/>
          <w:b/>
          <w:bCs/>
          <w:noProof/>
          <w:sz w:val="20"/>
          <w:szCs w:val="20"/>
          <w:u w:val="single"/>
        </w:rPr>
        <mc:AlternateContent>
          <mc:Choice Requires="wps">
            <w:drawing>
              <wp:anchor distT="0" distB="0" distL="114300" distR="114300" simplePos="0" relativeHeight="251658257" behindDoc="0" locked="0" layoutInCell="1" allowOverlap="1" wp14:anchorId="5911DCE5" wp14:editId="5D7D9EAA">
                <wp:simplePos x="0" y="0"/>
                <wp:positionH relativeFrom="column">
                  <wp:posOffset>2787015</wp:posOffset>
                </wp:positionH>
                <wp:positionV relativeFrom="paragraph">
                  <wp:posOffset>2224405</wp:posOffset>
                </wp:positionV>
                <wp:extent cx="0" cy="247650"/>
                <wp:effectExtent l="76200" t="0" r="57150" b="57150"/>
                <wp:wrapNone/>
                <wp:docPr id="236" name="Straight Arrow Connector 2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A3A27" id="Straight Arrow Connector 236" o:spid="_x0000_s1026" type="#_x0000_t32" alt="&quot;&quot;" style="position:absolute;margin-left:219.45pt;margin-top:175.15pt;width:0;height:19.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" strokecolor="#4472c4 [3204]" strokeweight=".5pt">
                <v:stroke endarrow="block" joinstyle="miter"/>
              </v:shape>
            </w:pict>
          </mc:Fallback>
        </mc:AlternateContent>
      </w:r>
      <w:r w:rsidR="0089794E" w:rsidRPr="000F7FA6">
        <w:rPr>
          <w:rFonts w:ascii="Arial" w:hAnsi="Arial" w:cs="Arial"/>
          <w:b/>
          <w:bCs/>
          <w:noProof/>
          <w:sz w:val="20"/>
          <w:szCs w:val="20"/>
          <w:u w:val="single"/>
        </w:rPr>
        <mc:AlternateContent>
          <mc:Choice Requires="wps">
            <w:drawing>
              <wp:anchor distT="45720" distB="45720" distL="114300" distR="114300" simplePos="0" relativeHeight="251658245" behindDoc="0" locked="0" layoutInCell="1" allowOverlap="1" wp14:anchorId="41F5522F" wp14:editId="5A5D96C4">
                <wp:simplePos x="0" y="0"/>
                <wp:positionH relativeFrom="margin">
                  <wp:posOffset>1073150</wp:posOffset>
                </wp:positionH>
                <wp:positionV relativeFrom="paragraph">
                  <wp:posOffset>1955800</wp:posOffset>
                </wp:positionV>
                <wp:extent cx="3454400" cy="254000"/>
                <wp:effectExtent l="0" t="0" r="12700" b="1270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54000"/>
                        </a:xfrm>
                        <a:prstGeom prst="rect">
                          <a:avLst/>
                        </a:prstGeom>
                        <a:solidFill>
                          <a:srgbClr val="FFFFFF"/>
                        </a:solidFill>
                        <a:ln w="9525">
                          <a:solidFill>
                            <a:srgbClr val="000000"/>
                          </a:solidFill>
                          <a:miter lim="800000"/>
                          <a:headEnd/>
                          <a:tailEnd/>
                        </a:ln>
                      </wps:spPr>
                      <wps:txbx>
                        <w:txbxContent>
                          <w:p w14:paraId="758C05F1" w14:textId="1DC109EA" w:rsidR="00EA575F" w:rsidRPr="00BA757F" w:rsidRDefault="003D27C1" w:rsidP="00EA575F">
                            <w:pPr>
                              <w:jc w:val="center"/>
                              <w:rPr>
                                <w:rFonts w:ascii="Arial" w:hAnsi="Arial" w:cs="Arial"/>
                                <w:sz w:val="18"/>
                                <w:szCs w:val="18"/>
                              </w:rPr>
                            </w:pPr>
                            <w:r w:rsidRPr="00BA757F">
                              <w:rPr>
                                <w:rFonts w:ascii="Arial" w:hAnsi="Arial" w:cs="Arial"/>
                                <w:sz w:val="18"/>
                                <w:szCs w:val="18"/>
                              </w:rPr>
                              <w:t xml:space="preserve">B.3 </w:t>
                            </w:r>
                            <w:r w:rsidR="00EA575F" w:rsidRPr="00BA757F">
                              <w:rPr>
                                <w:rFonts w:ascii="Arial" w:hAnsi="Arial" w:cs="Arial"/>
                                <w:sz w:val="18"/>
                                <w:szCs w:val="18"/>
                              </w:rPr>
                              <w:t>Determine timeframe and prioritisation for rehabilitation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5522F" id="_x0000_s1041" type="#_x0000_t202" style="position:absolute;margin-left:84.5pt;margin-top:154pt;width:272pt;height:20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">
                <v:textbox>
                  <w:txbxContent>
                    <w:p w14:paraId="758C05F1" w14:textId="1DC109EA" w:rsidR="00EA575F" w:rsidRPr="00BA757F" w:rsidRDefault="003D27C1" w:rsidP="00EA575F">
                      <w:pPr>
                        <w:jc w:val="center"/>
                        <w:rPr>
                          <w:rFonts w:ascii="Arial" w:hAnsi="Arial" w:cs="Arial"/>
                          <w:sz w:val="18"/>
                          <w:szCs w:val="18"/>
                        </w:rPr>
                      </w:pPr>
                      <w:r w:rsidRPr="00BA757F">
                        <w:rPr>
                          <w:rFonts w:ascii="Arial" w:hAnsi="Arial" w:cs="Arial"/>
                          <w:sz w:val="18"/>
                          <w:szCs w:val="18"/>
                        </w:rPr>
                        <w:t xml:space="preserve">B.3 </w:t>
                      </w:r>
                      <w:r w:rsidR="00EA575F" w:rsidRPr="00BA757F">
                        <w:rPr>
                          <w:rFonts w:ascii="Arial" w:hAnsi="Arial" w:cs="Arial"/>
                          <w:sz w:val="18"/>
                          <w:szCs w:val="18"/>
                        </w:rPr>
                        <w:t>Determine timeframe and prioritisation for rehabilitation</w:t>
                      </w:r>
                    </w:p>
                  </w:txbxContent>
                </v:textbox>
                <w10:wrap type="square" anchorx="margin"/>
              </v:shape>
            </w:pict>
          </mc:Fallback>
        </mc:AlternateContent>
      </w:r>
      <w:r w:rsidR="0089794E" w:rsidRPr="000F7FA6">
        <w:rPr>
          <w:rFonts w:ascii="Arial" w:hAnsi="Arial" w:cs="Arial"/>
          <w:b/>
          <w:bCs/>
          <w:noProof/>
          <w:sz w:val="20"/>
          <w:szCs w:val="20"/>
          <w:u w:val="single"/>
        </w:rPr>
        <mc:AlternateContent>
          <mc:Choice Requires="wps">
            <w:drawing>
              <wp:anchor distT="0" distB="0" distL="114300" distR="114300" simplePos="0" relativeHeight="251658269" behindDoc="0" locked="0" layoutInCell="1" allowOverlap="1" wp14:anchorId="7C09E5ED" wp14:editId="373CC43D">
                <wp:simplePos x="0" y="0"/>
                <wp:positionH relativeFrom="column">
                  <wp:posOffset>2190750</wp:posOffset>
                </wp:positionH>
                <wp:positionV relativeFrom="paragraph">
                  <wp:posOffset>1758950</wp:posOffset>
                </wp:positionV>
                <wp:extent cx="457200" cy="161925"/>
                <wp:effectExtent l="0" t="0" r="76200" b="66675"/>
                <wp:wrapNone/>
                <wp:docPr id="238" name="Straight Arrow Connector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39701" id="Straight Arrow Connector 238" o:spid="_x0000_s1026" type="#_x0000_t32" alt="&quot;&quot;" style="position:absolute;margin-left:172.5pt;margin-top:138.5pt;width:36pt;height:12.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" strokecolor="#4472c4 [3204]" strokeweight=".5pt">
                <v:stroke endarrow="block" joinstyle="miter"/>
              </v:shape>
            </w:pict>
          </mc:Fallback>
        </mc:AlternateContent>
      </w:r>
      <w:r w:rsidR="005A29CB" w:rsidRPr="000F7FA6">
        <w:rPr>
          <w:rFonts w:ascii="Arial" w:hAnsi="Arial" w:cs="Arial"/>
          <w:b/>
          <w:bCs/>
          <w:noProof/>
          <w:sz w:val="20"/>
          <w:szCs w:val="20"/>
          <w:u w:val="single"/>
        </w:rPr>
        <mc:AlternateContent>
          <mc:Choice Requires="wps">
            <w:drawing>
              <wp:anchor distT="45720" distB="45720" distL="114300" distR="114300" simplePos="0" relativeHeight="251658241" behindDoc="0" locked="0" layoutInCell="1" allowOverlap="1" wp14:anchorId="5D34FAAF" wp14:editId="6F0280C5">
                <wp:simplePos x="0" y="0"/>
                <wp:positionH relativeFrom="column">
                  <wp:posOffset>3079750</wp:posOffset>
                </wp:positionH>
                <wp:positionV relativeFrom="paragraph">
                  <wp:posOffset>1517650</wp:posOffset>
                </wp:positionV>
                <wp:extent cx="657225" cy="234950"/>
                <wp:effectExtent l="0" t="0" r="28575" b="12700"/>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4950"/>
                        </a:xfrm>
                        <a:prstGeom prst="rect">
                          <a:avLst/>
                        </a:prstGeom>
                        <a:solidFill>
                          <a:srgbClr val="FFFFFF"/>
                        </a:solidFill>
                        <a:ln w="9525">
                          <a:solidFill>
                            <a:srgbClr val="000000"/>
                          </a:solidFill>
                          <a:miter lim="800000"/>
                          <a:headEnd/>
                          <a:tailEnd/>
                        </a:ln>
                      </wps:spPr>
                      <wps:txbx>
                        <w:txbxContent>
                          <w:p w14:paraId="1FE45511"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4FAAF" id="_x0000_s1042" type="#_x0000_t202" style="position:absolute;margin-left:242.5pt;margin-top:119.5pt;width:51.75pt;height:1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">
                <v:textbox>
                  <w:txbxContent>
                    <w:p w14:paraId="1FE45511"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No</w:t>
                      </w:r>
                    </w:p>
                  </w:txbxContent>
                </v:textbox>
                <w10:wrap type="square"/>
              </v:shape>
            </w:pict>
          </mc:Fallback>
        </mc:AlternateContent>
      </w:r>
      <w:r w:rsidR="005A29CB" w:rsidRPr="000F7FA6">
        <w:rPr>
          <w:rFonts w:ascii="Arial" w:hAnsi="Arial" w:cs="Arial"/>
          <w:b/>
          <w:bCs/>
          <w:noProof/>
          <w:sz w:val="20"/>
          <w:szCs w:val="20"/>
          <w:u w:val="single"/>
        </w:rPr>
        <mc:AlternateContent>
          <mc:Choice Requires="wps">
            <w:drawing>
              <wp:anchor distT="45720" distB="45720" distL="114300" distR="114300" simplePos="0" relativeHeight="251658244" behindDoc="0" locked="0" layoutInCell="1" allowOverlap="1" wp14:anchorId="7FF0749B" wp14:editId="7EBF304C">
                <wp:simplePos x="0" y="0"/>
                <wp:positionH relativeFrom="margin">
                  <wp:posOffset>1797050</wp:posOffset>
                </wp:positionH>
                <wp:positionV relativeFrom="paragraph">
                  <wp:posOffset>1504950</wp:posOffset>
                </wp:positionV>
                <wp:extent cx="723900" cy="215900"/>
                <wp:effectExtent l="0" t="0" r="19050" b="12700"/>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5900"/>
                        </a:xfrm>
                        <a:prstGeom prst="rect">
                          <a:avLst/>
                        </a:prstGeom>
                        <a:solidFill>
                          <a:srgbClr val="FFFFFF"/>
                        </a:solidFill>
                        <a:ln w="9525">
                          <a:solidFill>
                            <a:srgbClr val="000000"/>
                          </a:solidFill>
                          <a:miter lim="800000"/>
                          <a:headEnd/>
                          <a:tailEnd/>
                        </a:ln>
                      </wps:spPr>
                      <wps:txbx>
                        <w:txbxContent>
                          <w:p w14:paraId="286F704C"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0749B" id="_x0000_s1043" type="#_x0000_t202" style="position:absolute;margin-left:141.5pt;margin-top:118.5pt;width:57pt;height:1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a6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">
                <v:textbox>
                  <w:txbxContent>
                    <w:p w14:paraId="286F704C" w14:textId="77777777" w:rsidR="00EA575F" w:rsidRPr="00BA757F" w:rsidRDefault="00EA575F" w:rsidP="00EA575F">
                      <w:pPr>
                        <w:jc w:val="center"/>
                        <w:rPr>
                          <w:rFonts w:ascii="Arial" w:hAnsi="Arial" w:cs="Arial"/>
                          <w:sz w:val="18"/>
                          <w:szCs w:val="18"/>
                        </w:rPr>
                      </w:pPr>
                      <w:r w:rsidRPr="00BA757F">
                        <w:rPr>
                          <w:rFonts w:ascii="Arial" w:hAnsi="Arial" w:cs="Arial"/>
                          <w:sz w:val="18"/>
                          <w:szCs w:val="18"/>
                        </w:rPr>
                        <w:t>Yes</w:t>
                      </w:r>
                    </w:p>
                  </w:txbxContent>
                </v:textbox>
                <w10:wrap type="square" anchorx="margin"/>
              </v:shape>
            </w:pict>
          </mc:Fallback>
        </mc:AlternateContent>
      </w:r>
      <w:r w:rsidR="005A29CB" w:rsidRPr="000F7FA6">
        <w:rPr>
          <w:rFonts w:ascii="Arial" w:hAnsi="Arial" w:cs="Arial"/>
          <w:b/>
          <w:bCs/>
          <w:noProof/>
          <w:sz w:val="20"/>
          <w:szCs w:val="20"/>
          <w:u w:val="single"/>
        </w:rPr>
        <mc:AlternateContent>
          <mc:Choice Requires="wps">
            <w:drawing>
              <wp:anchor distT="0" distB="0" distL="114300" distR="114300" simplePos="0" relativeHeight="251658266" behindDoc="0" locked="0" layoutInCell="1" allowOverlap="1" wp14:anchorId="1744F9EE" wp14:editId="314121E4">
                <wp:simplePos x="0" y="0"/>
                <wp:positionH relativeFrom="column">
                  <wp:posOffset>2830195</wp:posOffset>
                </wp:positionH>
                <wp:positionV relativeFrom="paragraph">
                  <wp:posOffset>1344295</wp:posOffset>
                </wp:positionV>
                <wp:extent cx="581025" cy="133350"/>
                <wp:effectExtent l="0" t="0" r="66675" b="76200"/>
                <wp:wrapNone/>
                <wp:docPr id="267" name="Straight Arrow Connector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025"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5B67E" id="Straight Arrow Connector 267" o:spid="_x0000_s1026" type="#_x0000_t32" alt="&quot;&quot;" style="position:absolute;margin-left:222.85pt;margin-top:105.85pt;width:45.75pt;height:1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" strokecolor="#4472c4 [3204]" strokeweight=".5pt">
                <v:stroke endarrow="block" joinstyle="miter"/>
              </v:shape>
            </w:pict>
          </mc:Fallback>
        </mc:AlternateContent>
      </w:r>
      <w:r w:rsidR="005A29CB" w:rsidRPr="000F7FA6">
        <w:rPr>
          <w:rFonts w:ascii="Arial" w:hAnsi="Arial" w:cs="Arial"/>
          <w:b/>
          <w:bCs/>
          <w:noProof/>
          <w:sz w:val="20"/>
          <w:szCs w:val="20"/>
          <w:u w:val="single"/>
        </w:rPr>
        <mc:AlternateContent>
          <mc:Choice Requires="wps">
            <w:drawing>
              <wp:anchor distT="0" distB="0" distL="114300" distR="114300" simplePos="0" relativeHeight="251658265" behindDoc="0" locked="0" layoutInCell="1" allowOverlap="1" wp14:anchorId="253EC850" wp14:editId="2ABDF77B">
                <wp:simplePos x="0" y="0"/>
                <wp:positionH relativeFrom="column">
                  <wp:posOffset>2149475</wp:posOffset>
                </wp:positionH>
                <wp:positionV relativeFrom="paragraph">
                  <wp:posOffset>1329690</wp:posOffset>
                </wp:positionV>
                <wp:extent cx="600075" cy="123825"/>
                <wp:effectExtent l="38100" t="0" r="28575" b="85725"/>
                <wp:wrapNone/>
                <wp:docPr id="268" name="Straight Arrow Connector 2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000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3FAA8" id="Straight Arrow Connector 268" o:spid="_x0000_s1026" type="#_x0000_t32" alt="&quot;&quot;" style="position:absolute;margin-left:169.25pt;margin-top:104.7pt;width:47.25pt;height:9.7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" strokecolor="#4472c4 [3204]" strokeweight=".5pt">
                <v:stroke endarrow="block" joinstyle="miter"/>
              </v:shape>
            </w:pict>
          </mc:Fallback>
        </mc:AlternateContent>
      </w:r>
      <w:r w:rsidR="005A29CB" w:rsidRPr="000F7FA6">
        <w:rPr>
          <w:rFonts w:ascii="Arial" w:hAnsi="Arial" w:cs="Arial"/>
          <w:b/>
          <w:bCs/>
          <w:noProof/>
          <w:sz w:val="20"/>
          <w:szCs w:val="20"/>
          <w:u w:val="single"/>
        </w:rPr>
        <mc:AlternateContent>
          <mc:Choice Requires="wps">
            <w:drawing>
              <wp:anchor distT="45720" distB="45720" distL="114300" distR="114300" simplePos="0" relativeHeight="251658243" behindDoc="0" locked="0" layoutInCell="1" allowOverlap="1" wp14:anchorId="70E3ECFF" wp14:editId="38BEFFAC">
                <wp:simplePos x="0" y="0"/>
                <wp:positionH relativeFrom="margin">
                  <wp:posOffset>1651000</wp:posOffset>
                </wp:positionH>
                <wp:positionV relativeFrom="paragraph">
                  <wp:posOffset>1054100</wp:posOffset>
                </wp:positionV>
                <wp:extent cx="2276475" cy="247650"/>
                <wp:effectExtent l="0" t="0" r="28575" b="1905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7650"/>
                        </a:xfrm>
                        <a:prstGeom prst="rect">
                          <a:avLst/>
                        </a:prstGeom>
                        <a:solidFill>
                          <a:srgbClr val="FFFFFF"/>
                        </a:solidFill>
                        <a:ln w="9525">
                          <a:solidFill>
                            <a:srgbClr val="000000"/>
                          </a:solidFill>
                          <a:miter lim="800000"/>
                          <a:headEnd/>
                          <a:tailEnd/>
                        </a:ln>
                      </wps:spPr>
                      <wps:txbx>
                        <w:txbxContent>
                          <w:p w14:paraId="3BCC4FEF" w14:textId="77777777" w:rsidR="00EA575F" w:rsidRPr="00BA757F" w:rsidRDefault="00EA575F" w:rsidP="00EA575F">
                            <w:pPr>
                              <w:spacing w:after="0" w:line="240" w:lineRule="auto"/>
                              <w:jc w:val="center"/>
                              <w:rPr>
                                <w:rFonts w:ascii="Arial" w:hAnsi="Arial" w:cs="Arial"/>
                                <w:sz w:val="18"/>
                                <w:szCs w:val="18"/>
                              </w:rPr>
                            </w:pPr>
                            <w:r w:rsidRPr="00BA757F">
                              <w:rPr>
                                <w:rFonts w:ascii="Arial" w:hAnsi="Arial" w:cs="Arial"/>
                                <w:sz w:val="18"/>
                                <w:szCs w:val="18"/>
                              </w:rPr>
                              <w:t>Does the site require rehabilitation?</w:t>
                            </w:r>
                          </w:p>
                          <w:p w14:paraId="28235DE4" w14:textId="77777777" w:rsidR="00EA575F" w:rsidRDefault="00EA575F" w:rsidP="00EA57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3ECFF" id="_x0000_s1044" type="#_x0000_t202" style="position:absolute;margin-left:130pt;margin-top:83pt;width:179.25pt;height:1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qKAIAAE4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">
                <v:textbox>
                  <w:txbxContent>
                    <w:p w14:paraId="3BCC4FEF" w14:textId="77777777" w:rsidR="00EA575F" w:rsidRPr="00BA757F" w:rsidRDefault="00EA575F" w:rsidP="00EA575F">
                      <w:pPr>
                        <w:spacing w:after="0" w:line="240" w:lineRule="auto"/>
                        <w:jc w:val="center"/>
                        <w:rPr>
                          <w:rFonts w:ascii="Arial" w:hAnsi="Arial" w:cs="Arial"/>
                          <w:sz w:val="18"/>
                          <w:szCs w:val="18"/>
                        </w:rPr>
                      </w:pPr>
                      <w:r w:rsidRPr="00BA757F">
                        <w:rPr>
                          <w:rFonts w:ascii="Arial" w:hAnsi="Arial" w:cs="Arial"/>
                          <w:sz w:val="18"/>
                          <w:szCs w:val="18"/>
                        </w:rPr>
                        <w:t>Does the site require rehabilitation?</w:t>
                      </w:r>
                    </w:p>
                    <w:p w14:paraId="28235DE4" w14:textId="77777777" w:rsidR="00EA575F" w:rsidRDefault="00EA575F" w:rsidP="00EA575F"/>
                  </w:txbxContent>
                </v:textbox>
                <w10:wrap type="square" anchorx="margin"/>
              </v:shape>
            </w:pict>
          </mc:Fallback>
        </mc:AlternateContent>
      </w:r>
      <w:r w:rsidR="005A29CB" w:rsidRPr="000F7FA6">
        <w:rPr>
          <w:rFonts w:ascii="Arial" w:hAnsi="Arial" w:cs="Arial"/>
          <w:b/>
          <w:bCs/>
          <w:noProof/>
          <w:sz w:val="20"/>
          <w:szCs w:val="20"/>
          <w:u w:val="single"/>
        </w:rPr>
        <mc:AlternateContent>
          <mc:Choice Requires="wps">
            <w:drawing>
              <wp:anchor distT="0" distB="0" distL="114300" distR="114300" simplePos="0" relativeHeight="251658256" behindDoc="0" locked="0" layoutInCell="1" allowOverlap="1" wp14:anchorId="0FBA595C" wp14:editId="54CBE061">
                <wp:simplePos x="0" y="0"/>
                <wp:positionH relativeFrom="column">
                  <wp:posOffset>2787650</wp:posOffset>
                </wp:positionH>
                <wp:positionV relativeFrom="paragraph">
                  <wp:posOffset>768985</wp:posOffset>
                </wp:positionV>
                <wp:extent cx="0" cy="247650"/>
                <wp:effectExtent l="76200" t="0" r="57150" b="57150"/>
                <wp:wrapNone/>
                <wp:docPr id="270" name="Straight Arrow Connector 2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1FABC1" id="Straight Arrow Connector 270" o:spid="_x0000_s1026" type="#_x0000_t32" alt="&quot;&quot;" style="position:absolute;margin-left:219.5pt;margin-top:60.55pt;width:0;height:19.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" strokecolor="#4472c4 [3204]" strokeweight=".5pt">
                <v:stroke endarrow="block" joinstyle="miter"/>
              </v:shape>
            </w:pict>
          </mc:Fallback>
        </mc:AlternateContent>
      </w:r>
      <w:r w:rsidR="005A29CB" w:rsidRPr="000F7FA6">
        <w:rPr>
          <w:rFonts w:ascii="Arial" w:hAnsi="Arial" w:cs="Arial"/>
          <w:b/>
          <w:bCs/>
          <w:noProof/>
          <w:sz w:val="20"/>
          <w:szCs w:val="20"/>
          <w:u w:val="single"/>
        </w:rPr>
        <mc:AlternateContent>
          <mc:Choice Requires="wps">
            <w:drawing>
              <wp:anchor distT="0" distB="0" distL="114300" distR="114300" simplePos="0" relativeHeight="251658277" behindDoc="0" locked="0" layoutInCell="1" allowOverlap="1" wp14:anchorId="38C7C385" wp14:editId="2C6BDA02">
                <wp:simplePos x="0" y="0"/>
                <wp:positionH relativeFrom="margin">
                  <wp:posOffset>2784475</wp:posOffset>
                </wp:positionH>
                <wp:positionV relativeFrom="paragraph">
                  <wp:posOffset>229235</wp:posOffset>
                </wp:positionV>
                <wp:extent cx="0" cy="247650"/>
                <wp:effectExtent l="76200" t="0" r="57150" b="57150"/>
                <wp:wrapNone/>
                <wp:docPr id="239" name="Straight Arrow Connector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4B03F" id="Straight Arrow Connector 239" o:spid="_x0000_s1026" type="#_x0000_t32" alt="&quot;&quot;" style="position:absolute;margin-left:219.25pt;margin-top:18.05pt;width:0;height:19.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" strokecolor="#4472c4 [3204]" strokeweight=".5pt">
                <v:stroke endarrow="block" joinstyle="miter"/>
                <w10:wrap anchorx="margin"/>
              </v:shape>
            </w:pict>
          </mc:Fallback>
        </mc:AlternateContent>
      </w:r>
    </w:p>
    <w:p w14:paraId="710797E1" w14:textId="77777777" w:rsidR="005B4CE1" w:rsidRPr="005B4CE1" w:rsidRDefault="005B4CE1" w:rsidP="005B4CE1">
      <w:pPr>
        <w:rPr>
          <w:rFonts w:ascii="Arial" w:hAnsi="Arial" w:cs="Arial"/>
          <w:sz w:val="20"/>
          <w:szCs w:val="20"/>
        </w:rPr>
      </w:pPr>
    </w:p>
    <w:p w14:paraId="69E6FA33" w14:textId="77777777" w:rsidR="005B4CE1" w:rsidRPr="005B4CE1" w:rsidRDefault="005B4CE1" w:rsidP="005B4CE1">
      <w:pPr>
        <w:rPr>
          <w:rFonts w:ascii="Arial" w:hAnsi="Arial" w:cs="Arial"/>
          <w:sz w:val="20"/>
          <w:szCs w:val="20"/>
        </w:rPr>
      </w:pPr>
    </w:p>
    <w:p w14:paraId="315D7E9A" w14:textId="77777777" w:rsidR="005B4CE1" w:rsidRPr="005B4CE1" w:rsidRDefault="005B4CE1" w:rsidP="005B4CE1">
      <w:pPr>
        <w:rPr>
          <w:rFonts w:ascii="Arial" w:hAnsi="Arial" w:cs="Arial"/>
          <w:sz w:val="20"/>
          <w:szCs w:val="20"/>
        </w:rPr>
      </w:pPr>
    </w:p>
    <w:p w14:paraId="171054FA" w14:textId="77777777" w:rsidR="005B4CE1" w:rsidRPr="005B4CE1" w:rsidRDefault="005B4CE1" w:rsidP="005B4CE1">
      <w:pPr>
        <w:rPr>
          <w:rFonts w:ascii="Arial" w:hAnsi="Arial" w:cs="Arial"/>
          <w:sz w:val="20"/>
          <w:szCs w:val="20"/>
        </w:rPr>
      </w:pPr>
    </w:p>
    <w:p w14:paraId="489C3AA8" w14:textId="77777777" w:rsidR="005B4CE1" w:rsidRPr="005B4CE1" w:rsidRDefault="005B4CE1" w:rsidP="005B4CE1">
      <w:pPr>
        <w:rPr>
          <w:rFonts w:ascii="Arial" w:hAnsi="Arial" w:cs="Arial"/>
          <w:sz w:val="20"/>
          <w:szCs w:val="20"/>
        </w:rPr>
      </w:pPr>
    </w:p>
    <w:p w14:paraId="3A0DCF53" w14:textId="77777777" w:rsidR="005B4CE1" w:rsidRPr="005B4CE1" w:rsidRDefault="005B4CE1" w:rsidP="005B4CE1">
      <w:pPr>
        <w:rPr>
          <w:rFonts w:ascii="Arial" w:hAnsi="Arial" w:cs="Arial"/>
          <w:sz w:val="20"/>
          <w:szCs w:val="20"/>
        </w:rPr>
      </w:pPr>
    </w:p>
    <w:p w14:paraId="6C8F662F" w14:textId="77777777" w:rsidR="005B4CE1" w:rsidRPr="005B4CE1" w:rsidRDefault="005B4CE1" w:rsidP="005B4CE1">
      <w:pPr>
        <w:rPr>
          <w:rFonts w:ascii="Arial" w:hAnsi="Arial" w:cs="Arial"/>
          <w:sz w:val="20"/>
          <w:szCs w:val="20"/>
        </w:rPr>
      </w:pPr>
    </w:p>
    <w:p w14:paraId="1D45E8CE" w14:textId="77777777" w:rsidR="005B4CE1" w:rsidRPr="005B4CE1" w:rsidRDefault="005B4CE1" w:rsidP="005B4CE1">
      <w:pPr>
        <w:rPr>
          <w:rFonts w:ascii="Arial" w:hAnsi="Arial" w:cs="Arial"/>
          <w:sz w:val="20"/>
          <w:szCs w:val="20"/>
        </w:rPr>
      </w:pPr>
    </w:p>
    <w:p w14:paraId="23874C6F" w14:textId="77777777" w:rsidR="005B4CE1" w:rsidRPr="005B4CE1" w:rsidRDefault="005B4CE1" w:rsidP="005B4CE1">
      <w:pPr>
        <w:rPr>
          <w:rFonts w:ascii="Arial" w:hAnsi="Arial" w:cs="Arial"/>
          <w:sz w:val="20"/>
          <w:szCs w:val="20"/>
        </w:rPr>
      </w:pPr>
    </w:p>
    <w:p w14:paraId="4C7D2EFF" w14:textId="77777777" w:rsidR="005B4CE1" w:rsidRPr="005B4CE1" w:rsidRDefault="005B4CE1" w:rsidP="005B4CE1">
      <w:pPr>
        <w:rPr>
          <w:rFonts w:ascii="Arial" w:hAnsi="Arial" w:cs="Arial"/>
          <w:sz w:val="20"/>
          <w:szCs w:val="20"/>
        </w:rPr>
      </w:pPr>
    </w:p>
    <w:p w14:paraId="5D8FD960" w14:textId="77777777" w:rsidR="005B4CE1" w:rsidRPr="005B4CE1" w:rsidRDefault="005B4CE1" w:rsidP="005B4CE1">
      <w:pPr>
        <w:rPr>
          <w:rFonts w:ascii="Arial" w:hAnsi="Arial" w:cs="Arial"/>
          <w:sz w:val="20"/>
          <w:szCs w:val="20"/>
        </w:rPr>
      </w:pPr>
    </w:p>
    <w:p w14:paraId="1400B2C5" w14:textId="77777777" w:rsidR="005B4CE1" w:rsidRPr="005B4CE1" w:rsidRDefault="005B4CE1" w:rsidP="005B4CE1">
      <w:pPr>
        <w:rPr>
          <w:rFonts w:ascii="Arial" w:hAnsi="Arial" w:cs="Arial"/>
          <w:sz w:val="20"/>
          <w:szCs w:val="20"/>
        </w:rPr>
      </w:pPr>
    </w:p>
    <w:p w14:paraId="44B6E452" w14:textId="77777777" w:rsidR="005B4CE1" w:rsidRPr="005B4CE1" w:rsidRDefault="005B4CE1" w:rsidP="005B4CE1">
      <w:pPr>
        <w:rPr>
          <w:rFonts w:ascii="Arial" w:hAnsi="Arial" w:cs="Arial"/>
          <w:sz w:val="20"/>
          <w:szCs w:val="20"/>
        </w:rPr>
      </w:pPr>
    </w:p>
    <w:p w14:paraId="46B012C7" w14:textId="77777777" w:rsidR="005B4CE1" w:rsidRPr="005B4CE1" w:rsidRDefault="005B4CE1" w:rsidP="005B4CE1">
      <w:pPr>
        <w:rPr>
          <w:rFonts w:ascii="Arial" w:hAnsi="Arial" w:cs="Arial"/>
          <w:sz w:val="20"/>
          <w:szCs w:val="20"/>
        </w:rPr>
      </w:pPr>
    </w:p>
    <w:p w14:paraId="3B0FC31C" w14:textId="77777777" w:rsidR="005B4CE1" w:rsidRPr="005B4CE1" w:rsidRDefault="005B4CE1" w:rsidP="005B4CE1">
      <w:pPr>
        <w:rPr>
          <w:rFonts w:ascii="Arial" w:hAnsi="Arial" w:cs="Arial"/>
          <w:sz w:val="20"/>
          <w:szCs w:val="20"/>
        </w:rPr>
      </w:pPr>
    </w:p>
    <w:p w14:paraId="76D3C1F7" w14:textId="77777777" w:rsidR="005B4CE1" w:rsidRPr="005B4CE1" w:rsidRDefault="005B4CE1" w:rsidP="005B4CE1">
      <w:pPr>
        <w:rPr>
          <w:rFonts w:ascii="Arial" w:hAnsi="Arial" w:cs="Arial"/>
          <w:sz w:val="20"/>
          <w:szCs w:val="20"/>
        </w:rPr>
      </w:pPr>
    </w:p>
    <w:p w14:paraId="0A61F901" w14:textId="77777777" w:rsidR="005B4CE1" w:rsidRPr="005B4CE1" w:rsidRDefault="005B4CE1" w:rsidP="005B4CE1">
      <w:pPr>
        <w:rPr>
          <w:rFonts w:ascii="Arial" w:hAnsi="Arial" w:cs="Arial"/>
          <w:sz w:val="20"/>
          <w:szCs w:val="20"/>
        </w:rPr>
      </w:pPr>
    </w:p>
    <w:p w14:paraId="1B14312B" w14:textId="77777777" w:rsidR="005B4CE1" w:rsidRPr="005B4CE1" w:rsidRDefault="005B4CE1" w:rsidP="005B4CE1">
      <w:pPr>
        <w:rPr>
          <w:rFonts w:ascii="Arial" w:hAnsi="Arial" w:cs="Arial"/>
          <w:sz w:val="20"/>
          <w:szCs w:val="20"/>
        </w:rPr>
      </w:pPr>
    </w:p>
    <w:p w14:paraId="01B00496" w14:textId="77777777" w:rsidR="005B4CE1" w:rsidRPr="005B4CE1" w:rsidRDefault="005B4CE1" w:rsidP="005B4CE1">
      <w:pPr>
        <w:rPr>
          <w:rFonts w:ascii="Arial" w:hAnsi="Arial" w:cs="Arial"/>
          <w:sz w:val="20"/>
          <w:szCs w:val="20"/>
        </w:rPr>
      </w:pPr>
    </w:p>
    <w:p w14:paraId="72B46E6B" w14:textId="77777777" w:rsidR="005B4CE1" w:rsidRPr="005B4CE1" w:rsidRDefault="005B4CE1" w:rsidP="005B4CE1">
      <w:pPr>
        <w:rPr>
          <w:rFonts w:ascii="Arial" w:hAnsi="Arial" w:cs="Arial"/>
          <w:sz w:val="20"/>
          <w:szCs w:val="20"/>
        </w:rPr>
      </w:pPr>
    </w:p>
    <w:p w14:paraId="1AC9ADF7" w14:textId="77777777" w:rsidR="005B4CE1" w:rsidRPr="005B4CE1" w:rsidRDefault="005B4CE1" w:rsidP="005B4CE1">
      <w:pPr>
        <w:rPr>
          <w:rFonts w:ascii="Arial" w:hAnsi="Arial" w:cs="Arial"/>
          <w:sz w:val="20"/>
          <w:szCs w:val="20"/>
        </w:rPr>
      </w:pPr>
    </w:p>
    <w:p w14:paraId="5F291E5D" w14:textId="77777777" w:rsidR="005B4CE1" w:rsidRPr="005B4CE1" w:rsidRDefault="005B4CE1" w:rsidP="005B4CE1">
      <w:pPr>
        <w:rPr>
          <w:rFonts w:ascii="Arial" w:hAnsi="Arial" w:cs="Arial"/>
          <w:sz w:val="20"/>
          <w:szCs w:val="20"/>
        </w:rPr>
      </w:pPr>
    </w:p>
    <w:p w14:paraId="619D44E0" w14:textId="77777777" w:rsidR="005B4CE1" w:rsidRPr="005B4CE1" w:rsidRDefault="005B4CE1" w:rsidP="005B4CE1">
      <w:pPr>
        <w:rPr>
          <w:rFonts w:ascii="Arial" w:hAnsi="Arial" w:cs="Arial"/>
          <w:sz w:val="20"/>
          <w:szCs w:val="20"/>
        </w:rPr>
      </w:pPr>
    </w:p>
    <w:p w14:paraId="5AB8F032" w14:textId="77777777" w:rsidR="005B4CE1" w:rsidRPr="005B4CE1" w:rsidRDefault="005B4CE1" w:rsidP="005B4CE1">
      <w:pPr>
        <w:rPr>
          <w:rFonts w:ascii="Arial" w:hAnsi="Arial" w:cs="Arial"/>
          <w:sz w:val="20"/>
          <w:szCs w:val="20"/>
        </w:rPr>
      </w:pPr>
    </w:p>
    <w:p w14:paraId="4A97C387" w14:textId="77777777" w:rsidR="005B4CE1" w:rsidRPr="005B4CE1" w:rsidRDefault="005B4CE1" w:rsidP="005B4CE1">
      <w:pPr>
        <w:rPr>
          <w:rFonts w:ascii="Arial" w:hAnsi="Arial" w:cs="Arial"/>
          <w:sz w:val="20"/>
          <w:szCs w:val="20"/>
        </w:rPr>
      </w:pPr>
    </w:p>
    <w:p w14:paraId="77A63624" w14:textId="77777777" w:rsidR="005B4CE1" w:rsidRPr="005B4CE1" w:rsidRDefault="005B4CE1" w:rsidP="005B4CE1">
      <w:pPr>
        <w:rPr>
          <w:rFonts w:ascii="Arial" w:hAnsi="Arial" w:cs="Arial"/>
          <w:sz w:val="20"/>
          <w:szCs w:val="20"/>
        </w:rPr>
      </w:pPr>
    </w:p>
    <w:p w14:paraId="1DC68B75" w14:textId="77777777" w:rsidR="005B4CE1" w:rsidRPr="005B4CE1" w:rsidRDefault="005B4CE1" w:rsidP="005B4CE1">
      <w:pPr>
        <w:rPr>
          <w:rFonts w:ascii="Arial" w:hAnsi="Arial" w:cs="Arial"/>
          <w:sz w:val="20"/>
          <w:szCs w:val="20"/>
        </w:rPr>
      </w:pPr>
    </w:p>
    <w:p w14:paraId="216B6791" w14:textId="77777777" w:rsidR="005B4CE1" w:rsidRPr="005B4CE1" w:rsidRDefault="005B4CE1" w:rsidP="005B4CE1">
      <w:pPr>
        <w:rPr>
          <w:rFonts w:ascii="Arial" w:hAnsi="Arial" w:cs="Arial"/>
          <w:sz w:val="20"/>
          <w:szCs w:val="20"/>
        </w:rPr>
      </w:pPr>
    </w:p>
    <w:p w14:paraId="7694C453" w14:textId="77777777" w:rsidR="005B4CE1" w:rsidRDefault="005B4CE1" w:rsidP="005B4CE1">
      <w:pPr>
        <w:rPr>
          <w:rFonts w:ascii="Arial" w:hAnsi="Arial" w:cs="Arial"/>
          <w:b/>
          <w:bCs/>
          <w:sz w:val="20"/>
          <w:szCs w:val="20"/>
          <w:u w:val="single"/>
        </w:rPr>
      </w:pPr>
    </w:p>
    <w:p w14:paraId="65492B14" w14:textId="39DBC502" w:rsidR="005B4CE1" w:rsidRPr="005B4CE1" w:rsidRDefault="005B4CE1" w:rsidP="005B4CE1">
      <w:pPr>
        <w:tabs>
          <w:tab w:val="left" w:pos="6000"/>
        </w:tabs>
        <w:rPr>
          <w:rFonts w:ascii="Arial" w:hAnsi="Arial" w:cs="Arial"/>
          <w:sz w:val="20"/>
          <w:szCs w:val="20"/>
        </w:rPr>
      </w:pPr>
      <w:r>
        <w:rPr>
          <w:rFonts w:ascii="Arial" w:hAnsi="Arial" w:cs="Arial"/>
          <w:sz w:val="20"/>
          <w:szCs w:val="20"/>
        </w:rPr>
        <w:tab/>
      </w:r>
    </w:p>
    <w:p w14:paraId="411221B8" w14:textId="21842E95" w:rsidR="00EA575F" w:rsidRPr="005B4CE1" w:rsidRDefault="00EA575F" w:rsidP="00793C79">
      <w:pPr>
        <w:jc w:val="center"/>
        <w:rPr>
          <w:rFonts w:ascii="Arial" w:hAnsi="Arial" w:cs="Arial"/>
          <w:sz w:val="20"/>
          <w:szCs w:val="20"/>
        </w:rPr>
        <w:sectPr w:rsidR="00EA575F" w:rsidRPr="005B4CE1" w:rsidSect="00C921AD">
          <w:type w:val="continuous"/>
          <w:pgSz w:w="12240" w:h="15840"/>
          <w:pgMar w:top="1191" w:right="1418" w:bottom="1021" w:left="1418" w:header="720" w:footer="454" w:gutter="0"/>
          <w:cols w:space="720"/>
          <w:docGrid w:linePitch="360"/>
        </w:sectPr>
      </w:pPr>
    </w:p>
    <w:p w14:paraId="0F0906E8" w14:textId="17538DAE" w:rsidR="002C1B41" w:rsidRPr="000F7FA6" w:rsidRDefault="002C1B41" w:rsidP="00793C79">
      <w:pPr>
        <w:pStyle w:val="Heading1"/>
        <w:jc w:val="center"/>
        <w:rPr>
          <w:rFonts w:ascii="Arial" w:hAnsi="Arial" w:cs="Arial"/>
          <w:b/>
          <w:bCs/>
          <w:color w:val="auto"/>
          <w:sz w:val="20"/>
          <w:szCs w:val="20"/>
          <w:u w:val="single"/>
        </w:rPr>
      </w:pPr>
      <w:bookmarkStart w:id="7" w:name="_Toc102572439"/>
      <w:r w:rsidRPr="000F7FA6">
        <w:rPr>
          <w:rFonts w:ascii="Arial" w:hAnsi="Arial" w:cs="Arial"/>
          <w:b/>
          <w:bCs/>
          <w:color w:val="auto"/>
          <w:sz w:val="20"/>
          <w:szCs w:val="20"/>
          <w:u w:val="single"/>
        </w:rPr>
        <w:lastRenderedPageBreak/>
        <w:t>PART A: GENERAL</w:t>
      </w:r>
      <w:bookmarkEnd w:id="7"/>
    </w:p>
    <w:p w14:paraId="1B7EC762" w14:textId="77777777" w:rsidR="002C1B41" w:rsidRPr="000F7FA6" w:rsidRDefault="002C1B41" w:rsidP="000F7FA6">
      <w:pPr>
        <w:spacing w:after="0"/>
        <w:jc w:val="center"/>
        <w:rPr>
          <w:rFonts w:ascii="Arial" w:eastAsia="Segoe UI" w:hAnsi="Arial" w:cs="Arial"/>
          <w:b/>
          <w:bCs/>
          <w:sz w:val="20"/>
          <w:szCs w:val="20"/>
        </w:rPr>
      </w:pPr>
    </w:p>
    <w:p w14:paraId="55D2F0A9" w14:textId="32EBFF3B" w:rsidR="00F529C2" w:rsidRDefault="00F529C2" w:rsidP="000F7FA6">
      <w:pPr>
        <w:pStyle w:val="Heading2"/>
        <w:rPr>
          <w:rFonts w:ascii="Arial" w:hAnsi="Arial" w:cs="Arial"/>
          <w:b/>
          <w:bCs/>
          <w:color w:val="auto"/>
          <w:sz w:val="20"/>
          <w:szCs w:val="20"/>
        </w:rPr>
      </w:pPr>
      <w:bookmarkStart w:id="8" w:name="_Toc102572440"/>
      <w:r>
        <w:rPr>
          <w:rFonts w:ascii="Arial" w:hAnsi="Arial" w:cs="Arial"/>
          <w:b/>
          <w:bCs/>
          <w:color w:val="auto"/>
          <w:sz w:val="20"/>
          <w:szCs w:val="20"/>
        </w:rPr>
        <w:t>A.1 MANAGEMENT ARRANGEMENTS – ABANDONED MINES AND QUARRIES</w:t>
      </w:r>
      <w:bookmarkEnd w:id="8"/>
      <w:r>
        <w:rPr>
          <w:rFonts w:ascii="Arial" w:hAnsi="Arial" w:cs="Arial"/>
          <w:b/>
          <w:bCs/>
          <w:color w:val="auto"/>
          <w:sz w:val="20"/>
          <w:szCs w:val="20"/>
        </w:rPr>
        <w:t xml:space="preserve"> </w:t>
      </w:r>
    </w:p>
    <w:p w14:paraId="22AB5B65" w14:textId="22DDE6D1" w:rsidR="00F529C2" w:rsidRPr="00E01004" w:rsidRDefault="00F529C2" w:rsidP="00881298">
      <w:pPr>
        <w:jc w:val="both"/>
        <w:rPr>
          <w:rFonts w:ascii="Arial" w:hAnsi="Arial" w:cs="Arial"/>
          <w:sz w:val="20"/>
          <w:szCs w:val="20"/>
        </w:rPr>
      </w:pPr>
    </w:p>
    <w:p w14:paraId="35ECB173" w14:textId="6A0AD87B" w:rsidR="00F529C2" w:rsidRPr="00E01004" w:rsidRDefault="00F529C2" w:rsidP="00BA757F">
      <w:pPr>
        <w:pStyle w:val="ListParagraph"/>
        <w:numPr>
          <w:ilvl w:val="0"/>
          <w:numId w:val="2"/>
        </w:numPr>
        <w:ind w:left="709" w:hanging="709"/>
        <w:jc w:val="both"/>
        <w:rPr>
          <w:rFonts w:ascii="Arial" w:hAnsi="Arial" w:cs="Arial"/>
          <w:sz w:val="20"/>
          <w:szCs w:val="20"/>
        </w:rPr>
      </w:pPr>
      <w:r w:rsidRPr="00E01004">
        <w:rPr>
          <w:rFonts w:ascii="Arial" w:hAnsi="Arial" w:cs="Arial"/>
          <w:sz w:val="20"/>
          <w:szCs w:val="20"/>
        </w:rPr>
        <w:t xml:space="preserve">As the responsible authority for abandoned mines and quarries, between the point at which </w:t>
      </w:r>
      <w:r w:rsidR="009F095E">
        <w:rPr>
          <w:rFonts w:ascii="Arial" w:hAnsi="Arial" w:cs="Arial"/>
          <w:sz w:val="20"/>
          <w:szCs w:val="20"/>
        </w:rPr>
        <w:t xml:space="preserve">DJPR confirms that </w:t>
      </w:r>
      <w:r w:rsidRPr="00E01004">
        <w:rPr>
          <w:rFonts w:ascii="Arial" w:hAnsi="Arial" w:cs="Arial"/>
          <w:sz w:val="20"/>
          <w:szCs w:val="20"/>
        </w:rPr>
        <w:t xml:space="preserve">a site is abandoned and when it is handed back to the Crown land </w:t>
      </w:r>
      <w:r w:rsidR="00140A87">
        <w:rPr>
          <w:rFonts w:ascii="Arial" w:hAnsi="Arial" w:cs="Arial"/>
          <w:sz w:val="20"/>
          <w:szCs w:val="20"/>
        </w:rPr>
        <w:t>m</w:t>
      </w:r>
      <w:r w:rsidRPr="00E01004">
        <w:rPr>
          <w:rFonts w:ascii="Arial" w:hAnsi="Arial" w:cs="Arial"/>
          <w:sz w:val="20"/>
          <w:szCs w:val="20"/>
        </w:rPr>
        <w:t>anager, DJPR</w:t>
      </w:r>
      <w:r w:rsidR="00F1783B" w:rsidRPr="00E01004">
        <w:rPr>
          <w:rFonts w:ascii="Arial" w:hAnsi="Arial" w:cs="Arial"/>
          <w:sz w:val="20"/>
          <w:szCs w:val="20"/>
        </w:rPr>
        <w:t xml:space="preserve"> is</w:t>
      </w:r>
      <w:r w:rsidRPr="00E01004">
        <w:rPr>
          <w:rFonts w:ascii="Arial" w:hAnsi="Arial" w:cs="Arial"/>
          <w:sz w:val="20"/>
          <w:szCs w:val="20"/>
        </w:rPr>
        <w:t>:</w:t>
      </w:r>
    </w:p>
    <w:p w14:paraId="3026D810" w14:textId="2B9F91A6" w:rsidR="00F529C2" w:rsidRPr="00E01004" w:rsidRDefault="004764B6" w:rsidP="00BA757F">
      <w:pPr>
        <w:pStyle w:val="ListParagraph"/>
        <w:numPr>
          <w:ilvl w:val="0"/>
          <w:numId w:val="27"/>
        </w:numPr>
        <w:ind w:hanging="436"/>
        <w:jc w:val="both"/>
        <w:rPr>
          <w:rFonts w:ascii="Arial" w:hAnsi="Arial" w:cs="Arial"/>
          <w:sz w:val="20"/>
          <w:szCs w:val="20"/>
        </w:rPr>
      </w:pPr>
      <w:r w:rsidRPr="00567476">
        <w:rPr>
          <w:rFonts w:ascii="Arial" w:hAnsi="Arial" w:cs="Arial"/>
          <w:sz w:val="20"/>
          <w:szCs w:val="20"/>
        </w:rPr>
        <w:t>considered to be</w:t>
      </w:r>
      <w:r>
        <w:rPr>
          <w:rFonts w:ascii="Arial" w:hAnsi="Arial" w:cs="Arial"/>
          <w:sz w:val="20"/>
          <w:szCs w:val="20"/>
        </w:rPr>
        <w:t xml:space="preserve"> </w:t>
      </w:r>
      <w:r w:rsidR="007D6901" w:rsidRPr="00E01004">
        <w:rPr>
          <w:rFonts w:ascii="Arial" w:hAnsi="Arial" w:cs="Arial"/>
          <w:sz w:val="20"/>
          <w:szCs w:val="20"/>
        </w:rPr>
        <w:t>in occupation and control</w:t>
      </w:r>
      <w:r w:rsidR="00214D91" w:rsidRPr="00E01004">
        <w:rPr>
          <w:rFonts w:ascii="Arial" w:hAnsi="Arial" w:cs="Arial"/>
          <w:sz w:val="20"/>
          <w:szCs w:val="20"/>
        </w:rPr>
        <w:t xml:space="preserve"> of an abandoned site</w:t>
      </w:r>
    </w:p>
    <w:p w14:paraId="314993BE" w14:textId="23A35277" w:rsidR="003646F8" w:rsidRPr="00E01004" w:rsidRDefault="003646F8" w:rsidP="00BA757F">
      <w:pPr>
        <w:pStyle w:val="ListParagraph"/>
        <w:numPr>
          <w:ilvl w:val="0"/>
          <w:numId w:val="27"/>
        </w:numPr>
        <w:ind w:hanging="436"/>
        <w:jc w:val="both"/>
        <w:rPr>
          <w:rFonts w:ascii="Arial" w:hAnsi="Arial" w:cs="Arial"/>
          <w:sz w:val="20"/>
          <w:szCs w:val="20"/>
        </w:rPr>
      </w:pPr>
      <w:r w:rsidRPr="00E01004">
        <w:rPr>
          <w:rFonts w:ascii="Arial" w:hAnsi="Arial" w:cs="Arial"/>
          <w:sz w:val="20"/>
          <w:szCs w:val="20"/>
        </w:rPr>
        <w:t>responsible for making the site safe (includes coordination of things such as signage and fencing following initial abandonment)</w:t>
      </w:r>
    </w:p>
    <w:p w14:paraId="5C725197" w14:textId="4B9F6BCF" w:rsidR="00F529C2" w:rsidRPr="00E01004" w:rsidRDefault="00F1783B" w:rsidP="00BA757F">
      <w:pPr>
        <w:pStyle w:val="ListParagraph"/>
        <w:numPr>
          <w:ilvl w:val="0"/>
          <w:numId w:val="27"/>
        </w:numPr>
        <w:ind w:hanging="436"/>
        <w:jc w:val="both"/>
        <w:rPr>
          <w:rFonts w:ascii="Arial" w:hAnsi="Arial" w:cs="Arial"/>
          <w:sz w:val="20"/>
          <w:szCs w:val="20"/>
        </w:rPr>
      </w:pPr>
      <w:r w:rsidRPr="00E01004">
        <w:rPr>
          <w:rFonts w:ascii="Arial" w:hAnsi="Arial" w:cs="Arial"/>
          <w:sz w:val="20"/>
          <w:szCs w:val="20"/>
        </w:rPr>
        <w:t>responsible for insurance and liability</w:t>
      </w:r>
      <w:r w:rsidR="00FF4522" w:rsidRPr="00E01004">
        <w:rPr>
          <w:rFonts w:ascii="Arial" w:hAnsi="Arial" w:cs="Arial"/>
          <w:sz w:val="20"/>
          <w:szCs w:val="20"/>
        </w:rPr>
        <w:t xml:space="preserve"> (all risk management) pertaining to the site</w:t>
      </w:r>
      <w:r w:rsidR="00B45DE7" w:rsidRPr="00E01004">
        <w:rPr>
          <w:rFonts w:ascii="Arial" w:hAnsi="Arial" w:cs="Arial"/>
          <w:sz w:val="20"/>
          <w:szCs w:val="20"/>
        </w:rPr>
        <w:t xml:space="preserve"> and</w:t>
      </w:r>
    </w:p>
    <w:p w14:paraId="7FD6CD55" w14:textId="653EEA80" w:rsidR="001759CD" w:rsidRPr="00E01004" w:rsidRDefault="00B45DE7">
      <w:pPr>
        <w:pStyle w:val="ListParagraph"/>
        <w:numPr>
          <w:ilvl w:val="0"/>
          <w:numId w:val="27"/>
        </w:numPr>
        <w:spacing w:after="0" w:line="240" w:lineRule="auto"/>
        <w:ind w:hanging="436"/>
        <w:jc w:val="both"/>
        <w:rPr>
          <w:rFonts w:ascii="Arial" w:hAnsi="Arial" w:cs="Arial"/>
          <w:sz w:val="20"/>
          <w:szCs w:val="20"/>
        </w:rPr>
      </w:pPr>
      <w:r w:rsidRPr="00E01004">
        <w:rPr>
          <w:rFonts w:ascii="Arial" w:hAnsi="Arial" w:cs="Arial"/>
          <w:sz w:val="20"/>
          <w:szCs w:val="20"/>
        </w:rPr>
        <w:t xml:space="preserve">responsible for obtaining any statutory approvals and complying with any legal obligations that may arise as a result of </w:t>
      </w:r>
      <w:r w:rsidR="00E37A94" w:rsidRPr="00E01004">
        <w:rPr>
          <w:rFonts w:ascii="Arial" w:hAnsi="Arial" w:cs="Arial"/>
          <w:sz w:val="20"/>
          <w:szCs w:val="20"/>
        </w:rPr>
        <w:t>rehabilitati</w:t>
      </w:r>
      <w:r w:rsidR="007A754A" w:rsidRPr="00E01004">
        <w:rPr>
          <w:rFonts w:ascii="Arial" w:hAnsi="Arial" w:cs="Arial"/>
          <w:sz w:val="20"/>
          <w:szCs w:val="20"/>
        </w:rPr>
        <w:t>ng an abandoned site</w:t>
      </w:r>
      <w:r w:rsidRPr="00E01004">
        <w:rPr>
          <w:rFonts w:ascii="Arial" w:hAnsi="Arial" w:cs="Arial"/>
          <w:sz w:val="20"/>
          <w:szCs w:val="20"/>
        </w:rPr>
        <w:t xml:space="preserve">. </w:t>
      </w:r>
    </w:p>
    <w:p w14:paraId="18E29174" w14:textId="77777777" w:rsidR="00FA5D48" w:rsidRDefault="00FA5D48">
      <w:pPr>
        <w:spacing w:after="0" w:line="240" w:lineRule="auto"/>
        <w:jc w:val="both"/>
        <w:rPr>
          <w:rFonts w:ascii="Arial" w:hAnsi="Arial" w:cs="Arial"/>
          <w:sz w:val="20"/>
          <w:szCs w:val="20"/>
        </w:rPr>
      </w:pPr>
    </w:p>
    <w:p w14:paraId="3F9DED31" w14:textId="77777777" w:rsidR="005B1BB2" w:rsidRPr="00BA757F" w:rsidRDefault="005B1BB2" w:rsidP="00BA757F">
      <w:pPr>
        <w:spacing w:after="0" w:line="240" w:lineRule="auto"/>
        <w:jc w:val="both"/>
        <w:rPr>
          <w:rFonts w:ascii="Arial" w:hAnsi="Arial" w:cs="Arial"/>
          <w:sz w:val="20"/>
          <w:szCs w:val="20"/>
        </w:rPr>
      </w:pPr>
    </w:p>
    <w:p w14:paraId="078C10AD" w14:textId="032336D3" w:rsidR="00C8276A" w:rsidRPr="000F7FA6" w:rsidRDefault="00A56E56" w:rsidP="00881298">
      <w:pPr>
        <w:pStyle w:val="Heading2"/>
        <w:jc w:val="both"/>
        <w:rPr>
          <w:rFonts w:ascii="Arial" w:hAnsi="Arial" w:cs="Arial"/>
          <w:b/>
          <w:bCs/>
          <w:color w:val="auto"/>
          <w:sz w:val="20"/>
          <w:szCs w:val="20"/>
        </w:rPr>
      </w:pPr>
      <w:bookmarkStart w:id="9" w:name="_Toc102572441"/>
      <w:r w:rsidRPr="000F7FA6">
        <w:rPr>
          <w:rFonts w:ascii="Arial" w:hAnsi="Arial" w:cs="Arial"/>
          <w:b/>
          <w:bCs/>
          <w:color w:val="auto"/>
          <w:sz w:val="20"/>
          <w:szCs w:val="20"/>
        </w:rPr>
        <w:t>A.</w:t>
      </w:r>
      <w:r w:rsidR="00F529C2">
        <w:rPr>
          <w:rFonts w:ascii="Arial" w:hAnsi="Arial" w:cs="Arial"/>
          <w:b/>
          <w:bCs/>
          <w:color w:val="auto"/>
          <w:sz w:val="20"/>
          <w:szCs w:val="20"/>
        </w:rPr>
        <w:t>2</w:t>
      </w:r>
      <w:r w:rsidRPr="000F7FA6">
        <w:rPr>
          <w:rFonts w:ascii="Arial" w:hAnsi="Arial" w:cs="Arial"/>
          <w:b/>
          <w:bCs/>
          <w:color w:val="auto"/>
          <w:sz w:val="20"/>
          <w:szCs w:val="20"/>
        </w:rPr>
        <w:t xml:space="preserve"> </w:t>
      </w:r>
      <w:r w:rsidR="00647116" w:rsidRPr="000F7FA6">
        <w:rPr>
          <w:rFonts w:ascii="Arial" w:hAnsi="Arial" w:cs="Arial"/>
          <w:b/>
          <w:bCs/>
          <w:color w:val="auto"/>
          <w:sz w:val="20"/>
          <w:szCs w:val="20"/>
        </w:rPr>
        <w:t>CONTACT DETAILS: DJPR OFFICER</w:t>
      </w:r>
      <w:r w:rsidR="00F07FEC" w:rsidRPr="000F7FA6">
        <w:rPr>
          <w:rFonts w:ascii="Arial" w:hAnsi="Arial" w:cs="Arial"/>
          <w:b/>
          <w:bCs/>
          <w:color w:val="auto"/>
          <w:sz w:val="20"/>
          <w:szCs w:val="20"/>
        </w:rPr>
        <w:t>S</w:t>
      </w:r>
      <w:r w:rsidR="00647116" w:rsidRPr="000F7FA6">
        <w:rPr>
          <w:rFonts w:ascii="Arial" w:hAnsi="Arial" w:cs="Arial"/>
          <w:b/>
          <w:bCs/>
          <w:color w:val="auto"/>
          <w:sz w:val="20"/>
          <w:szCs w:val="20"/>
        </w:rPr>
        <w:t xml:space="preserve"> </w:t>
      </w:r>
      <w:r w:rsidR="00C8276A" w:rsidRPr="000F7FA6">
        <w:rPr>
          <w:rFonts w:ascii="Arial" w:hAnsi="Arial" w:cs="Arial"/>
          <w:b/>
          <w:bCs/>
          <w:color w:val="auto"/>
          <w:sz w:val="20"/>
          <w:szCs w:val="20"/>
        </w:rPr>
        <w:t>AND DELWP CASE MANAGERS</w:t>
      </w:r>
      <w:bookmarkEnd w:id="9"/>
    </w:p>
    <w:p w14:paraId="608ECD0B" w14:textId="77777777" w:rsidR="00FE6444" w:rsidRDefault="00FE6444" w:rsidP="00881298">
      <w:pPr>
        <w:spacing w:after="0"/>
        <w:jc w:val="both"/>
        <w:rPr>
          <w:rFonts w:ascii="Arial" w:eastAsia="Segoe UI" w:hAnsi="Arial" w:cs="Arial"/>
          <w:sz w:val="20"/>
          <w:szCs w:val="20"/>
        </w:rPr>
      </w:pPr>
    </w:p>
    <w:p w14:paraId="141D5B6F" w14:textId="037E4140" w:rsidR="00833304" w:rsidRPr="00BA757F" w:rsidRDefault="00833304" w:rsidP="00BA757F">
      <w:pPr>
        <w:pStyle w:val="ListParagraph"/>
        <w:numPr>
          <w:ilvl w:val="0"/>
          <w:numId w:val="2"/>
        </w:numPr>
        <w:spacing w:after="0"/>
        <w:ind w:left="709" w:hanging="709"/>
        <w:jc w:val="both"/>
        <w:rPr>
          <w:rFonts w:ascii="Arial" w:eastAsia="Segoe UI" w:hAnsi="Arial" w:cs="Arial"/>
          <w:sz w:val="20"/>
          <w:szCs w:val="20"/>
        </w:rPr>
      </w:pPr>
      <w:r w:rsidRPr="00A23791">
        <w:rPr>
          <w:rFonts w:ascii="Arial" w:hAnsi="Arial" w:cs="Arial"/>
          <w:sz w:val="20"/>
          <w:szCs w:val="20"/>
        </w:rPr>
        <w:t xml:space="preserve">Contact details for communications between DJPR and DELWP under this Schedule are outlined </w:t>
      </w:r>
      <w:r w:rsidR="00C921AD">
        <w:rPr>
          <w:rFonts w:ascii="Arial" w:hAnsi="Arial" w:cs="Arial"/>
          <w:sz w:val="20"/>
          <w:szCs w:val="20"/>
        </w:rPr>
        <w:t>below</w:t>
      </w:r>
      <w:r w:rsidRPr="00A23791">
        <w:rPr>
          <w:rFonts w:ascii="Arial" w:hAnsi="Arial" w:cs="Arial"/>
          <w:sz w:val="20"/>
          <w:szCs w:val="20"/>
        </w:rPr>
        <w:t>.</w:t>
      </w:r>
    </w:p>
    <w:p w14:paraId="2E3C40A9" w14:textId="77777777" w:rsidR="00833304" w:rsidRPr="00BA757F" w:rsidRDefault="00833304" w:rsidP="00881298">
      <w:pPr>
        <w:spacing w:after="0"/>
        <w:jc w:val="both"/>
        <w:rPr>
          <w:rFonts w:ascii="Arial" w:eastAsia="Segoe UI" w:hAnsi="Arial" w:cs="Arial"/>
          <w:sz w:val="20"/>
          <w:szCs w:val="20"/>
        </w:rPr>
      </w:pPr>
    </w:p>
    <w:p w14:paraId="10286AFE" w14:textId="77777777" w:rsidR="00C921AD" w:rsidRDefault="007656BD" w:rsidP="00BA757F">
      <w:pPr>
        <w:pStyle w:val="Heading3"/>
        <w:rPr>
          <w:rFonts w:ascii="Arial" w:hAnsi="Arial" w:cs="Arial"/>
          <w:b/>
          <w:color w:val="000000" w:themeColor="text1"/>
          <w:sz w:val="20"/>
          <w:szCs w:val="20"/>
        </w:rPr>
      </w:pPr>
      <w:bookmarkStart w:id="10" w:name="_Toc102572442"/>
      <w:r w:rsidRPr="00BA757F">
        <w:rPr>
          <w:rFonts w:ascii="Arial" w:hAnsi="Arial" w:cs="Arial"/>
          <w:b/>
          <w:color w:val="000000" w:themeColor="text1"/>
          <w:sz w:val="20"/>
          <w:szCs w:val="20"/>
        </w:rPr>
        <w:t>DJPR Officer</w:t>
      </w:r>
    </w:p>
    <w:p w14:paraId="23DF8D86" w14:textId="18232884" w:rsidR="00C921AD" w:rsidRPr="00C921AD" w:rsidRDefault="00C921AD" w:rsidP="00C921AD">
      <w:pPr>
        <w:pStyle w:val="ListParagraph"/>
        <w:numPr>
          <w:ilvl w:val="0"/>
          <w:numId w:val="41"/>
        </w:numPr>
        <w:rPr>
          <w:rFonts w:ascii="Arial" w:eastAsiaTheme="majorEastAsia" w:hAnsi="Arial" w:cs="Arial"/>
          <w:bCs/>
          <w:color w:val="000000" w:themeColor="text1"/>
          <w:sz w:val="20"/>
          <w:szCs w:val="20"/>
        </w:rPr>
      </w:pPr>
      <w:r>
        <w:rPr>
          <w:rFonts w:ascii="Arial" w:eastAsiaTheme="majorEastAsia" w:hAnsi="Arial" w:cs="Arial"/>
          <w:bCs/>
          <w:color w:val="000000" w:themeColor="text1"/>
          <w:sz w:val="20"/>
          <w:szCs w:val="20"/>
        </w:rPr>
        <w:t>DJPR Officer:</w:t>
      </w:r>
      <w:r>
        <w:rPr>
          <w:rFonts w:ascii="Arial" w:eastAsiaTheme="majorEastAsia" w:hAnsi="Arial" w:cs="Arial"/>
          <w:bCs/>
          <w:color w:val="000000" w:themeColor="text1"/>
          <w:sz w:val="20"/>
          <w:szCs w:val="20"/>
        </w:rPr>
        <w:br/>
      </w:r>
      <w:hyperlink r:id="rId17" w:history="1">
        <w:r w:rsidRPr="00772C0E">
          <w:rPr>
            <w:rStyle w:val="Hyperlink"/>
            <w:rFonts w:ascii="Arial" w:eastAsiaTheme="majorEastAsia" w:hAnsi="Arial" w:cs="Arial"/>
            <w:bCs/>
            <w:sz w:val="20"/>
            <w:szCs w:val="20"/>
          </w:rPr>
          <w:t>TechnicalServices.err@ecodev.vic.gov.au</w:t>
        </w:r>
      </w:hyperlink>
      <w:r>
        <w:rPr>
          <w:rFonts w:ascii="Arial" w:eastAsiaTheme="majorEastAsia" w:hAnsi="Arial" w:cs="Arial"/>
          <w:bCs/>
          <w:color w:val="000000" w:themeColor="text1"/>
          <w:sz w:val="20"/>
          <w:szCs w:val="20"/>
        </w:rPr>
        <w:t xml:space="preserve"> </w:t>
      </w:r>
    </w:p>
    <w:p w14:paraId="04641132" w14:textId="5B11BCBF" w:rsidR="005E3FC1" w:rsidRDefault="007656BD" w:rsidP="00BA757F">
      <w:pPr>
        <w:pStyle w:val="Heading3"/>
        <w:rPr>
          <w:rFonts w:ascii="Arial" w:hAnsi="Arial" w:cs="Arial"/>
          <w:b/>
          <w:color w:val="000000" w:themeColor="text1"/>
          <w:sz w:val="20"/>
          <w:szCs w:val="20"/>
        </w:rPr>
      </w:pPr>
      <w:r w:rsidRPr="00BA757F">
        <w:rPr>
          <w:rFonts w:ascii="Arial" w:hAnsi="Arial" w:cs="Arial"/>
          <w:b/>
          <w:color w:val="000000" w:themeColor="text1"/>
          <w:sz w:val="20"/>
          <w:szCs w:val="20"/>
        </w:rPr>
        <w:t>DELWP Case Managers</w:t>
      </w:r>
      <w:bookmarkEnd w:id="10"/>
    </w:p>
    <w:p w14:paraId="0E3D4647"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 xml:space="preserve">Barwon South West </w:t>
      </w:r>
    </w:p>
    <w:p w14:paraId="013FE392" w14:textId="3A62B5BD" w:rsidR="00C921AD" w:rsidRPr="00C921AD" w:rsidRDefault="00C921AD" w:rsidP="00C921AD">
      <w:pPr>
        <w:pStyle w:val="NoSpacing"/>
        <w:ind w:left="720"/>
        <w:rPr>
          <w:rFonts w:ascii="Arial" w:hAnsi="Arial" w:cs="Arial"/>
          <w:sz w:val="20"/>
          <w:szCs w:val="20"/>
        </w:rPr>
      </w:pPr>
      <w:hyperlink r:id="rId18" w:history="1">
        <w:r w:rsidRPr="00772C0E">
          <w:rPr>
            <w:rStyle w:val="Hyperlink"/>
            <w:rFonts w:ascii="Arial" w:hAnsi="Arial" w:cs="Arial"/>
            <w:sz w:val="20"/>
            <w:szCs w:val="20"/>
          </w:rPr>
          <w:t>bsw.planning@delwp.vic.gov.au</w:t>
        </w:r>
      </w:hyperlink>
      <w:r>
        <w:rPr>
          <w:rFonts w:ascii="Arial" w:hAnsi="Arial" w:cs="Arial"/>
          <w:sz w:val="20"/>
          <w:szCs w:val="20"/>
        </w:rPr>
        <w:t xml:space="preserve"> </w:t>
      </w:r>
    </w:p>
    <w:p w14:paraId="7310DB46"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Gippsland</w:t>
      </w:r>
    </w:p>
    <w:p w14:paraId="1D857BD8" w14:textId="75DD0055" w:rsidR="00C921AD" w:rsidRPr="00C921AD" w:rsidRDefault="00C921AD" w:rsidP="00C921AD">
      <w:pPr>
        <w:pStyle w:val="NoSpacing"/>
        <w:ind w:left="720"/>
        <w:rPr>
          <w:rFonts w:ascii="Arial" w:hAnsi="Arial" w:cs="Arial"/>
          <w:sz w:val="20"/>
          <w:szCs w:val="20"/>
        </w:rPr>
      </w:pPr>
      <w:hyperlink r:id="rId19" w:history="1">
        <w:r w:rsidRPr="00772C0E">
          <w:rPr>
            <w:rStyle w:val="Hyperlink"/>
            <w:rFonts w:ascii="Arial" w:hAnsi="Arial" w:cs="Arial"/>
            <w:sz w:val="20"/>
            <w:szCs w:val="20"/>
          </w:rPr>
          <w:t>gippsland.planning@delwp.vic.gov.au</w:t>
        </w:r>
      </w:hyperlink>
      <w:r>
        <w:rPr>
          <w:rFonts w:ascii="Arial" w:hAnsi="Arial" w:cs="Arial"/>
          <w:sz w:val="20"/>
          <w:szCs w:val="20"/>
        </w:rPr>
        <w:t xml:space="preserve"> </w:t>
      </w:r>
    </w:p>
    <w:p w14:paraId="24ECC811"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Grampians</w:t>
      </w:r>
    </w:p>
    <w:p w14:paraId="38DA007F" w14:textId="1FDCD4D0" w:rsidR="00C921AD" w:rsidRPr="00C921AD" w:rsidRDefault="00C921AD" w:rsidP="00C921AD">
      <w:pPr>
        <w:pStyle w:val="NoSpacing"/>
        <w:ind w:left="720"/>
        <w:rPr>
          <w:rFonts w:ascii="Arial" w:hAnsi="Arial" w:cs="Arial"/>
          <w:sz w:val="20"/>
          <w:szCs w:val="20"/>
        </w:rPr>
      </w:pPr>
      <w:hyperlink r:id="rId20" w:history="1">
        <w:r w:rsidRPr="00772C0E">
          <w:rPr>
            <w:rStyle w:val="Hyperlink"/>
            <w:rFonts w:ascii="Arial" w:hAnsi="Arial" w:cs="Arial"/>
            <w:sz w:val="20"/>
            <w:szCs w:val="20"/>
          </w:rPr>
          <w:t>grampians.planning@delwp.vic.gov.au</w:t>
        </w:r>
      </w:hyperlink>
      <w:r>
        <w:rPr>
          <w:rFonts w:ascii="Arial" w:hAnsi="Arial" w:cs="Arial"/>
          <w:sz w:val="20"/>
          <w:szCs w:val="20"/>
        </w:rPr>
        <w:t xml:space="preserve"> </w:t>
      </w:r>
    </w:p>
    <w:p w14:paraId="1E51D398"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Hume</w:t>
      </w:r>
    </w:p>
    <w:p w14:paraId="5EAB2127" w14:textId="622AD290" w:rsidR="00C921AD" w:rsidRPr="00C921AD" w:rsidRDefault="00C921AD" w:rsidP="00C921AD">
      <w:pPr>
        <w:pStyle w:val="NoSpacing"/>
        <w:ind w:left="720"/>
        <w:rPr>
          <w:rFonts w:ascii="Arial" w:hAnsi="Arial" w:cs="Arial"/>
          <w:sz w:val="20"/>
          <w:szCs w:val="20"/>
        </w:rPr>
      </w:pPr>
      <w:hyperlink r:id="rId21" w:history="1">
        <w:r w:rsidRPr="00772C0E">
          <w:rPr>
            <w:rStyle w:val="Hyperlink"/>
            <w:rFonts w:ascii="Arial" w:hAnsi="Arial" w:cs="Arial"/>
            <w:sz w:val="20"/>
            <w:szCs w:val="20"/>
          </w:rPr>
          <w:t>hume.planning@delwp.vic.gov.au</w:t>
        </w:r>
      </w:hyperlink>
      <w:r>
        <w:rPr>
          <w:rFonts w:ascii="Arial" w:hAnsi="Arial" w:cs="Arial"/>
          <w:sz w:val="20"/>
          <w:szCs w:val="20"/>
        </w:rPr>
        <w:t xml:space="preserve"> </w:t>
      </w:r>
    </w:p>
    <w:p w14:paraId="6623CE8D"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Loddon Mallee</w:t>
      </w:r>
    </w:p>
    <w:p w14:paraId="5657936A" w14:textId="0805D0E0" w:rsidR="00C921AD" w:rsidRPr="00C921AD" w:rsidRDefault="00C921AD" w:rsidP="00C921AD">
      <w:pPr>
        <w:pStyle w:val="NoSpacing"/>
        <w:ind w:left="720"/>
        <w:rPr>
          <w:rFonts w:ascii="Arial" w:hAnsi="Arial" w:cs="Arial"/>
          <w:sz w:val="20"/>
          <w:szCs w:val="20"/>
        </w:rPr>
      </w:pPr>
      <w:hyperlink r:id="rId22" w:history="1">
        <w:r w:rsidRPr="00772C0E">
          <w:rPr>
            <w:rStyle w:val="Hyperlink"/>
            <w:rFonts w:ascii="Arial" w:hAnsi="Arial" w:cs="Arial"/>
            <w:sz w:val="20"/>
            <w:szCs w:val="20"/>
          </w:rPr>
          <w:t>loddonmallee.planning@delwp.vic.gov.au</w:t>
        </w:r>
      </w:hyperlink>
      <w:r>
        <w:rPr>
          <w:rFonts w:ascii="Arial" w:hAnsi="Arial" w:cs="Arial"/>
          <w:sz w:val="20"/>
          <w:szCs w:val="20"/>
        </w:rPr>
        <w:t xml:space="preserve"> </w:t>
      </w:r>
    </w:p>
    <w:p w14:paraId="78BF1C00" w14:textId="77777777" w:rsidR="00C921AD" w:rsidRPr="00C921AD" w:rsidRDefault="00C921AD" w:rsidP="00C921AD">
      <w:pPr>
        <w:pStyle w:val="NoSpacing"/>
        <w:numPr>
          <w:ilvl w:val="0"/>
          <w:numId w:val="41"/>
        </w:numPr>
        <w:rPr>
          <w:rFonts w:ascii="Arial" w:hAnsi="Arial" w:cs="Arial"/>
          <w:sz w:val="20"/>
          <w:szCs w:val="20"/>
        </w:rPr>
      </w:pPr>
      <w:r w:rsidRPr="00C921AD">
        <w:rPr>
          <w:rFonts w:ascii="Arial" w:hAnsi="Arial" w:cs="Arial"/>
          <w:sz w:val="20"/>
          <w:szCs w:val="20"/>
        </w:rPr>
        <w:t>Port Phillip</w:t>
      </w:r>
    </w:p>
    <w:p w14:paraId="56A22BAD" w14:textId="11C48E21" w:rsidR="00C921AD" w:rsidRPr="00C921AD" w:rsidRDefault="00C921AD" w:rsidP="00C921AD">
      <w:pPr>
        <w:pStyle w:val="NoSpacing"/>
        <w:ind w:left="720"/>
        <w:rPr>
          <w:rFonts w:ascii="Arial" w:hAnsi="Arial" w:cs="Arial"/>
          <w:sz w:val="20"/>
          <w:szCs w:val="20"/>
        </w:rPr>
      </w:pPr>
      <w:hyperlink r:id="rId23" w:history="1">
        <w:r w:rsidRPr="00772C0E">
          <w:rPr>
            <w:rStyle w:val="Hyperlink"/>
            <w:rFonts w:ascii="Arial" w:hAnsi="Arial" w:cs="Arial"/>
            <w:sz w:val="20"/>
            <w:szCs w:val="20"/>
          </w:rPr>
          <w:t>pp.planning@delwp.vic.gov.au</w:t>
        </w:r>
      </w:hyperlink>
      <w:r>
        <w:rPr>
          <w:rFonts w:ascii="Arial" w:hAnsi="Arial" w:cs="Arial"/>
          <w:sz w:val="20"/>
          <w:szCs w:val="20"/>
        </w:rPr>
        <w:t xml:space="preserve"> </w:t>
      </w:r>
    </w:p>
    <w:p w14:paraId="61CC9894" w14:textId="77777777" w:rsidR="005A6606" w:rsidRPr="000F7FA6" w:rsidRDefault="005A6606" w:rsidP="00EE3C0F">
      <w:pPr>
        <w:spacing w:after="0"/>
        <w:rPr>
          <w:rFonts w:ascii="Arial" w:eastAsia="Segoe UI" w:hAnsi="Arial" w:cs="Arial"/>
          <w:b/>
          <w:bCs/>
          <w:sz w:val="20"/>
          <w:szCs w:val="20"/>
        </w:rPr>
      </w:pPr>
    </w:p>
    <w:p w14:paraId="6A245390" w14:textId="77777777" w:rsidR="005A6606" w:rsidRPr="000F7FA6" w:rsidRDefault="005A6606" w:rsidP="00EE3C0F">
      <w:pPr>
        <w:spacing w:after="0"/>
        <w:rPr>
          <w:rFonts w:ascii="Arial" w:eastAsia="Segoe UI" w:hAnsi="Arial" w:cs="Arial"/>
          <w:b/>
          <w:bCs/>
          <w:sz w:val="20"/>
          <w:szCs w:val="20"/>
        </w:rPr>
      </w:pPr>
    </w:p>
    <w:p w14:paraId="3447E398" w14:textId="3EDCA828" w:rsidR="00F56623" w:rsidRPr="000F7FA6" w:rsidRDefault="00F229B6" w:rsidP="000F7FA6">
      <w:pPr>
        <w:pStyle w:val="Heading2"/>
        <w:rPr>
          <w:rFonts w:ascii="Arial" w:hAnsi="Arial" w:cs="Arial"/>
          <w:b/>
          <w:bCs/>
          <w:color w:val="auto"/>
          <w:sz w:val="20"/>
          <w:szCs w:val="20"/>
        </w:rPr>
      </w:pPr>
      <w:bookmarkStart w:id="11" w:name="_Toc102572443"/>
      <w:r w:rsidRPr="000F7FA6">
        <w:rPr>
          <w:rFonts w:ascii="Arial" w:hAnsi="Arial" w:cs="Arial"/>
          <w:b/>
          <w:bCs/>
          <w:color w:val="auto"/>
          <w:sz w:val="20"/>
          <w:szCs w:val="20"/>
        </w:rPr>
        <w:t>A.</w:t>
      </w:r>
      <w:r w:rsidR="008101C2">
        <w:rPr>
          <w:rFonts w:ascii="Arial" w:hAnsi="Arial" w:cs="Arial"/>
          <w:b/>
          <w:bCs/>
          <w:color w:val="auto"/>
          <w:sz w:val="20"/>
          <w:szCs w:val="20"/>
        </w:rPr>
        <w:t>3</w:t>
      </w:r>
      <w:r w:rsidRPr="000F7FA6">
        <w:rPr>
          <w:rFonts w:ascii="Arial" w:hAnsi="Arial" w:cs="Arial"/>
          <w:b/>
          <w:bCs/>
          <w:color w:val="auto"/>
          <w:sz w:val="20"/>
          <w:szCs w:val="20"/>
        </w:rPr>
        <w:t xml:space="preserve"> </w:t>
      </w:r>
      <w:r w:rsidR="004C6DE4" w:rsidRPr="000F7FA6">
        <w:rPr>
          <w:rFonts w:ascii="Arial" w:hAnsi="Arial" w:cs="Arial"/>
          <w:b/>
          <w:bCs/>
          <w:color w:val="auto"/>
          <w:sz w:val="20"/>
          <w:szCs w:val="20"/>
        </w:rPr>
        <w:t xml:space="preserve">REHABILITATION TO MINIMISE ENVIRONMENTAL, </w:t>
      </w:r>
      <w:r w:rsidR="0085222A" w:rsidRPr="000F7FA6">
        <w:rPr>
          <w:rFonts w:ascii="Arial" w:hAnsi="Arial" w:cs="Arial"/>
          <w:b/>
          <w:bCs/>
          <w:color w:val="auto"/>
          <w:sz w:val="20"/>
          <w:szCs w:val="20"/>
        </w:rPr>
        <w:t xml:space="preserve">CULTURAL, </w:t>
      </w:r>
      <w:r w:rsidR="004C6DE4" w:rsidRPr="000F7FA6">
        <w:rPr>
          <w:rFonts w:ascii="Arial" w:hAnsi="Arial" w:cs="Arial"/>
          <w:b/>
          <w:bCs/>
          <w:color w:val="auto"/>
          <w:sz w:val="20"/>
          <w:szCs w:val="20"/>
        </w:rPr>
        <w:t>SOCIAL AND ECONOMIC IMPACTS</w:t>
      </w:r>
      <w:bookmarkEnd w:id="11"/>
    </w:p>
    <w:p w14:paraId="7EE9E78D" w14:textId="77777777" w:rsidR="00EE3C0F" w:rsidRPr="000F7FA6" w:rsidRDefault="00EE3C0F" w:rsidP="00EE3C0F">
      <w:pPr>
        <w:spacing w:after="0"/>
        <w:rPr>
          <w:rFonts w:ascii="Arial" w:eastAsia="Segoe UI" w:hAnsi="Arial" w:cs="Arial"/>
          <w:b/>
          <w:bCs/>
          <w:sz w:val="20"/>
          <w:szCs w:val="20"/>
        </w:rPr>
      </w:pPr>
    </w:p>
    <w:p w14:paraId="4CD2E13E" w14:textId="6F526CE9" w:rsidR="002E2304" w:rsidRPr="000F7FA6" w:rsidRDefault="00392830" w:rsidP="00BA757F">
      <w:pPr>
        <w:pStyle w:val="ListParagraph"/>
        <w:numPr>
          <w:ilvl w:val="0"/>
          <w:numId w:val="2"/>
        </w:numPr>
        <w:spacing w:after="0"/>
        <w:ind w:left="709" w:hanging="709"/>
        <w:contextualSpacing w:val="0"/>
        <w:rPr>
          <w:rFonts w:ascii="Arial" w:eastAsia="Segoe UI" w:hAnsi="Arial" w:cs="Arial"/>
          <w:sz w:val="20"/>
          <w:szCs w:val="20"/>
        </w:rPr>
      </w:pPr>
      <w:r>
        <w:rPr>
          <w:rFonts w:ascii="Arial" w:eastAsia="Segoe UI" w:hAnsi="Arial" w:cs="Arial"/>
          <w:sz w:val="20"/>
          <w:szCs w:val="20"/>
        </w:rPr>
        <w:t xml:space="preserve">The </w:t>
      </w:r>
      <w:r w:rsidR="003022E1" w:rsidRPr="000F7FA6">
        <w:rPr>
          <w:rFonts w:ascii="Arial" w:eastAsia="Segoe UI" w:hAnsi="Arial" w:cs="Arial"/>
          <w:sz w:val="20"/>
          <w:szCs w:val="20"/>
        </w:rPr>
        <w:t>DJP</w:t>
      </w:r>
      <w:r w:rsidR="00F642D6" w:rsidRPr="000F7FA6">
        <w:rPr>
          <w:rFonts w:ascii="Arial" w:eastAsia="Segoe UI" w:hAnsi="Arial" w:cs="Arial"/>
          <w:sz w:val="20"/>
          <w:szCs w:val="20"/>
        </w:rPr>
        <w:t>R</w:t>
      </w:r>
      <w:r>
        <w:rPr>
          <w:rFonts w:ascii="Arial" w:eastAsia="Segoe UI" w:hAnsi="Arial" w:cs="Arial"/>
          <w:sz w:val="20"/>
          <w:szCs w:val="20"/>
        </w:rPr>
        <w:t xml:space="preserve"> Officer</w:t>
      </w:r>
      <w:r w:rsidR="003022E1" w:rsidRPr="000F7FA6">
        <w:rPr>
          <w:rFonts w:ascii="Arial" w:eastAsia="Segoe UI" w:hAnsi="Arial" w:cs="Arial"/>
          <w:sz w:val="20"/>
          <w:szCs w:val="20"/>
        </w:rPr>
        <w:t xml:space="preserve">, in consultation with </w:t>
      </w:r>
      <w:r>
        <w:rPr>
          <w:rFonts w:ascii="Arial" w:eastAsia="Segoe UI" w:hAnsi="Arial" w:cs="Arial"/>
          <w:sz w:val="20"/>
          <w:szCs w:val="20"/>
        </w:rPr>
        <w:t xml:space="preserve">the </w:t>
      </w:r>
      <w:r w:rsidR="006F49D6">
        <w:rPr>
          <w:rFonts w:ascii="Arial" w:eastAsia="Segoe UI" w:hAnsi="Arial" w:cs="Arial"/>
          <w:sz w:val="20"/>
          <w:szCs w:val="20"/>
        </w:rPr>
        <w:t>DELWP</w:t>
      </w:r>
      <w:r>
        <w:rPr>
          <w:rFonts w:ascii="Arial" w:eastAsia="Segoe UI" w:hAnsi="Arial" w:cs="Arial"/>
          <w:sz w:val="20"/>
          <w:szCs w:val="20"/>
        </w:rPr>
        <w:t xml:space="preserve"> Case Manager</w:t>
      </w:r>
      <w:r w:rsidR="00B47CCB" w:rsidRPr="000F7FA6">
        <w:rPr>
          <w:rFonts w:ascii="Arial" w:eastAsia="Segoe UI" w:hAnsi="Arial" w:cs="Arial"/>
          <w:sz w:val="20"/>
          <w:szCs w:val="20"/>
        </w:rPr>
        <w:t>,</w:t>
      </w:r>
      <w:r w:rsidR="004B5752" w:rsidRPr="000F7FA6">
        <w:rPr>
          <w:rFonts w:ascii="Arial" w:eastAsia="Segoe UI" w:hAnsi="Arial" w:cs="Arial"/>
          <w:sz w:val="20"/>
          <w:szCs w:val="20"/>
        </w:rPr>
        <w:t xml:space="preserve"> will </w:t>
      </w:r>
      <w:r w:rsidR="00B47CCB" w:rsidRPr="000F7FA6">
        <w:rPr>
          <w:rFonts w:ascii="Arial" w:eastAsia="Segoe UI" w:hAnsi="Arial" w:cs="Arial"/>
          <w:sz w:val="20"/>
          <w:szCs w:val="20"/>
        </w:rPr>
        <w:t>develop</w:t>
      </w:r>
      <w:r w:rsidR="004D0FAC" w:rsidRPr="000F7FA6">
        <w:rPr>
          <w:rFonts w:ascii="Arial" w:eastAsia="Segoe UI" w:hAnsi="Arial" w:cs="Arial"/>
          <w:sz w:val="20"/>
          <w:szCs w:val="20"/>
        </w:rPr>
        <w:t xml:space="preserve"> a</w:t>
      </w:r>
      <w:r w:rsidR="0062340C" w:rsidRPr="000F7FA6">
        <w:rPr>
          <w:rFonts w:ascii="Arial" w:eastAsia="Segoe UI" w:hAnsi="Arial" w:cs="Arial"/>
          <w:sz w:val="20"/>
          <w:szCs w:val="20"/>
        </w:rPr>
        <w:t>n abandoned site</w:t>
      </w:r>
      <w:r w:rsidR="004D0FAC" w:rsidRPr="000F7FA6">
        <w:rPr>
          <w:rFonts w:ascii="Arial" w:eastAsia="Segoe UI" w:hAnsi="Arial" w:cs="Arial"/>
          <w:sz w:val="20"/>
          <w:szCs w:val="20"/>
        </w:rPr>
        <w:t xml:space="preserve"> rehabilitation plan </w:t>
      </w:r>
      <w:r w:rsidR="00A93E2D" w:rsidRPr="000F7FA6">
        <w:rPr>
          <w:rFonts w:ascii="Arial" w:eastAsia="Segoe UI" w:hAnsi="Arial" w:cs="Arial"/>
          <w:sz w:val="20"/>
          <w:szCs w:val="20"/>
        </w:rPr>
        <w:t xml:space="preserve">and carry out rehabilitation works </w:t>
      </w:r>
      <w:r w:rsidR="004D0FAC" w:rsidRPr="000F7FA6">
        <w:rPr>
          <w:rFonts w:ascii="Arial" w:eastAsia="Segoe UI" w:hAnsi="Arial" w:cs="Arial"/>
          <w:sz w:val="20"/>
          <w:szCs w:val="20"/>
        </w:rPr>
        <w:t>that</w:t>
      </w:r>
      <w:r w:rsidR="00822D07" w:rsidRPr="000F7FA6">
        <w:rPr>
          <w:rFonts w:ascii="Arial" w:eastAsia="Segoe UI" w:hAnsi="Arial" w:cs="Arial"/>
          <w:sz w:val="20"/>
          <w:szCs w:val="20"/>
        </w:rPr>
        <w:t xml:space="preserve"> </w:t>
      </w:r>
      <w:r w:rsidR="00070E5A" w:rsidRPr="000F7FA6">
        <w:rPr>
          <w:rFonts w:ascii="Arial" w:eastAsia="Segoe UI" w:hAnsi="Arial" w:cs="Arial"/>
          <w:sz w:val="20"/>
          <w:szCs w:val="20"/>
        </w:rPr>
        <w:t>ensure</w:t>
      </w:r>
      <w:r w:rsidR="004764B6">
        <w:rPr>
          <w:rFonts w:ascii="Arial" w:eastAsia="Segoe UI" w:hAnsi="Arial" w:cs="Arial"/>
          <w:sz w:val="20"/>
          <w:szCs w:val="20"/>
        </w:rPr>
        <w:t>s</w:t>
      </w:r>
      <w:r w:rsidR="00070E5A" w:rsidRPr="000F7FA6">
        <w:rPr>
          <w:rFonts w:ascii="Arial" w:eastAsia="Segoe UI" w:hAnsi="Arial" w:cs="Arial"/>
          <w:sz w:val="20"/>
          <w:szCs w:val="20"/>
        </w:rPr>
        <w:t xml:space="preserve"> the rehabilitated land is safe, stable and sustainable </w:t>
      </w:r>
      <w:r w:rsidR="002C53A6" w:rsidRPr="000F7FA6">
        <w:rPr>
          <w:rFonts w:ascii="Arial" w:eastAsia="Segoe UI" w:hAnsi="Arial" w:cs="Arial"/>
          <w:sz w:val="20"/>
          <w:szCs w:val="20"/>
        </w:rPr>
        <w:t>and</w:t>
      </w:r>
      <w:r w:rsidR="00886627">
        <w:rPr>
          <w:rFonts w:ascii="Arial" w:eastAsia="Segoe UI" w:hAnsi="Arial" w:cs="Arial"/>
          <w:sz w:val="20"/>
          <w:szCs w:val="20"/>
        </w:rPr>
        <w:t xml:space="preserve"> aim to</w:t>
      </w:r>
      <w:r w:rsidR="002E2304" w:rsidRPr="000F7FA6">
        <w:rPr>
          <w:rFonts w:ascii="Arial" w:eastAsia="Segoe UI" w:hAnsi="Arial" w:cs="Arial"/>
          <w:sz w:val="20"/>
          <w:szCs w:val="20"/>
        </w:rPr>
        <w:t>:</w:t>
      </w:r>
    </w:p>
    <w:p w14:paraId="7ED6069C" w14:textId="554B5E04" w:rsidR="002E2304" w:rsidRPr="000F7FA6" w:rsidRDefault="004D0FAC"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t xml:space="preserve">minimise </w:t>
      </w:r>
      <w:r w:rsidR="00E70341">
        <w:rPr>
          <w:rFonts w:ascii="Arial" w:eastAsia="Segoe UI" w:hAnsi="Arial" w:cs="Arial"/>
          <w:sz w:val="20"/>
          <w:szCs w:val="20"/>
        </w:rPr>
        <w:t xml:space="preserve">negative </w:t>
      </w:r>
      <w:r w:rsidRPr="000F7FA6">
        <w:rPr>
          <w:rFonts w:ascii="Arial" w:eastAsia="Segoe UI" w:hAnsi="Arial" w:cs="Arial"/>
          <w:sz w:val="20"/>
          <w:szCs w:val="20"/>
        </w:rPr>
        <w:t xml:space="preserve">environmental, </w:t>
      </w:r>
      <w:r w:rsidR="0085222A" w:rsidRPr="000F7FA6">
        <w:rPr>
          <w:rFonts w:ascii="Arial" w:eastAsia="Segoe UI" w:hAnsi="Arial" w:cs="Arial"/>
          <w:sz w:val="20"/>
          <w:szCs w:val="20"/>
        </w:rPr>
        <w:t xml:space="preserve">cultural, </w:t>
      </w:r>
      <w:r w:rsidRPr="000F7FA6">
        <w:rPr>
          <w:rFonts w:ascii="Arial" w:eastAsia="Segoe UI" w:hAnsi="Arial" w:cs="Arial"/>
          <w:sz w:val="20"/>
          <w:szCs w:val="20"/>
        </w:rPr>
        <w:t>social and economic impacts</w:t>
      </w:r>
    </w:p>
    <w:p w14:paraId="3184A8A4" w14:textId="476290E6" w:rsidR="009912CE" w:rsidRDefault="009912CE"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t xml:space="preserve">protect </w:t>
      </w:r>
      <w:r w:rsidR="00A956F0">
        <w:rPr>
          <w:rFonts w:ascii="Arial" w:eastAsia="Segoe UI" w:hAnsi="Arial" w:cs="Arial"/>
          <w:sz w:val="20"/>
          <w:szCs w:val="20"/>
        </w:rPr>
        <w:t>communities</w:t>
      </w:r>
      <w:r w:rsidR="0056395B">
        <w:rPr>
          <w:rFonts w:ascii="Arial" w:eastAsia="Segoe UI" w:hAnsi="Arial" w:cs="Arial"/>
          <w:sz w:val="20"/>
          <w:szCs w:val="20"/>
        </w:rPr>
        <w:t>/</w:t>
      </w:r>
      <w:r w:rsidRPr="000F7FA6">
        <w:rPr>
          <w:rFonts w:ascii="Arial" w:eastAsia="Segoe UI" w:hAnsi="Arial" w:cs="Arial"/>
          <w:sz w:val="20"/>
          <w:szCs w:val="20"/>
        </w:rPr>
        <w:t>people, land, environment</w:t>
      </w:r>
      <w:r w:rsidR="00A65BC7">
        <w:rPr>
          <w:rFonts w:ascii="Arial" w:eastAsia="Segoe UI" w:hAnsi="Arial" w:cs="Arial"/>
          <w:sz w:val="20"/>
          <w:szCs w:val="20"/>
        </w:rPr>
        <w:t>, heritage</w:t>
      </w:r>
      <w:r w:rsidR="008A02F0">
        <w:rPr>
          <w:rFonts w:ascii="Arial" w:eastAsia="Segoe UI" w:hAnsi="Arial" w:cs="Arial"/>
          <w:sz w:val="20"/>
          <w:szCs w:val="20"/>
        </w:rPr>
        <w:t xml:space="preserve"> and </w:t>
      </w:r>
      <w:r w:rsidR="001341DD">
        <w:rPr>
          <w:rFonts w:ascii="Arial" w:eastAsia="Segoe UI" w:hAnsi="Arial" w:cs="Arial"/>
          <w:sz w:val="20"/>
          <w:szCs w:val="20"/>
        </w:rPr>
        <w:t>cultural</w:t>
      </w:r>
      <w:r w:rsidR="008A02F0">
        <w:rPr>
          <w:rFonts w:ascii="Arial" w:eastAsia="Segoe UI" w:hAnsi="Arial" w:cs="Arial"/>
          <w:sz w:val="20"/>
          <w:szCs w:val="20"/>
        </w:rPr>
        <w:t xml:space="preserve"> values</w:t>
      </w:r>
      <w:r w:rsidRPr="000F7FA6">
        <w:rPr>
          <w:rFonts w:ascii="Arial" w:eastAsia="Segoe UI" w:hAnsi="Arial" w:cs="Arial"/>
          <w:sz w:val="20"/>
          <w:szCs w:val="20"/>
        </w:rPr>
        <w:t xml:space="preserve"> and infrastructure</w:t>
      </w:r>
    </w:p>
    <w:p w14:paraId="254C6AAF" w14:textId="2B5DB267" w:rsidR="001341DD" w:rsidRPr="000F7FA6" w:rsidRDefault="001341DD" w:rsidP="00881298">
      <w:pPr>
        <w:pStyle w:val="ListParagraph"/>
        <w:numPr>
          <w:ilvl w:val="0"/>
          <w:numId w:val="3"/>
        </w:numPr>
        <w:spacing w:after="0"/>
        <w:ind w:left="1134" w:hanging="425"/>
        <w:contextualSpacing w:val="0"/>
        <w:rPr>
          <w:rFonts w:ascii="Arial" w:eastAsia="Segoe UI" w:hAnsi="Arial" w:cs="Arial"/>
          <w:sz w:val="20"/>
          <w:szCs w:val="20"/>
        </w:rPr>
      </w:pPr>
      <w:r>
        <w:rPr>
          <w:rFonts w:ascii="Arial" w:eastAsia="Segoe UI" w:hAnsi="Arial" w:cs="Arial"/>
          <w:sz w:val="20"/>
          <w:szCs w:val="20"/>
        </w:rPr>
        <w:t>recognise, respect and involve Traditional Owners where relevant</w:t>
      </w:r>
    </w:p>
    <w:p w14:paraId="2DFB2604" w14:textId="4491F402" w:rsidR="004C6DE4" w:rsidRPr="000F7FA6" w:rsidRDefault="0015272D"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t>ensure</w:t>
      </w:r>
      <w:r w:rsidR="006107A7" w:rsidRPr="000F7FA6">
        <w:rPr>
          <w:rFonts w:ascii="Arial" w:eastAsia="Segoe UI" w:hAnsi="Arial" w:cs="Arial"/>
          <w:sz w:val="20"/>
          <w:szCs w:val="20"/>
        </w:rPr>
        <w:t xml:space="preserve"> rehabilitated land</w:t>
      </w:r>
      <w:r w:rsidR="00881CA4" w:rsidRPr="000F7FA6">
        <w:rPr>
          <w:rFonts w:ascii="Arial" w:eastAsia="Segoe UI" w:hAnsi="Arial" w:cs="Arial"/>
          <w:sz w:val="20"/>
          <w:szCs w:val="20"/>
        </w:rPr>
        <w:t xml:space="preserve"> is </w:t>
      </w:r>
      <w:r w:rsidR="00386AFA">
        <w:rPr>
          <w:rFonts w:ascii="Arial" w:eastAsia="Segoe UI" w:hAnsi="Arial" w:cs="Arial"/>
          <w:sz w:val="20"/>
          <w:szCs w:val="20"/>
        </w:rPr>
        <w:t xml:space="preserve">safe, stable and sustainable and </w:t>
      </w:r>
      <w:r w:rsidR="00C53291" w:rsidRPr="000F7FA6">
        <w:rPr>
          <w:rFonts w:ascii="Arial" w:eastAsia="Segoe UI" w:hAnsi="Arial" w:cs="Arial"/>
          <w:sz w:val="20"/>
          <w:szCs w:val="20"/>
        </w:rPr>
        <w:t>capable of supporting the proposed land use/s</w:t>
      </w:r>
    </w:p>
    <w:p w14:paraId="17FFBF1C" w14:textId="2E4ABB5B" w:rsidR="00880B52" w:rsidRPr="000F7FA6" w:rsidRDefault="007547E8"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lastRenderedPageBreak/>
        <w:t xml:space="preserve">if future </w:t>
      </w:r>
      <w:r w:rsidR="008462E3" w:rsidRPr="000F7FA6">
        <w:rPr>
          <w:rFonts w:ascii="Arial" w:eastAsia="Segoe UI" w:hAnsi="Arial" w:cs="Arial"/>
          <w:sz w:val="20"/>
          <w:szCs w:val="20"/>
        </w:rPr>
        <w:t>mining is reasonably expected, ensure</w:t>
      </w:r>
      <w:r w:rsidR="002C349C" w:rsidRPr="000F7FA6">
        <w:rPr>
          <w:rFonts w:ascii="Arial" w:eastAsia="Segoe UI" w:hAnsi="Arial" w:cs="Arial"/>
          <w:sz w:val="20"/>
          <w:szCs w:val="20"/>
        </w:rPr>
        <w:t>s</w:t>
      </w:r>
      <w:r w:rsidR="008462E3" w:rsidRPr="000F7FA6">
        <w:rPr>
          <w:rFonts w:ascii="Arial" w:eastAsia="Segoe UI" w:hAnsi="Arial" w:cs="Arial"/>
          <w:sz w:val="20"/>
          <w:szCs w:val="20"/>
        </w:rPr>
        <w:t xml:space="preserve"> the site is safe and not creating a risk to </w:t>
      </w:r>
      <w:r w:rsidR="00184128">
        <w:rPr>
          <w:rFonts w:ascii="Arial" w:eastAsia="Segoe UI" w:hAnsi="Arial" w:cs="Arial"/>
          <w:sz w:val="20"/>
          <w:szCs w:val="20"/>
        </w:rPr>
        <w:t>the community</w:t>
      </w:r>
      <w:r w:rsidR="008462E3" w:rsidRPr="000F7FA6">
        <w:rPr>
          <w:rFonts w:ascii="Arial" w:eastAsia="Segoe UI" w:hAnsi="Arial" w:cs="Arial"/>
          <w:sz w:val="20"/>
          <w:szCs w:val="20"/>
        </w:rPr>
        <w:t xml:space="preserve"> or the environment</w:t>
      </w:r>
    </w:p>
    <w:p w14:paraId="69F52967" w14:textId="0402689B" w:rsidR="002D7AD6" w:rsidRPr="000F7FA6" w:rsidRDefault="005B2FBB"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t xml:space="preserve">minimise, wherever possible, the requirement for </w:t>
      </w:r>
      <w:r w:rsidR="00CE7BE3" w:rsidRPr="000F7FA6">
        <w:rPr>
          <w:rFonts w:ascii="Arial" w:eastAsia="Segoe UI" w:hAnsi="Arial" w:cs="Arial"/>
          <w:sz w:val="20"/>
          <w:szCs w:val="20"/>
        </w:rPr>
        <w:t>ongoing monitoring and maintenance</w:t>
      </w:r>
      <w:r w:rsidR="002D7AD6" w:rsidRPr="000F7FA6">
        <w:rPr>
          <w:rFonts w:ascii="Arial" w:eastAsia="Segoe UI" w:hAnsi="Arial" w:cs="Arial"/>
          <w:sz w:val="20"/>
          <w:szCs w:val="20"/>
        </w:rPr>
        <w:t xml:space="preserve"> and</w:t>
      </w:r>
    </w:p>
    <w:p w14:paraId="24A76439" w14:textId="2A6EDCF9" w:rsidR="00A55DFE" w:rsidRPr="000F7FA6" w:rsidRDefault="00141B8E" w:rsidP="00881298">
      <w:pPr>
        <w:pStyle w:val="ListParagraph"/>
        <w:numPr>
          <w:ilvl w:val="0"/>
          <w:numId w:val="3"/>
        </w:numPr>
        <w:spacing w:after="0"/>
        <w:ind w:left="1134" w:hanging="425"/>
        <w:contextualSpacing w:val="0"/>
        <w:rPr>
          <w:rFonts w:ascii="Arial" w:eastAsia="Segoe UI" w:hAnsi="Arial" w:cs="Arial"/>
          <w:sz w:val="20"/>
          <w:szCs w:val="20"/>
        </w:rPr>
      </w:pPr>
      <w:r w:rsidRPr="000F7FA6">
        <w:rPr>
          <w:rFonts w:ascii="Arial" w:eastAsia="Segoe UI" w:hAnsi="Arial" w:cs="Arial"/>
          <w:sz w:val="20"/>
          <w:szCs w:val="20"/>
        </w:rPr>
        <w:t>minimise</w:t>
      </w:r>
      <w:r w:rsidR="00015F4A">
        <w:rPr>
          <w:rFonts w:ascii="Arial" w:eastAsia="Segoe UI" w:hAnsi="Arial" w:cs="Arial"/>
          <w:sz w:val="20"/>
          <w:szCs w:val="20"/>
        </w:rPr>
        <w:t xml:space="preserve"> </w:t>
      </w:r>
      <w:r w:rsidRPr="000F7FA6">
        <w:rPr>
          <w:rFonts w:ascii="Arial" w:eastAsia="Segoe UI" w:hAnsi="Arial" w:cs="Arial"/>
          <w:sz w:val="20"/>
          <w:szCs w:val="20"/>
        </w:rPr>
        <w:t>accrual of financial and other liabilities to the state</w:t>
      </w:r>
      <w:r w:rsidR="00015F4A">
        <w:rPr>
          <w:rFonts w:ascii="Arial" w:eastAsia="Segoe UI" w:hAnsi="Arial" w:cs="Arial"/>
          <w:sz w:val="20"/>
          <w:szCs w:val="20"/>
        </w:rPr>
        <w:t xml:space="preserve"> or impacts on the community and the environment</w:t>
      </w:r>
      <w:r w:rsidR="002D7AD6" w:rsidRPr="000F7FA6">
        <w:rPr>
          <w:rFonts w:ascii="Arial" w:eastAsia="Segoe UI" w:hAnsi="Arial" w:cs="Arial"/>
          <w:sz w:val="20"/>
          <w:szCs w:val="20"/>
        </w:rPr>
        <w:t xml:space="preserve">. </w:t>
      </w:r>
      <w:r w:rsidR="00CE7BE3" w:rsidRPr="000F7FA6">
        <w:rPr>
          <w:rFonts w:ascii="Arial" w:eastAsia="Segoe UI" w:hAnsi="Arial" w:cs="Arial"/>
          <w:sz w:val="20"/>
          <w:szCs w:val="20"/>
        </w:rPr>
        <w:t xml:space="preserve"> </w:t>
      </w:r>
    </w:p>
    <w:p w14:paraId="72E11AAC" w14:textId="77777777" w:rsidR="002342E5" w:rsidRPr="000F7FA6" w:rsidRDefault="002342E5" w:rsidP="00EE3C0F">
      <w:pPr>
        <w:pStyle w:val="ListParagraph"/>
        <w:spacing w:after="0"/>
        <w:ind w:left="1080"/>
        <w:contextualSpacing w:val="0"/>
        <w:rPr>
          <w:rFonts w:ascii="Arial" w:eastAsia="Segoe UI" w:hAnsi="Arial" w:cs="Arial"/>
          <w:sz w:val="20"/>
          <w:szCs w:val="20"/>
        </w:rPr>
      </w:pPr>
    </w:p>
    <w:p w14:paraId="15C895D8" w14:textId="77777777" w:rsidR="00EE3C0F" w:rsidRPr="000F7FA6" w:rsidRDefault="00EE3C0F" w:rsidP="00EE3C0F">
      <w:pPr>
        <w:spacing w:after="0"/>
        <w:rPr>
          <w:rFonts w:ascii="Arial" w:eastAsia="Segoe UI" w:hAnsi="Arial" w:cs="Arial"/>
          <w:b/>
          <w:bCs/>
          <w:sz w:val="20"/>
          <w:szCs w:val="20"/>
        </w:rPr>
      </w:pPr>
    </w:p>
    <w:p w14:paraId="0564FC31" w14:textId="3C3AD0D3" w:rsidR="00C742C0" w:rsidRDefault="001A2EC5" w:rsidP="00BA757F">
      <w:pPr>
        <w:pStyle w:val="Heading2"/>
        <w:jc w:val="both"/>
        <w:rPr>
          <w:rFonts w:ascii="Arial" w:hAnsi="Arial" w:cs="Arial"/>
          <w:b/>
          <w:color w:val="auto"/>
          <w:sz w:val="20"/>
          <w:szCs w:val="20"/>
        </w:rPr>
      </w:pPr>
      <w:bookmarkStart w:id="12" w:name="_Toc102572444"/>
      <w:r w:rsidRPr="000F7FA6">
        <w:rPr>
          <w:rFonts w:ascii="Arial" w:eastAsia="Segoe UI" w:hAnsi="Arial" w:cs="Arial"/>
          <w:b/>
          <w:color w:val="auto"/>
          <w:sz w:val="20"/>
          <w:szCs w:val="20"/>
        </w:rPr>
        <w:t>A.</w:t>
      </w:r>
      <w:r w:rsidR="008101C2">
        <w:rPr>
          <w:rFonts w:ascii="Arial" w:eastAsia="Segoe UI" w:hAnsi="Arial" w:cs="Arial"/>
          <w:b/>
          <w:color w:val="auto"/>
          <w:sz w:val="20"/>
          <w:szCs w:val="20"/>
        </w:rPr>
        <w:t>4</w:t>
      </w:r>
      <w:r w:rsidRPr="000F7FA6">
        <w:rPr>
          <w:rFonts w:ascii="Arial" w:eastAsia="Segoe UI" w:hAnsi="Arial" w:cs="Arial"/>
          <w:b/>
          <w:color w:val="auto"/>
          <w:sz w:val="20"/>
          <w:szCs w:val="20"/>
        </w:rPr>
        <w:t xml:space="preserve"> </w:t>
      </w:r>
      <w:r w:rsidR="00C742C0" w:rsidRPr="000F7FA6">
        <w:rPr>
          <w:rFonts w:ascii="Arial" w:hAnsi="Arial" w:cs="Arial"/>
          <w:b/>
          <w:color w:val="auto"/>
          <w:sz w:val="20"/>
          <w:szCs w:val="20"/>
        </w:rPr>
        <w:t xml:space="preserve">PRIMARY DELWP CONSIDERATIONS OR AREAS OF INTEREST IN </w:t>
      </w:r>
      <w:r w:rsidR="00015F4A">
        <w:rPr>
          <w:rFonts w:ascii="Arial" w:hAnsi="Arial" w:cs="Arial"/>
          <w:b/>
          <w:color w:val="auto"/>
          <w:sz w:val="20"/>
          <w:szCs w:val="20"/>
        </w:rPr>
        <w:t>RELATION</w:t>
      </w:r>
      <w:r w:rsidR="00015F4A" w:rsidRPr="000F7FA6">
        <w:rPr>
          <w:rFonts w:ascii="Arial" w:hAnsi="Arial" w:cs="Arial"/>
          <w:b/>
          <w:color w:val="auto"/>
          <w:sz w:val="20"/>
          <w:szCs w:val="20"/>
        </w:rPr>
        <w:t xml:space="preserve"> </w:t>
      </w:r>
      <w:r w:rsidR="00C742C0" w:rsidRPr="000F7FA6">
        <w:rPr>
          <w:rFonts w:ascii="Arial" w:hAnsi="Arial" w:cs="Arial"/>
          <w:b/>
          <w:color w:val="auto"/>
          <w:sz w:val="20"/>
          <w:szCs w:val="20"/>
        </w:rPr>
        <w:t>TO</w:t>
      </w:r>
      <w:r w:rsidR="00337AE9" w:rsidRPr="000F7FA6">
        <w:rPr>
          <w:rFonts w:ascii="Arial" w:hAnsi="Arial" w:cs="Arial"/>
          <w:b/>
          <w:color w:val="auto"/>
          <w:sz w:val="20"/>
          <w:szCs w:val="20"/>
        </w:rPr>
        <w:t xml:space="preserve"> ABANDONED SITES</w:t>
      </w:r>
      <w:bookmarkEnd w:id="12"/>
      <w:r w:rsidR="00C742C0" w:rsidRPr="000F7FA6">
        <w:rPr>
          <w:rFonts w:ascii="Arial" w:hAnsi="Arial" w:cs="Arial"/>
          <w:b/>
          <w:color w:val="auto"/>
          <w:sz w:val="20"/>
          <w:szCs w:val="20"/>
        </w:rPr>
        <w:t xml:space="preserve">  </w:t>
      </w:r>
    </w:p>
    <w:p w14:paraId="37E19762" w14:textId="77777777" w:rsidR="00843600" w:rsidRPr="00E01004" w:rsidRDefault="00843600" w:rsidP="00881298">
      <w:pPr>
        <w:spacing w:after="0" w:line="240" w:lineRule="auto"/>
        <w:jc w:val="both"/>
      </w:pPr>
    </w:p>
    <w:p w14:paraId="3AC4600B" w14:textId="326DD9E2" w:rsidR="00C742C0" w:rsidRPr="000F7FA6" w:rsidRDefault="00C742C0"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0F7FA6">
        <w:rPr>
          <w:rFonts w:ascii="Arial" w:hAnsi="Arial" w:cs="Arial"/>
          <w:sz w:val="20"/>
          <w:szCs w:val="20"/>
        </w:rPr>
        <w:t>Without limitation or restriction, for any</w:t>
      </w:r>
      <w:r w:rsidR="00431BC3" w:rsidRPr="000F7FA6">
        <w:rPr>
          <w:rFonts w:ascii="Arial" w:hAnsi="Arial" w:cs="Arial"/>
          <w:sz w:val="20"/>
          <w:szCs w:val="20"/>
        </w:rPr>
        <w:t xml:space="preserve"> consultation</w:t>
      </w:r>
      <w:r w:rsidR="00082289">
        <w:rPr>
          <w:rFonts w:ascii="Arial" w:hAnsi="Arial" w:cs="Arial"/>
          <w:sz w:val="20"/>
          <w:szCs w:val="20"/>
        </w:rPr>
        <w:t xml:space="preserve">, referrals or requests for input from DELWP </w:t>
      </w:r>
      <w:r w:rsidRPr="000F7FA6">
        <w:rPr>
          <w:rFonts w:ascii="Arial" w:hAnsi="Arial" w:cs="Arial"/>
          <w:sz w:val="20"/>
          <w:szCs w:val="20"/>
        </w:rPr>
        <w:t xml:space="preserve">under this </w:t>
      </w:r>
      <w:r w:rsidR="006F49D6">
        <w:rPr>
          <w:rFonts w:ascii="Arial" w:hAnsi="Arial" w:cs="Arial"/>
          <w:sz w:val="20"/>
          <w:szCs w:val="20"/>
        </w:rPr>
        <w:t>S</w:t>
      </w:r>
      <w:r w:rsidRPr="000F7FA6">
        <w:rPr>
          <w:rFonts w:ascii="Arial" w:hAnsi="Arial" w:cs="Arial"/>
          <w:sz w:val="20"/>
          <w:szCs w:val="20"/>
        </w:rPr>
        <w:t>chedule, DELWP</w:t>
      </w:r>
      <w:r w:rsidR="006F49D6">
        <w:rPr>
          <w:rFonts w:ascii="Arial" w:hAnsi="Arial" w:cs="Arial"/>
          <w:sz w:val="20"/>
          <w:szCs w:val="20"/>
        </w:rPr>
        <w:t>’s primary areas of interest will be</w:t>
      </w:r>
      <w:r w:rsidRPr="000F7FA6">
        <w:rPr>
          <w:rFonts w:ascii="Arial" w:hAnsi="Arial" w:cs="Arial"/>
          <w:sz w:val="20"/>
          <w:szCs w:val="20"/>
        </w:rPr>
        <w:t>:</w:t>
      </w:r>
    </w:p>
    <w:p w14:paraId="4EAD57AF" w14:textId="53255CC5" w:rsidR="00C742C0" w:rsidRPr="00F313F8" w:rsidRDefault="00915B56"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e</w:t>
      </w:r>
      <w:r w:rsidR="00C742C0" w:rsidRPr="00F313F8">
        <w:rPr>
          <w:rFonts w:ascii="Arial" w:hAnsi="Arial" w:cs="Arial"/>
          <w:sz w:val="20"/>
          <w:szCs w:val="20"/>
        </w:rPr>
        <w:t>nvironment</w:t>
      </w:r>
      <w:r w:rsidR="005717E3">
        <w:rPr>
          <w:rFonts w:ascii="Arial" w:hAnsi="Arial" w:cs="Arial"/>
          <w:sz w:val="20"/>
          <w:szCs w:val="20"/>
        </w:rPr>
        <w:t>, including protection of significant flora and fauna</w:t>
      </w:r>
      <w:r w:rsidR="00C742C0" w:rsidRPr="00F313F8">
        <w:rPr>
          <w:rFonts w:ascii="Arial" w:hAnsi="Arial" w:cs="Arial"/>
          <w:sz w:val="20"/>
          <w:szCs w:val="20"/>
        </w:rPr>
        <w:t xml:space="preserve"> </w:t>
      </w:r>
    </w:p>
    <w:p w14:paraId="1AA546BD" w14:textId="4FD4E33D" w:rsidR="00C742C0" w:rsidRPr="00F313F8" w:rsidRDefault="00EF223A" w:rsidP="00BA757F">
      <w:pPr>
        <w:pStyle w:val="ListParagraph"/>
        <w:numPr>
          <w:ilvl w:val="0"/>
          <w:numId w:val="25"/>
        </w:numPr>
        <w:autoSpaceDE w:val="0"/>
        <w:autoSpaceDN w:val="0"/>
        <w:adjustRightInd w:val="0"/>
        <w:spacing w:after="0" w:line="240" w:lineRule="auto"/>
        <w:ind w:left="1134" w:hanging="425"/>
        <w:jc w:val="both"/>
        <w:rPr>
          <w:sz w:val="20"/>
          <w:szCs w:val="20"/>
        </w:rPr>
      </w:pPr>
      <w:r>
        <w:rPr>
          <w:rFonts w:ascii="Arial" w:hAnsi="Arial" w:cs="Arial"/>
          <w:sz w:val="20"/>
          <w:szCs w:val="20"/>
        </w:rPr>
        <w:t>c</w:t>
      </w:r>
      <w:r w:rsidR="00C742C0" w:rsidRPr="00F313F8">
        <w:rPr>
          <w:rFonts w:ascii="Arial" w:hAnsi="Arial" w:cs="Arial"/>
          <w:sz w:val="20"/>
          <w:szCs w:val="20"/>
        </w:rPr>
        <w:t xml:space="preserve">limate </w:t>
      </w:r>
      <w:r>
        <w:rPr>
          <w:rFonts w:ascii="Arial" w:hAnsi="Arial" w:cs="Arial"/>
          <w:sz w:val="20"/>
          <w:szCs w:val="20"/>
        </w:rPr>
        <w:t>c</w:t>
      </w:r>
      <w:r w:rsidR="00C742C0" w:rsidRPr="00F313F8">
        <w:rPr>
          <w:rFonts w:ascii="Arial" w:hAnsi="Arial" w:cs="Arial"/>
          <w:sz w:val="20"/>
          <w:szCs w:val="20"/>
        </w:rPr>
        <w:t>hange</w:t>
      </w:r>
    </w:p>
    <w:p w14:paraId="3DD1E4EE" w14:textId="6E21DFA9" w:rsidR="5E339846" w:rsidRDefault="00EF223A" w:rsidP="00BA757F">
      <w:pPr>
        <w:pStyle w:val="ListParagraph"/>
        <w:numPr>
          <w:ilvl w:val="0"/>
          <w:numId w:val="25"/>
        </w:numPr>
        <w:spacing w:after="0" w:line="240" w:lineRule="auto"/>
        <w:ind w:left="1134" w:hanging="425"/>
        <w:jc w:val="both"/>
        <w:rPr>
          <w:sz w:val="20"/>
          <w:szCs w:val="20"/>
        </w:rPr>
      </w:pPr>
      <w:r>
        <w:rPr>
          <w:rFonts w:ascii="Arial" w:hAnsi="Arial" w:cs="Arial"/>
          <w:sz w:val="20"/>
          <w:szCs w:val="20"/>
        </w:rPr>
        <w:t>e</w:t>
      </w:r>
      <w:r w:rsidR="5E339846" w:rsidRPr="38C46211">
        <w:rPr>
          <w:rFonts w:ascii="Arial" w:hAnsi="Arial" w:cs="Arial"/>
          <w:sz w:val="20"/>
          <w:szCs w:val="20"/>
        </w:rPr>
        <w:t>nergy</w:t>
      </w:r>
    </w:p>
    <w:p w14:paraId="519771BD" w14:textId="10CC8BB2" w:rsidR="00C742C0" w:rsidRPr="000F7FA6" w:rsidRDefault="00EF223A"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l</w:t>
      </w:r>
      <w:r w:rsidR="694D8DB5" w:rsidRPr="761DD75D">
        <w:rPr>
          <w:rFonts w:ascii="Arial" w:hAnsi="Arial" w:cs="Arial"/>
          <w:sz w:val="20"/>
          <w:szCs w:val="20"/>
        </w:rPr>
        <w:t xml:space="preserve">and management, including </w:t>
      </w:r>
      <w:r w:rsidR="002573B3">
        <w:rPr>
          <w:rFonts w:ascii="Arial" w:hAnsi="Arial" w:cs="Arial"/>
          <w:sz w:val="20"/>
          <w:szCs w:val="20"/>
        </w:rPr>
        <w:t xml:space="preserve">operational </w:t>
      </w:r>
      <w:r>
        <w:rPr>
          <w:rFonts w:ascii="Arial" w:hAnsi="Arial" w:cs="Arial"/>
          <w:sz w:val="20"/>
          <w:szCs w:val="20"/>
        </w:rPr>
        <w:t>considerations</w:t>
      </w:r>
      <w:r w:rsidR="002573B3">
        <w:rPr>
          <w:rFonts w:ascii="Arial" w:hAnsi="Arial" w:cs="Arial"/>
          <w:sz w:val="20"/>
          <w:szCs w:val="20"/>
        </w:rPr>
        <w:t xml:space="preserve"> or constrains (protection of access roads, </w:t>
      </w:r>
      <w:r w:rsidR="694D8DB5" w:rsidRPr="761DD75D">
        <w:rPr>
          <w:rFonts w:ascii="Arial" w:hAnsi="Arial" w:cs="Arial"/>
          <w:sz w:val="20"/>
          <w:szCs w:val="20"/>
        </w:rPr>
        <w:t xml:space="preserve">fire </w:t>
      </w:r>
      <w:r w:rsidR="002573B3">
        <w:rPr>
          <w:rFonts w:ascii="Arial" w:hAnsi="Arial" w:cs="Arial"/>
          <w:sz w:val="20"/>
          <w:szCs w:val="20"/>
        </w:rPr>
        <w:t>protection</w:t>
      </w:r>
      <w:r w:rsidR="694D8DB5" w:rsidRPr="761DD75D">
        <w:rPr>
          <w:rFonts w:ascii="Arial" w:hAnsi="Arial" w:cs="Arial"/>
          <w:sz w:val="20"/>
          <w:szCs w:val="20"/>
        </w:rPr>
        <w:t xml:space="preserve"> and management</w:t>
      </w:r>
      <w:r w:rsidR="00B015C0">
        <w:rPr>
          <w:rFonts w:ascii="Arial" w:hAnsi="Arial" w:cs="Arial"/>
          <w:sz w:val="20"/>
          <w:szCs w:val="20"/>
        </w:rPr>
        <w:t>, Code Red forest closures etc)</w:t>
      </w:r>
      <w:r w:rsidR="694D8DB5" w:rsidRPr="761DD75D">
        <w:rPr>
          <w:rFonts w:ascii="Arial" w:hAnsi="Arial" w:cs="Arial"/>
          <w:sz w:val="20"/>
          <w:szCs w:val="20"/>
        </w:rPr>
        <w:t xml:space="preserve"> </w:t>
      </w:r>
    </w:p>
    <w:p w14:paraId="39F33887" w14:textId="39300E71" w:rsidR="00C742C0" w:rsidRPr="000F7FA6" w:rsidRDefault="00EF223A"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h</w:t>
      </w:r>
      <w:r w:rsidR="00C742C0" w:rsidRPr="38C46211">
        <w:rPr>
          <w:rFonts w:ascii="Arial" w:hAnsi="Arial" w:cs="Arial"/>
          <w:sz w:val="20"/>
          <w:szCs w:val="20"/>
        </w:rPr>
        <w:t>eritage</w:t>
      </w:r>
    </w:p>
    <w:p w14:paraId="0C8E30F8" w14:textId="7C97129F" w:rsidR="005F4C11" w:rsidRPr="006F49D6" w:rsidRDefault="00A70A43"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c</w:t>
      </w:r>
      <w:r w:rsidR="005F4C11" w:rsidRPr="38C46211">
        <w:rPr>
          <w:rFonts w:ascii="Arial" w:hAnsi="Arial" w:cs="Arial"/>
          <w:sz w:val="20"/>
          <w:szCs w:val="20"/>
        </w:rPr>
        <w:t>ontaminated land</w:t>
      </w:r>
    </w:p>
    <w:p w14:paraId="48A89CAB" w14:textId="7B56084E" w:rsidR="00DB0C10" w:rsidRPr="006F49D6" w:rsidRDefault="00A70A43" w:rsidP="00BA757F">
      <w:pPr>
        <w:pStyle w:val="ListParagraph"/>
        <w:numPr>
          <w:ilvl w:val="0"/>
          <w:numId w:val="25"/>
        </w:numPr>
        <w:spacing w:after="0" w:line="240" w:lineRule="auto"/>
        <w:ind w:left="1134" w:hanging="425"/>
        <w:jc w:val="both"/>
        <w:rPr>
          <w:rFonts w:ascii="Arial" w:hAnsi="Arial" w:cs="Arial"/>
          <w:sz w:val="20"/>
          <w:szCs w:val="20"/>
        </w:rPr>
      </w:pPr>
      <w:r>
        <w:rPr>
          <w:rFonts w:ascii="Arial" w:hAnsi="Arial" w:cs="Arial"/>
          <w:sz w:val="20"/>
          <w:szCs w:val="20"/>
        </w:rPr>
        <w:t>f</w:t>
      </w:r>
      <w:r w:rsidR="00DB0C10" w:rsidRPr="38C46211">
        <w:rPr>
          <w:rFonts w:ascii="Arial" w:hAnsi="Arial" w:cs="Arial"/>
          <w:sz w:val="20"/>
          <w:szCs w:val="20"/>
        </w:rPr>
        <w:t xml:space="preserve">uture land use </w:t>
      </w:r>
    </w:p>
    <w:p w14:paraId="3068749A" w14:textId="66C07E28" w:rsidR="492D77EC" w:rsidRPr="000F7FA6" w:rsidRDefault="00A70A43" w:rsidP="00BA757F">
      <w:pPr>
        <w:pStyle w:val="ListParagraph"/>
        <w:numPr>
          <w:ilvl w:val="0"/>
          <w:numId w:val="25"/>
        </w:numPr>
        <w:spacing w:after="0" w:line="240" w:lineRule="auto"/>
        <w:ind w:left="1134" w:hanging="425"/>
        <w:jc w:val="both"/>
        <w:rPr>
          <w:rFonts w:ascii="Arial" w:hAnsi="Arial" w:cs="Arial"/>
          <w:sz w:val="20"/>
          <w:szCs w:val="20"/>
        </w:rPr>
      </w:pPr>
      <w:r>
        <w:rPr>
          <w:rFonts w:ascii="Arial" w:hAnsi="Arial" w:cs="Arial"/>
          <w:sz w:val="20"/>
          <w:szCs w:val="20"/>
        </w:rPr>
        <w:t>w</w:t>
      </w:r>
      <w:r w:rsidR="00C742C0" w:rsidRPr="00F313F8">
        <w:rPr>
          <w:rFonts w:ascii="Arial" w:hAnsi="Arial" w:cs="Arial"/>
          <w:sz w:val="20"/>
          <w:szCs w:val="20"/>
        </w:rPr>
        <w:t xml:space="preserve">ater and </w:t>
      </w:r>
      <w:r w:rsidR="00E9655E" w:rsidRPr="00F313F8">
        <w:rPr>
          <w:rFonts w:ascii="Arial" w:hAnsi="Arial" w:cs="Arial"/>
          <w:sz w:val="20"/>
          <w:szCs w:val="20"/>
        </w:rPr>
        <w:t>c</w:t>
      </w:r>
      <w:r w:rsidR="00C742C0" w:rsidRPr="00F313F8">
        <w:rPr>
          <w:rFonts w:ascii="Arial" w:hAnsi="Arial" w:cs="Arial"/>
          <w:sz w:val="20"/>
          <w:szCs w:val="20"/>
        </w:rPr>
        <w:t>atchments</w:t>
      </w:r>
      <w:r w:rsidR="00C742C0" w:rsidRPr="38C46211">
        <w:rPr>
          <w:rFonts w:ascii="Arial" w:hAnsi="Arial" w:cs="Arial"/>
          <w:sz w:val="20"/>
          <w:szCs w:val="20"/>
        </w:rPr>
        <w:t xml:space="preserve"> </w:t>
      </w:r>
    </w:p>
    <w:p w14:paraId="342CD1CC" w14:textId="139F03B5" w:rsidR="00C742C0" w:rsidRPr="000F7FA6" w:rsidRDefault="00A70A43"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p</w:t>
      </w:r>
      <w:r w:rsidR="00C742C0" w:rsidRPr="38C46211">
        <w:rPr>
          <w:rFonts w:ascii="Arial" w:hAnsi="Arial" w:cs="Arial"/>
          <w:sz w:val="20"/>
          <w:szCs w:val="20"/>
        </w:rPr>
        <w:t xml:space="preserve">lanning </w:t>
      </w:r>
    </w:p>
    <w:p w14:paraId="36794877" w14:textId="1DAD3A47" w:rsidR="00C742C0" w:rsidRPr="000F7FA6" w:rsidRDefault="00A70A43"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n</w:t>
      </w:r>
      <w:r w:rsidR="00C742C0" w:rsidRPr="38C46211">
        <w:rPr>
          <w:rFonts w:ascii="Arial" w:hAnsi="Arial" w:cs="Arial"/>
          <w:sz w:val="20"/>
          <w:szCs w:val="20"/>
        </w:rPr>
        <w:t xml:space="preserve">ative vegetation removal and offset requirements </w:t>
      </w:r>
    </w:p>
    <w:p w14:paraId="65DDD066" w14:textId="3BFAB77C" w:rsidR="00C742C0" w:rsidRPr="000F7FA6" w:rsidRDefault="00A70A43"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T</w:t>
      </w:r>
      <w:r w:rsidR="00C742C0" w:rsidRPr="38C46211">
        <w:rPr>
          <w:rFonts w:ascii="Arial" w:hAnsi="Arial" w:cs="Arial"/>
          <w:sz w:val="20"/>
          <w:szCs w:val="20"/>
        </w:rPr>
        <w:t>raditional Owners and Aboriginal Self-determination and</w:t>
      </w:r>
    </w:p>
    <w:p w14:paraId="0990CAB9" w14:textId="5955A179" w:rsidR="00C742C0" w:rsidRPr="000F7FA6" w:rsidRDefault="00A70A43" w:rsidP="00BA757F">
      <w:pPr>
        <w:pStyle w:val="ListParagraph"/>
        <w:numPr>
          <w:ilvl w:val="0"/>
          <w:numId w:val="25"/>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p</w:t>
      </w:r>
      <w:r w:rsidR="00C742C0" w:rsidRPr="38C46211">
        <w:rPr>
          <w:rFonts w:ascii="Arial" w:hAnsi="Arial" w:cs="Arial"/>
          <w:sz w:val="20"/>
          <w:szCs w:val="20"/>
        </w:rPr>
        <w:t xml:space="preserve">ublic land users and regional communities. </w:t>
      </w:r>
    </w:p>
    <w:p w14:paraId="536E72CD" w14:textId="508D02A4" w:rsidR="001A2EC5" w:rsidRDefault="001A2EC5" w:rsidP="00BA757F">
      <w:pPr>
        <w:spacing w:after="0"/>
        <w:jc w:val="both"/>
        <w:rPr>
          <w:rFonts w:ascii="Arial" w:eastAsia="Segoe UI" w:hAnsi="Arial" w:cs="Arial"/>
          <w:b/>
          <w:bCs/>
          <w:sz w:val="20"/>
          <w:szCs w:val="20"/>
        </w:rPr>
      </w:pPr>
    </w:p>
    <w:p w14:paraId="079CF950" w14:textId="4EE7033E" w:rsidR="00B35EB3" w:rsidRDefault="00B35EB3" w:rsidP="00BA757F">
      <w:pPr>
        <w:spacing w:after="0"/>
        <w:ind w:left="720"/>
        <w:jc w:val="both"/>
        <w:rPr>
          <w:rFonts w:ascii="Arial" w:eastAsia="Segoe UI" w:hAnsi="Arial" w:cs="Arial"/>
          <w:sz w:val="20"/>
          <w:szCs w:val="20"/>
        </w:rPr>
      </w:pPr>
      <w:r>
        <w:rPr>
          <w:rFonts w:ascii="Arial" w:eastAsia="Segoe UI" w:hAnsi="Arial" w:cs="Arial"/>
          <w:b/>
          <w:bCs/>
          <w:sz w:val="20"/>
          <w:szCs w:val="20"/>
        </w:rPr>
        <w:t>Note</w:t>
      </w:r>
      <w:r w:rsidR="0083598D">
        <w:rPr>
          <w:rFonts w:ascii="Arial" w:eastAsia="Segoe UI" w:hAnsi="Arial" w:cs="Arial"/>
          <w:b/>
          <w:bCs/>
          <w:sz w:val="20"/>
          <w:szCs w:val="20"/>
        </w:rPr>
        <w:t xml:space="preserve"> 1</w:t>
      </w:r>
      <w:r>
        <w:rPr>
          <w:rFonts w:ascii="Arial" w:eastAsia="Segoe UI" w:hAnsi="Arial" w:cs="Arial"/>
          <w:b/>
          <w:bCs/>
          <w:sz w:val="20"/>
          <w:szCs w:val="20"/>
        </w:rPr>
        <w:t xml:space="preserve">: </w:t>
      </w:r>
      <w:r>
        <w:rPr>
          <w:rFonts w:ascii="Arial" w:eastAsia="Segoe UI" w:hAnsi="Arial" w:cs="Arial"/>
          <w:sz w:val="20"/>
          <w:szCs w:val="20"/>
        </w:rPr>
        <w:t>Where it is proposed to remove native vegetation</w:t>
      </w:r>
      <w:r w:rsidR="00C443CC">
        <w:rPr>
          <w:rFonts w:ascii="Arial" w:eastAsia="Segoe UI" w:hAnsi="Arial" w:cs="Arial"/>
          <w:sz w:val="20"/>
          <w:szCs w:val="20"/>
        </w:rPr>
        <w:t xml:space="preserve"> beyond what was </w:t>
      </w:r>
      <w:r w:rsidR="00AE08FF">
        <w:rPr>
          <w:rFonts w:ascii="Arial" w:eastAsia="Segoe UI" w:hAnsi="Arial" w:cs="Arial"/>
          <w:sz w:val="20"/>
          <w:szCs w:val="20"/>
        </w:rPr>
        <w:t>identified</w:t>
      </w:r>
      <w:r w:rsidR="00C443CC">
        <w:rPr>
          <w:rFonts w:ascii="Arial" w:eastAsia="Segoe UI" w:hAnsi="Arial" w:cs="Arial"/>
          <w:sz w:val="20"/>
          <w:szCs w:val="20"/>
        </w:rPr>
        <w:t xml:space="preserve"> </w:t>
      </w:r>
      <w:r w:rsidR="00AE08FF">
        <w:rPr>
          <w:rFonts w:ascii="Arial" w:eastAsia="Segoe UI" w:hAnsi="Arial" w:cs="Arial"/>
          <w:sz w:val="20"/>
          <w:szCs w:val="20"/>
        </w:rPr>
        <w:t xml:space="preserve">in the approved </w:t>
      </w:r>
      <w:r w:rsidR="00244509" w:rsidRPr="38C46211">
        <w:rPr>
          <w:rFonts w:ascii="Arial" w:eastAsia="Segoe UI" w:hAnsi="Arial" w:cs="Arial"/>
          <w:sz w:val="20"/>
          <w:szCs w:val="20"/>
        </w:rPr>
        <w:t>work plan that was in place immediately prior to the site being abandoned</w:t>
      </w:r>
      <w:r w:rsidR="00AE08FF">
        <w:rPr>
          <w:rFonts w:ascii="Arial" w:eastAsia="Segoe UI" w:hAnsi="Arial" w:cs="Arial"/>
          <w:sz w:val="20"/>
          <w:szCs w:val="20"/>
        </w:rPr>
        <w:t xml:space="preserve">, </w:t>
      </w:r>
      <w:r>
        <w:rPr>
          <w:rFonts w:ascii="Arial" w:eastAsia="Segoe UI" w:hAnsi="Arial" w:cs="Arial"/>
          <w:sz w:val="20"/>
          <w:szCs w:val="20"/>
        </w:rPr>
        <w:t xml:space="preserve">DELWP will, as a minimum, require assessment and offsetting of native vegetation removal in accordance with the </w:t>
      </w:r>
      <w:r>
        <w:rPr>
          <w:rFonts w:ascii="Arial" w:eastAsia="Segoe UI" w:hAnsi="Arial" w:cs="Arial"/>
          <w:i/>
          <w:iCs/>
          <w:sz w:val="20"/>
          <w:szCs w:val="20"/>
        </w:rPr>
        <w:t xml:space="preserve">Guidelines for the removal, destruction and lopping of native vegetation, </w:t>
      </w:r>
      <w:r>
        <w:rPr>
          <w:rFonts w:ascii="Arial" w:eastAsia="Segoe UI" w:hAnsi="Arial" w:cs="Arial"/>
          <w:sz w:val="20"/>
          <w:szCs w:val="20"/>
        </w:rPr>
        <w:t xml:space="preserve">DELWP 2017, or its successor. </w:t>
      </w:r>
    </w:p>
    <w:p w14:paraId="7BD390E6" w14:textId="77777777" w:rsidR="0083598D" w:rsidRDefault="0083598D" w:rsidP="00BA757F">
      <w:pPr>
        <w:spacing w:after="0"/>
        <w:ind w:left="720"/>
        <w:jc w:val="both"/>
        <w:rPr>
          <w:rFonts w:ascii="Arial" w:eastAsia="Segoe UI" w:hAnsi="Arial" w:cs="Arial"/>
          <w:sz w:val="20"/>
          <w:szCs w:val="20"/>
        </w:rPr>
      </w:pPr>
    </w:p>
    <w:p w14:paraId="60367DF7" w14:textId="4A14BC37" w:rsidR="0083598D" w:rsidRPr="00B765AB" w:rsidRDefault="00B765AB" w:rsidP="00BA757F">
      <w:pPr>
        <w:spacing w:after="0"/>
        <w:ind w:left="720"/>
        <w:jc w:val="both"/>
        <w:rPr>
          <w:rFonts w:ascii="Arial" w:eastAsia="Segoe UI" w:hAnsi="Arial" w:cs="Arial"/>
          <w:sz w:val="20"/>
          <w:szCs w:val="20"/>
        </w:rPr>
      </w:pPr>
      <w:r>
        <w:rPr>
          <w:rFonts w:ascii="Arial" w:eastAsia="Segoe UI" w:hAnsi="Arial" w:cs="Arial"/>
          <w:b/>
          <w:bCs/>
          <w:sz w:val="20"/>
          <w:szCs w:val="20"/>
        </w:rPr>
        <w:t xml:space="preserve">Note 2: </w:t>
      </w:r>
      <w:r w:rsidR="006A6835" w:rsidRPr="00BA757F">
        <w:rPr>
          <w:rFonts w:ascii="Arial" w:eastAsia="Segoe UI" w:hAnsi="Arial" w:cs="Arial"/>
          <w:sz w:val="20"/>
          <w:szCs w:val="20"/>
        </w:rPr>
        <w:t xml:space="preserve">Heritage Victoria has a decision-making role and regulatory responsibility under the </w:t>
      </w:r>
      <w:r w:rsidR="006A6835" w:rsidRPr="00BA757F">
        <w:rPr>
          <w:rFonts w:ascii="Arial" w:eastAsia="Segoe UI" w:hAnsi="Arial" w:cs="Arial"/>
          <w:i/>
          <w:sz w:val="20"/>
          <w:szCs w:val="20"/>
        </w:rPr>
        <w:t xml:space="preserve">Heritage Act 2017 </w:t>
      </w:r>
      <w:r w:rsidR="006A6835" w:rsidRPr="00BA757F">
        <w:rPr>
          <w:rFonts w:ascii="Arial" w:eastAsia="Segoe UI" w:hAnsi="Arial" w:cs="Arial"/>
          <w:sz w:val="20"/>
          <w:szCs w:val="20"/>
        </w:rPr>
        <w:t xml:space="preserve">and any referrals or approvals required under the legislation must be complied with. </w:t>
      </w:r>
      <w:r w:rsidR="002450D1" w:rsidRPr="00265605">
        <w:rPr>
          <w:rFonts w:ascii="Arial" w:eastAsia="Segoe UI" w:hAnsi="Arial" w:cs="Arial"/>
          <w:sz w:val="20"/>
          <w:szCs w:val="20"/>
        </w:rPr>
        <w:t>T</w:t>
      </w:r>
      <w:r w:rsidRPr="00265605">
        <w:rPr>
          <w:rFonts w:ascii="Arial" w:eastAsia="Segoe UI" w:hAnsi="Arial" w:cs="Arial"/>
          <w:sz w:val="20"/>
          <w:szCs w:val="20"/>
        </w:rPr>
        <w:t xml:space="preserve">he DELWP Case Manager will engage Heritage Victoria as required and relevant throughout </w:t>
      </w:r>
      <w:r w:rsidR="00251539" w:rsidRPr="00265605">
        <w:rPr>
          <w:rFonts w:ascii="Arial" w:eastAsia="Segoe UI" w:hAnsi="Arial" w:cs="Arial"/>
          <w:sz w:val="20"/>
          <w:szCs w:val="20"/>
        </w:rPr>
        <w:t>an</w:t>
      </w:r>
      <w:r w:rsidR="00491B87" w:rsidRPr="00265605">
        <w:rPr>
          <w:rFonts w:ascii="Arial" w:eastAsia="Segoe UI" w:hAnsi="Arial" w:cs="Arial"/>
          <w:sz w:val="20"/>
          <w:szCs w:val="20"/>
        </w:rPr>
        <w:t xml:space="preserve"> abandoned site </w:t>
      </w:r>
      <w:r w:rsidR="00251539" w:rsidRPr="00265605">
        <w:rPr>
          <w:rFonts w:ascii="Arial" w:eastAsia="Segoe UI" w:hAnsi="Arial" w:cs="Arial"/>
          <w:sz w:val="20"/>
          <w:szCs w:val="20"/>
        </w:rPr>
        <w:t>rehabilitation project</w:t>
      </w:r>
      <w:r w:rsidR="00CD6CE2" w:rsidRPr="00265605">
        <w:rPr>
          <w:rFonts w:ascii="Arial" w:eastAsia="Segoe UI" w:hAnsi="Arial" w:cs="Arial"/>
          <w:sz w:val="20"/>
          <w:szCs w:val="20"/>
        </w:rPr>
        <w:t xml:space="preserve"> to ensure protection of heritage and cultural values and infrastructure.</w:t>
      </w:r>
      <w:r w:rsidR="00CD6CE2">
        <w:rPr>
          <w:rFonts w:ascii="Arial" w:eastAsia="Segoe UI" w:hAnsi="Arial" w:cs="Arial"/>
          <w:sz w:val="20"/>
          <w:szCs w:val="20"/>
        </w:rPr>
        <w:t xml:space="preserve"> </w:t>
      </w:r>
    </w:p>
    <w:p w14:paraId="3FD58D42" w14:textId="77777777" w:rsidR="00B35EB3" w:rsidRDefault="00B35EB3" w:rsidP="00881298">
      <w:pPr>
        <w:spacing w:after="0"/>
        <w:jc w:val="both"/>
        <w:rPr>
          <w:rFonts w:ascii="Arial" w:eastAsia="Segoe UI" w:hAnsi="Arial" w:cs="Arial"/>
          <w:sz w:val="20"/>
          <w:szCs w:val="20"/>
        </w:rPr>
      </w:pPr>
    </w:p>
    <w:p w14:paraId="0642A048" w14:textId="77777777" w:rsidR="005B23FE" w:rsidRPr="00BA757F" w:rsidRDefault="005B23FE" w:rsidP="00881298">
      <w:pPr>
        <w:spacing w:after="0"/>
        <w:jc w:val="both"/>
        <w:rPr>
          <w:rFonts w:ascii="Arial" w:eastAsia="Segoe UI" w:hAnsi="Arial" w:cs="Arial"/>
          <w:sz w:val="20"/>
          <w:szCs w:val="20"/>
        </w:rPr>
      </w:pPr>
    </w:p>
    <w:p w14:paraId="4CAB2372" w14:textId="7FD7B567" w:rsidR="00275B39" w:rsidRPr="000F7FA6" w:rsidRDefault="00275B39" w:rsidP="000F7FA6">
      <w:pPr>
        <w:pStyle w:val="Heading2"/>
        <w:rPr>
          <w:rFonts w:ascii="Arial" w:hAnsi="Arial" w:cs="Arial"/>
          <w:b/>
          <w:color w:val="auto"/>
          <w:sz w:val="20"/>
          <w:szCs w:val="20"/>
        </w:rPr>
      </w:pPr>
      <w:bookmarkStart w:id="13" w:name="_Toc102572445"/>
      <w:r w:rsidRPr="000F7FA6">
        <w:rPr>
          <w:rFonts w:ascii="Arial" w:eastAsia="Segoe UI" w:hAnsi="Arial" w:cs="Arial"/>
          <w:b/>
          <w:color w:val="auto"/>
          <w:sz w:val="20"/>
          <w:szCs w:val="20"/>
        </w:rPr>
        <w:t>A.</w:t>
      </w:r>
      <w:r w:rsidR="008101C2">
        <w:rPr>
          <w:rFonts w:ascii="Arial" w:eastAsia="Segoe UI" w:hAnsi="Arial" w:cs="Arial"/>
          <w:b/>
          <w:color w:val="auto"/>
          <w:sz w:val="20"/>
          <w:szCs w:val="20"/>
        </w:rPr>
        <w:t>5</w:t>
      </w:r>
      <w:r w:rsidRPr="000F7FA6">
        <w:rPr>
          <w:rFonts w:ascii="Arial" w:eastAsia="Segoe UI" w:hAnsi="Arial" w:cs="Arial"/>
          <w:b/>
          <w:color w:val="auto"/>
          <w:sz w:val="20"/>
          <w:szCs w:val="20"/>
        </w:rPr>
        <w:t xml:space="preserve"> </w:t>
      </w:r>
      <w:r w:rsidR="009A2D92" w:rsidRPr="000F7FA6">
        <w:rPr>
          <w:rFonts w:ascii="Arial" w:hAnsi="Arial" w:cs="Arial"/>
          <w:b/>
          <w:color w:val="auto"/>
          <w:sz w:val="20"/>
          <w:szCs w:val="20"/>
        </w:rPr>
        <w:t>BASIS OF CONSULTATION AND COMMUNICATIONS</w:t>
      </w:r>
      <w:bookmarkEnd w:id="13"/>
    </w:p>
    <w:p w14:paraId="44EB87B4" w14:textId="1AC1D2B1" w:rsidR="00825A39" w:rsidRPr="000F7FA6" w:rsidRDefault="00825A39" w:rsidP="00881298">
      <w:pPr>
        <w:spacing w:after="0"/>
        <w:jc w:val="both"/>
        <w:rPr>
          <w:rFonts w:ascii="Arial" w:hAnsi="Arial" w:cs="Arial"/>
          <w:b/>
          <w:sz w:val="20"/>
          <w:szCs w:val="20"/>
        </w:rPr>
      </w:pPr>
    </w:p>
    <w:p w14:paraId="3E89B31B" w14:textId="3F9FE1E3" w:rsidR="00C31F96" w:rsidRPr="000F7FA6" w:rsidRDefault="001350C5"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In line with clause 5 of the Head Document of the MoU, t</w:t>
      </w:r>
      <w:r w:rsidR="00825A39" w:rsidRPr="000F7FA6">
        <w:rPr>
          <w:rFonts w:ascii="Arial" w:hAnsi="Arial" w:cs="Arial"/>
          <w:sz w:val="20"/>
          <w:szCs w:val="20"/>
        </w:rPr>
        <w:t>he DJPR Officer will clearly express</w:t>
      </w:r>
      <w:r w:rsidR="00DB49DF">
        <w:rPr>
          <w:rFonts w:ascii="Arial" w:hAnsi="Arial" w:cs="Arial"/>
          <w:sz w:val="20"/>
          <w:szCs w:val="20"/>
        </w:rPr>
        <w:t xml:space="preserve"> in writing</w:t>
      </w:r>
      <w:r w:rsidR="00825A39" w:rsidRPr="000F7FA6">
        <w:rPr>
          <w:rFonts w:ascii="Arial" w:hAnsi="Arial" w:cs="Arial"/>
          <w:sz w:val="20"/>
          <w:szCs w:val="20"/>
        </w:rPr>
        <w:t xml:space="preserve"> to the DELWP Case Manager the basis for all </w:t>
      </w:r>
      <w:r w:rsidR="002645B7">
        <w:rPr>
          <w:rFonts w:ascii="Arial" w:hAnsi="Arial" w:cs="Arial"/>
          <w:sz w:val="20"/>
          <w:szCs w:val="20"/>
        </w:rPr>
        <w:t>referrals</w:t>
      </w:r>
      <w:r w:rsidR="00825A39" w:rsidRPr="000F7FA6">
        <w:rPr>
          <w:rFonts w:ascii="Arial" w:hAnsi="Arial" w:cs="Arial"/>
          <w:sz w:val="20"/>
          <w:szCs w:val="20"/>
        </w:rPr>
        <w:t xml:space="preserve"> and communications under this Schedule, such that the DELWP Case Manager is fully informed</w:t>
      </w:r>
      <w:r w:rsidR="00C31F96" w:rsidRPr="000F7FA6">
        <w:rPr>
          <w:rFonts w:ascii="Arial" w:hAnsi="Arial" w:cs="Arial"/>
          <w:sz w:val="20"/>
          <w:szCs w:val="20"/>
        </w:rPr>
        <w:t xml:space="preserve"> in terms of the </w:t>
      </w:r>
      <w:r w:rsidR="00825A39" w:rsidRPr="000F7FA6">
        <w:rPr>
          <w:rFonts w:ascii="Arial" w:hAnsi="Arial" w:cs="Arial"/>
          <w:sz w:val="20"/>
          <w:szCs w:val="20"/>
        </w:rPr>
        <w:t>obligations and responsibilities of DELWP</w:t>
      </w:r>
      <w:r w:rsidR="00C31F96" w:rsidRPr="000F7FA6">
        <w:rPr>
          <w:rFonts w:ascii="Arial" w:hAnsi="Arial" w:cs="Arial"/>
          <w:sz w:val="20"/>
          <w:szCs w:val="20"/>
        </w:rPr>
        <w:t xml:space="preserve">. </w:t>
      </w:r>
    </w:p>
    <w:p w14:paraId="449C562E" w14:textId="77777777" w:rsidR="00C31F96" w:rsidRPr="000F7FA6" w:rsidRDefault="00C31F96" w:rsidP="00BA757F">
      <w:pPr>
        <w:pStyle w:val="ListParagraph"/>
        <w:autoSpaceDE w:val="0"/>
        <w:autoSpaceDN w:val="0"/>
        <w:adjustRightInd w:val="0"/>
        <w:spacing w:after="0" w:line="240" w:lineRule="auto"/>
        <w:ind w:left="709" w:hanging="709"/>
        <w:jc w:val="both"/>
        <w:rPr>
          <w:rFonts w:ascii="Arial" w:hAnsi="Arial" w:cs="Arial"/>
          <w:sz w:val="20"/>
          <w:szCs w:val="20"/>
        </w:rPr>
      </w:pPr>
    </w:p>
    <w:p w14:paraId="7BABC07F" w14:textId="486BFFF9" w:rsidR="002635C4" w:rsidRDefault="002635C4"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In addition to </w:t>
      </w:r>
      <w:r w:rsidRPr="00925A19">
        <w:rPr>
          <w:rFonts w:ascii="Arial" w:hAnsi="Arial" w:cs="Arial"/>
          <w:sz w:val="20"/>
          <w:szCs w:val="20"/>
        </w:rPr>
        <w:t>clause 2</w:t>
      </w:r>
      <w:r w:rsidR="004C4B23" w:rsidRPr="00925A19">
        <w:rPr>
          <w:rFonts w:ascii="Arial" w:hAnsi="Arial" w:cs="Arial"/>
          <w:sz w:val="20"/>
          <w:szCs w:val="20"/>
        </w:rPr>
        <w:t>4</w:t>
      </w:r>
      <w:r w:rsidRPr="00925A19">
        <w:rPr>
          <w:rFonts w:ascii="Arial" w:hAnsi="Arial" w:cs="Arial"/>
          <w:sz w:val="20"/>
          <w:szCs w:val="20"/>
        </w:rPr>
        <w:t>,</w:t>
      </w:r>
      <w:r>
        <w:rPr>
          <w:rFonts w:ascii="Arial" w:hAnsi="Arial" w:cs="Arial"/>
          <w:sz w:val="20"/>
          <w:szCs w:val="20"/>
        </w:rPr>
        <w:t xml:space="preserve"> the DJPR Officer will ensure that any referral or request made to the DELWP Case Manager contains adequate details and information on the matter to which the referral or request relate</w:t>
      </w:r>
      <w:r w:rsidR="00E56730">
        <w:rPr>
          <w:rFonts w:ascii="Arial" w:hAnsi="Arial" w:cs="Arial"/>
          <w:sz w:val="20"/>
          <w:szCs w:val="20"/>
        </w:rPr>
        <w:t xml:space="preserve">s. </w:t>
      </w:r>
    </w:p>
    <w:p w14:paraId="0704BC34" w14:textId="77777777" w:rsidR="002635C4" w:rsidRPr="00135A0E" w:rsidRDefault="002635C4" w:rsidP="00881298">
      <w:pPr>
        <w:pStyle w:val="ListParagraph"/>
        <w:ind w:left="709" w:hanging="709"/>
        <w:jc w:val="both"/>
        <w:rPr>
          <w:rFonts w:ascii="Arial" w:hAnsi="Arial" w:cs="Arial"/>
          <w:sz w:val="20"/>
          <w:szCs w:val="20"/>
        </w:rPr>
      </w:pPr>
    </w:p>
    <w:p w14:paraId="151CF28A" w14:textId="4E7BD2CA" w:rsidR="00825A39" w:rsidRDefault="00A0419D"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DELWP Action Officers from various groups and divisions within DELWP may need to be consulted </w:t>
      </w:r>
      <w:r w:rsidR="007C2935" w:rsidRPr="000F7FA6">
        <w:rPr>
          <w:rFonts w:ascii="Arial" w:hAnsi="Arial" w:cs="Arial"/>
          <w:sz w:val="20"/>
          <w:szCs w:val="20"/>
        </w:rPr>
        <w:t xml:space="preserve">on a request </w:t>
      </w:r>
      <w:r w:rsidR="00CE7A74">
        <w:rPr>
          <w:rFonts w:ascii="Arial" w:hAnsi="Arial" w:cs="Arial"/>
          <w:sz w:val="20"/>
          <w:szCs w:val="20"/>
        </w:rPr>
        <w:t xml:space="preserve">or referral </w:t>
      </w:r>
      <w:r w:rsidR="007C2935" w:rsidRPr="000F7FA6">
        <w:rPr>
          <w:rFonts w:ascii="Arial" w:hAnsi="Arial" w:cs="Arial"/>
          <w:sz w:val="20"/>
          <w:szCs w:val="20"/>
        </w:rPr>
        <w:t>from DJPR</w:t>
      </w:r>
      <w:r w:rsidR="00825A39" w:rsidRPr="000F7FA6">
        <w:rPr>
          <w:rFonts w:ascii="Arial" w:hAnsi="Arial" w:cs="Arial"/>
          <w:sz w:val="20"/>
          <w:szCs w:val="20"/>
        </w:rPr>
        <w:t xml:space="preserve"> </w:t>
      </w:r>
      <w:r w:rsidR="00B86CAD">
        <w:rPr>
          <w:rFonts w:ascii="Arial" w:hAnsi="Arial" w:cs="Arial"/>
          <w:sz w:val="20"/>
          <w:szCs w:val="20"/>
        </w:rPr>
        <w:t>under this Schedule</w:t>
      </w:r>
      <w:r w:rsidR="00825A39" w:rsidRPr="000F7FA6">
        <w:rPr>
          <w:rFonts w:ascii="Arial" w:hAnsi="Arial" w:cs="Arial"/>
          <w:sz w:val="20"/>
          <w:szCs w:val="20"/>
        </w:rPr>
        <w:t>. The DELWP Case Manager will identify the relevant DELWP</w:t>
      </w:r>
      <w:r w:rsidR="00686FC8">
        <w:rPr>
          <w:rFonts w:ascii="Arial" w:hAnsi="Arial" w:cs="Arial"/>
          <w:sz w:val="20"/>
          <w:szCs w:val="20"/>
        </w:rPr>
        <w:t xml:space="preserve"> </w:t>
      </w:r>
      <w:r w:rsidR="005D56C6">
        <w:rPr>
          <w:rFonts w:ascii="Arial" w:hAnsi="Arial" w:cs="Arial"/>
          <w:sz w:val="20"/>
          <w:szCs w:val="20"/>
        </w:rPr>
        <w:t>Action</w:t>
      </w:r>
      <w:r w:rsidR="005D56C6" w:rsidRPr="000F7FA6">
        <w:rPr>
          <w:rFonts w:ascii="Arial" w:hAnsi="Arial" w:cs="Arial"/>
          <w:sz w:val="20"/>
          <w:szCs w:val="20"/>
        </w:rPr>
        <w:t xml:space="preserve"> </w:t>
      </w:r>
      <w:r w:rsidR="00825A39" w:rsidRPr="000F7FA6">
        <w:rPr>
          <w:rFonts w:ascii="Arial" w:hAnsi="Arial" w:cs="Arial"/>
          <w:sz w:val="20"/>
          <w:szCs w:val="20"/>
        </w:rPr>
        <w:t>Officers as early as possible in the consultation process and</w:t>
      </w:r>
      <w:r w:rsidR="00742BD8">
        <w:rPr>
          <w:rFonts w:ascii="Arial" w:hAnsi="Arial" w:cs="Arial"/>
          <w:sz w:val="20"/>
          <w:szCs w:val="20"/>
        </w:rPr>
        <w:t>, as a general principle,</w:t>
      </w:r>
      <w:r w:rsidR="00825A39" w:rsidRPr="000F7FA6">
        <w:rPr>
          <w:rFonts w:ascii="Arial" w:hAnsi="Arial" w:cs="Arial"/>
          <w:sz w:val="20"/>
          <w:szCs w:val="20"/>
        </w:rPr>
        <w:t xml:space="preserve"> coordinate their respective inputs as required. </w:t>
      </w:r>
    </w:p>
    <w:p w14:paraId="4B3F718D" w14:textId="77777777" w:rsidR="00E56730" w:rsidRPr="00135A0E" w:rsidRDefault="00E56730" w:rsidP="00881298">
      <w:pPr>
        <w:pStyle w:val="ListParagraph"/>
        <w:ind w:left="709" w:hanging="709"/>
        <w:jc w:val="both"/>
        <w:rPr>
          <w:rFonts w:ascii="Arial" w:hAnsi="Arial" w:cs="Arial"/>
          <w:sz w:val="20"/>
          <w:szCs w:val="20"/>
        </w:rPr>
      </w:pPr>
    </w:p>
    <w:p w14:paraId="78F78893" w14:textId="179CABA2" w:rsidR="00E56730" w:rsidRDefault="00E56730"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In relation to all referrals under this Schedule, the DELWP Case Manager will, so far as is practical and reasonable, ensure that response/s to a given referral or request are:</w:t>
      </w:r>
    </w:p>
    <w:p w14:paraId="3F276EB4" w14:textId="52ABA7B1" w:rsidR="00E56730" w:rsidRDefault="00E56730" w:rsidP="00BA757F">
      <w:pPr>
        <w:pStyle w:val="ListParagraph"/>
        <w:numPr>
          <w:ilvl w:val="0"/>
          <w:numId w:val="29"/>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in writing</w:t>
      </w:r>
    </w:p>
    <w:p w14:paraId="54E755AD" w14:textId="1E4D1495" w:rsidR="00E56730" w:rsidRDefault="00046FDD" w:rsidP="00BA757F">
      <w:pPr>
        <w:pStyle w:val="ListParagraph"/>
        <w:numPr>
          <w:ilvl w:val="0"/>
          <w:numId w:val="29"/>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internally consistent and</w:t>
      </w:r>
    </w:p>
    <w:p w14:paraId="5CBBA594" w14:textId="2645ED64" w:rsidR="00046FDD" w:rsidRPr="000F7FA6" w:rsidRDefault="00046FDD" w:rsidP="00BA757F">
      <w:pPr>
        <w:pStyle w:val="ListParagraph"/>
        <w:numPr>
          <w:ilvl w:val="0"/>
          <w:numId w:val="29"/>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 xml:space="preserve">consistent with responses to any previous referrals or requests in relation to the same matter. </w:t>
      </w:r>
    </w:p>
    <w:p w14:paraId="18BCA306" w14:textId="77777777" w:rsidR="00825A39" w:rsidRDefault="00825A39" w:rsidP="002D3B9D">
      <w:pPr>
        <w:spacing w:after="0"/>
        <w:jc w:val="both"/>
        <w:rPr>
          <w:rFonts w:ascii="Arial" w:eastAsia="Segoe UI" w:hAnsi="Arial" w:cs="Arial"/>
          <w:sz w:val="20"/>
          <w:szCs w:val="20"/>
        </w:rPr>
      </w:pPr>
    </w:p>
    <w:p w14:paraId="4F15E028" w14:textId="77777777" w:rsidR="002D3B9D" w:rsidRPr="00BA757F" w:rsidRDefault="002D3B9D" w:rsidP="00BA757F">
      <w:pPr>
        <w:spacing w:after="0"/>
        <w:jc w:val="both"/>
        <w:rPr>
          <w:rFonts w:ascii="Arial" w:eastAsia="Segoe UI" w:hAnsi="Arial" w:cs="Arial"/>
          <w:sz w:val="20"/>
          <w:szCs w:val="20"/>
        </w:rPr>
      </w:pPr>
    </w:p>
    <w:p w14:paraId="0A8EA558" w14:textId="7F52814F" w:rsidR="001A2EC5" w:rsidRPr="000F7FA6" w:rsidRDefault="007C2935" w:rsidP="000F7FA6">
      <w:pPr>
        <w:pStyle w:val="Heading2"/>
        <w:rPr>
          <w:rFonts w:ascii="Arial" w:hAnsi="Arial" w:cs="Arial"/>
          <w:b/>
          <w:color w:val="auto"/>
          <w:sz w:val="20"/>
          <w:szCs w:val="20"/>
        </w:rPr>
      </w:pPr>
      <w:bookmarkStart w:id="14" w:name="_Toc102572446"/>
      <w:r w:rsidRPr="000F7FA6">
        <w:rPr>
          <w:rFonts w:ascii="Arial" w:eastAsia="Segoe UI" w:hAnsi="Arial" w:cs="Arial"/>
          <w:b/>
          <w:color w:val="auto"/>
          <w:sz w:val="20"/>
          <w:szCs w:val="20"/>
        </w:rPr>
        <w:t>A.</w:t>
      </w:r>
      <w:r w:rsidR="008101C2">
        <w:rPr>
          <w:rFonts w:ascii="Arial" w:eastAsia="Segoe UI" w:hAnsi="Arial" w:cs="Arial"/>
          <w:b/>
          <w:color w:val="auto"/>
          <w:sz w:val="20"/>
          <w:szCs w:val="20"/>
        </w:rPr>
        <w:t>6</w:t>
      </w:r>
      <w:r w:rsidRPr="000F7FA6">
        <w:rPr>
          <w:rFonts w:ascii="Arial" w:eastAsia="Segoe UI" w:hAnsi="Arial" w:cs="Arial"/>
          <w:b/>
          <w:color w:val="auto"/>
          <w:sz w:val="20"/>
          <w:szCs w:val="20"/>
        </w:rPr>
        <w:t xml:space="preserve"> </w:t>
      </w:r>
      <w:r w:rsidR="001378F2" w:rsidRPr="000F7FA6">
        <w:rPr>
          <w:rFonts w:ascii="Arial" w:hAnsi="Arial" w:cs="Arial"/>
          <w:b/>
          <w:color w:val="auto"/>
          <w:sz w:val="20"/>
          <w:szCs w:val="20"/>
        </w:rPr>
        <w:t>COMPLIANCE WITH TIME LIMITS AND TIME EXTENSIONS</w:t>
      </w:r>
      <w:bookmarkEnd w:id="14"/>
    </w:p>
    <w:p w14:paraId="41E4265F" w14:textId="68A0D2E4" w:rsidR="00165B61" w:rsidRPr="00BA757F" w:rsidRDefault="00165B61" w:rsidP="00881298">
      <w:pPr>
        <w:spacing w:after="0"/>
        <w:jc w:val="both"/>
        <w:rPr>
          <w:rFonts w:ascii="Arial" w:hAnsi="Arial" w:cs="Arial"/>
          <w:sz w:val="20"/>
          <w:szCs w:val="20"/>
        </w:rPr>
      </w:pPr>
    </w:p>
    <w:p w14:paraId="1A85DF9E" w14:textId="53E564D7" w:rsidR="00BC5489" w:rsidRDefault="00024CAB"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The </w:t>
      </w:r>
      <w:r w:rsidR="00165B61" w:rsidRPr="000F7FA6">
        <w:rPr>
          <w:rFonts w:ascii="Arial" w:hAnsi="Arial" w:cs="Arial"/>
          <w:sz w:val="20"/>
          <w:szCs w:val="20"/>
        </w:rPr>
        <w:t>DJPR</w:t>
      </w:r>
      <w:r w:rsidR="00F02D49">
        <w:rPr>
          <w:rFonts w:ascii="Arial" w:hAnsi="Arial" w:cs="Arial"/>
          <w:sz w:val="20"/>
          <w:szCs w:val="20"/>
        </w:rPr>
        <w:t xml:space="preserve"> Officer</w:t>
      </w:r>
      <w:r w:rsidR="00165B61" w:rsidRPr="000F7FA6">
        <w:rPr>
          <w:rFonts w:ascii="Arial" w:hAnsi="Arial" w:cs="Arial"/>
          <w:sz w:val="20"/>
          <w:szCs w:val="20"/>
        </w:rPr>
        <w:t xml:space="preserve"> and DELWP</w:t>
      </w:r>
      <w:r w:rsidR="00F02D49">
        <w:rPr>
          <w:rFonts w:ascii="Arial" w:hAnsi="Arial" w:cs="Arial"/>
          <w:sz w:val="20"/>
          <w:szCs w:val="20"/>
        </w:rPr>
        <w:t xml:space="preserve"> Case Manager</w:t>
      </w:r>
      <w:r w:rsidR="00165B61" w:rsidRPr="000F7FA6">
        <w:rPr>
          <w:rFonts w:ascii="Arial" w:hAnsi="Arial" w:cs="Arial"/>
          <w:sz w:val="20"/>
          <w:szCs w:val="20"/>
        </w:rPr>
        <w:t xml:space="preserve"> will endeavour to ensure that all </w:t>
      </w:r>
      <w:bookmarkStart w:id="15" w:name="_Hlk69295732"/>
      <w:r w:rsidR="00165B61" w:rsidRPr="000F7FA6">
        <w:rPr>
          <w:rFonts w:ascii="Arial" w:hAnsi="Arial" w:cs="Arial"/>
          <w:sz w:val="20"/>
          <w:szCs w:val="20"/>
        </w:rPr>
        <w:t>comments, advice</w:t>
      </w:r>
      <w:r w:rsidR="00DD0BC2">
        <w:rPr>
          <w:rFonts w:ascii="Arial" w:hAnsi="Arial" w:cs="Arial"/>
          <w:sz w:val="20"/>
          <w:szCs w:val="20"/>
        </w:rPr>
        <w:t>,</w:t>
      </w:r>
      <w:r w:rsidR="00165B61" w:rsidRPr="000F7FA6">
        <w:rPr>
          <w:rFonts w:ascii="Arial" w:hAnsi="Arial" w:cs="Arial"/>
          <w:sz w:val="20"/>
          <w:szCs w:val="20"/>
        </w:rPr>
        <w:t xml:space="preserve"> recommendations</w:t>
      </w:r>
      <w:r w:rsidR="00DD0BC2">
        <w:rPr>
          <w:rFonts w:ascii="Arial" w:hAnsi="Arial" w:cs="Arial"/>
          <w:sz w:val="20"/>
          <w:szCs w:val="20"/>
        </w:rPr>
        <w:t xml:space="preserve"> or documents, as relevant,</w:t>
      </w:r>
      <w:r w:rsidR="00165B61" w:rsidRPr="000F7FA6">
        <w:rPr>
          <w:rFonts w:ascii="Arial" w:hAnsi="Arial" w:cs="Arial"/>
          <w:sz w:val="20"/>
          <w:szCs w:val="20"/>
        </w:rPr>
        <w:t xml:space="preserve"> </w:t>
      </w:r>
      <w:bookmarkEnd w:id="15"/>
      <w:r w:rsidR="00165B61" w:rsidRPr="000F7FA6">
        <w:rPr>
          <w:rFonts w:ascii="Arial" w:hAnsi="Arial" w:cs="Arial"/>
          <w:sz w:val="20"/>
          <w:szCs w:val="20"/>
        </w:rPr>
        <w:t>are provided within</w:t>
      </w:r>
      <w:r w:rsidR="00BC5489">
        <w:rPr>
          <w:rFonts w:ascii="Arial" w:hAnsi="Arial" w:cs="Arial"/>
          <w:sz w:val="20"/>
          <w:szCs w:val="20"/>
        </w:rPr>
        <w:t>:</w:t>
      </w:r>
    </w:p>
    <w:p w14:paraId="6C6FBE93" w14:textId="26AD5ECF" w:rsidR="006B62AD" w:rsidRDefault="00446FBC" w:rsidP="00BA757F">
      <w:pPr>
        <w:pStyle w:val="ListParagraph"/>
        <w:numPr>
          <w:ilvl w:val="0"/>
          <w:numId w:val="30"/>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 xml:space="preserve">fourteen </w:t>
      </w:r>
      <w:r w:rsidR="009A4B3A">
        <w:rPr>
          <w:rFonts w:ascii="Arial" w:hAnsi="Arial" w:cs="Arial"/>
          <w:sz w:val="20"/>
          <w:szCs w:val="20"/>
        </w:rPr>
        <w:t>(</w:t>
      </w:r>
      <w:r>
        <w:rPr>
          <w:rFonts w:ascii="Arial" w:hAnsi="Arial" w:cs="Arial"/>
          <w:sz w:val="20"/>
          <w:szCs w:val="20"/>
        </w:rPr>
        <w:t>14</w:t>
      </w:r>
      <w:r w:rsidR="009A4B3A">
        <w:rPr>
          <w:rFonts w:ascii="Arial" w:hAnsi="Arial" w:cs="Arial"/>
          <w:sz w:val="20"/>
          <w:szCs w:val="20"/>
        </w:rPr>
        <w:t>)</w:t>
      </w:r>
      <w:r w:rsidR="000A79D0">
        <w:rPr>
          <w:rFonts w:ascii="Arial" w:hAnsi="Arial" w:cs="Arial"/>
          <w:sz w:val="20"/>
          <w:szCs w:val="20"/>
        </w:rPr>
        <w:t xml:space="preserve"> days </w:t>
      </w:r>
      <w:r w:rsidR="00DC32FF">
        <w:rPr>
          <w:rFonts w:ascii="Arial" w:hAnsi="Arial" w:cs="Arial"/>
          <w:sz w:val="20"/>
          <w:szCs w:val="20"/>
        </w:rPr>
        <w:t>following</w:t>
      </w:r>
      <w:r w:rsidR="00F15A75">
        <w:rPr>
          <w:rFonts w:ascii="Arial" w:hAnsi="Arial" w:cs="Arial"/>
          <w:sz w:val="20"/>
          <w:szCs w:val="20"/>
        </w:rPr>
        <w:t xml:space="preserve"> completion</w:t>
      </w:r>
      <w:r w:rsidR="005C5B33">
        <w:rPr>
          <w:rFonts w:ascii="Arial" w:hAnsi="Arial" w:cs="Arial"/>
          <w:sz w:val="20"/>
          <w:szCs w:val="20"/>
        </w:rPr>
        <w:t xml:space="preserve"> of the</w:t>
      </w:r>
      <w:r w:rsidR="003906A3">
        <w:rPr>
          <w:rFonts w:ascii="Arial" w:hAnsi="Arial" w:cs="Arial"/>
          <w:sz w:val="20"/>
          <w:szCs w:val="20"/>
        </w:rPr>
        <w:t xml:space="preserve"> risk assessment</w:t>
      </w:r>
      <w:r w:rsidR="0020050C">
        <w:rPr>
          <w:rFonts w:ascii="Arial" w:hAnsi="Arial" w:cs="Arial"/>
          <w:sz w:val="20"/>
          <w:szCs w:val="20"/>
        </w:rPr>
        <w:t xml:space="preserve"> </w:t>
      </w:r>
      <w:r w:rsidR="00F31341">
        <w:rPr>
          <w:rFonts w:ascii="Arial" w:hAnsi="Arial" w:cs="Arial"/>
          <w:sz w:val="20"/>
          <w:szCs w:val="20"/>
        </w:rPr>
        <w:t xml:space="preserve">(relates to </w:t>
      </w:r>
      <w:r w:rsidR="0020050C">
        <w:rPr>
          <w:rFonts w:ascii="Arial" w:hAnsi="Arial" w:cs="Arial"/>
          <w:sz w:val="20"/>
          <w:szCs w:val="20"/>
        </w:rPr>
        <w:t xml:space="preserve">provision of </w:t>
      </w:r>
      <w:r w:rsidR="008D53F8">
        <w:rPr>
          <w:rFonts w:ascii="Arial" w:hAnsi="Arial" w:cs="Arial"/>
          <w:sz w:val="20"/>
          <w:szCs w:val="20"/>
        </w:rPr>
        <w:t>this information</w:t>
      </w:r>
      <w:r w:rsidR="003810BE">
        <w:rPr>
          <w:rFonts w:ascii="Arial" w:hAnsi="Arial" w:cs="Arial"/>
          <w:sz w:val="20"/>
          <w:szCs w:val="20"/>
        </w:rPr>
        <w:t xml:space="preserve"> to the DELWP Case Manager</w:t>
      </w:r>
      <w:r w:rsidR="00F46CE0">
        <w:rPr>
          <w:rFonts w:ascii="Arial" w:hAnsi="Arial" w:cs="Arial"/>
          <w:sz w:val="20"/>
          <w:szCs w:val="20"/>
        </w:rPr>
        <w:t xml:space="preserve"> </w:t>
      </w:r>
      <w:r w:rsidR="00F31341">
        <w:rPr>
          <w:rFonts w:ascii="Arial" w:hAnsi="Arial" w:cs="Arial"/>
          <w:sz w:val="20"/>
          <w:szCs w:val="20"/>
        </w:rPr>
        <w:t xml:space="preserve">– see </w:t>
      </w:r>
      <w:r w:rsidR="00445C1E" w:rsidRPr="007802EC">
        <w:rPr>
          <w:rFonts w:ascii="Arial" w:hAnsi="Arial" w:cs="Arial"/>
          <w:sz w:val="20"/>
          <w:szCs w:val="20"/>
        </w:rPr>
        <w:t>clause 3</w:t>
      </w:r>
      <w:r w:rsidR="004C4B23" w:rsidRPr="007802EC">
        <w:rPr>
          <w:rFonts w:ascii="Arial" w:hAnsi="Arial" w:cs="Arial"/>
          <w:sz w:val="20"/>
          <w:szCs w:val="20"/>
        </w:rPr>
        <w:t>8</w:t>
      </w:r>
      <w:r w:rsidR="006342D4" w:rsidRPr="007802EC">
        <w:rPr>
          <w:rFonts w:ascii="Arial" w:hAnsi="Arial" w:cs="Arial"/>
          <w:sz w:val="20"/>
          <w:szCs w:val="20"/>
        </w:rPr>
        <w:t>)</w:t>
      </w:r>
      <w:r w:rsidR="005765FD">
        <w:rPr>
          <w:rFonts w:ascii="Arial" w:hAnsi="Arial" w:cs="Arial"/>
          <w:sz w:val="20"/>
          <w:szCs w:val="20"/>
        </w:rPr>
        <w:t xml:space="preserve"> or</w:t>
      </w:r>
    </w:p>
    <w:p w14:paraId="0E0B23B8" w14:textId="766B1F88" w:rsidR="00165B61" w:rsidRPr="000F7FA6" w:rsidRDefault="00703366" w:rsidP="00BA757F">
      <w:pPr>
        <w:pStyle w:val="ListParagraph"/>
        <w:numPr>
          <w:ilvl w:val="0"/>
          <w:numId w:val="30"/>
        </w:numPr>
        <w:autoSpaceDE w:val="0"/>
        <w:autoSpaceDN w:val="0"/>
        <w:adjustRightInd w:val="0"/>
        <w:spacing w:after="0" w:line="240" w:lineRule="auto"/>
        <w:ind w:left="1134" w:hanging="425"/>
        <w:jc w:val="both"/>
        <w:rPr>
          <w:rFonts w:ascii="Arial" w:hAnsi="Arial" w:cs="Arial"/>
          <w:sz w:val="20"/>
          <w:szCs w:val="20"/>
        </w:rPr>
      </w:pPr>
      <w:r>
        <w:rPr>
          <w:rFonts w:ascii="Arial" w:hAnsi="Arial" w:cs="Arial"/>
          <w:sz w:val="20"/>
          <w:szCs w:val="20"/>
        </w:rPr>
        <w:t xml:space="preserve">the timeframe requested by the DJPR Officer or as otherwise agreed between the DJPR Officer and the DELWP Case Manager for </w:t>
      </w:r>
      <w:r w:rsidR="00FE3D84">
        <w:rPr>
          <w:rFonts w:ascii="Arial" w:hAnsi="Arial" w:cs="Arial"/>
          <w:sz w:val="20"/>
          <w:szCs w:val="20"/>
        </w:rPr>
        <w:t xml:space="preserve">all other </w:t>
      </w:r>
      <w:r w:rsidR="008E11E5">
        <w:rPr>
          <w:rFonts w:ascii="Arial" w:hAnsi="Arial" w:cs="Arial"/>
          <w:sz w:val="20"/>
          <w:szCs w:val="20"/>
        </w:rPr>
        <w:t xml:space="preserve">requests/referrals. </w:t>
      </w:r>
    </w:p>
    <w:p w14:paraId="50A57999" w14:textId="77777777" w:rsidR="00165B61" w:rsidRPr="000F7FA6" w:rsidRDefault="00165B61" w:rsidP="00E01004">
      <w:pPr>
        <w:pStyle w:val="ListParagraph"/>
        <w:autoSpaceDE w:val="0"/>
        <w:autoSpaceDN w:val="0"/>
        <w:adjustRightInd w:val="0"/>
        <w:spacing w:after="0" w:line="240" w:lineRule="auto"/>
        <w:ind w:left="709" w:hanging="709"/>
        <w:jc w:val="both"/>
        <w:rPr>
          <w:rFonts w:ascii="Arial" w:hAnsi="Arial" w:cs="Arial"/>
          <w:sz w:val="20"/>
          <w:szCs w:val="20"/>
        </w:rPr>
      </w:pPr>
    </w:p>
    <w:p w14:paraId="0639F2C9" w14:textId="06A58AE9" w:rsidR="00165B61" w:rsidRPr="00135A0E" w:rsidRDefault="004C53EC" w:rsidP="000F76EE">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135A0E">
        <w:rPr>
          <w:rFonts w:ascii="Arial" w:hAnsi="Arial" w:cs="Arial"/>
          <w:sz w:val="20"/>
          <w:szCs w:val="20"/>
        </w:rPr>
        <w:t>W</w:t>
      </w:r>
      <w:r w:rsidR="00165B61" w:rsidRPr="00135A0E">
        <w:rPr>
          <w:rFonts w:ascii="Arial" w:hAnsi="Arial" w:cs="Arial"/>
          <w:sz w:val="20"/>
          <w:szCs w:val="20"/>
        </w:rPr>
        <w:t xml:space="preserve">here </w:t>
      </w:r>
      <w:r w:rsidRPr="00135A0E">
        <w:rPr>
          <w:rFonts w:ascii="Arial" w:hAnsi="Arial" w:cs="Arial"/>
          <w:sz w:val="20"/>
          <w:szCs w:val="20"/>
        </w:rPr>
        <w:t xml:space="preserve">a </w:t>
      </w:r>
      <w:r w:rsidR="00165B61" w:rsidRPr="00135A0E">
        <w:rPr>
          <w:rFonts w:ascii="Arial" w:hAnsi="Arial" w:cs="Arial"/>
          <w:sz w:val="20"/>
          <w:szCs w:val="20"/>
        </w:rPr>
        <w:t>time limit</w:t>
      </w:r>
      <w:r w:rsidR="00135BB7" w:rsidRPr="00135A0E">
        <w:rPr>
          <w:rFonts w:ascii="Arial" w:hAnsi="Arial" w:cs="Arial"/>
          <w:sz w:val="20"/>
          <w:szCs w:val="20"/>
        </w:rPr>
        <w:t xml:space="preserve"> or timeframe</w:t>
      </w:r>
      <w:r w:rsidR="00165B61" w:rsidRPr="00135A0E">
        <w:rPr>
          <w:rFonts w:ascii="Arial" w:hAnsi="Arial" w:cs="Arial"/>
          <w:sz w:val="20"/>
          <w:szCs w:val="20"/>
        </w:rPr>
        <w:t xml:space="preserve"> cannot be </w:t>
      </w:r>
      <w:r w:rsidR="00135BB7" w:rsidRPr="00135A0E">
        <w:rPr>
          <w:rFonts w:ascii="Arial" w:hAnsi="Arial" w:cs="Arial"/>
          <w:sz w:val="20"/>
          <w:szCs w:val="20"/>
        </w:rPr>
        <w:t xml:space="preserve">reasonably </w:t>
      </w:r>
      <w:r w:rsidR="00165B61" w:rsidRPr="00135A0E">
        <w:rPr>
          <w:rFonts w:ascii="Arial" w:hAnsi="Arial" w:cs="Arial"/>
          <w:sz w:val="20"/>
          <w:szCs w:val="20"/>
        </w:rPr>
        <w:t>met, the DELWP Case Manager may seek a longer period for the provision of comments, advice</w:t>
      </w:r>
      <w:r w:rsidR="00DA34AE" w:rsidRPr="00135A0E">
        <w:rPr>
          <w:rFonts w:ascii="Arial" w:hAnsi="Arial" w:cs="Arial"/>
          <w:sz w:val="20"/>
          <w:szCs w:val="20"/>
        </w:rPr>
        <w:t xml:space="preserve"> or</w:t>
      </w:r>
      <w:r w:rsidR="00165B61" w:rsidRPr="00135A0E">
        <w:rPr>
          <w:rFonts w:ascii="Arial" w:hAnsi="Arial" w:cs="Arial"/>
          <w:sz w:val="20"/>
          <w:szCs w:val="20"/>
        </w:rPr>
        <w:t xml:space="preserve"> recommendations. The DELWP Case </w:t>
      </w:r>
      <w:r w:rsidR="00AE3CB3">
        <w:rPr>
          <w:rFonts w:ascii="Arial" w:hAnsi="Arial" w:cs="Arial"/>
          <w:sz w:val="20"/>
          <w:szCs w:val="20"/>
        </w:rPr>
        <w:t>M</w:t>
      </w:r>
      <w:r w:rsidR="00165B61" w:rsidRPr="00135A0E">
        <w:rPr>
          <w:rFonts w:ascii="Arial" w:hAnsi="Arial" w:cs="Arial"/>
          <w:sz w:val="20"/>
          <w:szCs w:val="20"/>
        </w:rPr>
        <w:t xml:space="preserve">anager will, within </w:t>
      </w:r>
      <w:r w:rsidR="00F62343" w:rsidRPr="00135A0E">
        <w:rPr>
          <w:rFonts w:ascii="Arial" w:hAnsi="Arial" w:cs="Arial"/>
          <w:sz w:val="20"/>
          <w:szCs w:val="20"/>
        </w:rPr>
        <w:t xml:space="preserve">a </w:t>
      </w:r>
      <w:r w:rsidR="00C86BC7" w:rsidRPr="00135A0E">
        <w:rPr>
          <w:rFonts w:ascii="Arial" w:hAnsi="Arial" w:cs="Arial"/>
          <w:sz w:val="20"/>
          <w:szCs w:val="20"/>
        </w:rPr>
        <w:t>timely manner</w:t>
      </w:r>
      <w:r w:rsidR="00165B61" w:rsidRPr="00135A0E">
        <w:rPr>
          <w:rFonts w:ascii="Arial" w:hAnsi="Arial" w:cs="Arial"/>
          <w:sz w:val="20"/>
          <w:szCs w:val="20"/>
        </w:rPr>
        <w:t xml:space="preserve">, request in writing with reasons to the DJPR Officer that a longer period be allowed. </w:t>
      </w:r>
    </w:p>
    <w:p w14:paraId="279CC32E" w14:textId="77777777" w:rsidR="0057769F" w:rsidRPr="00135A0E" w:rsidRDefault="0057769F" w:rsidP="00BA757F">
      <w:pPr>
        <w:pStyle w:val="ListParagraph"/>
        <w:jc w:val="both"/>
        <w:rPr>
          <w:rFonts w:ascii="Arial" w:hAnsi="Arial" w:cs="Arial"/>
          <w:sz w:val="20"/>
          <w:szCs w:val="20"/>
        </w:rPr>
      </w:pPr>
    </w:p>
    <w:p w14:paraId="0CD0215E" w14:textId="17CED2B5" w:rsidR="0057769F" w:rsidRPr="000F7FA6" w:rsidRDefault="0057769F" w:rsidP="00135A0E">
      <w:pPr>
        <w:pStyle w:val="ListParagraph"/>
        <w:autoSpaceDE w:val="0"/>
        <w:autoSpaceDN w:val="0"/>
        <w:adjustRightInd w:val="0"/>
        <w:spacing w:after="0" w:line="240" w:lineRule="auto"/>
        <w:ind w:left="709"/>
        <w:jc w:val="both"/>
        <w:rPr>
          <w:rFonts w:ascii="Arial" w:hAnsi="Arial" w:cs="Arial"/>
          <w:sz w:val="20"/>
          <w:szCs w:val="20"/>
        </w:rPr>
      </w:pPr>
      <w:r w:rsidRPr="00135A0E">
        <w:rPr>
          <w:rFonts w:ascii="Arial" w:hAnsi="Arial" w:cs="Arial"/>
          <w:b/>
          <w:bCs/>
          <w:sz w:val="20"/>
          <w:szCs w:val="20"/>
        </w:rPr>
        <w:t>Note:</w:t>
      </w:r>
      <w:r>
        <w:rPr>
          <w:rFonts w:ascii="Arial" w:hAnsi="Arial" w:cs="Arial"/>
          <w:sz w:val="20"/>
          <w:szCs w:val="20"/>
        </w:rPr>
        <w:t xml:space="preserve"> </w:t>
      </w:r>
      <w:r w:rsidR="004F6808">
        <w:rPr>
          <w:rFonts w:ascii="Arial" w:hAnsi="Arial" w:cs="Arial"/>
          <w:sz w:val="20"/>
          <w:szCs w:val="20"/>
        </w:rPr>
        <w:t>R</w:t>
      </w:r>
      <w:r>
        <w:rPr>
          <w:rFonts w:ascii="Arial" w:hAnsi="Arial" w:cs="Arial"/>
          <w:sz w:val="20"/>
          <w:szCs w:val="20"/>
        </w:rPr>
        <w:t xml:space="preserve">equests for time extensions under this clause should, as a general principle, indicate a revised date by which the response will be provided. </w:t>
      </w:r>
    </w:p>
    <w:p w14:paraId="7823CF99" w14:textId="77777777" w:rsidR="00165B61" w:rsidRPr="000F7FA6" w:rsidRDefault="00165B61" w:rsidP="00BA757F">
      <w:pPr>
        <w:pStyle w:val="ListParagraph"/>
        <w:ind w:left="709" w:hanging="709"/>
        <w:jc w:val="both"/>
        <w:rPr>
          <w:rFonts w:ascii="Arial" w:hAnsi="Arial" w:cs="Arial"/>
          <w:sz w:val="20"/>
          <w:szCs w:val="20"/>
        </w:rPr>
      </w:pPr>
    </w:p>
    <w:p w14:paraId="71F19C82" w14:textId="6E9AF052" w:rsidR="00165B61" w:rsidRPr="000F7FA6" w:rsidRDefault="00165B61"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0F7FA6">
        <w:rPr>
          <w:rFonts w:ascii="Arial" w:hAnsi="Arial" w:cs="Arial"/>
          <w:sz w:val="20"/>
          <w:szCs w:val="20"/>
        </w:rPr>
        <w:t xml:space="preserve">If a request is made by the DELWP Case Manager under </w:t>
      </w:r>
      <w:r w:rsidRPr="0044602A">
        <w:rPr>
          <w:rFonts w:ascii="Arial" w:hAnsi="Arial" w:cs="Arial"/>
          <w:sz w:val="20"/>
          <w:szCs w:val="20"/>
        </w:rPr>
        <w:t xml:space="preserve">clause </w:t>
      </w:r>
      <w:r w:rsidR="000E1D09" w:rsidRPr="0044602A">
        <w:rPr>
          <w:rFonts w:ascii="Arial" w:hAnsi="Arial" w:cs="Arial"/>
          <w:sz w:val="20"/>
          <w:szCs w:val="20"/>
        </w:rPr>
        <w:t>2</w:t>
      </w:r>
      <w:r w:rsidR="00B16296" w:rsidRPr="0044602A">
        <w:rPr>
          <w:rFonts w:ascii="Arial" w:hAnsi="Arial" w:cs="Arial"/>
          <w:sz w:val="20"/>
          <w:szCs w:val="20"/>
        </w:rPr>
        <w:t>9</w:t>
      </w:r>
      <w:r w:rsidRPr="0044602A">
        <w:rPr>
          <w:rFonts w:ascii="Arial" w:hAnsi="Arial" w:cs="Arial"/>
          <w:sz w:val="20"/>
          <w:szCs w:val="20"/>
        </w:rPr>
        <w:t>,</w:t>
      </w:r>
      <w:r w:rsidRPr="00035593">
        <w:rPr>
          <w:rFonts w:ascii="Arial" w:hAnsi="Arial" w:cs="Arial"/>
          <w:sz w:val="20"/>
          <w:szCs w:val="20"/>
        </w:rPr>
        <w:t xml:space="preserve"> the</w:t>
      </w:r>
      <w:r w:rsidRPr="000F7FA6">
        <w:rPr>
          <w:rFonts w:ascii="Arial" w:hAnsi="Arial" w:cs="Arial"/>
          <w:sz w:val="20"/>
          <w:szCs w:val="20"/>
        </w:rPr>
        <w:t xml:space="preserve"> DJPR Officer will assess the request and respond to the DELWP Case Manager, in writing, in a timely manner</w:t>
      </w:r>
      <w:r w:rsidR="0079213C">
        <w:rPr>
          <w:rFonts w:ascii="Arial" w:hAnsi="Arial" w:cs="Arial"/>
          <w:sz w:val="20"/>
          <w:szCs w:val="20"/>
        </w:rPr>
        <w:t xml:space="preserve">. </w:t>
      </w:r>
    </w:p>
    <w:p w14:paraId="12E1D82E" w14:textId="4C132B9D" w:rsidR="0082665F" w:rsidRPr="00395EE2" w:rsidRDefault="0082665F" w:rsidP="00395EE2">
      <w:pPr>
        <w:spacing w:after="0"/>
        <w:jc w:val="both"/>
      </w:pPr>
    </w:p>
    <w:p w14:paraId="1400BC95" w14:textId="77777777" w:rsidR="00A71FAE" w:rsidRPr="00BA757F" w:rsidRDefault="00A71FAE" w:rsidP="00881298">
      <w:pPr>
        <w:spacing w:after="0"/>
        <w:jc w:val="both"/>
        <w:rPr>
          <w:rFonts w:ascii="Arial" w:eastAsia="Segoe UI" w:hAnsi="Arial" w:cs="Arial"/>
          <w:sz w:val="20"/>
          <w:szCs w:val="20"/>
        </w:rPr>
      </w:pPr>
    </w:p>
    <w:p w14:paraId="298ECD17" w14:textId="52C9E691" w:rsidR="007C2935" w:rsidRPr="000F7FA6" w:rsidRDefault="00F24697" w:rsidP="00BA757F">
      <w:pPr>
        <w:pStyle w:val="Heading2"/>
        <w:jc w:val="both"/>
        <w:rPr>
          <w:rFonts w:ascii="Arial" w:hAnsi="Arial" w:cs="Arial"/>
          <w:b/>
          <w:bCs/>
          <w:color w:val="auto"/>
          <w:sz w:val="20"/>
          <w:szCs w:val="20"/>
        </w:rPr>
      </w:pPr>
      <w:bookmarkStart w:id="16" w:name="_Toc102572447"/>
      <w:r w:rsidRPr="000F7FA6">
        <w:rPr>
          <w:rFonts w:ascii="Arial" w:hAnsi="Arial" w:cs="Arial"/>
          <w:b/>
          <w:bCs/>
          <w:color w:val="auto"/>
          <w:sz w:val="20"/>
          <w:szCs w:val="20"/>
        </w:rPr>
        <w:t>A.</w:t>
      </w:r>
      <w:r w:rsidR="008101C2">
        <w:rPr>
          <w:rFonts w:ascii="Arial" w:hAnsi="Arial" w:cs="Arial"/>
          <w:b/>
          <w:bCs/>
          <w:color w:val="auto"/>
          <w:sz w:val="20"/>
          <w:szCs w:val="20"/>
        </w:rPr>
        <w:t>7</w:t>
      </w:r>
      <w:r w:rsidRPr="000F7FA6">
        <w:rPr>
          <w:rFonts w:ascii="Arial" w:hAnsi="Arial" w:cs="Arial"/>
          <w:b/>
          <w:bCs/>
          <w:color w:val="auto"/>
          <w:sz w:val="20"/>
          <w:szCs w:val="20"/>
        </w:rPr>
        <w:t xml:space="preserve"> </w:t>
      </w:r>
      <w:r w:rsidR="005B5BA6" w:rsidRPr="000F7FA6">
        <w:rPr>
          <w:rFonts w:ascii="Arial" w:hAnsi="Arial" w:cs="Arial"/>
          <w:b/>
          <w:bCs/>
          <w:color w:val="auto"/>
          <w:sz w:val="20"/>
          <w:szCs w:val="20"/>
        </w:rPr>
        <w:t>C</w:t>
      </w:r>
      <w:r w:rsidR="005B5BA6">
        <w:rPr>
          <w:rFonts w:ascii="Arial" w:hAnsi="Arial" w:cs="Arial"/>
          <w:b/>
          <w:bCs/>
          <w:color w:val="auto"/>
          <w:sz w:val="20"/>
          <w:szCs w:val="20"/>
        </w:rPr>
        <w:t>OMMUNITY</w:t>
      </w:r>
      <w:bookmarkEnd w:id="16"/>
    </w:p>
    <w:p w14:paraId="470AFAC1" w14:textId="77777777" w:rsidR="00C1263D" w:rsidRPr="000F7FA6" w:rsidRDefault="00C1263D" w:rsidP="00BA757F">
      <w:pPr>
        <w:autoSpaceDE w:val="0"/>
        <w:autoSpaceDN w:val="0"/>
        <w:adjustRightInd w:val="0"/>
        <w:spacing w:after="0" w:line="240" w:lineRule="auto"/>
        <w:jc w:val="both"/>
        <w:rPr>
          <w:rFonts w:ascii="Arial" w:hAnsi="Arial" w:cs="Arial"/>
          <w:sz w:val="20"/>
          <w:szCs w:val="20"/>
        </w:rPr>
      </w:pPr>
    </w:p>
    <w:p w14:paraId="685C1D49" w14:textId="7292302E" w:rsidR="00C1263D" w:rsidRPr="000F7FA6" w:rsidRDefault="00C1263D"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0F7FA6">
        <w:rPr>
          <w:rFonts w:ascii="Arial" w:hAnsi="Arial" w:cs="Arial"/>
          <w:sz w:val="20"/>
          <w:szCs w:val="20"/>
        </w:rPr>
        <w:t xml:space="preserve">Where </w:t>
      </w:r>
      <w:r w:rsidR="00135BB7">
        <w:rPr>
          <w:rFonts w:ascii="Arial" w:hAnsi="Arial" w:cs="Arial"/>
          <w:sz w:val="20"/>
          <w:szCs w:val="20"/>
        </w:rPr>
        <w:t>DELWP</w:t>
      </w:r>
      <w:r w:rsidRPr="000F7FA6">
        <w:rPr>
          <w:rFonts w:ascii="Arial" w:hAnsi="Arial" w:cs="Arial"/>
          <w:sz w:val="20"/>
          <w:szCs w:val="20"/>
        </w:rPr>
        <w:t xml:space="preserve"> receives a complaint(s) from an adjacent landowner(s), occupier(s) or the public about impacts (i.e. noise, dust etc.) resulting from abandoned sites</w:t>
      </w:r>
      <w:r w:rsidR="003D2B98" w:rsidRPr="000F7FA6">
        <w:rPr>
          <w:rFonts w:ascii="Arial" w:hAnsi="Arial" w:cs="Arial"/>
          <w:sz w:val="20"/>
          <w:szCs w:val="20"/>
        </w:rPr>
        <w:t xml:space="preserve"> </w:t>
      </w:r>
      <w:r w:rsidR="009F095E">
        <w:rPr>
          <w:rFonts w:ascii="Arial" w:hAnsi="Arial" w:cs="Arial"/>
          <w:sz w:val="20"/>
          <w:szCs w:val="20"/>
        </w:rPr>
        <w:t>and/</w:t>
      </w:r>
      <w:r w:rsidR="003D2B98" w:rsidRPr="000F7FA6">
        <w:rPr>
          <w:rFonts w:ascii="Arial" w:hAnsi="Arial" w:cs="Arial"/>
          <w:sz w:val="20"/>
          <w:szCs w:val="20"/>
        </w:rPr>
        <w:t>or rehabilitation works</w:t>
      </w:r>
      <w:r w:rsidRPr="000F7FA6">
        <w:rPr>
          <w:rFonts w:ascii="Arial" w:hAnsi="Arial" w:cs="Arial"/>
          <w:sz w:val="20"/>
          <w:szCs w:val="20"/>
        </w:rPr>
        <w:t xml:space="preserve"> on Crown land, the </w:t>
      </w:r>
      <w:r w:rsidR="00B308F9">
        <w:rPr>
          <w:rFonts w:ascii="Arial" w:hAnsi="Arial" w:cs="Arial"/>
          <w:sz w:val="20"/>
          <w:szCs w:val="20"/>
        </w:rPr>
        <w:t xml:space="preserve">relevant </w:t>
      </w:r>
      <w:r w:rsidRPr="000F7FA6">
        <w:rPr>
          <w:rFonts w:ascii="Arial" w:hAnsi="Arial" w:cs="Arial"/>
          <w:sz w:val="20"/>
          <w:szCs w:val="20"/>
        </w:rPr>
        <w:t xml:space="preserve">DELWP </w:t>
      </w:r>
      <w:r w:rsidR="006A3309">
        <w:rPr>
          <w:rFonts w:ascii="Arial" w:hAnsi="Arial" w:cs="Arial"/>
          <w:sz w:val="20"/>
          <w:szCs w:val="20"/>
        </w:rPr>
        <w:t>O</w:t>
      </w:r>
      <w:r w:rsidR="00B308F9">
        <w:rPr>
          <w:rFonts w:ascii="Arial" w:hAnsi="Arial" w:cs="Arial"/>
          <w:sz w:val="20"/>
          <w:szCs w:val="20"/>
        </w:rPr>
        <w:t>fficer</w:t>
      </w:r>
      <w:r w:rsidRPr="000F7FA6">
        <w:rPr>
          <w:rFonts w:ascii="Arial" w:hAnsi="Arial" w:cs="Arial"/>
          <w:sz w:val="20"/>
          <w:szCs w:val="20"/>
        </w:rPr>
        <w:t xml:space="preserve"> will immediately advise the DJPR Officer of the nature of the complaint.</w:t>
      </w:r>
    </w:p>
    <w:p w14:paraId="10F23107" w14:textId="77777777" w:rsidR="00C1263D" w:rsidRPr="000F7FA6" w:rsidRDefault="00C1263D" w:rsidP="00BA757F">
      <w:pPr>
        <w:pStyle w:val="ListParagraph"/>
        <w:autoSpaceDE w:val="0"/>
        <w:autoSpaceDN w:val="0"/>
        <w:adjustRightInd w:val="0"/>
        <w:spacing w:after="0" w:line="240" w:lineRule="auto"/>
        <w:ind w:left="709" w:hanging="709"/>
        <w:jc w:val="both"/>
        <w:rPr>
          <w:rFonts w:ascii="Arial" w:hAnsi="Arial" w:cs="Arial"/>
          <w:sz w:val="20"/>
          <w:szCs w:val="20"/>
        </w:rPr>
      </w:pPr>
    </w:p>
    <w:p w14:paraId="048D778C" w14:textId="1742C924" w:rsidR="00C1263D" w:rsidRPr="00135A0E" w:rsidRDefault="00C1263D"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0F7FA6">
        <w:rPr>
          <w:rFonts w:ascii="Arial" w:hAnsi="Arial" w:cs="Arial"/>
          <w:sz w:val="20"/>
          <w:szCs w:val="20"/>
        </w:rPr>
        <w:t>The DJPR Officer will investigate and attempt to resolve the complaint</w:t>
      </w:r>
      <w:r w:rsidR="004A7030">
        <w:rPr>
          <w:rFonts w:ascii="Arial" w:hAnsi="Arial" w:cs="Arial"/>
          <w:sz w:val="20"/>
          <w:szCs w:val="20"/>
        </w:rPr>
        <w:t xml:space="preserve"> and advise </w:t>
      </w:r>
      <w:r w:rsidRPr="000F7FA6">
        <w:rPr>
          <w:rFonts w:ascii="Arial" w:hAnsi="Arial" w:cs="Arial"/>
          <w:sz w:val="20"/>
          <w:szCs w:val="20"/>
        </w:rPr>
        <w:t xml:space="preserve">the DELWP </w:t>
      </w:r>
      <w:r w:rsidR="00553B05">
        <w:rPr>
          <w:rFonts w:ascii="Arial" w:hAnsi="Arial" w:cs="Arial"/>
          <w:sz w:val="20"/>
          <w:szCs w:val="20"/>
        </w:rPr>
        <w:t>O</w:t>
      </w:r>
      <w:r w:rsidR="00DF7840">
        <w:rPr>
          <w:rFonts w:ascii="Arial" w:hAnsi="Arial" w:cs="Arial"/>
          <w:sz w:val="20"/>
          <w:szCs w:val="20"/>
        </w:rPr>
        <w:t>fficer</w:t>
      </w:r>
      <w:r w:rsidRPr="000F7FA6">
        <w:rPr>
          <w:rFonts w:ascii="Arial" w:hAnsi="Arial" w:cs="Arial"/>
          <w:sz w:val="20"/>
          <w:szCs w:val="20"/>
        </w:rPr>
        <w:t xml:space="preserve"> of the results of any investigation and subsequent action as soon as practicable.</w:t>
      </w:r>
      <w:r w:rsidRPr="000F7FA6">
        <w:rPr>
          <w:rFonts w:ascii="Arial" w:hAnsi="Arial" w:cs="Arial"/>
          <w:b/>
          <w:sz w:val="20"/>
          <w:szCs w:val="20"/>
        </w:rPr>
        <w:t xml:space="preserve"> </w:t>
      </w:r>
    </w:p>
    <w:p w14:paraId="0812D411" w14:textId="77777777" w:rsidR="00A87008" w:rsidRPr="00135A0E" w:rsidRDefault="00A87008" w:rsidP="00BA757F">
      <w:pPr>
        <w:pStyle w:val="ListParagraph"/>
        <w:spacing w:after="0" w:line="240" w:lineRule="auto"/>
        <w:jc w:val="both"/>
        <w:rPr>
          <w:rFonts w:ascii="Arial" w:hAnsi="Arial" w:cs="Arial"/>
          <w:sz w:val="20"/>
          <w:szCs w:val="20"/>
        </w:rPr>
      </w:pPr>
    </w:p>
    <w:p w14:paraId="12C103F1" w14:textId="77777777" w:rsidR="00A71FAE" w:rsidRPr="00135A0E" w:rsidRDefault="00A71FAE" w:rsidP="00BA757F">
      <w:pPr>
        <w:pStyle w:val="ListParagraph"/>
        <w:spacing w:after="0" w:line="240" w:lineRule="auto"/>
        <w:jc w:val="both"/>
        <w:rPr>
          <w:rFonts w:ascii="Arial" w:hAnsi="Arial" w:cs="Arial"/>
          <w:sz w:val="20"/>
          <w:szCs w:val="20"/>
        </w:rPr>
      </w:pPr>
    </w:p>
    <w:p w14:paraId="51676ECF" w14:textId="07358963" w:rsidR="00A87008" w:rsidRPr="00135A0E" w:rsidRDefault="00A87008" w:rsidP="00135A0E">
      <w:pPr>
        <w:pStyle w:val="Heading2"/>
        <w:rPr>
          <w:rFonts w:ascii="Arial" w:hAnsi="Arial" w:cs="Arial"/>
          <w:b/>
          <w:bCs/>
          <w:sz w:val="20"/>
          <w:szCs w:val="20"/>
        </w:rPr>
      </w:pPr>
      <w:bookmarkStart w:id="17" w:name="_Toc102572448"/>
      <w:r w:rsidRPr="00135A0E">
        <w:rPr>
          <w:rFonts w:ascii="Arial" w:hAnsi="Arial" w:cs="Arial"/>
          <w:b/>
          <w:bCs/>
          <w:color w:val="auto"/>
          <w:sz w:val="20"/>
          <w:szCs w:val="20"/>
        </w:rPr>
        <w:t>A.8 TRADITIONAL OWNERS</w:t>
      </w:r>
      <w:bookmarkEnd w:id="17"/>
    </w:p>
    <w:p w14:paraId="71852C81" w14:textId="77777777" w:rsidR="00A87008" w:rsidRDefault="00A87008" w:rsidP="00881298">
      <w:pPr>
        <w:autoSpaceDE w:val="0"/>
        <w:autoSpaceDN w:val="0"/>
        <w:adjustRightInd w:val="0"/>
        <w:spacing w:after="0" w:line="240" w:lineRule="auto"/>
        <w:ind w:left="709" w:hanging="709"/>
        <w:jc w:val="both"/>
        <w:rPr>
          <w:rFonts w:ascii="Arial" w:hAnsi="Arial" w:cs="Arial"/>
          <w:sz w:val="20"/>
          <w:szCs w:val="20"/>
        </w:rPr>
      </w:pPr>
    </w:p>
    <w:p w14:paraId="069ACBD4" w14:textId="40F51213" w:rsidR="00A87008" w:rsidRDefault="00FD5E5F"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The DJPR Officer and the DELWP Case Manage will collaborate, share learnings and promote best practice in meeting DJPR’s and DELWP’s respective obligation and responsibilities in regard to Traditional Owner Pr</w:t>
      </w:r>
      <w:r w:rsidR="00C96FFD">
        <w:rPr>
          <w:rFonts w:ascii="Arial" w:hAnsi="Arial" w:cs="Arial"/>
          <w:sz w:val="20"/>
          <w:szCs w:val="20"/>
        </w:rPr>
        <w:t xml:space="preserve">ocedural Rights in the consideration of abandoned mine and quarry rehabilitation projects on Crown land. </w:t>
      </w:r>
    </w:p>
    <w:p w14:paraId="7F00E250" w14:textId="77777777" w:rsidR="008A2205" w:rsidRDefault="008A2205" w:rsidP="00BA757F">
      <w:pPr>
        <w:pStyle w:val="ListParagraph"/>
        <w:autoSpaceDE w:val="0"/>
        <w:autoSpaceDN w:val="0"/>
        <w:adjustRightInd w:val="0"/>
        <w:spacing w:after="0" w:line="240" w:lineRule="auto"/>
        <w:ind w:left="709" w:hanging="709"/>
        <w:jc w:val="both"/>
        <w:rPr>
          <w:rFonts w:ascii="Arial" w:hAnsi="Arial" w:cs="Arial"/>
          <w:sz w:val="20"/>
          <w:szCs w:val="20"/>
        </w:rPr>
      </w:pPr>
    </w:p>
    <w:p w14:paraId="227985A0" w14:textId="4DE7C31E" w:rsidR="00C96FFD" w:rsidRPr="00135A0E" w:rsidRDefault="00C96FFD" w:rsidP="00BA757F">
      <w:pPr>
        <w:pStyle w:val="ListParagraph"/>
        <w:numPr>
          <w:ilvl w:val="0"/>
          <w:numId w:val="2"/>
        </w:numPr>
        <w:autoSpaceDE w:val="0"/>
        <w:autoSpaceDN w:val="0"/>
        <w:adjustRightInd w:val="0"/>
        <w:spacing w:after="0" w:line="240" w:lineRule="auto"/>
        <w:ind w:left="709" w:hanging="709"/>
        <w:jc w:val="both"/>
        <w:rPr>
          <w:rFonts w:ascii="Arial" w:hAnsi="Arial" w:cs="Arial"/>
          <w:sz w:val="20"/>
          <w:szCs w:val="20"/>
        </w:rPr>
      </w:pPr>
      <w:r w:rsidRPr="008A2205">
        <w:rPr>
          <w:rFonts w:ascii="Arial" w:hAnsi="Arial" w:cs="Arial"/>
          <w:sz w:val="20"/>
          <w:szCs w:val="20"/>
        </w:rPr>
        <w:t xml:space="preserve">The </w:t>
      </w:r>
      <w:r w:rsidR="008A2205" w:rsidRPr="008A2205">
        <w:rPr>
          <w:rFonts w:ascii="Arial" w:hAnsi="Arial" w:cs="Arial"/>
          <w:sz w:val="20"/>
          <w:szCs w:val="20"/>
        </w:rPr>
        <w:t xml:space="preserve">DJPR Officer and the DELWP Case Manager will </w:t>
      </w:r>
      <w:r w:rsidR="008A2205" w:rsidRPr="00135A0E">
        <w:rPr>
          <w:rStyle w:val="normaltextrun"/>
          <w:rFonts w:ascii="Arial" w:hAnsi="Arial" w:cs="Arial"/>
          <w:color w:val="000000" w:themeColor="text1"/>
          <w:sz w:val="20"/>
          <w:szCs w:val="20"/>
        </w:rPr>
        <w:t xml:space="preserve">collaborate, share learnings and promote best practice in </w:t>
      </w:r>
      <w:r w:rsidR="008A2205" w:rsidRPr="00135A0E">
        <w:rPr>
          <w:rStyle w:val="normaltextrun"/>
          <w:rFonts w:ascii="Arial" w:hAnsi="Arial" w:cs="Arial"/>
          <w:sz w:val="20"/>
          <w:szCs w:val="20"/>
        </w:rPr>
        <w:t xml:space="preserve">actively seeking to identify opportunities for and better enable Traditional Owner self-determination. The DELWP Case Manager will seek to apply or operate under the principles of </w:t>
      </w:r>
      <w:r w:rsidR="008A2205" w:rsidRPr="00135A0E">
        <w:rPr>
          <w:rStyle w:val="normaltextrun"/>
          <w:rFonts w:ascii="Arial" w:hAnsi="Arial" w:cs="Arial"/>
          <w:i/>
          <w:iCs/>
          <w:sz w:val="20"/>
          <w:szCs w:val="20"/>
        </w:rPr>
        <w:t>Pupangarli Marnmarnepu ‘Owning Our Future’</w:t>
      </w:r>
      <w:r w:rsidR="008A2205" w:rsidRPr="00135A0E">
        <w:rPr>
          <w:rStyle w:val="normaltextrun"/>
          <w:rFonts w:ascii="Arial" w:hAnsi="Arial" w:cs="Arial"/>
          <w:sz w:val="20"/>
          <w:szCs w:val="20"/>
        </w:rPr>
        <w:t>, DELWP Aboriginal Self-Determination Reform Strategy 2020-2025.</w:t>
      </w:r>
    </w:p>
    <w:p w14:paraId="11F35566" w14:textId="77777777" w:rsidR="00035593" w:rsidRDefault="00035593">
      <w:pPr>
        <w:rPr>
          <w:rFonts w:ascii="Arial" w:eastAsiaTheme="majorEastAsia" w:hAnsi="Arial" w:cs="Arial"/>
          <w:b/>
          <w:bCs/>
          <w:sz w:val="20"/>
          <w:szCs w:val="20"/>
          <w:u w:val="single"/>
        </w:rPr>
      </w:pPr>
      <w:r>
        <w:rPr>
          <w:rFonts w:ascii="Arial" w:hAnsi="Arial" w:cs="Arial"/>
          <w:b/>
          <w:bCs/>
          <w:sz w:val="20"/>
          <w:szCs w:val="20"/>
          <w:u w:val="single"/>
        </w:rPr>
        <w:br w:type="page"/>
      </w:r>
    </w:p>
    <w:p w14:paraId="22D943CF" w14:textId="48EBDFFA" w:rsidR="00C1263D" w:rsidRPr="0049120B" w:rsidRDefault="00531155" w:rsidP="0049120B">
      <w:pPr>
        <w:pStyle w:val="Heading1"/>
        <w:jc w:val="center"/>
        <w:rPr>
          <w:rFonts w:ascii="Arial" w:hAnsi="Arial" w:cs="Arial"/>
          <w:b/>
          <w:bCs/>
          <w:color w:val="auto"/>
          <w:sz w:val="20"/>
          <w:szCs w:val="20"/>
          <w:u w:val="single"/>
        </w:rPr>
      </w:pPr>
      <w:bookmarkStart w:id="18" w:name="_Toc102572449"/>
      <w:r w:rsidRPr="0049120B">
        <w:rPr>
          <w:rFonts w:ascii="Arial" w:hAnsi="Arial" w:cs="Arial"/>
          <w:b/>
          <w:bCs/>
          <w:color w:val="auto"/>
          <w:sz w:val="20"/>
          <w:szCs w:val="20"/>
          <w:u w:val="single"/>
        </w:rPr>
        <w:lastRenderedPageBreak/>
        <w:t>PART B: REHABILITATION OF ABANDONED MINES AND QUARRIES</w:t>
      </w:r>
      <w:r w:rsidR="00040E95">
        <w:rPr>
          <w:rFonts w:ascii="Arial" w:hAnsi="Arial" w:cs="Arial"/>
          <w:b/>
          <w:bCs/>
          <w:color w:val="auto"/>
          <w:sz w:val="20"/>
          <w:szCs w:val="20"/>
          <w:u w:val="single"/>
        </w:rPr>
        <w:t xml:space="preserve"> – STAGE ONE</w:t>
      </w:r>
      <w:bookmarkEnd w:id="18"/>
    </w:p>
    <w:p w14:paraId="268B7F30" w14:textId="77777777" w:rsidR="00F24697" w:rsidRPr="000F7FA6" w:rsidRDefault="00F24697" w:rsidP="00BA757F">
      <w:pPr>
        <w:spacing w:after="0"/>
        <w:jc w:val="both"/>
        <w:rPr>
          <w:rFonts w:ascii="Arial" w:eastAsia="Segoe UI" w:hAnsi="Arial" w:cs="Arial"/>
          <w:b/>
          <w:bCs/>
          <w:sz w:val="20"/>
          <w:szCs w:val="20"/>
        </w:rPr>
      </w:pPr>
    </w:p>
    <w:p w14:paraId="36D7BE6B" w14:textId="0736D8B9" w:rsidR="007E234D" w:rsidRPr="00E01004" w:rsidRDefault="007E234D" w:rsidP="00BA757F">
      <w:pPr>
        <w:spacing w:after="0" w:line="240" w:lineRule="auto"/>
        <w:jc w:val="both"/>
        <w:rPr>
          <w:rFonts w:ascii="Arial" w:hAnsi="Arial" w:cs="Arial"/>
          <w:sz w:val="20"/>
          <w:szCs w:val="20"/>
        </w:rPr>
      </w:pPr>
      <w:r w:rsidRPr="00135A0E">
        <w:rPr>
          <w:rFonts w:ascii="Arial" w:hAnsi="Arial" w:cs="Arial"/>
          <w:b/>
          <w:bCs/>
          <w:sz w:val="20"/>
          <w:szCs w:val="20"/>
        </w:rPr>
        <w:t>Note:</w:t>
      </w:r>
      <w:r w:rsidRPr="00E01004">
        <w:rPr>
          <w:rFonts w:ascii="Arial" w:hAnsi="Arial" w:cs="Arial"/>
          <w:sz w:val="20"/>
          <w:szCs w:val="20"/>
        </w:rPr>
        <w:t xml:space="preserve"> </w:t>
      </w:r>
      <w:r w:rsidR="004F6808">
        <w:rPr>
          <w:rFonts w:ascii="Arial" w:hAnsi="Arial" w:cs="Arial"/>
          <w:sz w:val="20"/>
          <w:szCs w:val="20"/>
        </w:rPr>
        <w:t>T</w:t>
      </w:r>
      <w:r w:rsidRPr="00E01004">
        <w:rPr>
          <w:rFonts w:ascii="Arial" w:hAnsi="Arial" w:cs="Arial"/>
          <w:sz w:val="20"/>
          <w:szCs w:val="20"/>
        </w:rPr>
        <w:t xml:space="preserve">his </w:t>
      </w:r>
      <w:r w:rsidR="00001EBC" w:rsidRPr="00E01004">
        <w:rPr>
          <w:rFonts w:ascii="Arial" w:hAnsi="Arial" w:cs="Arial"/>
          <w:sz w:val="20"/>
          <w:szCs w:val="20"/>
        </w:rPr>
        <w:t>part</w:t>
      </w:r>
      <w:r w:rsidR="003D4FA3" w:rsidRPr="00E01004">
        <w:rPr>
          <w:rFonts w:ascii="Arial" w:hAnsi="Arial" w:cs="Arial"/>
          <w:sz w:val="20"/>
          <w:szCs w:val="20"/>
        </w:rPr>
        <w:t xml:space="preserve"> </w:t>
      </w:r>
      <w:r w:rsidR="00001EBC" w:rsidRPr="00E01004">
        <w:rPr>
          <w:rFonts w:ascii="Arial" w:hAnsi="Arial" w:cs="Arial"/>
          <w:sz w:val="20"/>
          <w:szCs w:val="20"/>
        </w:rPr>
        <w:t xml:space="preserve">is not intended to apply </w:t>
      </w:r>
      <w:r w:rsidR="00453E63" w:rsidRPr="00E01004">
        <w:rPr>
          <w:rFonts w:ascii="Arial" w:hAnsi="Arial" w:cs="Arial"/>
          <w:sz w:val="20"/>
          <w:szCs w:val="20"/>
        </w:rPr>
        <w:t xml:space="preserve">to </w:t>
      </w:r>
      <w:r w:rsidR="00001EBC" w:rsidRPr="00E01004">
        <w:rPr>
          <w:rFonts w:ascii="Arial" w:hAnsi="Arial" w:cs="Arial"/>
          <w:sz w:val="20"/>
          <w:szCs w:val="20"/>
        </w:rPr>
        <w:t xml:space="preserve">emergency </w:t>
      </w:r>
      <w:r w:rsidR="00524C10" w:rsidRPr="00E01004">
        <w:rPr>
          <w:rFonts w:ascii="Arial" w:hAnsi="Arial" w:cs="Arial"/>
          <w:sz w:val="20"/>
          <w:szCs w:val="20"/>
        </w:rPr>
        <w:t>events</w:t>
      </w:r>
      <w:r w:rsidR="00001EBC" w:rsidRPr="00E01004">
        <w:rPr>
          <w:rFonts w:ascii="Arial" w:hAnsi="Arial" w:cs="Arial"/>
          <w:sz w:val="20"/>
          <w:szCs w:val="20"/>
        </w:rPr>
        <w:t xml:space="preserve">. For sites/features </w:t>
      </w:r>
      <w:r w:rsidR="00DF4F7B" w:rsidRPr="00E01004">
        <w:rPr>
          <w:rFonts w:ascii="Arial" w:hAnsi="Arial" w:cs="Arial"/>
          <w:sz w:val="20"/>
          <w:szCs w:val="20"/>
        </w:rPr>
        <w:t xml:space="preserve">where there is </w:t>
      </w:r>
      <w:r w:rsidR="00533CF9" w:rsidRPr="00E01004">
        <w:rPr>
          <w:rFonts w:ascii="Arial" w:hAnsi="Arial" w:cs="Arial"/>
          <w:sz w:val="20"/>
          <w:szCs w:val="20"/>
        </w:rPr>
        <w:t>an emergency situation</w:t>
      </w:r>
      <w:r w:rsidR="00910B6D" w:rsidRPr="00E01004">
        <w:rPr>
          <w:rFonts w:ascii="Arial" w:hAnsi="Arial" w:cs="Arial"/>
          <w:sz w:val="20"/>
          <w:szCs w:val="20"/>
        </w:rPr>
        <w:t xml:space="preserve">, </w:t>
      </w:r>
      <w:r w:rsidR="00B57BA9" w:rsidRPr="00E01004">
        <w:rPr>
          <w:rFonts w:ascii="Arial" w:hAnsi="Arial" w:cs="Arial"/>
          <w:sz w:val="20"/>
          <w:szCs w:val="20"/>
        </w:rPr>
        <w:t xml:space="preserve">these should be dealt with under the relevant legislation. </w:t>
      </w:r>
      <w:r w:rsidR="00915DEF" w:rsidRPr="00E01004">
        <w:rPr>
          <w:rFonts w:ascii="Arial" w:hAnsi="Arial" w:cs="Arial"/>
          <w:sz w:val="20"/>
          <w:szCs w:val="20"/>
        </w:rPr>
        <w:t xml:space="preserve"> </w:t>
      </w:r>
    </w:p>
    <w:p w14:paraId="2BD67623" w14:textId="77777777" w:rsidR="00A71FAE" w:rsidRDefault="00A71FAE" w:rsidP="00BA757F">
      <w:pPr>
        <w:spacing w:after="0" w:line="240" w:lineRule="auto"/>
        <w:jc w:val="both"/>
        <w:rPr>
          <w:rFonts w:ascii="Arial" w:hAnsi="Arial" w:cs="Arial"/>
          <w:sz w:val="20"/>
          <w:szCs w:val="20"/>
        </w:rPr>
      </w:pPr>
    </w:p>
    <w:p w14:paraId="5BEB21D1" w14:textId="77777777" w:rsidR="00C46F7B" w:rsidRPr="00E01004" w:rsidRDefault="00C46F7B" w:rsidP="00BA757F">
      <w:pPr>
        <w:spacing w:after="0" w:line="240" w:lineRule="auto"/>
        <w:jc w:val="both"/>
        <w:rPr>
          <w:rFonts w:ascii="Arial" w:hAnsi="Arial" w:cs="Arial"/>
          <w:sz w:val="20"/>
          <w:szCs w:val="20"/>
        </w:rPr>
      </w:pPr>
    </w:p>
    <w:p w14:paraId="3F8491BC" w14:textId="10520D5F" w:rsidR="003C5F04" w:rsidRPr="000F7FA6" w:rsidRDefault="00531155" w:rsidP="00BA757F">
      <w:pPr>
        <w:pStyle w:val="Heading2"/>
        <w:jc w:val="both"/>
        <w:rPr>
          <w:rFonts w:ascii="Arial" w:hAnsi="Arial" w:cs="Arial"/>
          <w:b/>
          <w:bCs/>
          <w:color w:val="auto"/>
          <w:sz w:val="20"/>
          <w:szCs w:val="20"/>
        </w:rPr>
      </w:pPr>
      <w:bookmarkStart w:id="19" w:name="_Toc102572450"/>
      <w:r w:rsidRPr="000F7FA6">
        <w:rPr>
          <w:rFonts w:ascii="Arial" w:hAnsi="Arial" w:cs="Arial"/>
          <w:b/>
          <w:bCs/>
          <w:color w:val="auto"/>
          <w:sz w:val="20"/>
          <w:szCs w:val="20"/>
        </w:rPr>
        <w:t xml:space="preserve">B.1 </w:t>
      </w:r>
      <w:r w:rsidR="00BC1635" w:rsidRPr="000F7FA6">
        <w:rPr>
          <w:rFonts w:ascii="Arial" w:hAnsi="Arial" w:cs="Arial"/>
          <w:b/>
          <w:bCs/>
          <w:color w:val="auto"/>
          <w:sz w:val="20"/>
          <w:szCs w:val="20"/>
        </w:rPr>
        <w:t xml:space="preserve">MAKE THE SITE SAFE – </w:t>
      </w:r>
      <w:r w:rsidR="0061719F" w:rsidRPr="000F7FA6">
        <w:rPr>
          <w:rFonts w:ascii="Arial" w:hAnsi="Arial" w:cs="Arial"/>
          <w:b/>
          <w:bCs/>
          <w:color w:val="auto"/>
          <w:sz w:val="20"/>
          <w:szCs w:val="20"/>
        </w:rPr>
        <w:t>IDENTIFICATION OF IMMEDIATE RISKS/HAZARDS</w:t>
      </w:r>
      <w:bookmarkEnd w:id="19"/>
    </w:p>
    <w:p w14:paraId="0729B8DD" w14:textId="77777777" w:rsidR="00EE3C0F" w:rsidRPr="000F7FA6" w:rsidRDefault="00EE3C0F" w:rsidP="00881298">
      <w:pPr>
        <w:spacing w:after="0"/>
        <w:jc w:val="both"/>
        <w:rPr>
          <w:rFonts w:ascii="Arial" w:eastAsia="Segoe UI" w:hAnsi="Arial" w:cs="Arial"/>
          <w:b/>
          <w:bCs/>
          <w:sz w:val="20"/>
          <w:szCs w:val="20"/>
        </w:rPr>
      </w:pPr>
    </w:p>
    <w:p w14:paraId="5F9F19B8" w14:textId="42F12E13" w:rsidR="00EB3095" w:rsidRDefault="00EB3095"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w:t>
      </w:r>
      <w:r w:rsidR="009B7675">
        <w:rPr>
          <w:rFonts w:ascii="Arial" w:eastAsia="Segoe UI" w:hAnsi="Arial" w:cs="Arial"/>
          <w:sz w:val="20"/>
          <w:szCs w:val="20"/>
        </w:rPr>
        <w:t xml:space="preserve">Schedule </w:t>
      </w:r>
      <w:r w:rsidR="006C4BF0">
        <w:rPr>
          <w:rFonts w:ascii="Arial" w:eastAsia="Segoe UI" w:hAnsi="Arial" w:cs="Arial"/>
          <w:sz w:val="20"/>
          <w:szCs w:val="20"/>
        </w:rPr>
        <w:t xml:space="preserve">and Figure 1. </w:t>
      </w:r>
    </w:p>
    <w:p w14:paraId="5B319FAC" w14:textId="77777777" w:rsidR="00EB3095" w:rsidRDefault="00EB3095" w:rsidP="00BA757F">
      <w:pPr>
        <w:pStyle w:val="ListParagraph"/>
        <w:spacing w:after="0"/>
        <w:ind w:left="709" w:hanging="709"/>
        <w:contextualSpacing w:val="0"/>
        <w:jc w:val="both"/>
        <w:rPr>
          <w:rFonts w:ascii="Arial" w:eastAsia="Segoe UI" w:hAnsi="Arial" w:cs="Arial"/>
          <w:sz w:val="20"/>
          <w:szCs w:val="20"/>
        </w:rPr>
      </w:pPr>
    </w:p>
    <w:p w14:paraId="7350DD9B" w14:textId="148579D2" w:rsidR="00D6130E" w:rsidRPr="000F7FA6" w:rsidRDefault="001A0DBE" w:rsidP="00BA757F">
      <w:pPr>
        <w:pStyle w:val="ListParagraph"/>
        <w:numPr>
          <w:ilvl w:val="0"/>
          <w:numId w:val="2"/>
        </w:numPr>
        <w:spacing w:after="0"/>
        <w:ind w:left="709" w:hanging="709"/>
        <w:contextualSpacing w:val="0"/>
        <w:jc w:val="both"/>
        <w:rPr>
          <w:rFonts w:ascii="Arial" w:eastAsia="Segoe UI" w:hAnsi="Arial" w:cs="Arial"/>
          <w:sz w:val="20"/>
          <w:szCs w:val="20"/>
        </w:rPr>
      </w:pPr>
      <w:r w:rsidRPr="000F7FA6">
        <w:rPr>
          <w:rFonts w:ascii="Arial" w:eastAsia="Segoe UI" w:hAnsi="Arial" w:cs="Arial"/>
          <w:sz w:val="20"/>
          <w:szCs w:val="20"/>
        </w:rPr>
        <w:t>Upo</w:t>
      </w:r>
      <w:r w:rsidR="003000F4" w:rsidRPr="000F7FA6">
        <w:rPr>
          <w:rFonts w:ascii="Arial" w:eastAsia="Segoe UI" w:hAnsi="Arial" w:cs="Arial"/>
          <w:sz w:val="20"/>
          <w:szCs w:val="20"/>
        </w:rPr>
        <w:t xml:space="preserve">n identification </w:t>
      </w:r>
      <w:r w:rsidR="00614057" w:rsidRPr="000F7FA6">
        <w:rPr>
          <w:rFonts w:ascii="Arial" w:eastAsia="Segoe UI" w:hAnsi="Arial" w:cs="Arial"/>
          <w:sz w:val="20"/>
          <w:szCs w:val="20"/>
        </w:rPr>
        <w:t xml:space="preserve">and confirmation </w:t>
      </w:r>
      <w:r w:rsidR="003000F4" w:rsidRPr="000F7FA6">
        <w:rPr>
          <w:rFonts w:ascii="Arial" w:eastAsia="Segoe UI" w:hAnsi="Arial" w:cs="Arial"/>
          <w:sz w:val="20"/>
          <w:szCs w:val="20"/>
        </w:rPr>
        <w:t xml:space="preserve">of </w:t>
      </w:r>
      <w:r w:rsidR="006F5C1F" w:rsidRPr="000F7FA6">
        <w:rPr>
          <w:rFonts w:ascii="Arial" w:eastAsia="Segoe UI" w:hAnsi="Arial" w:cs="Arial"/>
          <w:sz w:val="20"/>
          <w:szCs w:val="20"/>
        </w:rPr>
        <w:t xml:space="preserve">an </w:t>
      </w:r>
      <w:r w:rsidR="003000F4" w:rsidRPr="000F7FA6">
        <w:rPr>
          <w:rFonts w:ascii="Arial" w:eastAsia="Segoe UI" w:hAnsi="Arial" w:cs="Arial"/>
          <w:sz w:val="20"/>
          <w:szCs w:val="20"/>
        </w:rPr>
        <w:t xml:space="preserve">abandoned </w:t>
      </w:r>
      <w:r w:rsidR="007D4E71" w:rsidRPr="000F7FA6">
        <w:rPr>
          <w:rFonts w:ascii="Arial" w:eastAsia="Segoe UI" w:hAnsi="Arial" w:cs="Arial"/>
          <w:sz w:val="20"/>
          <w:szCs w:val="20"/>
        </w:rPr>
        <w:t xml:space="preserve">site, </w:t>
      </w:r>
      <w:r w:rsidR="002E1DCB" w:rsidRPr="000F7FA6">
        <w:rPr>
          <w:rFonts w:ascii="Arial" w:eastAsia="Segoe UI" w:hAnsi="Arial" w:cs="Arial"/>
          <w:sz w:val="20"/>
          <w:szCs w:val="20"/>
        </w:rPr>
        <w:t xml:space="preserve">the </w:t>
      </w:r>
      <w:r w:rsidR="007D4E71" w:rsidRPr="000F7FA6">
        <w:rPr>
          <w:rFonts w:ascii="Arial" w:eastAsia="Segoe UI" w:hAnsi="Arial" w:cs="Arial"/>
          <w:sz w:val="20"/>
          <w:szCs w:val="20"/>
        </w:rPr>
        <w:t>DJPR</w:t>
      </w:r>
      <w:r w:rsidR="002E1DCB" w:rsidRPr="000F7FA6">
        <w:rPr>
          <w:rFonts w:ascii="Arial" w:eastAsia="Segoe UI" w:hAnsi="Arial" w:cs="Arial"/>
          <w:sz w:val="20"/>
          <w:szCs w:val="20"/>
        </w:rPr>
        <w:t xml:space="preserve"> Officer will arrange for </w:t>
      </w:r>
      <w:r w:rsidR="008A2A45" w:rsidRPr="000F7FA6">
        <w:rPr>
          <w:rFonts w:ascii="Arial" w:eastAsia="Segoe UI" w:hAnsi="Arial" w:cs="Arial"/>
          <w:sz w:val="20"/>
          <w:szCs w:val="20"/>
        </w:rPr>
        <w:t>a</w:t>
      </w:r>
      <w:r w:rsidR="00827CD3" w:rsidRPr="000F7FA6">
        <w:rPr>
          <w:rFonts w:ascii="Arial" w:eastAsia="Segoe UI" w:hAnsi="Arial" w:cs="Arial"/>
          <w:sz w:val="20"/>
          <w:szCs w:val="20"/>
        </w:rPr>
        <w:t>n onsite</w:t>
      </w:r>
      <w:r w:rsidR="008A2A45" w:rsidRPr="000F7FA6">
        <w:rPr>
          <w:rFonts w:ascii="Arial" w:eastAsia="Segoe UI" w:hAnsi="Arial" w:cs="Arial"/>
          <w:sz w:val="20"/>
          <w:szCs w:val="20"/>
        </w:rPr>
        <w:t xml:space="preserve"> </w:t>
      </w:r>
      <w:r w:rsidR="003077B8" w:rsidRPr="000F7FA6">
        <w:rPr>
          <w:rFonts w:ascii="Arial" w:eastAsia="Segoe UI" w:hAnsi="Arial" w:cs="Arial"/>
          <w:sz w:val="20"/>
          <w:szCs w:val="20"/>
        </w:rPr>
        <w:t xml:space="preserve">risk </w:t>
      </w:r>
      <w:r w:rsidR="008A2A45" w:rsidRPr="000F7FA6">
        <w:rPr>
          <w:rFonts w:ascii="Arial" w:eastAsia="Segoe UI" w:hAnsi="Arial" w:cs="Arial"/>
          <w:sz w:val="20"/>
          <w:szCs w:val="20"/>
        </w:rPr>
        <w:t xml:space="preserve">assessment </w:t>
      </w:r>
      <w:r w:rsidR="00453434" w:rsidRPr="000F7FA6">
        <w:rPr>
          <w:rFonts w:ascii="Arial" w:eastAsia="Segoe UI" w:hAnsi="Arial" w:cs="Arial"/>
          <w:sz w:val="20"/>
          <w:szCs w:val="20"/>
        </w:rPr>
        <w:t>to be carried out</w:t>
      </w:r>
      <w:r w:rsidR="009465C1" w:rsidRPr="000F7FA6">
        <w:rPr>
          <w:rFonts w:ascii="Arial" w:eastAsia="Segoe UI" w:hAnsi="Arial" w:cs="Arial"/>
          <w:sz w:val="20"/>
          <w:szCs w:val="20"/>
        </w:rPr>
        <w:t xml:space="preserve">. The </w:t>
      </w:r>
      <w:r w:rsidR="003077B8" w:rsidRPr="000F7FA6">
        <w:rPr>
          <w:rFonts w:ascii="Arial" w:eastAsia="Segoe UI" w:hAnsi="Arial" w:cs="Arial"/>
          <w:sz w:val="20"/>
          <w:szCs w:val="20"/>
        </w:rPr>
        <w:t xml:space="preserve">risk </w:t>
      </w:r>
      <w:r w:rsidR="009465C1" w:rsidRPr="000F7FA6">
        <w:rPr>
          <w:rFonts w:ascii="Arial" w:eastAsia="Segoe UI" w:hAnsi="Arial" w:cs="Arial"/>
          <w:sz w:val="20"/>
          <w:szCs w:val="20"/>
        </w:rPr>
        <w:t xml:space="preserve">assessment </w:t>
      </w:r>
      <w:r w:rsidR="00CB575C" w:rsidRPr="000F7FA6">
        <w:rPr>
          <w:rFonts w:ascii="Arial" w:eastAsia="Segoe UI" w:hAnsi="Arial" w:cs="Arial"/>
          <w:sz w:val="20"/>
          <w:szCs w:val="20"/>
        </w:rPr>
        <w:t>will</w:t>
      </w:r>
      <w:r w:rsidR="008A2A45" w:rsidRPr="000F7FA6">
        <w:rPr>
          <w:rFonts w:ascii="Arial" w:eastAsia="Segoe UI" w:hAnsi="Arial" w:cs="Arial"/>
          <w:sz w:val="20"/>
          <w:szCs w:val="20"/>
        </w:rPr>
        <w:t xml:space="preserve"> identify any immediate risks/hazards to the community and the environment</w:t>
      </w:r>
      <w:r w:rsidR="009465C1" w:rsidRPr="000F7FA6">
        <w:rPr>
          <w:rFonts w:ascii="Arial" w:eastAsia="Segoe UI" w:hAnsi="Arial" w:cs="Arial"/>
          <w:sz w:val="20"/>
          <w:szCs w:val="20"/>
        </w:rPr>
        <w:t xml:space="preserve"> including, but not limited to, </w:t>
      </w:r>
      <w:r w:rsidR="001668D0" w:rsidRPr="000F7FA6">
        <w:rPr>
          <w:rFonts w:ascii="Arial" w:eastAsia="Segoe UI" w:hAnsi="Arial" w:cs="Arial"/>
          <w:sz w:val="20"/>
          <w:szCs w:val="20"/>
        </w:rPr>
        <w:t>chemical stability, public health and safety risks and ecological risks</w:t>
      </w:r>
      <w:r w:rsidR="00CB575C" w:rsidRPr="000F7FA6">
        <w:rPr>
          <w:rFonts w:ascii="Arial" w:eastAsia="Segoe UI" w:hAnsi="Arial" w:cs="Arial"/>
          <w:sz w:val="20"/>
          <w:szCs w:val="20"/>
        </w:rPr>
        <w:t xml:space="preserve">. </w:t>
      </w:r>
    </w:p>
    <w:p w14:paraId="4D4C53B6" w14:textId="77777777" w:rsidR="00D06CE6" w:rsidRPr="000F7FA6" w:rsidRDefault="00D06CE6" w:rsidP="00BA757F">
      <w:pPr>
        <w:pStyle w:val="ListParagraph"/>
        <w:spacing w:after="0"/>
        <w:ind w:left="709" w:hanging="709"/>
        <w:contextualSpacing w:val="0"/>
        <w:jc w:val="both"/>
        <w:rPr>
          <w:rFonts w:ascii="Arial" w:eastAsia="Segoe UI" w:hAnsi="Arial" w:cs="Arial"/>
          <w:sz w:val="20"/>
          <w:szCs w:val="20"/>
        </w:rPr>
      </w:pPr>
    </w:p>
    <w:p w14:paraId="16DB89FC" w14:textId="3B451BB5" w:rsidR="0093758A" w:rsidRPr="000F7FA6" w:rsidRDefault="00ED70EA"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As part of</w:t>
      </w:r>
      <w:r w:rsidR="0093758A" w:rsidRPr="000F7FA6">
        <w:rPr>
          <w:rFonts w:ascii="Arial" w:eastAsia="Segoe UI" w:hAnsi="Arial" w:cs="Arial"/>
          <w:sz w:val="20"/>
          <w:szCs w:val="20"/>
        </w:rPr>
        <w:t xml:space="preserve"> the </w:t>
      </w:r>
      <w:r w:rsidR="00A53A7A" w:rsidRPr="000F7FA6">
        <w:rPr>
          <w:rFonts w:ascii="Arial" w:eastAsia="Segoe UI" w:hAnsi="Arial" w:cs="Arial"/>
          <w:sz w:val="20"/>
          <w:szCs w:val="20"/>
        </w:rPr>
        <w:t>risk</w:t>
      </w:r>
      <w:r w:rsidR="0093758A" w:rsidRPr="000F7FA6">
        <w:rPr>
          <w:rFonts w:ascii="Arial" w:eastAsia="Segoe UI" w:hAnsi="Arial" w:cs="Arial"/>
          <w:sz w:val="20"/>
          <w:szCs w:val="20"/>
        </w:rPr>
        <w:t xml:space="preserve"> assessment under </w:t>
      </w:r>
      <w:r w:rsidR="0093758A" w:rsidRPr="00FC37ED">
        <w:rPr>
          <w:rFonts w:ascii="Arial" w:eastAsia="Segoe UI" w:hAnsi="Arial" w:cs="Arial"/>
          <w:sz w:val="20"/>
          <w:szCs w:val="20"/>
        </w:rPr>
        <w:t xml:space="preserve">clause </w:t>
      </w:r>
      <w:r w:rsidR="00E2378D" w:rsidRPr="00FC37ED">
        <w:rPr>
          <w:rFonts w:ascii="Arial" w:eastAsia="Segoe UI" w:hAnsi="Arial" w:cs="Arial"/>
          <w:sz w:val="20"/>
          <w:szCs w:val="20"/>
        </w:rPr>
        <w:t>3</w:t>
      </w:r>
      <w:r w:rsidR="00B16296" w:rsidRPr="00FC37ED">
        <w:rPr>
          <w:rFonts w:ascii="Arial" w:eastAsia="Segoe UI" w:hAnsi="Arial" w:cs="Arial"/>
          <w:sz w:val="20"/>
          <w:szCs w:val="20"/>
        </w:rPr>
        <w:t>6</w:t>
      </w:r>
      <w:r w:rsidR="0093758A" w:rsidRPr="00FC37ED">
        <w:rPr>
          <w:rFonts w:ascii="Arial" w:eastAsia="Segoe UI" w:hAnsi="Arial" w:cs="Arial"/>
          <w:sz w:val="20"/>
          <w:szCs w:val="20"/>
        </w:rPr>
        <w:t>,</w:t>
      </w:r>
      <w:r w:rsidR="0093758A" w:rsidRPr="000F7FA6">
        <w:rPr>
          <w:rFonts w:ascii="Arial" w:eastAsia="Segoe UI" w:hAnsi="Arial" w:cs="Arial"/>
          <w:sz w:val="20"/>
          <w:szCs w:val="20"/>
        </w:rPr>
        <w:t xml:space="preserve"> the DJPR Officer will work with the DELWP Case Manager </w:t>
      </w:r>
      <w:r w:rsidR="00CC4F41" w:rsidRPr="000F7FA6">
        <w:rPr>
          <w:rFonts w:ascii="Arial" w:eastAsia="Segoe UI" w:hAnsi="Arial" w:cs="Arial"/>
          <w:sz w:val="20"/>
          <w:szCs w:val="20"/>
        </w:rPr>
        <w:t>and</w:t>
      </w:r>
      <w:r w:rsidR="0093758A" w:rsidRPr="000F7FA6">
        <w:rPr>
          <w:rFonts w:ascii="Arial" w:eastAsia="Segoe UI" w:hAnsi="Arial" w:cs="Arial"/>
          <w:sz w:val="20"/>
          <w:szCs w:val="20"/>
        </w:rPr>
        <w:t xml:space="preserve"> </w:t>
      </w:r>
      <w:r w:rsidR="00477922" w:rsidRPr="000F7FA6">
        <w:rPr>
          <w:rFonts w:ascii="Arial" w:eastAsia="Segoe UI" w:hAnsi="Arial" w:cs="Arial"/>
          <w:sz w:val="20"/>
          <w:szCs w:val="20"/>
        </w:rPr>
        <w:t>seek</w:t>
      </w:r>
      <w:r w:rsidR="0093758A" w:rsidRPr="000F7FA6">
        <w:rPr>
          <w:rFonts w:ascii="Arial" w:eastAsia="Segoe UI" w:hAnsi="Arial" w:cs="Arial"/>
          <w:sz w:val="20"/>
          <w:szCs w:val="20"/>
        </w:rPr>
        <w:t xml:space="preserve"> input from DELWP and/or relevant experts to </w:t>
      </w:r>
      <w:r w:rsidR="00787ACD" w:rsidRPr="000F7FA6">
        <w:rPr>
          <w:rFonts w:ascii="Arial" w:eastAsia="Segoe UI" w:hAnsi="Arial" w:cs="Arial"/>
          <w:sz w:val="20"/>
          <w:szCs w:val="20"/>
        </w:rPr>
        <w:t>assist with</w:t>
      </w:r>
      <w:r w:rsidR="0093758A" w:rsidRPr="000F7FA6">
        <w:rPr>
          <w:rFonts w:ascii="Arial" w:eastAsia="Segoe UI" w:hAnsi="Arial" w:cs="Arial"/>
          <w:sz w:val="20"/>
          <w:szCs w:val="20"/>
        </w:rPr>
        <w:t xml:space="preserve"> identification of risks</w:t>
      </w:r>
      <w:r w:rsidR="00A53A7A" w:rsidRPr="000F7FA6">
        <w:rPr>
          <w:rFonts w:ascii="Arial" w:eastAsia="Segoe UI" w:hAnsi="Arial" w:cs="Arial"/>
          <w:sz w:val="20"/>
          <w:szCs w:val="20"/>
        </w:rPr>
        <w:t>/hazards</w:t>
      </w:r>
      <w:r w:rsidR="0093758A" w:rsidRPr="000F7FA6">
        <w:rPr>
          <w:rFonts w:ascii="Arial" w:eastAsia="Segoe UI" w:hAnsi="Arial" w:cs="Arial"/>
          <w:sz w:val="20"/>
          <w:szCs w:val="20"/>
        </w:rPr>
        <w:t xml:space="preserve">. </w:t>
      </w:r>
    </w:p>
    <w:p w14:paraId="71DF2F15" w14:textId="0487726A" w:rsidR="002E54E2" w:rsidRPr="000F7FA6" w:rsidRDefault="002E54E2" w:rsidP="00BA757F">
      <w:pPr>
        <w:pStyle w:val="ListParagraph"/>
        <w:spacing w:after="0"/>
        <w:ind w:left="709" w:hanging="709"/>
        <w:contextualSpacing w:val="0"/>
        <w:jc w:val="both"/>
        <w:rPr>
          <w:rFonts w:ascii="Arial" w:eastAsia="Segoe UI" w:hAnsi="Arial" w:cs="Arial"/>
          <w:sz w:val="20"/>
          <w:szCs w:val="20"/>
        </w:rPr>
      </w:pPr>
    </w:p>
    <w:p w14:paraId="3D265B11" w14:textId="77F9CC34" w:rsidR="00206D39" w:rsidRPr="000F7FA6" w:rsidRDefault="00206D39" w:rsidP="00BA757F">
      <w:pPr>
        <w:pStyle w:val="ListParagraph"/>
        <w:numPr>
          <w:ilvl w:val="0"/>
          <w:numId w:val="2"/>
        </w:numPr>
        <w:spacing w:after="0"/>
        <w:ind w:left="709" w:hanging="709"/>
        <w:contextualSpacing w:val="0"/>
        <w:jc w:val="both"/>
        <w:rPr>
          <w:rFonts w:ascii="Arial" w:eastAsia="Segoe UI" w:hAnsi="Arial" w:cs="Arial"/>
          <w:sz w:val="20"/>
          <w:szCs w:val="20"/>
        </w:rPr>
      </w:pPr>
      <w:r w:rsidRPr="000F7FA6">
        <w:rPr>
          <w:rFonts w:ascii="Arial" w:eastAsia="Segoe UI" w:hAnsi="Arial" w:cs="Arial"/>
          <w:sz w:val="20"/>
          <w:szCs w:val="20"/>
        </w:rPr>
        <w:t xml:space="preserve">Within </w:t>
      </w:r>
      <w:r w:rsidR="001918DA">
        <w:rPr>
          <w:rFonts w:ascii="Arial" w:eastAsia="Segoe UI" w:hAnsi="Arial" w:cs="Arial"/>
          <w:sz w:val="20"/>
          <w:szCs w:val="20"/>
        </w:rPr>
        <w:t>fourteen</w:t>
      </w:r>
      <w:r w:rsidR="001918DA" w:rsidRPr="000F7FA6">
        <w:rPr>
          <w:rFonts w:ascii="Arial" w:eastAsia="Segoe UI" w:hAnsi="Arial" w:cs="Arial"/>
          <w:sz w:val="20"/>
          <w:szCs w:val="20"/>
        </w:rPr>
        <w:t xml:space="preserve"> </w:t>
      </w:r>
      <w:r w:rsidR="00ED1011" w:rsidRPr="000F7FA6">
        <w:rPr>
          <w:rFonts w:ascii="Arial" w:eastAsia="Segoe UI" w:hAnsi="Arial" w:cs="Arial"/>
          <w:sz w:val="20"/>
          <w:szCs w:val="20"/>
        </w:rPr>
        <w:t>(</w:t>
      </w:r>
      <w:r w:rsidR="001918DA">
        <w:rPr>
          <w:rFonts w:ascii="Arial" w:eastAsia="Segoe UI" w:hAnsi="Arial" w:cs="Arial"/>
          <w:sz w:val="20"/>
          <w:szCs w:val="20"/>
        </w:rPr>
        <w:t>14</w:t>
      </w:r>
      <w:r w:rsidR="00ED1011" w:rsidRPr="000F7FA6">
        <w:rPr>
          <w:rFonts w:ascii="Arial" w:eastAsia="Segoe UI" w:hAnsi="Arial" w:cs="Arial"/>
          <w:sz w:val="20"/>
          <w:szCs w:val="20"/>
        </w:rPr>
        <w:t>)</w:t>
      </w:r>
      <w:r w:rsidRPr="000F7FA6">
        <w:rPr>
          <w:rFonts w:ascii="Arial" w:eastAsia="Segoe UI" w:hAnsi="Arial" w:cs="Arial"/>
          <w:sz w:val="20"/>
          <w:szCs w:val="20"/>
        </w:rPr>
        <w:t xml:space="preserve"> days of the </w:t>
      </w:r>
      <w:r w:rsidR="006C7D6D" w:rsidRPr="000F7FA6">
        <w:rPr>
          <w:rFonts w:ascii="Arial" w:eastAsia="Segoe UI" w:hAnsi="Arial" w:cs="Arial"/>
          <w:sz w:val="20"/>
          <w:szCs w:val="20"/>
        </w:rPr>
        <w:t xml:space="preserve">risk </w:t>
      </w:r>
      <w:r w:rsidRPr="000F7FA6">
        <w:rPr>
          <w:rFonts w:ascii="Arial" w:eastAsia="Segoe UI" w:hAnsi="Arial" w:cs="Arial"/>
          <w:sz w:val="20"/>
          <w:szCs w:val="20"/>
        </w:rPr>
        <w:t>assessment</w:t>
      </w:r>
      <w:r w:rsidR="00ED70EA">
        <w:rPr>
          <w:rFonts w:ascii="Arial" w:eastAsia="Segoe UI" w:hAnsi="Arial" w:cs="Arial"/>
          <w:sz w:val="20"/>
          <w:szCs w:val="20"/>
        </w:rPr>
        <w:t xml:space="preserve"> being completed</w:t>
      </w:r>
      <w:r w:rsidRPr="000F7FA6">
        <w:rPr>
          <w:rFonts w:ascii="Arial" w:eastAsia="Segoe UI" w:hAnsi="Arial" w:cs="Arial"/>
          <w:sz w:val="20"/>
          <w:szCs w:val="20"/>
        </w:rPr>
        <w:t xml:space="preserve">, the DJPR Officer will provide </w:t>
      </w:r>
      <w:r w:rsidR="00267A67" w:rsidRPr="000F7FA6">
        <w:rPr>
          <w:rFonts w:ascii="Arial" w:eastAsia="Segoe UI" w:hAnsi="Arial" w:cs="Arial"/>
          <w:sz w:val="20"/>
          <w:szCs w:val="20"/>
        </w:rPr>
        <w:t>this information</w:t>
      </w:r>
      <w:r w:rsidRPr="000F7FA6">
        <w:rPr>
          <w:rFonts w:ascii="Arial" w:eastAsia="Segoe UI" w:hAnsi="Arial" w:cs="Arial"/>
          <w:sz w:val="20"/>
          <w:szCs w:val="20"/>
        </w:rPr>
        <w:t xml:space="preserve"> to the </w:t>
      </w:r>
      <w:r w:rsidR="00A6445C" w:rsidRPr="000F7FA6">
        <w:rPr>
          <w:rFonts w:ascii="Arial" w:eastAsia="Segoe UI" w:hAnsi="Arial" w:cs="Arial"/>
          <w:sz w:val="20"/>
          <w:szCs w:val="20"/>
        </w:rPr>
        <w:t xml:space="preserve">DELWP </w:t>
      </w:r>
      <w:r w:rsidRPr="000F7FA6">
        <w:rPr>
          <w:rFonts w:ascii="Arial" w:eastAsia="Segoe UI" w:hAnsi="Arial" w:cs="Arial"/>
          <w:sz w:val="20"/>
          <w:szCs w:val="20"/>
        </w:rPr>
        <w:t xml:space="preserve">Case Manager. The </w:t>
      </w:r>
      <w:r w:rsidR="00A6445C" w:rsidRPr="000F7FA6">
        <w:rPr>
          <w:rFonts w:ascii="Arial" w:eastAsia="Segoe UI" w:hAnsi="Arial" w:cs="Arial"/>
          <w:sz w:val="20"/>
          <w:szCs w:val="20"/>
        </w:rPr>
        <w:t xml:space="preserve">DELWP </w:t>
      </w:r>
      <w:r w:rsidRPr="000F7FA6">
        <w:rPr>
          <w:rFonts w:ascii="Arial" w:eastAsia="Segoe UI" w:hAnsi="Arial" w:cs="Arial"/>
          <w:sz w:val="20"/>
          <w:szCs w:val="20"/>
        </w:rPr>
        <w:t xml:space="preserve">Case Manager will circulate this information to the appropriate </w:t>
      </w:r>
      <w:r w:rsidR="00F24D21" w:rsidRPr="000F7FA6">
        <w:rPr>
          <w:rFonts w:ascii="Arial" w:eastAsia="Segoe UI" w:hAnsi="Arial" w:cs="Arial"/>
          <w:sz w:val="20"/>
          <w:szCs w:val="20"/>
        </w:rPr>
        <w:t>DELWP</w:t>
      </w:r>
      <w:r w:rsidR="00D21627" w:rsidRPr="000F7FA6">
        <w:rPr>
          <w:rFonts w:ascii="Arial" w:eastAsia="Segoe UI" w:hAnsi="Arial" w:cs="Arial"/>
          <w:sz w:val="20"/>
          <w:szCs w:val="20"/>
        </w:rPr>
        <w:t xml:space="preserve"> </w:t>
      </w:r>
      <w:r w:rsidRPr="000F7FA6">
        <w:rPr>
          <w:rFonts w:ascii="Arial" w:eastAsia="Segoe UI" w:hAnsi="Arial" w:cs="Arial"/>
          <w:sz w:val="20"/>
          <w:szCs w:val="20"/>
        </w:rPr>
        <w:t xml:space="preserve">Officers. </w:t>
      </w:r>
    </w:p>
    <w:p w14:paraId="038064FC" w14:textId="77777777" w:rsidR="00206D39" w:rsidRPr="000F7FA6" w:rsidRDefault="00206D39" w:rsidP="00BA757F">
      <w:pPr>
        <w:pStyle w:val="ListParagraph"/>
        <w:spacing w:after="0"/>
        <w:ind w:left="709" w:hanging="709"/>
        <w:contextualSpacing w:val="0"/>
        <w:jc w:val="both"/>
        <w:rPr>
          <w:rFonts w:ascii="Arial" w:eastAsia="Segoe UI" w:hAnsi="Arial" w:cs="Arial"/>
          <w:sz w:val="20"/>
          <w:szCs w:val="20"/>
        </w:rPr>
      </w:pPr>
    </w:p>
    <w:p w14:paraId="0254B86D" w14:textId="0058D329" w:rsidR="00A14231" w:rsidRPr="00EB1ADD" w:rsidRDefault="006C775E" w:rsidP="00BA757F">
      <w:pPr>
        <w:pStyle w:val="ListParagraph"/>
        <w:numPr>
          <w:ilvl w:val="0"/>
          <w:numId w:val="2"/>
        </w:numPr>
        <w:spacing w:after="0"/>
        <w:ind w:left="709" w:hanging="709"/>
        <w:contextualSpacing w:val="0"/>
        <w:jc w:val="both"/>
        <w:rPr>
          <w:rFonts w:ascii="Arial" w:eastAsia="Segoe UI" w:hAnsi="Arial" w:cs="Arial"/>
          <w:sz w:val="20"/>
          <w:szCs w:val="20"/>
        </w:rPr>
      </w:pPr>
      <w:r w:rsidRPr="005D0AB5">
        <w:rPr>
          <w:rFonts w:ascii="Arial" w:eastAsia="Segoe UI" w:hAnsi="Arial" w:cs="Arial"/>
          <w:sz w:val="20"/>
          <w:szCs w:val="20"/>
        </w:rPr>
        <w:t xml:space="preserve">If immediate risks/hazards </w:t>
      </w:r>
      <w:r w:rsidR="000B0CDD" w:rsidRPr="00303DD5">
        <w:rPr>
          <w:rFonts w:ascii="Arial" w:eastAsia="Segoe UI" w:hAnsi="Arial" w:cs="Arial"/>
          <w:sz w:val="20"/>
          <w:szCs w:val="20"/>
        </w:rPr>
        <w:t xml:space="preserve">are </w:t>
      </w:r>
      <w:r w:rsidR="00D53B3F" w:rsidRPr="002B4EEC">
        <w:rPr>
          <w:rFonts w:ascii="Arial" w:eastAsia="Segoe UI" w:hAnsi="Arial" w:cs="Arial"/>
          <w:sz w:val="20"/>
          <w:szCs w:val="20"/>
        </w:rPr>
        <w:t>identified</w:t>
      </w:r>
      <w:r w:rsidRPr="0025550D">
        <w:rPr>
          <w:rFonts w:ascii="Arial" w:eastAsia="Segoe UI" w:hAnsi="Arial" w:cs="Arial"/>
          <w:sz w:val="20"/>
          <w:szCs w:val="20"/>
        </w:rPr>
        <w:t>,</w:t>
      </w:r>
      <w:r w:rsidR="001B37B7" w:rsidRPr="0025550D">
        <w:rPr>
          <w:rFonts w:ascii="Arial" w:eastAsia="Segoe UI" w:hAnsi="Arial" w:cs="Arial"/>
          <w:sz w:val="20"/>
          <w:szCs w:val="20"/>
        </w:rPr>
        <w:t xml:space="preserve"> </w:t>
      </w:r>
      <w:r w:rsidR="00795BC0" w:rsidRPr="00437D5C">
        <w:rPr>
          <w:rFonts w:ascii="Arial" w:eastAsia="Segoe UI" w:hAnsi="Arial" w:cs="Arial"/>
          <w:sz w:val="20"/>
          <w:szCs w:val="20"/>
        </w:rPr>
        <w:t xml:space="preserve">the DJPR Officer will consult with relevant agencies </w:t>
      </w:r>
      <w:r w:rsidR="00454A5B" w:rsidRPr="00437D5C">
        <w:rPr>
          <w:rFonts w:ascii="Arial" w:eastAsia="Segoe UI" w:hAnsi="Arial" w:cs="Arial"/>
          <w:sz w:val="20"/>
          <w:szCs w:val="20"/>
        </w:rPr>
        <w:t>i</w:t>
      </w:r>
      <w:r w:rsidR="004F719D" w:rsidRPr="00886627">
        <w:rPr>
          <w:rFonts w:ascii="Arial" w:eastAsia="Segoe UI" w:hAnsi="Arial" w:cs="Arial"/>
          <w:sz w:val="20"/>
          <w:szCs w:val="20"/>
        </w:rPr>
        <w:t>n</w:t>
      </w:r>
      <w:r w:rsidR="003C7FA4" w:rsidRPr="00886627">
        <w:rPr>
          <w:rFonts w:ascii="Arial" w:eastAsia="Segoe UI" w:hAnsi="Arial" w:cs="Arial"/>
          <w:sz w:val="20"/>
          <w:szCs w:val="20"/>
        </w:rPr>
        <w:t xml:space="preserve"> </w:t>
      </w:r>
      <w:r w:rsidR="00454A5B" w:rsidRPr="00EC7147">
        <w:rPr>
          <w:rFonts w:ascii="Arial" w:eastAsia="Segoe UI" w:hAnsi="Arial" w:cs="Arial"/>
          <w:sz w:val="20"/>
          <w:szCs w:val="20"/>
        </w:rPr>
        <w:t xml:space="preserve">the development of appropriate </w:t>
      </w:r>
      <w:r w:rsidR="001B37B7" w:rsidRPr="00686387">
        <w:rPr>
          <w:rFonts w:ascii="Arial" w:eastAsia="Segoe UI" w:hAnsi="Arial" w:cs="Arial"/>
          <w:sz w:val="20"/>
          <w:szCs w:val="20"/>
        </w:rPr>
        <w:t>control measures</w:t>
      </w:r>
      <w:r w:rsidR="00A138FD" w:rsidRPr="00686387">
        <w:rPr>
          <w:rFonts w:ascii="Arial" w:eastAsia="Segoe UI" w:hAnsi="Arial" w:cs="Arial"/>
          <w:sz w:val="20"/>
          <w:szCs w:val="20"/>
        </w:rPr>
        <w:t xml:space="preserve"> and work program</w:t>
      </w:r>
      <w:r w:rsidR="001668D0" w:rsidRPr="00686387">
        <w:rPr>
          <w:rFonts w:ascii="Arial" w:eastAsia="Segoe UI" w:hAnsi="Arial" w:cs="Arial"/>
          <w:sz w:val="20"/>
          <w:szCs w:val="20"/>
        </w:rPr>
        <w:t>.</w:t>
      </w:r>
      <w:r w:rsidR="00BA1BED" w:rsidRPr="00686387">
        <w:rPr>
          <w:rFonts w:ascii="Arial" w:eastAsia="Segoe UI" w:hAnsi="Arial" w:cs="Arial"/>
          <w:sz w:val="20"/>
          <w:szCs w:val="20"/>
        </w:rPr>
        <w:t xml:space="preserve"> This includes consultation with the </w:t>
      </w:r>
      <w:r w:rsidR="00A6445C" w:rsidRPr="00686387">
        <w:rPr>
          <w:rFonts w:ascii="Arial" w:eastAsia="Segoe UI" w:hAnsi="Arial" w:cs="Arial"/>
          <w:sz w:val="20"/>
          <w:szCs w:val="20"/>
        </w:rPr>
        <w:t xml:space="preserve">DELWP </w:t>
      </w:r>
      <w:r w:rsidR="00613A23" w:rsidRPr="00686387">
        <w:rPr>
          <w:rFonts w:ascii="Arial" w:eastAsia="Segoe UI" w:hAnsi="Arial" w:cs="Arial"/>
          <w:sz w:val="20"/>
          <w:szCs w:val="20"/>
        </w:rPr>
        <w:t>Case M</w:t>
      </w:r>
      <w:r w:rsidR="00BA1BED" w:rsidRPr="00686387">
        <w:rPr>
          <w:rFonts w:ascii="Arial" w:eastAsia="Segoe UI" w:hAnsi="Arial" w:cs="Arial"/>
          <w:sz w:val="20"/>
          <w:szCs w:val="20"/>
        </w:rPr>
        <w:t xml:space="preserve">anager </w:t>
      </w:r>
      <w:r w:rsidR="0095041C" w:rsidRPr="00686387">
        <w:rPr>
          <w:rFonts w:ascii="Arial" w:eastAsia="Segoe UI" w:hAnsi="Arial" w:cs="Arial"/>
          <w:sz w:val="20"/>
          <w:szCs w:val="20"/>
        </w:rPr>
        <w:t>to identify any</w:t>
      </w:r>
      <w:r w:rsidR="00182175" w:rsidRPr="00686387">
        <w:rPr>
          <w:rFonts w:ascii="Arial" w:eastAsia="Segoe UI" w:hAnsi="Arial" w:cs="Arial"/>
          <w:sz w:val="20"/>
          <w:szCs w:val="20"/>
        </w:rPr>
        <w:t xml:space="preserve"> approvals</w:t>
      </w:r>
      <w:r w:rsidR="0095041C" w:rsidRPr="00686387">
        <w:rPr>
          <w:rFonts w:ascii="Arial" w:eastAsia="Segoe UI" w:hAnsi="Arial" w:cs="Arial"/>
          <w:sz w:val="20"/>
          <w:szCs w:val="20"/>
        </w:rPr>
        <w:t xml:space="preserve"> that may be</w:t>
      </w:r>
      <w:r w:rsidR="00182175" w:rsidRPr="00686387">
        <w:rPr>
          <w:rFonts w:ascii="Arial" w:eastAsia="Segoe UI" w:hAnsi="Arial" w:cs="Arial"/>
          <w:sz w:val="20"/>
          <w:szCs w:val="20"/>
        </w:rPr>
        <w:t xml:space="preserve"> required to carry out</w:t>
      </w:r>
      <w:r w:rsidR="00772DA4" w:rsidRPr="00686387">
        <w:rPr>
          <w:rFonts w:ascii="Arial" w:eastAsia="Segoe UI" w:hAnsi="Arial" w:cs="Arial"/>
          <w:sz w:val="20"/>
          <w:szCs w:val="20"/>
        </w:rPr>
        <w:t xml:space="preserve"> c</w:t>
      </w:r>
      <w:r w:rsidR="00182175" w:rsidRPr="00686387">
        <w:rPr>
          <w:rFonts w:ascii="Arial" w:eastAsia="Segoe UI" w:hAnsi="Arial" w:cs="Arial"/>
          <w:sz w:val="20"/>
          <w:szCs w:val="20"/>
        </w:rPr>
        <w:t xml:space="preserve">ertain works on Crown land. </w:t>
      </w:r>
    </w:p>
    <w:p w14:paraId="6FC7526D" w14:textId="77777777" w:rsidR="003067E4" w:rsidRDefault="003067E4" w:rsidP="00ED4B94">
      <w:pPr>
        <w:spacing w:after="0"/>
        <w:ind w:left="720"/>
        <w:jc w:val="both"/>
      </w:pPr>
    </w:p>
    <w:p w14:paraId="02322094" w14:textId="253E3B46" w:rsidR="00091489" w:rsidRDefault="001E5E92" w:rsidP="00BA757F">
      <w:pPr>
        <w:spacing w:after="0"/>
        <w:ind w:left="720"/>
        <w:jc w:val="both"/>
        <w:rPr>
          <w:rFonts w:ascii="Arial" w:eastAsia="Segoe UI" w:hAnsi="Arial" w:cs="Arial"/>
          <w:sz w:val="20"/>
          <w:szCs w:val="20"/>
        </w:rPr>
      </w:pPr>
      <w:r w:rsidRPr="00BA757F">
        <w:rPr>
          <w:rFonts w:ascii="Arial" w:eastAsia="Segoe UI" w:hAnsi="Arial" w:cs="Arial"/>
          <w:b/>
          <w:sz w:val="20"/>
          <w:szCs w:val="20"/>
        </w:rPr>
        <w:t>Note:</w:t>
      </w:r>
      <w:r w:rsidRPr="38C46211">
        <w:rPr>
          <w:rFonts w:ascii="Arial" w:eastAsia="Segoe UI" w:hAnsi="Arial" w:cs="Arial"/>
          <w:sz w:val="20"/>
          <w:szCs w:val="20"/>
        </w:rPr>
        <w:t xml:space="preserve"> </w:t>
      </w:r>
      <w:r w:rsidR="00117E2B">
        <w:rPr>
          <w:rFonts w:ascii="Arial" w:eastAsia="Segoe UI" w:hAnsi="Arial" w:cs="Arial"/>
          <w:sz w:val="20"/>
          <w:szCs w:val="20"/>
        </w:rPr>
        <w:t>T</w:t>
      </w:r>
      <w:r w:rsidR="0032126E" w:rsidRPr="38C46211">
        <w:rPr>
          <w:rFonts w:ascii="Arial" w:eastAsia="Segoe UI" w:hAnsi="Arial" w:cs="Arial"/>
          <w:sz w:val="20"/>
          <w:szCs w:val="20"/>
        </w:rPr>
        <w:t>here are blanket provisions for the protection of archaeological sites, regardless of whether they are included in the Victorian Heritage Inventory or no</w:t>
      </w:r>
      <w:r w:rsidR="00FD631A" w:rsidRPr="38C46211">
        <w:rPr>
          <w:rFonts w:ascii="Arial" w:eastAsia="Segoe UI" w:hAnsi="Arial" w:cs="Arial"/>
          <w:sz w:val="20"/>
          <w:szCs w:val="20"/>
        </w:rPr>
        <w:t>t</w:t>
      </w:r>
      <w:r w:rsidR="0032126E" w:rsidRPr="38C46211">
        <w:rPr>
          <w:rFonts w:ascii="Arial" w:eastAsia="Segoe UI" w:hAnsi="Arial" w:cs="Arial"/>
          <w:sz w:val="20"/>
          <w:szCs w:val="20"/>
        </w:rPr>
        <w:t xml:space="preserve">. Heritage Victoria </w:t>
      </w:r>
      <w:r w:rsidR="00F07723" w:rsidRPr="38C46211">
        <w:rPr>
          <w:rFonts w:ascii="Arial" w:eastAsia="Segoe UI" w:hAnsi="Arial" w:cs="Arial"/>
          <w:sz w:val="20"/>
          <w:szCs w:val="20"/>
        </w:rPr>
        <w:t xml:space="preserve">is the expert authority on </w:t>
      </w:r>
      <w:r w:rsidR="00186814" w:rsidRPr="38C46211">
        <w:rPr>
          <w:rFonts w:ascii="Arial" w:eastAsia="Segoe UI" w:hAnsi="Arial" w:cs="Arial"/>
          <w:sz w:val="20"/>
          <w:szCs w:val="20"/>
        </w:rPr>
        <w:t>this,</w:t>
      </w:r>
      <w:r w:rsidR="00F07723" w:rsidRPr="38C46211">
        <w:rPr>
          <w:rFonts w:ascii="Arial" w:eastAsia="Segoe UI" w:hAnsi="Arial" w:cs="Arial"/>
          <w:sz w:val="20"/>
          <w:szCs w:val="20"/>
        </w:rPr>
        <w:t xml:space="preserve"> </w:t>
      </w:r>
      <w:r w:rsidR="0057377D" w:rsidRPr="38C46211">
        <w:rPr>
          <w:rFonts w:ascii="Arial" w:eastAsia="Segoe UI" w:hAnsi="Arial" w:cs="Arial"/>
          <w:sz w:val="20"/>
          <w:szCs w:val="20"/>
        </w:rPr>
        <w:t xml:space="preserve">and </w:t>
      </w:r>
      <w:r w:rsidR="00D24F2E">
        <w:rPr>
          <w:rFonts w:ascii="Arial" w:eastAsia="Segoe UI" w:hAnsi="Arial" w:cs="Arial"/>
          <w:sz w:val="20"/>
          <w:szCs w:val="20"/>
        </w:rPr>
        <w:t xml:space="preserve">its </w:t>
      </w:r>
      <w:r w:rsidR="0032126E" w:rsidRPr="38C46211">
        <w:rPr>
          <w:rFonts w:ascii="Arial" w:eastAsia="Segoe UI" w:hAnsi="Arial" w:cs="Arial"/>
          <w:sz w:val="20"/>
          <w:szCs w:val="20"/>
        </w:rPr>
        <w:t>advi</w:t>
      </w:r>
      <w:r w:rsidR="0057377D" w:rsidRPr="38C46211">
        <w:rPr>
          <w:rFonts w:ascii="Arial" w:eastAsia="Segoe UI" w:hAnsi="Arial" w:cs="Arial"/>
          <w:sz w:val="20"/>
          <w:szCs w:val="20"/>
        </w:rPr>
        <w:t>ce should be sought</w:t>
      </w:r>
      <w:r w:rsidR="00FD631A" w:rsidRPr="38C46211">
        <w:rPr>
          <w:rFonts w:ascii="Arial" w:eastAsia="Segoe UI" w:hAnsi="Arial" w:cs="Arial"/>
          <w:sz w:val="20"/>
          <w:szCs w:val="20"/>
        </w:rPr>
        <w:t xml:space="preserve">. </w:t>
      </w:r>
      <w:r w:rsidR="0032126E" w:rsidRPr="38C46211">
        <w:rPr>
          <w:rFonts w:ascii="Arial" w:eastAsia="Segoe UI" w:hAnsi="Arial" w:cs="Arial"/>
          <w:sz w:val="20"/>
          <w:szCs w:val="20"/>
        </w:rPr>
        <w:t xml:space="preserve"> </w:t>
      </w:r>
      <w:r w:rsidR="009D2CC4" w:rsidRPr="38C46211">
        <w:rPr>
          <w:rFonts w:ascii="Arial" w:eastAsia="Segoe UI" w:hAnsi="Arial" w:cs="Arial"/>
          <w:sz w:val="20"/>
          <w:szCs w:val="20"/>
        </w:rPr>
        <w:t xml:space="preserve"> </w:t>
      </w:r>
    </w:p>
    <w:p w14:paraId="0BE5C9A5" w14:textId="77777777" w:rsidR="00241442" w:rsidRPr="00E01004" w:rsidRDefault="00241442" w:rsidP="00BA757F">
      <w:pPr>
        <w:spacing w:after="0"/>
        <w:jc w:val="both"/>
        <w:rPr>
          <w:rFonts w:ascii="Arial" w:eastAsia="Segoe UI" w:hAnsi="Arial" w:cs="Arial"/>
          <w:sz w:val="20"/>
          <w:szCs w:val="20"/>
        </w:rPr>
      </w:pPr>
    </w:p>
    <w:p w14:paraId="1A7FEAD6" w14:textId="5AFD16EF" w:rsidR="00ED70EA" w:rsidRDefault="00DE56A4"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T</w:t>
      </w:r>
      <w:r w:rsidR="005E5116" w:rsidRPr="38C46211">
        <w:rPr>
          <w:rFonts w:ascii="Arial" w:eastAsia="Segoe UI" w:hAnsi="Arial" w:cs="Arial"/>
          <w:sz w:val="20"/>
          <w:szCs w:val="20"/>
        </w:rPr>
        <w:t>he DJPR</w:t>
      </w:r>
      <w:r w:rsidR="00CC7D09" w:rsidRPr="38C46211">
        <w:rPr>
          <w:rFonts w:ascii="Arial" w:eastAsia="Segoe UI" w:hAnsi="Arial" w:cs="Arial"/>
          <w:sz w:val="20"/>
          <w:szCs w:val="20"/>
        </w:rPr>
        <w:t xml:space="preserve"> Officer</w:t>
      </w:r>
      <w:r w:rsidR="005E5116" w:rsidRPr="38C46211">
        <w:rPr>
          <w:rFonts w:ascii="Arial" w:eastAsia="Segoe UI" w:hAnsi="Arial" w:cs="Arial"/>
          <w:sz w:val="20"/>
          <w:szCs w:val="20"/>
        </w:rPr>
        <w:t xml:space="preserve"> will</w:t>
      </w:r>
      <w:r w:rsidR="00986F78" w:rsidRPr="38C46211">
        <w:rPr>
          <w:rFonts w:ascii="Arial" w:eastAsia="Segoe UI" w:hAnsi="Arial" w:cs="Arial"/>
          <w:sz w:val="20"/>
          <w:szCs w:val="20"/>
        </w:rPr>
        <w:t xml:space="preserve"> </w:t>
      </w:r>
      <w:r w:rsidR="00A04E6B" w:rsidRPr="38C46211">
        <w:rPr>
          <w:rFonts w:ascii="Arial" w:eastAsia="Segoe UI" w:hAnsi="Arial" w:cs="Arial"/>
          <w:sz w:val="20"/>
          <w:szCs w:val="20"/>
        </w:rPr>
        <w:t xml:space="preserve">refer the </w:t>
      </w:r>
      <w:r w:rsidR="00C24097" w:rsidRPr="38C46211">
        <w:rPr>
          <w:rFonts w:ascii="Arial" w:eastAsia="Segoe UI" w:hAnsi="Arial" w:cs="Arial"/>
          <w:sz w:val="20"/>
          <w:szCs w:val="20"/>
        </w:rPr>
        <w:t>work prog</w:t>
      </w:r>
      <w:r w:rsidR="000D2954" w:rsidRPr="38C46211">
        <w:rPr>
          <w:rFonts w:ascii="Arial" w:eastAsia="Segoe UI" w:hAnsi="Arial" w:cs="Arial"/>
          <w:sz w:val="20"/>
          <w:szCs w:val="20"/>
        </w:rPr>
        <w:t>ram</w:t>
      </w:r>
      <w:r w:rsidR="00986F78" w:rsidRPr="38C46211">
        <w:rPr>
          <w:rFonts w:ascii="Arial" w:eastAsia="Segoe UI" w:hAnsi="Arial" w:cs="Arial"/>
          <w:sz w:val="20"/>
          <w:szCs w:val="20"/>
        </w:rPr>
        <w:t xml:space="preserve"> to the </w:t>
      </w:r>
      <w:r w:rsidR="00A6445C" w:rsidRPr="38C46211">
        <w:rPr>
          <w:rFonts w:ascii="Arial" w:eastAsia="Segoe UI" w:hAnsi="Arial" w:cs="Arial"/>
          <w:sz w:val="20"/>
          <w:szCs w:val="20"/>
        </w:rPr>
        <w:t xml:space="preserve">DELWP </w:t>
      </w:r>
      <w:r w:rsidR="00986F78" w:rsidRPr="38C46211">
        <w:rPr>
          <w:rFonts w:ascii="Arial" w:eastAsia="Segoe UI" w:hAnsi="Arial" w:cs="Arial"/>
          <w:sz w:val="20"/>
          <w:szCs w:val="20"/>
        </w:rPr>
        <w:t>Case Manager</w:t>
      </w:r>
      <w:r w:rsidR="00BC7F08" w:rsidRPr="38C46211">
        <w:rPr>
          <w:rFonts w:ascii="Arial" w:eastAsia="Segoe UI" w:hAnsi="Arial" w:cs="Arial"/>
          <w:sz w:val="20"/>
          <w:szCs w:val="20"/>
        </w:rPr>
        <w:t xml:space="preserve"> for approval</w:t>
      </w:r>
      <w:r w:rsidR="000D2954" w:rsidRPr="38C46211">
        <w:rPr>
          <w:rFonts w:ascii="Arial" w:eastAsia="Segoe UI" w:hAnsi="Arial" w:cs="Arial"/>
          <w:sz w:val="20"/>
          <w:szCs w:val="20"/>
        </w:rPr>
        <w:t>.</w:t>
      </w:r>
      <w:r w:rsidR="00986F78" w:rsidRPr="38C46211">
        <w:rPr>
          <w:rFonts w:ascii="Arial" w:eastAsia="Segoe UI" w:hAnsi="Arial" w:cs="Arial"/>
          <w:sz w:val="20"/>
          <w:szCs w:val="20"/>
        </w:rPr>
        <w:t xml:space="preserve"> </w:t>
      </w:r>
    </w:p>
    <w:p w14:paraId="3A65C4C3" w14:textId="77777777" w:rsidR="00ED70EA" w:rsidRDefault="00ED70EA" w:rsidP="00BA757F">
      <w:pPr>
        <w:pStyle w:val="ListParagraph"/>
        <w:spacing w:after="0"/>
        <w:ind w:left="709" w:hanging="709"/>
        <w:contextualSpacing w:val="0"/>
        <w:jc w:val="both"/>
        <w:rPr>
          <w:rFonts w:ascii="Arial" w:eastAsia="Segoe UI" w:hAnsi="Arial" w:cs="Arial"/>
          <w:sz w:val="20"/>
          <w:szCs w:val="20"/>
        </w:rPr>
      </w:pPr>
    </w:p>
    <w:p w14:paraId="4545EBFC" w14:textId="1BD34EAB" w:rsidR="006942CA" w:rsidRPr="000F7FA6" w:rsidRDefault="004573E4"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Following receipt of the work program</w:t>
      </w:r>
      <w:r w:rsidR="005964F6">
        <w:rPr>
          <w:rFonts w:ascii="Arial" w:eastAsia="Segoe UI" w:hAnsi="Arial" w:cs="Arial"/>
          <w:sz w:val="20"/>
          <w:szCs w:val="20"/>
        </w:rPr>
        <w:t xml:space="preserve"> under </w:t>
      </w:r>
      <w:r w:rsidR="005964F6" w:rsidRPr="00E41B29">
        <w:rPr>
          <w:rFonts w:ascii="Arial" w:eastAsia="Segoe UI" w:hAnsi="Arial" w:cs="Arial"/>
          <w:sz w:val="20"/>
          <w:szCs w:val="20"/>
        </w:rPr>
        <w:t xml:space="preserve">clause </w:t>
      </w:r>
      <w:r w:rsidR="00917AED" w:rsidRPr="00E41B29">
        <w:rPr>
          <w:rFonts w:ascii="Arial" w:eastAsia="Segoe UI" w:hAnsi="Arial" w:cs="Arial"/>
          <w:sz w:val="20"/>
          <w:szCs w:val="20"/>
        </w:rPr>
        <w:t>40</w:t>
      </w:r>
      <w:r w:rsidRPr="00E41B29">
        <w:rPr>
          <w:rFonts w:ascii="Arial" w:eastAsia="Segoe UI" w:hAnsi="Arial" w:cs="Arial"/>
          <w:sz w:val="20"/>
          <w:szCs w:val="20"/>
        </w:rPr>
        <w:t>,</w:t>
      </w:r>
      <w:r w:rsidR="008C6EC2" w:rsidRPr="38C46211">
        <w:rPr>
          <w:rFonts w:ascii="Arial" w:eastAsia="Segoe UI" w:hAnsi="Arial" w:cs="Arial"/>
          <w:sz w:val="20"/>
          <w:szCs w:val="20"/>
        </w:rPr>
        <w:t xml:space="preserve"> </w:t>
      </w:r>
      <w:r w:rsidR="006942CA" w:rsidRPr="38C46211">
        <w:rPr>
          <w:rFonts w:ascii="Arial" w:eastAsia="Segoe UI" w:hAnsi="Arial" w:cs="Arial"/>
          <w:sz w:val="20"/>
          <w:szCs w:val="20"/>
        </w:rPr>
        <w:t xml:space="preserve">the </w:t>
      </w:r>
      <w:r w:rsidR="00A6445C" w:rsidRPr="38C46211">
        <w:rPr>
          <w:rFonts w:ascii="Arial" w:eastAsia="Segoe UI" w:hAnsi="Arial" w:cs="Arial"/>
          <w:sz w:val="20"/>
          <w:szCs w:val="20"/>
        </w:rPr>
        <w:t xml:space="preserve">DELWP </w:t>
      </w:r>
      <w:r w:rsidR="006942CA" w:rsidRPr="38C46211">
        <w:rPr>
          <w:rFonts w:ascii="Arial" w:eastAsia="Segoe UI" w:hAnsi="Arial" w:cs="Arial"/>
          <w:sz w:val="20"/>
          <w:szCs w:val="20"/>
        </w:rPr>
        <w:t>Case Manager will</w:t>
      </w:r>
      <w:r w:rsidR="002145A1">
        <w:rPr>
          <w:rFonts w:ascii="Arial" w:eastAsia="Segoe UI" w:hAnsi="Arial" w:cs="Arial"/>
          <w:sz w:val="20"/>
          <w:szCs w:val="20"/>
        </w:rPr>
        <w:t xml:space="preserve"> </w:t>
      </w:r>
      <w:r w:rsidR="007F28A5">
        <w:rPr>
          <w:rFonts w:ascii="Arial" w:eastAsia="Segoe UI" w:hAnsi="Arial" w:cs="Arial"/>
          <w:sz w:val="20"/>
          <w:szCs w:val="20"/>
        </w:rPr>
        <w:t>review the referral and</w:t>
      </w:r>
      <w:r w:rsidR="009F3CE7" w:rsidRPr="38C46211">
        <w:rPr>
          <w:rFonts w:ascii="Arial" w:eastAsia="Segoe UI" w:hAnsi="Arial" w:cs="Arial"/>
          <w:sz w:val="20"/>
          <w:szCs w:val="20"/>
        </w:rPr>
        <w:t>:</w:t>
      </w:r>
    </w:p>
    <w:p w14:paraId="3AFC4642" w14:textId="189C78B8" w:rsidR="009F3CE7" w:rsidRPr="000F7FA6" w:rsidRDefault="009F1706" w:rsidP="00BA757F">
      <w:pPr>
        <w:pStyle w:val="ListParagraph"/>
        <w:numPr>
          <w:ilvl w:val="0"/>
          <w:numId w:val="5"/>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provide a response to the DJPR Officer</w:t>
      </w:r>
      <w:r w:rsidR="00B460FF" w:rsidRPr="000F7FA6">
        <w:rPr>
          <w:rFonts w:ascii="Arial" w:eastAsia="Segoe UI" w:hAnsi="Arial" w:cs="Arial"/>
          <w:sz w:val="20"/>
          <w:szCs w:val="20"/>
        </w:rPr>
        <w:t xml:space="preserve">; </w:t>
      </w:r>
      <w:r w:rsidR="00D717E6">
        <w:rPr>
          <w:rFonts w:ascii="Arial" w:eastAsia="Segoe UI" w:hAnsi="Arial" w:cs="Arial"/>
          <w:sz w:val="20"/>
          <w:szCs w:val="20"/>
        </w:rPr>
        <w:t>or</w:t>
      </w:r>
    </w:p>
    <w:p w14:paraId="2A2B2273" w14:textId="4091CE5D" w:rsidR="00B460FF" w:rsidRPr="000F7FA6" w:rsidRDefault="00C479F0" w:rsidP="00BA757F">
      <w:pPr>
        <w:pStyle w:val="ListParagraph"/>
        <w:numPr>
          <w:ilvl w:val="0"/>
          <w:numId w:val="5"/>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 xml:space="preserve">recommend any changes and/or </w:t>
      </w:r>
      <w:r w:rsidR="00D717E6">
        <w:rPr>
          <w:rFonts w:ascii="Arial" w:eastAsia="Segoe UI" w:hAnsi="Arial" w:cs="Arial"/>
          <w:sz w:val="20"/>
          <w:szCs w:val="20"/>
        </w:rPr>
        <w:t>request</w:t>
      </w:r>
      <w:r w:rsidR="00D717E6" w:rsidRPr="000F7FA6">
        <w:rPr>
          <w:rFonts w:ascii="Arial" w:eastAsia="Segoe UI" w:hAnsi="Arial" w:cs="Arial"/>
          <w:sz w:val="20"/>
          <w:szCs w:val="20"/>
        </w:rPr>
        <w:t xml:space="preserve"> </w:t>
      </w:r>
      <w:r w:rsidR="00546476" w:rsidRPr="000F7FA6">
        <w:rPr>
          <w:rFonts w:ascii="Arial" w:eastAsia="Segoe UI" w:hAnsi="Arial" w:cs="Arial"/>
          <w:sz w:val="20"/>
          <w:szCs w:val="20"/>
        </w:rPr>
        <w:t xml:space="preserve">the DJPR Officer </w:t>
      </w:r>
      <w:r w:rsidR="00D717E6">
        <w:rPr>
          <w:rFonts w:ascii="Arial" w:eastAsia="Segoe UI" w:hAnsi="Arial" w:cs="Arial"/>
          <w:sz w:val="20"/>
          <w:szCs w:val="20"/>
        </w:rPr>
        <w:t xml:space="preserve">provide </w:t>
      </w:r>
      <w:r w:rsidR="00DF6BCA">
        <w:rPr>
          <w:rFonts w:ascii="Arial" w:eastAsia="Segoe UI" w:hAnsi="Arial" w:cs="Arial"/>
          <w:sz w:val="20"/>
          <w:szCs w:val="20"/>
        </w:rPr>
        <w:t>further</w:t>
      </w:r>
      <w:r w:rsidR="003F41CD" w:rsidRPr="000F7FA6">
        <w:rPr>
          <w:rFonts w:ascii="Arial" w:eastAsia="Segoe UI" w:hAnsi="Arial" w:cs="Arial"/>
          <w:sz w:val="20"/>
          <w:szCs w:val="20"/>
        </w:rPr>
        <w:t xml:space="preserve"> information </w:t>
      </w:r>
      <w:r w:rsidR="008A2952">
        <w:rPr>
          <w:rFonts w:ascii="Arial" w:eastAsia="Segoe UI" w:hAnsi="Arial" w:cs="Arial"/>
          <w:sz w:val="20"/>
          <w:szCs w:val="20"/>
        </w:rPr>
        <w:t>to assist consideration o</w:t>
      </w:r>
      <w:r w:rsidR="00E8499B">
        <w:rPr>
          <w:rFonts w:ascii="Arial" w:eastAsia="Segoe UI" w:hAnsi="Arial" w:cs="Arial"/>
          <w:sz w:val="20"/>
          <w:szCs w:val="20"/>
        </w:rPr>
        <w:t>f</w:t>
      </w:r>
      <w:r w:rsidR="008A2952">
        <w:rPr>
          <w:rFonts w:ascii="Arial" w:eastAsia="Segoe UI" w:hAnsi="Arial" w:cs="Arial"/>
          <w:sz w:val="20"/>
          <w:szCs w:val="20"/>
        </w:rPr>
        <w:t xml:space="preserve"> the referral</w:t>
      </w:r>
      <w:r w:rsidR="00B474A2" w:rsidRPr="000F7FA6">
        <w:rPr>
          <w:rFonts w:ascii="Arial" w:eastAsia="Segoe UI" w:hAnsi="Arial" w:cs="Arial"/>
          <w:sz w:val="20"/>
          <w:szCs w:val="20"/>
        </w:rPr>
        <w:t>; or</w:t>
      </w:r>
    </w:p>
    <w:p w14:paraId="41D5BE0C" w14:textId="707DAD80" w:rsidR="00B474A2" w:rsidRPr="000F7FA6" w:rsidRDefault="00C50010" w:rsidP="00BA757F">
      <w:pPr>
        <w:pStyle w:val="ListParagraph"/>
        <w:numPr>
          <w:ilvl w:val="0"/>
          <w:numId w:val="5"/>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lodge with</w:t>
      </w:r>
      <w:r w:rsidR="00B474A2" w:rsidRPr="000F7FA6">
        <w:rPr>
          <w:rFonts w:ascii="Arial" w:eastAsia="Segoe UI" w:hAnsi="Arial" w:cs="Arial"/>
          <w:sz w:val="20"/>
          <w:szCs w:val="20"/>
        </w:rPr>
        <w:t xml:space="preserve"> the DJPR Officer a request for an extension of time to assess</w:t>
      </w:r>
      <w:r w:rsidR="00D170B7">
        <w:rPr>
          <w:rFonts w:ascii="Arial" w:eastAsia="Segoe UI" w:hAnsi="Arial" w:cs="Arial"/>
          <w:sz w:val="20"/>
          <w:szCs w:val="20"/>
        </w:rPr>
        <w:t xml:space="preserve"> and respond to</w:t>
      </w:r>
      <w:r w:rsidR="00B474A2" w:rsidRPr="000F7FA6">
        <w:rPr>
          <w:rFonts w:ascii="Arial" w:eastAsia="Segoe UI" w:hAnsi="Arial" w:cs="Arial"/>
          <w:sz w:val="20"/>
          <w:szCs w:val="20"/>
        </w:rPr>
        <w:t xml:space="preserve"> the </w:t>
      </w:r>
      <w:r w:rsidR="009C7871">
        <w:rPr>
          <w:rFonts w:ascii="Arial" w:eastAsia="Segoe UI" w:hAnsi="Arial" w:cs="Arial"/>
          <w:sz w:val="20"/>
          <w:szCs w:val="20"/>
        </w:rPr>
        <w:t>referral</w:t>
      </w:r>
      <w:r w:rsidR="00E31B9F">
        <w:rPr>
          <w:rFonts w:ascii="Arial" w:eastAsia="Segoe UI" w:hAnsi="Arial" w:cs="Arial"/>
          <w:sz w:val="20"/>
          <w:szCs w:val="20"/>
        </w:rPr>
        <w:t xml:space="preserve"> (refer to </w:t>
      </w:r>
      <w:r w:rsidR="00E31B9F" w:rsidRPr="00023CA2">
        <w:rPr>
          <w:rFonts w:ascii="Arial" w:eastAsia="Segoe UI" w:hAnsi="Arial" w:cs="Arial"/>
          <w:sz w:val="20"/>
          <w:szCs w:val="20"/>
        </w:rPr>
        <w:t xml:space="preserve">clauses </w:t>
      </w:r>
      <w:r w:rsidR="00CE50DB" w:rsidRPr="00023CA2">
        <w:rPr>
          <w:rFonts w:ascii="Arial" w:eastAsia="Segoe UI" w:hAnsi="Arial" w:cs="Arial"/>
          <w:sz w:val="20"/>
          <w:szCs w:val="20"/>
        </w:rPr>
        <w:t>2</w:t>
      </w:r>
      <w:r w:rsidR="00917AED" w:rsidRPr="00023CA2">
        <w:rPr>
          <w:rFonts w:ascii="Arial" w:eastAsia="Segoe UI" w:hAnsi="Arial" w:cs="Arial"/>
          <w:sz w:val="20"/>
          <w:szCs w:val="20"/>
        </w:rPr>
        <w:t>8</w:t>
      </w:r>
      <w:r w:rsidR="006D7995" w:rsidRPr="00023CA2">
        <w:rPr>
          <w:rFonts w:ascii="Arial" w:eastAsia="Segoe UI" w:hAnsi="Arial" w:cs="Arial"/>
          <w:sz w:val="20"/>
          <w:szCs w:val="20"/>
        </w:rPr>
        <w:t>-</w:t>
      </w:r>
      <w:r w:rsidR="00917AED" w:rsidRPr="00023CA2">
        <w:rPr>
          <w:rFonts w:ascii="Arial" w:eastAsia="Segoe UI" w:hAnsi="Arial" w:cs="Arial"/>
          <w:sz w:val="20"/>
          <w:szCs w:val="20"/>
        </w:rPr>
        <w:t>30</w:t>
      </w:r>
      <w:r w:rsidR="006D7995" w:rsidRPr="00023CA2">
        <w:rPr>
          <w:rFonts w:ascii="Arial" w:eastAsia="Segoe UI" w:hAnsi="Arial" w:cs="Arial"/>
          <w:sz w:val="20"/>
          <w:szCs w:val="20"/>
        </w:rPr>
        <w:t>)</w:t>
      </w:r>
      <w:r w:rsidR="00B474A2" w:rsidRPr="00023CA2">
        <w:rPr>
          <w:rFonts w:ascii="Arial" w:eastAsia="Segoe UI" w:hAnsi="Arial" w:cs="Arial"/>
          <w:sz w:val="20"/>
          <w:szCs w:val="20"/>
        </w:rPr>
        <w:t>.</w:t>
      </w:r>
      <w:r w:rsidR="00B474A2" w:rsidRPr="000F7FA6">
        <w:rPr>
          <w:rFonts w:ascii="Arial" w:eastAsia="Segoe UI" w:hAnsi="Arial" w:cs="Arial"/>
          <w:sz w:val="20"/>
          <w:szCs w:val="20"/>
        </w:rPr>
        <w:t xml:space="preserve"> </w:t>
      </w:r>
    </w:p>
    <w:p w14:paraId="267B0CA6" w14:textId="77777777" w:rsidR="006942CA" w:rsidRPr="000F7FA6" w:rsidRDefault="006942CA" w:rsidP="00BA757F">
      <w:pPr>
        <w:pStyle w:val="ListParagraph"/>
        <w:spacing w:after="0"/>
        <w:ind w:hanging="578"/>
        <w:contextualSpacing w:val="0"/>
        <w:jc w:val="both"/>
        <w:rPr>
          <w:rFonts w:ascii="Arial" w:eastAsia="Segoe UI" w:hAnsi="Arial" w:cs="Arial"/>
          <w:sz w:val="20"/>
          <w:szCs w:val="20"/>
        </w:rPr>
      </w:pPr>
    </w:p>
    <w:p w14:paraId="6AEB1C55" w14:textId="4AFDE445" w:rsidR="00BE6C88" w:rsidRPr="000F7FA6" w:rsidRDefault="00063242" w:rsidP="00BA757F">
      <w:pPr>
        <w:pStyle w:val="ListParagraph"/>
        <w:numPr>
          <w:ilvl w:val="0"/>
          <w:numId w:val="2"/>
        </w:numPr>
        <w:spacing w:after="0"/>
        <w:ind w:left="709" w:hanging="709"/>
        <w:jc w:val="both"/>
        <w:rPr>
          <w:rFonts w:ascii="Arial" w:eastAsia="Segoe UI" w:hAnsi="Arial" w:cs="Arial"/>
          <w:sz w:val="20"/>
          <w:szCs w:val="20"/>
        </w:rPr>
      </w:pPr>
      <w:r>
        <w:rPr>
          <w:rFonts w:ascii="Arial" w:eastAsia="Segoe UI" w:hAnsi="Arial" w:cs="Arial"/>
          <w:sz w:val="20"/>
          <w:szCs w:val="20"/>
        </w:rPr>
        <w:t>If</w:t>
      </w:r>
      <w:r w:rsidR="000D5AB3" w:rsidRPr="38C46211">
        <w:rPr>
          <w:rFonts w:ascii="Arial" w:eastAsia="Segoe UI" w:hAnsi="Arial" w:cs="Arial"/>
          <w:sz w:val="20"/>
          <w:szCs w:val="20"/>
        </w:rPr>
        <w:t xml:space="preserve"> </w:t>
      </w:r>
      <w:r w:rsidR="00C479F0">
        <w:rPr>
          <w:rFonts w:ascii="Arial" w:eastAsia="Segoe UI" w:hAnsi="Arial" w:cs="Arial"/>
          <w:sz w:val="20"/>
          <w:szCs w:val="20"/>
        </w:rPr>
        <w:t xml:space="preserve">any changes are recommended </w:t>
      </w:r>
      <w:r w:rsidR="00E45993">
        <w:rPr>
          <w:rFonts w:ascii="Arial" w:eastAsia="Segoe UI" w:hAnsi="Arial" w:cs="Arial"/>
          <w:sz w:val="20"/>
          <w:szCs w:val="20"/>
        </w:rPr>
        <w:t>and/or</w:t>
      </w:r>
      <w:r w:rsidR="000D5AB3" w:rsidRPr="38C46211">
        <w:rPr>
          <w:rFonts w:ascii="Arial" w:eastAsia="Segoe UI" w:hAnsi="Arial" w:cs="Arial"/>
          <w:sz w:val="20"/>
          <w:szCs w:val="20"/>
        </w:rPr>
        <w:t xml:space="preserve"> </w:t>
      </w:r>
      <w:r w:rsidR="000D5AB3" w:rsidRPr="46A97EE3">
        <w:rPr>
          <w:rFonts w:ascii="Arial" w:eastAsia="Segoe UI" w:hAnsi="Arial" w:cs="Arial"/>
          <w:sz w:val="20"/>
          <w:szCs w:val="20"/>
        </w:rPr>
        <w:t>a request</w:t>
      </w:r>
      <w:r w:rsidR="000D5AB3" w:rsidRPr="38C46211">
        <w:rPr>
          <w:rFonts w:ascii="Arial" w:eastAsia="Segoe UI" w:hAnsi="Arial" w:cs="Arial"/>
          <w:sz w:val="20"/>
          <w:szCs w:val="20"/>
        </w:rPr>
        <w:t xml:space="preserve"> </w:t>
      </w:r>
      <w:r w:rsidR="004348E5">
        <w:rPr>
          <w:rFonts w:ascii="Arial" w:eastAsia="Segoe UI" w:hAnsi="Arial" w:cs="Arial"/>
          <w:sz w:val="20"/>
          <w:szCs w:val="20"/>
        </w:rPr>
        <w:t xml:space="preserve">is made </w:t>
      </w:r>
      <w:r w:rsidR="000D5AB3" w:rsidRPr="38C46211">
        <w:rPr>
          <w:rFonts w:ascii="Arial" w:eastAsia="Segoe UI" w:hAnsi="Arial" w:cs="Arial"/>
          <w:sz w:val="20"/>
          <w:szCs w:val="20"/>
        </w:rPr>
        <w:t xml:space="preserve">for further information </w:t>
      </w:r>
      <w:r w:rsidR="004348E5">
        <w:rPr>
          <w:rFonts w:ascii="Arial" w:eastAsia="Segoe UI" w:hAnsi="Arial" w:cs="Arial"/>
          <w:sz w:val="20"/>
          <w:szCs w:val="20"/>
        </w:rPr>
        <w:t xml:space="preserve">under </w:t>
      </w:r>
      <w:r w:rsidR="004348E5" w:rsidRPr="00F54CBF">
        <w:rPr>
          <w:rFonts w:ascii="Arial" w:eastAsia="Segoe UI" w:hAnsi="Arial" w:cs="Arial"/>
          <w:sz w:val="20"/>
          <w:szCs w:val="20"/>
        </w:rPr>
        <w:t xml:space="preserve">clause </w:t>
      </w:r>
      <w:r w:rsidR="001F7ED4" w:rsidRPr="00F54CBF">
        <w:rPr>
          <w:rFonts w:ascii="Arial" w:eastAsia="Segoe UI" w:hAnsi="Arial" w:cs="Arial"/>
          <w:sz w:val="20"/>
          <w:szCs w:val="20"/>
        </w:rPr>
        <w:t>4</w:t>
      </w:r>
      <w:r w:rsidR="00917AED" w:rsidRPr="00F54CBF">
        <w:rPr>
          <w:rFonts w:ascii="Arial" w:eastAsia="Segoe UI" w:hAnsi="Arial" w:cs="Arial"/>
          <w:sz w:val="20"/>
          <w:szCs w:val="20"/>
        </w:rPr>
        <w:t>1</w:t>
      </w:r>
      <w:r w:rsidR="004348E5" w:rsidRPr="00F54CBF">
        <w:rPr>
          <w:rFonts w:ascii="Arial" w:eastAsia="Segoe UI" w:hAnsi="Arial" w:cs="Arial"/>
          <w:sz w:val="20"/>
          <w:szCs w:val="20"/>
        </w:rPr>
        <w:t>(b)</w:t>
      </w:r>
      <w:r w:rsidR="00071930" w:rsidRPr="00F54CBF">
        <w:rPr>
          <w:rFonts w:ascii="Arial" w:eastAsia="Segoe UI" w:hAnsi="Arial" w:cs="Arial"/>
          <w:sz w:val="20"/>
          <w:szCs w:val="20"/>
        </w:rPr>
        <w:t xml:space="preserve">, </w:t>
      </w:r>
      <w:r w:rsidR="000D5AB3" w:rsidRPr="00F54CBF">
        <w:rPr>
          <w:rFonts w:ascii="Arial" w:eastAsia="Segoe UI" w:hAnsi="Arial" w:cs="Arial"/>
          <w:sz w:val="20"/>
          <w:szCs w:val="20"/>
        </w:rPr>
        <w:t>t</w:t>
      </w:r>
      <w:r w:rsidR="000D5AB3" w:rsidRPr="38C46211">
        <w:rPr>
          <w:rFonts w:ascii="Arial" w:eastAsia="Segoe UI" w:hAnsi="Arial" w:cs="Arial"/>
          <w:sz w:val="20"/>
          <w:szCs w:val="20"/>
        </w:rPr>
        <w:t>he DJPR Officer will</w:t>
      </w:r>
      <w:r w:rsidR="00071930">
        <w:rPr>
          <w:rFonts w:ascii="Arial" w:eastAsia="Segoe UI" w:hAnsi="Arial" w:cs="Arial"/>
          <w:sz w:val="20"/>
          <w:szCs w:val="20"/>
        </w:rPr>
        <w:t xml:space="preserve"> provide the</w:t>
      </w:r>
      <w:r w:rsidR="003E22D7" w:rsidRPr="38C46211">
        <w:rPr>
          <w:rFonts w:ascii="Arial" w:eastAsia="Segoe UI" w:hAnsi="Arial" w:cs="Arial"/>
          <w:sz w:val="20"/>
          <w:szCs w:val="20"/>
        </w:rPr>
        <w:t xml:space="preserve"> </w:t>
      </w:r>
      <w:r w:rsidR="00BE7BEE">
        <w:rPr>
          <w:rFonts w:ascii="Arial" w:eastAsia="Segoe UI" w:hAnsi="Arial" w:cs="Arial"/>
          <w:sz w:val="20"/>
          <w:szCs w:val="20"/>
        </w:rPr>
        <w:t>amended work program and/or</w:t>
      </w:r>
      <w:r w:rsidR="00C740C7">
        <w:rPr>
          <w:rFonts w:ascii="Arial" w:eastAsia="Segoe UI" w:hAnsi="Arial" w:cs="Arial"/>
          <w:sz w:val="20"/>
          <w:szCs w:val="20"/>
        </w:rPr>
        <w:t xml:space="preserve"> further</w:t>
      </w:r>
      <w:r w:rsidR="00BE7BEE">
        <w:rPr>
          <w:rFonts w:ascii="Arial" w:eastAsia="Segoe UI" w:hAnsi="Arial" w:cs="Arial"/>
          <w:sz w:val="20"/>
          <w:szCs w:val="20"/>
        </w:rPr>
        <w:t xml:space="preserve"> </w:t>
      </w:r>
      <w:r w:rsidR="00BD15E9" w:rsidRPr="38C46211">
        <w:rPr>
          <w:rFonts w:ascii="Arial" w:eastAsia="Segoe UI" w:hAnsi="Arial" w:cs="Arial"/>
          <w:sz w:val="20"/>
          <w:szCs w:val="20"/>
        </w:rPr>
        <w:t xml:space="preserve">information to the </w:t>
      </w:r>
      <w:r w:rsidR="00441B04" w:rsidRPr="38C46211">
        <w:rPr>
          <w:rFonts w:ascii="Arial" w:eastAsia="Segoe UI" w:hAnsi="Arial" w:cs="Arial"/>
          <w:sz w:val="20"/>
          <w:szCs w:val="20"/>
        </w:rPr>
        <w:t xml:space="preserve">DELWP </w:t>
      </w:r>
      <w:r w:rsidR="00BD15E9" w:rsidRPr="38C46211">
        <w:rPr>
          <w:rFonts w:ascii="Arial" w:eastAsia="Segoe UI" w:hAnsi="Arial" w:cs="Arial"/>
          <w:sz w:val="20"/>
          <w:szCs w:val="20"/>
        </w:rPr>
        <w:t>Case Manager</w:t>
      </w:r>
      <w:r w:rsidR="0052650D">
        <w:rPr>
          <w:rFonts w:ascii="Arial" w:eastAsia="Segoe UI" w:hAnsi="Arial" w:cs="Arial"/>
          <w:sz w:val="20"/>
          <w:szCs w:val="20"/>
        </w:rPr>
        <w:t xml:space="preserve"> in a timely manner </w:t>
      </w:r>
      <w:r w:rsidR="00B2156B">
        <w:rPr>
          <w:rFonts w:ascii="Arial" w:eastAsia="Segoe UI" w:hAnsi="Arial" w:cs="Arial"/>
          <w:sz w:val="20"/>
          <w:szCs w:val="20"/>
        </w:rPr>
        <w:t xml:space="preserve">and </w:t>
      </w:r>
      <w:r w:rsidR="000A6C85">
        <w:rPr>
          <w:rFonts w:ascii="Arial" w:eastAsia="Segoe UI" w:hAnsi="Arial" w:cs="Arial"/>
          <w:sz w:val="20"/>
          <w:szCs w:val="20"/>
        </w:rPr>
        <w:t>indicate when DJPR would like DELWP to respond</w:t>
      </w:r>
      <w:r w:rsidR="00BD15E9" w:rsidRPr="38C46211">
        <w:rPr>
          <w:rFonts w:ascii="Arial" w:eastAsia="Segoe UI" w:hAnsi="Arial" w:cs="Arial"/>
          <w:sz w:val="20"/>
          <w:szCs w:val="20"/>
        </w:rPr>
        <w:t xml:space="preserve">. </w:t>
      </w:r>
    </w:p>
    <w:p w14:paraId="2ED98685" w14:textId="77777777" w:rsidR="00BD15E9" w:rsidRPr="000F7FA6" w:rsidRDefault="00BD15E9" w:rsidP="00BA757F">
      <w:pPr>
        <w:pStyle w:val="ListParagraph"/>
        <w:spacing w:after="0"/>
        <w:ind w:left="709" w:hanging="709"/>
        <w:contextualSpacing w:val="0"/>
        <w:jc w:val="both"/>
        <w:rPr>
          <w:rFonts w:ascii="Arial" w:eastAsia="Segoe UI" w:hAnsi="Arial" w:cs="Arial"/>
          <w:sz w:val="20"/>
          <w:szCs w:val="20"/>
        </w:rPr>
      </w:pPr>
    </w:p>
    <w:p w14:paraId="72A3D590" w14:textId="79F76A3E" w:rsidR="0098764D" w:rsidRPr="000F7FA6" w:rsidRDefault="000B613C"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Once </w:t>
      </w:r>
      <w:r w:rsidR="00B279A7">
        <w:rPr>
          <w:rFonts w:ascii="Arial" w:eastAsia="Segoe UI" w:hAnsi="Arial" w:cs="Arial"/>
          <w:sz w:val="20"/>
          <w:szCs w:val="20"/>
        </w:rPr>
        <w:t xml:space="preserve">the amended work </w:t>
      </w:r>
      <w:r w:rsidR="00755018">
        <w:rPr>
          <w:rFonts w:ascii="Arial" w:eastAsia="Segoe UI" w:hAnsi="Arial" w:cs="Arial"/>
          <w:sz w:val="20"/>
          <w:szCs w:val="20"/>
        </w:rPr>
        <w:t xml:space="preserve">program and/or </w:t>
      </w:r>
      <w:r w:rsidR="00AB3130">
        <w:rPr>
          <w:rFonts w:ascii="Arial" w:eastAsia="Segoe UI" w:hAnsi="Arial" w:cs="Arial"/>
          <w:sz w:val="20"/>
          <w:szCs w:val="20"/>
        </w:rPr>
        <w:t>further information</w:t>
      </w:r>
      <w:r w:rsidRPr="38C46211">
        <w:rPr>
          <w:rFonts w:ascii="Arial" w:eastAsia="Segoe UI" w:hAnsi="Arial" w:cs="Arial"/>
          <w:sz w:val="20"/>
          <w:szCs w:val="20"/>
        </w:rPr>
        <w:t xml:space="preserve"> has been forwarded to the </w:t>
      </w:r>
      <w:r w:rsidR="009C3CD3" w:rsidRPr="38C46211">
        <w:rPr>
          <w:rFonts w:ascii="Arial" w:eastAsia="Segoe UI" w:hAnsi="Arial" w:cs="Arial"/>
          <w:sz w:val="20"/>
          <w:szCs w:val="20"/>
        </w:rPr>
        <w:t xml:space="preserve">DELWP </w:t>
      </w:r>
      <w:r w:rsidRPr="38C46211">
        <w:rPr>
          <w:rFonts w:ascii="Arial" w:eastAsia="Segoe UI" w:hAnsi="Arial" w:cs="Arial"/>
          <w:sz w:val="20"/>
          <w:szCs w:val="20"/>
        </w:rPr>
        <w:t>Case Manager</w:t>
      </w:r>
      <w:r w:rsidR="00CA5E1F" w:rsidRPr="38C46211">
        <w:rPr>
          <w:rFonts w:ascii="Arial" w:eastAsia="Segoe UI" w:hAnsi="Arial" w:cs="Arial"/>
          <w:sz w:val="20"/>
          <w:szCs w:val="20"/>
        </w:rPr>
        <w:t xml:space="preserve"> </w:t>
      </w:r>
      <w:r w:rsidR="00BD15E9" w:rsidRPr="38C46211">
        <w:rPr>
          <w:rFonts w:ascii="Arial" w:eastAsia="Segoe UI" w:hAnsi="Arial" w:cs="Arial"/>
          <w:sz w:val="20"/>
          <w:szCs w:val="20"/>
        </w:rPr>
        <w:t xml:space="preserve">under </w:t>
      </w:r>
      <w:r w:rsidR="00BD15E9" w:rsidRPr="00F54CBF">
        <w:rPr>
          <w:rFonts w:ascii="Arial" w:eastAsia="Segoe UI" w:hAnsi="Arial" w:cs="Arial"/>
          <w:sz w:val="20"/>
          <w:szCs w:val="20"/>
        </w:rPr>
        <w:t xml:space="preserve">clause </w:t>
      </w:r>
      <w:r w:rsidR="005964F6" w:rsidRPr="00F54CBF">
        <w:rPr>
          <w:rFonts w:ascii="Arial" w:eastAsia="Segoe UI" w:hAnsi="Arial" w:cs="Arial"/>
          <w:sz w:val="20"/>
          <w:szCs w:val="20"/>
        </w:rPr>
        <w:t>4</w:t>
      </w:r>
      <w:r w:rsidR="00917AED" w:rsidRPr="00F54CBF">
        <w:rPr>
          <w:rFonts w:ascii="Arial" w:eastAsia="Segoe UI" w:hAnsi="Arial" w:cs="Arial"/>
          <w:sz w:val="20"/>
          <w:szCs w:val="20"/>
        </w:rPr>
        <w:t>2</w:t>
      </w:r>
      <w:r w:rsidR="00BD15E9" w:rsidRPr="00F54CBF">
        <w:rPr>
          <w:rFonts w:ascii="Arial" w:eastAsia="Segoe UI" w:hAnsi="Arial" w:cs="Arial"/>
          <w:sz w:val="20"/>
          <w:szCs w:val="20"/>
        </w:rPr>
        <w:t>, t</w:t>
      </w:r>
      <w:r w:rsidR="00C56691" w:rsidRPr="00F54CBF">
        <w:rPr>
          <w:rFonts w:ascii="Arial" w:eastAsia="Segoe UI" w:hAnsi="Arial" w:cs="Arial"/>
          <w:sz w:val="20"/>
          <w:szCs w:val="20"/>
        </w:rPr>
        <w:t>he</w:t>
      </w:r>
      <w:r w:rsidR="00C56691" w:rsidRPr="38C46211">
        <w:rPr>
          <w:rFonts w:ascii="Arial" w:eastAsia="Segoe UI" w:hAnsi="Arial" w:cs="Arial"/>
          <w:sz w:val="20"/>
          <w:szCs w:val="20"/>
        </w:rPr>
        <w:t xml:space="preserve"> </w:t>
      </w:r>
      <w:r w:rsidR="00441B04" w:rsidRPr="38C46211">
        <w:rPr>
          <w:rFonts w:ascii="Arial" w:eastAsia="Segoe UI" w:hAnsi="Arial" w:cs="Arial"/>
          <w:sz w:val="20"/>
          <w:szCs w:val="20"/>
        </w:rPr>
        <w:t xml:space="preserve">DELWP </w:t>
      </w:r>
      <w:r w:rsidR="00C56691" w:rsidRPr="38C46211">
        <w:rPr>
          <w:rFonts w:ascii="Arial" w:eastAsia="Segoe UI" w:hAnsi="Arial" w:cs="Arial"/>
          <w:sz w:val="20"/>
          <w:szCs w:val="20"/>
        </w:rPr>
        <w:t>Case Manager</w:t>
      </w:r>
      <w:r w:rsidR="00290F41" w:rsidRPr="38C46211">
        <w:rPr>
          <w:rFonts w:ascii="Arial" w:eastAsia="Segoe UI" w:hAnsi="Arial" w:cs="Arial"/>
          <w:sz w:val="20"/>
          <w:szCs w:val="20"/>
        </w:rPr>
        <w:t xml:space="preserve"> will </w:t>
      </w:r>
      <w:r w:rsidR="000D00FB" w:rsidRPr="38C46211">
        <w:rPr>
          <w:rFonts w:ascii="Arial" w:eastAsia="Segoe UI" w:hAnsi="Arial" w:cs="Arial"/>
          <w:sz w:val="20"/>
          <w:szCs w:val="20"/>
        </w:rPr>
        <w:t>respond to the DJPR Officer</w:t>
      </w:r>
      <w:r w:rsidR="004E3061">
        <w:rPr>
          <w:rFonts w:ascii="Arial" w:eastAsia="Segoe UI" w:hAnsi="Arial" w:cs="Arial"/>
          <w:sz w:val="20"/>
          <w:szCs w:val="20"/>
        </w:rPr>
        <w:t xml:space="preserve"> within the indicated or otherwise agreed timeframe</w:t>
      </w:r>
      <w:r w:rsidR="009364DA" w:rsidRPr="38C46211">
        <w:rPr>
          <w:rFonts w:ascii="Arial" w:eastAsia="Segoe UI" w:hAnsi="Arial" w:cs="Arial"/>
          <w:sz w:val="20"/>
          <w:szCs w:val="20"/>
        </w:rPr>
        <w:t xml:space="preserve">. </w:t>
      </w:r>
    </w:p>
    <w:p w14:paraId="51BFE9A5" w14:textId="77777777" w:rsidR="00480C0E" w:rsidRPr="000F7FA6" w:rsidRDefault="00480C0E" w:rsidP="00BA757F">
      <w:pPr>
        <w:pStyle w:val="ListParagraph"/>
        <w:spacing w:after="0"/>
        <w:ind w:left="709" w:hanging="709"/>
        <w:contextualSpacing w:val="0"/>
        <w:jc w:val="both"/>
        <w:rPr>
          <w:rFonts w:ascii="Arial" w:eastAsia="Segoe UI" w:hAnsi="Arial" w:cs="Arial"/>
          <w:sz w:val="20"/>
          <w:szCs w:val="20"/>
        </w:rPr>
      </w:pPr>
    </w:p>
    <w:p w14:paraId="1E08DDFB" w14:textId="5E5D81EB" w:rsidR="000738B3" w:rsidRPr="000F7FA6" w:rsidRDefault="000738B3" w:rsidP="00BA757F">
      <w:pPr>
        <w:pStyle w:val="ListParagraph"/>
        <w:numPr>
          <w:ilvl w:val="0"/>
          <w:numId w:val="2"/>
        </w:numPr>
        <w:spacing w:after="0"/>
        <w:ind w:left="709" w:hanging="709"/>
        <w:jc w:val="both"/>
        <w:rPr>
          <w:rFonts w:ascii="Arial" w:eastAsia="Segoe UI" w:hAnsi="Arial" w:cs="Arial"/>
          <w:sz w:val="20"/>
          <w:szCs w:val="20"/>
        </w:rPr>
      </w:pPr>
      <w:r w:rsidRPr="38C46211">
        <w:rPr>
          <w:rFonts w:ascii="Arial" w:eastAsia="Segoe UI" w:hAnsi="Arial" w:cs="Arial"/>
          <w:sz w:val="20"/>
          <w:szCs w:val="20"/>
        </w:rPr>
        <w:lastRenderedPageBreak/>
        <w:t>Following approval of the proposed work program by the DELWP Case Manager</w:t>
      </w:r>
      <w:r w:rsidR="003B315C" w:rsidRPr="38C46211">
        <w:rPr>
          <w:rFonts w:ascii="Arial" w:eastAsia="Segoe UI" w:hAnsi="Arial" w:cs="Arial"/>
          <w:sz w:val="20"/>
          <w:szCs w:val="20"/>
        </w:rPr>
        <w:t xml:space="preserve"> under </w:t>
      </w:r>
      <w:r w:rsidR="003B315C" w:rsidRPr="00F54CBF">
        <w:rPr>
          <w:rFonts w:ascii="Arial" w:eastAsia="Segoe UI" w:hAnsi="Arial" w:cs="Arial"/>
          <w:sz w:val="20"/>
          <w:szCs w:val="20"/>
        </w:rPr>
        <w:t xml:space="preserve">clause </w:t>
      </w:r>
      <w:r w:rsidR="00D8534F" w:rsidRPr="00F54CBF">
        <w:rPr>
          <w:rFonts w:ascii="Arial" w:eastAsia="Segoe UI" w:hAnsi="Arial" w:cs="Arial"/>
          <w:sz w:val="20"/>
          <w:szCs w:val="20"/>
        </w:rPr>
        <w:t>4</w:t>
      </w:r>
      <w:r w:rsidR="00917AED" w:rsidRPr="00F54CBF">
        <w:rPr>
          <w:rFonts w:ascii="Arial" w:eastAsia="Segoe UI" w:hAnsi="Arial" w:cs="Arial"/>
          <w:sz w:val="20"/>
          <w:szCs w:val="20"/>
        </w:rPr>
        <w:t>1</w:t>
      </w:r>
      <w:r w:rsidR="003B315C" w:rsidRPr="00F54CBF">
        <w:rPr>
          <w:rFonts w:ascii="Arial" w:eastAsia="Segoe UI" w:hAnsi="Arial" w:cs="Arial"/>
          <w:sz w:val="20"/>
          <w:szCs w:val="20"/>
        </w:rPr>
        <w:t xml:space="preserve"> or</w:t>
      </w:r>
      <w:r w:rsidR="001B75E2" w:rsidRPr="00F54CBF">
        <w:rPr>
          <w:rFonts w:ascii="Arial" w:eastAsia="Segoe UI" w:hAnsi="Arial" w:cs="Arial"/>
          <w:sz w:val="20"/>
          <w:szCs w:val="20"/>
        </w:rPr>
        <w:t xml:space="preserve"> </w:t>
      </w:r>
      <w:r w:rsidR="005964F6" w:rsidRPr="00F54CBF">
        <w:rPr>
          <w:rFonts w:ascii="Arial" w:eastAsia="Segoe UI" w:hAnsi="Arial" w:cs="Arial"/>
          <w:sz w:val="20"/>
          <w:szCs w:val="20"/>
        </w:rPr>
        <w:t>4</w:t>
      </w:r>
      <w:r w:rsidR="00917AED" w:rsidRPr="00F54CBF">
        <w:rPr>
          <w:rFonts w:ascii="Arial" w:eastAsia="Segoe UI" w:hAnsi="Arial" w:cs="Arial"/>
          <w:sz w:val="20"/>
          <w:szCs w:val="20"/>
        </w:rPr>
        <w:t>3</w:t>
      </w:r>
      <w:r w:rsidRPr="00F54CBF">
        <w:rPr>
          <w:rFonts w:ascii="Arial" w:eastAsia="Segoe UI" w:hAnsi="Arial" w:cs="Arial"/>
          <w:sz w:val="20"/>
          <w:szCs w:val="20"/>
        </w:rPr>
        <w:t>,</w:t>
      </w:r>
      <w:r w:rsidRPr="38C46211">
        <w:rPr>
          <w:rFonts w:ascii="Arial" w:eastAsia="Segoe UI" w:hAnsi="Arial" w:cs="Arial"/>
          <w:sz w:val="20"/>
          <w:szCs w:val="20"/>
        </w:rPr>
        <w:t xml:space="preserve"> the DJPR Officer will coordinate implementation of the work program. </w:t>
      </w:r>
    </w:p>
    <w:p w14:paraId="2148318E" w14:textId="2730504B" w:rsidR="000613ED" w:rsidRPr="000F7FA6" w:rsidRDefault="00531155" w:rsidP="00BA757F">
      <w:pPr>
        <w:pStyle w:val="Heading2"/>
        <w:jc w:val="both"/>
        <w:rPr>
          <w:rFonts w:ascii="Arial" w:hAnsi="Arial" w:cs="Arial"/>
          <w:b/>
          <w:bCs/>
          <w:color w:val="auto"/>
          <w:sz w:val="20"/>
          <w:szCs w:val="20"/>
        </w:rPr>
      </w:pPr>
      <w:bookmarkStart w:id="20" w:name="_Toc102572451"/>
      <w:r w:rsidRPr="000F7FA6">
        <w:rPr>
          <w:rFonts w:ascii="Arial" w:hAnsi="Arial" w:cs="Arial"/>
          <w:b/>
          <w:bCs/>
          <w:color w:val="auto"/>
          <w:sz w:val="20"/>
          <w:szCs w:val="20"/>
        </w:rPr>
        <w:t xml:space="preserve">B.2 </w:t>
      </w:r>
      <w:r w:rsidR="00957507" w:rsidRPr="000F7FA6">
        <w:rPr>
          <w:rFonts w:ascii="Arial" w:hAnsi="Arial" w:cs="Arial"/>
          <w:b/>
          <w:bCs/>
          <w:color w:val="auto"/>
          <w:sz w:val="20"/>
          <w:szCs w:val="20"/>
        </w:rPr>
        <w:t>SITE ASSESSMENT</w:t>
      </w:r>
      <w:bookmarkEnd w:id="20"/>
    </w:p>
    <w:p w14:paraId="23827319" w14:textId="77777777" w:rsidR="00EE3C0F" w:rsidRPr="000F7FA6" w:rsidRDefault="00EE3C0F" w:rsidP="00BA757F">
      <w:pPr>
        <w:spacing w:after="0"/>
        <w:jc w:val="both"/>
        <w:rPr>
          <w:rFonts w:ascii="Arial" w:eastAsia="Segoe UI" w:hAnsi="Arial" w:cs="Arial"/>
          <w:b/>
          <w:bCs/>
          <w:sz w:val="20"/>
          <w:szCs w:val="20"/>
        </w:rPr>
      </w:pPr>
    </w:p>
    <w:p w14:paraId="234A2B53" w14:textId="444DFC26" w:rsidR="00E01004" w:rsidRDefault="00E01004"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Schedule and Figure 1. </w:t>
      </w:r>
    </w:p>
    <w:p w14:paraId="7390DF00" w14:textId="77777777" w:rsidR="00E01004" w:rsidRDefault="00E01004" w:rsidP="00BA757F">
      <w:pPr>
        <w:pStyle w:val="ListParagraph"/>
        <w:spacing w:after="0"/>
        <w:ind w:left="709" w:hanging="709"/>
        <w:contextualSpacing w:val="0"/>
        <w:jc w:val="both"/>
        <w:rPr>
          <w:rFonts w:ascii="Arial" w:eastAsia="Segoe UI" w:hAnsi="Arial" w:cs="Arial"/>
          <w:sz w:val="20"/>
          <w:szCs w:val="20"/>
        </w:rPr>
      </w:pPr>
    </w:p>
    <w:p w14:paraId="7F03BEFD" w14:textId="51C15872" w:rsidR="00957507" w:rsidRPr="000F7FA6" w:rsidRDefault="001A035E"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Following </w:t>
      </w:r>
      <w:r w:rsidR="00903428" w:rsidRPr="38C46211">
        <w:rPr>
          <w:rFonts w:ascii="Arial" w:eastAsia="Segoe UI" w:hAnsi="Arial" w:cs="Arial"/>
          <w:sz w:val="20"/>
          <w:szCs w:val="20"/>
        </w:rPr>
        <w:t xml:space="preserve">completion </w:t>
      </w:r>
      <w:r w:rsidR="008F4B6F" w:rsidRPr="38C46211">
        <w:rPr>
          <w:rFonts w:ascii="Arial" w:eastAsia="Segoe UI" w:hAnsi="Arial" w:cs="Arial"/>
          <w:sz w:val="20"/>
          <w:szCs w:val="20"/>
        </w:rPr>
        <w:t xml:space="preserve">of the </w:t>
      </w:r>
      <w:r w:rsidR="00F3551E" w:rsidRPr="38C46211">
        <w:rPr>
          <w:rFonts w:ascii="Arial" w:eastAsia="Segoe UI" w:hAnsi="Arial" w:cs="Arial"/>
          <w:sz w:val="20"/>
          <w:szCs w:val="20"/>
        </w:rPr>
        <w:t>risk</w:t>
      </w:r>
      <w:r w:rsidR="008F4B6F" w:rsidRPr="38C46211">
        <w:rPr>
          <w:rFonts w:ascii="Arial" w:eastAsia="Segoe UI" w:hAnsi="Arial" w:cs="Arial"/>
          <w:sz w:val="20"/>
          <w:szCs w:val="20"/>
        </w:rPr>
        <w:t xml:space="preserve"> assessment under </w:t>
      </w:r>
      <w:r w:rsidR="008F4B6F" w:rsidRPr="00F37594">
        <w:rPr>
          <w:rFonts w:ascii="Arial" w:eastAsia="Segoe UI" w:hAnsi="Arial" w:cs="Arial"/>
          <w:sz w:val="20"/>
          <w:szCs w:val="20"/>
        </w:rPr>
        <w:t xml:space="preserve">clause </w:t>
      </w:r>
      <w:r w:rsidR="00D741DF" w:rsidRPr="00F37594">
        <w:rPr>
          <w:rFonts w:ascii="Arial" w:eastAsia="Segoe UI" w:hAnsi="Arial" w:cs="Arial"/>
          <w:sz w:val="20"/>
          <w:szCs w:val="20"/>
        </w:rPr>
        <w:t>3</w:t>
      </w:r>
      <w:r w:rsidR="007466D2" w:rsidRPr="00F37594">
        <w:rPr>
          <w:rFonts w:ascii="Arial" w:eastAsia="Segoe UI" w:hAnsi="Arial" w:cs="Arial"/>
          <w:sz w:val="20"/>
          <w:szCs w:val="20"/>
        </w:rPr>
        <w:t>6</w:t>
      </w:r>
      <w:r w:rsidR="00CA2FC2" w:rsidRPr="38C46211">
        <w:rPr>
          <w:rFonts w:ascii="Arial" w:eastAsia="Segoe UI" w:hAnsi="Arial" w:cs="Arial"/>
          <w:sz w:val="20"/>
          <w:szCs w:val="20"/>
        </w:rPr>
        <w:t xml:space="preserve"> the DJPR Officer will</w:t>
      </w:r>
      <w:r w:rsidR="00742631" w:rsidRPr="38C46211">
        <w:rPr>
          <w:rFonts w:ascii="Arial" w:eastAsia="Segoe UI" w:hAnsi="Arial" w:cs="Arial"/>
          <w:sz w:val="20"/>
          <w:szCs w:val="20"/>
        </w:rPr>
        <w:t>, in a timely manner</w:t>
      </w:r>
      <w:r w:rsidR="00AA1A14" w:rsidRPr="38C46211">
        <w:rPr>
          <w:rFonts w:ascii="Arial" w:eastAsia="Segoe UI" w:hAnsi="Arial" w:cs="Arial"/>
          <w:sz w:val="20"/>
          <w:szCs w:val="20"/>
        </w:rPr>
        <w:t xml:space="preserve"> (or as agreed with the </w:t>
      </w:r>
      <w:r w:rsidR="00441B04" w:rsidRPr="38C46211">
        <w:rPr>
          <w:rFonts w:ascii="Arial" w:eastAsia="Segoe UI" w:hAnsi="Arial" w:cs="Arial"/>
          <w:sz w:val="20"/>
          <w:szCs w:val="20"/>
        </w:rPr>
        <w:t xml:space="preserve">DELWP </w:t>
      </w:r>
      <w:r w:rsidR="00AA1A14" w:rsidRPr="38C46211">
        <w:rPr>
          <w:rFonts w:ascii="Arial" w:eastAsia="Segoe UI" w:hAnsi="Arial" w:cs="Arial"/>
          <w:sz w:val="20"/>
          <w:szCs w:val="20"/>
        </w:rPr>
        <w:t>Case Manager)</w:t>
      </w:r>
      <w:r w:rsidR="00742631" w:rsidRPr="38C46211">
        <w:rPr>
          <w:rFonts w:ascii="Arial" w:eastAsia="Segoe UI" w:hAnsi="Arial" w:cs="Arial"/>
          <w:sz w:val="20"/>
          <w:szCs w:val="20"/>
        </w:rPr>
        <w:t>,</w:t>
      </w:r>
      <w:r w:rsidR="00CA2FC2" w:rsidRPr="38C46211">
        <w:rPr>
          <w:rFonts w:ascii="Arial" w:eastAsia="Segoe UI" w:hAnsi="Arial" w:cs="Arial"/>
          <w:sz w:val="20"/>
          <w:szCs w:val="20"/>
        </w:rPr>
        <w:t xml:space="preserve"> arrange for </w:t>
      </w:r>
      <w:r w:rsidR="009B6E53" w:rsidRPr="38C46211">
        <w:rPr>
          <w:rFonts w:ascii="Arial" w:eastAsia="Segoe UI" w:hAnsi="Arial" w:cs="Arial"/>
          <w:sz w:val="20"/>
          <w:szCs w:val="20"/>
        </w:rPr>
        <w:t xml:space="preserve">a site assessment to be carried out to determine rehabilitation requirements. This site assessment </w:t>
      </w:r>
      <w:r w:rsidR="00DF4E87" w:rsidRPr="38C46211">
        <w:rPr>
          <w:rFonts w:ascii="Arial" w:eastAsia="Segoe UI" w:hAnsi="Arial" w:cs="Arial"/>
          <w:sz w:val="20"/>
          <w:szCs w:val="20"/>
        </w:rPr>
        <w:t>includes identification of:</w:t>
      </w:r>
    </w:p>
    <w:p w14:paraId="77AAE7E1" w14:textId="2AA682B4" w:rsidR="00B02B34" w:rsidRPr="000F7FA6" w:rsidRDefault="00662473" w:rsidP="00BA757F">
      <w:pPr>
        <w:pStyle w:val="ListParagraph"/>
        <w:numPr>
          <w:ilvl w:val="0"/>
          <w:numId w:val="7"/>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m</w:t>
      </w:r>
      <w:r w:rsidR="00DF4E87" w:rsidRPr="000F7FA6">
        <w:rPr>
          <w:rFonts w:ascii="Arial" w:eastAsia="Segoe UI" w:hAnsi="Arial" w:cs="Arial"/>
          <w:sz w:val="20"/>
          <w:szCs w:val="20"/>
        </w:rPr>
        <w:t>ining</w:t>
      </w:r>
      <w:r w:rsidR="00273865" w:rsidRPr="000F7FA6">
        <w:rPr>
          <w:rFonts w:ascii="Arial" w:eastAsia="Segoe UI" w:hAnsi="Arial" w:cs="Arial"/>
          <w:sz w:val="20"/>
          <w:szCs w:val="20"/>
        </w:rPr>
        <w:t xml:space="preserve"> or quarry</w:t>
      </w:r>
      <w:r w:rsidR="00DF4E87" w:rsidRPr="000F7FA6">
        <w:rPr>
          <w:rFonts w:ascii="Arial" w:eastAsia="Segoe UI" w:hAnsi="Arial" w:cs="Arial"/>
          <w:sz w:val="20"/>
          <w:szCs w:val="20"/>
        </w:rPr>
        <w:t xml:space="preserve"> features </w:t>
      </w:r>
      <w:r w:rsidR="00B02B34" w:rsidRPr="000F7FA6">
        <w:rPr>
          <w:rFonts w:ascii="Arial" w:eastAsia="Segoe UI" w:hAnsi="Arial" w:cs="Arial"/>
          <w:sz w:val="20"/>
          <w:szCs w:val="20"/>
        </w:rPr>
        <w:t xml:space="preserve">such as </w:t>
      </w:r>
      <w:r w:rsidR="00DF4E87" w:rsidRPr="000F7FA6">
        <w:rPr>
          <w:rFonts w:ascii="Arial" w:eastAsia="Segoe UI" w:hAnsi="Arial" w:cs="Arial"/>
          <w:sz w:val="20"/>
          <w:szCs w:val="20"/>
        </w:rPr>
        <w:t>open pit</w:t>
      </w:r>
      <w:r w:rsidR="00B02B34" w:rsidRPr="000F7FA6">
        <w:rPr>
          <w:rFonts w:ascii="Arial" w:eastAsia="Segoe UI" w:hAnsi="Arial" w:cs="Arial"/>
          <w:sz w:val="20"/>
          <w:szCs w:val="20"/>
        </w:rPr>
        <w:t>s</w:t>
      </w:r>
      <w:r w:rsidR="00DF4E87" w:rsidRPr="000F7FA6">
        <w:rPr>
          <w:rFonts w:ascii="Arial" w:eastAsia="Segoe UI" w:hAnsi="Arial" w:cs="Arial"/>
          <w:sz w:val="20"/>
          <w:szCs w:val="20"/>
        </w:rPr>
        <w:t xml:space="preserve">, underground mine </w:t>
      </w:r>
      <w:r w:rsidR="00273865" w:rsidRPr="000F7FA6">
        <w:rPr>
          <w:rFonts w:ascii="Arial" w:eastAsia="Segoe UI" w:hAnsi="Arial" w:cs="Arial"/>
          <w:sz w:val="20"/>
          <w:szCs w:val="20"/>
        </w:rPr>
        <w:t>openings to the surface, tailings</w:t>
      </w:r>
      <w:r w:rsidR="00B02B34" w:rsidRPr="000F7FA6">
        <w:rPr>
          <w:rFonts w:ascii="Arial" w:eastAsia="Segoe UI" w:hAnsi="Arial" w:cs="Arial"/>
          <w:sz w:val="20"/>
          <w:szCs w:val="20"/>
        </w:rPr>
        <w:t xml:space="preserve"> and</w:t>
      </w:r>
      <w:r w:rsidR="00273865" w:rsidRPr="000F7FA6">
        <w:rPr>
          <w:rFonts w:ascii="Arial" w:eastAsia="Segoe UI" w:hAnsi="Arial" w:cs="Arial"/>
          <w:sz w:val="20"/>
          <w:szCs w:val="20"/>
        </w:rPr>
        <w:t xml:space="preserve"> waste management features</w:t>
      </w:r>
    </w:p>
    <w:p w14:paraId="4830E1E9" w14:textId="50F10AFC" w:rsidR="00580633" w:rsidRPr="000F7FA6" w:rsidRDefault="00662473" w:rsidP="00BA757F">
      <w:pPr>
        <w:pStyle w:val="ListParagraph"/>
        <w:numPr>
          <w:ilvl w:val="0"/>
          <w:numId w:val="7"/>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i</w:t>
      </w:r>
      <w:r w:rsidR="00B02B34" w:rsidRPr="000F7FA6">
        <w:rPr>
          <w:rFonts w:ascii="Arial" w:eastAsia="Segoe UI" w:hAnsi="Arial" w:cs="Arial"/>
          <w:sz w:val="20"/>
          <w:szCs w:val="20"/>
        </w:rPr>
        <w:t>nfrastructure t</w:t>
      </w:r>
      <w:r w:rsidR="008868F4" w:rsidRPr="000F7FA6">
        <w:rPr>
          <w:rFonts w:ascii="Arial" w:eastAsia="Segoe UI" w:hAnsi="Arial" w:cs="Arial"/>
          <w:sz w:val="20"/>
          <w:szCs w:val="20"/>
        </w:rPr>
        <w:t>hat</w:t>
      </w:r>
      <w:r w:rsidR="00B02B34" w:rsidRPr="000F7FA6">
        <w:rPr>
          <w:rFonts w:ascii="Arial" w:eastAsia="Segoe UI" w:hAnsi="Arial" w:cs="Arial"/>
          <w:sz w:val="20"/>
          <w:szCs w:val="20"/>
        </w:rPr>
        <w:t xml:space="preserve"> support</w:t>
      </w:r>
      <w:r w:rsidR="008868F4" w:rsidRPr="000F7FA6">
        <w:rPr>
          <w:rFonts w:ascii="Arial" w:eastAsia="Segoe UI" w:hAnsi="Arial" w:cs="Arial"/>
          <w:sz w:val="20"/>
          <w:szCs w:val="20"/>
        </w:rPr>
        <w:t>ed</w:t>
      </w:r>
      <w:r w:rsidR="00B02B34" w:rsidRPr="000F7FA6">
        <w:rPr>
          <w:rFonts w:ascii="Arial" w:eastAsia="Segoe UI" w:hAnsi="Arial" w:cs="Arial"/>
          <w:sz w:val="20"/>
          <w:szCs w:val="20"/>
        </w:rPr>
        <w:t xml:space="preserve"> the operation including pipelines, buildings, generators</w:t>
      </w:r>
      <w:r w:rsidR="00E161CB">
        <w:rPr>
          <w:rFonts w:ascii="Arial" w:eastAsia="Segoe UI" w:hAnsi="Arial" w:cs="Arial"/>
          <w:sz w:val="20"/>
          <w:szCs w:val="20"/>
        </w:rPr>
        <w:t>, roads</w:t>
      </w:r>
      <w:r w:rsidR="00580633" w:rsidRPr="000F7FA6">
        <w:rPr>
          <w:rFonts w:ascii="Arial" w:eastAsia="Segoe UI" w:hAnsi="Arial" w:cs="Arial"/>
          <w:sz w:val="20"/>
          <w:szCs w:val="20"/>
        </w:rPr>
        <w:t xml:space="preserve"> etc</w:t>
      </w:r>
    </w:p>
    <w:p w14:paraId="667798C8" w14:textId="454E973D" w:rsidR="009026BA" w:rsidRPr="000F7FA6" w:rsidRDefault="00662473" w:rsidP="00BA757F">
      <w:pPr>
        <w:pStyle w:val="ListParagraph"/>
        <w:numPr>
          <w:ilvl w:val="0"/>
          <w:numId w:val="7"/>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a</w:t>
      </w:r>
      <w:r w:rsidR="00624E93" w:rsidRPr="000F7FA6">
        <w:rPr>
          <w:rFonts w:ascii="Arial" w:eastAsia="Segoe UI" w:hAnsi="Arial" w:cs="Arial"/>
          <w:sz w:val="20"/>
          <w:szCs w:val="20"/>
        </w:rPr>
        <w:t xml:space="preserve">reas of known or </w:t>
      </w:r>
      <w:r w:rsidR="005E76B2" w:rsidRPr="000F7FA6">
        <w:rPr>
          <w:rFonts w:ascii="Arial" w:eastAsia="Segoe UI" w:hAnsi="Arial" w:cs="Arial"/>
          <w:sz w:val="20"/>
          <w:szCs w:val="20"/>
        </w:rPr>
        <w:t>potential</w:t>
      </w:r>
      <w:r w:rsidR="00580633" w:rsidRPr="000F7FA6">
        <w:rPr>
          <w:rFonts w:ascii="Arial" w:eastAsia="Segoe UI" w:hAnsi="Arial" w:cs="Arial"/>
          <w:sz w:val="20"/>
          <w:szCs w:val="20"/>
        </w:rPr>
        <w:t xml:space="preserve"> contamination</w:t>
      </w:r>
      <w:r w:rsidR="005F33F9" w:rsidRPr="000F7FA6">
        <w:rPr>
          <w:rFonts w:ascii="Arial" w:eastAsia="Segoe UI" w:hAnsi="Arial" w:cs="Arial"/>
          <w:sz w:val="20"/>
          <w:szCs w:val="20"/>
        </w:rPr>
        <w:t xml:space="preserve"> </w:t>
      </w:r>
      <w:r w:rsidR="00B74971" w:rsidRPr="000F7FA6">
        <w:rPr>
          <w:rFonts w:ascii="Arial" w:eastAsia="Segoe UI" w:hAnsi="Arial" w:cs="Arial"/>
          <w:sz w:val="20"/>
          <w:szCs w:val="20"/>
        </w:rPr>
        <w:t xml:space="preserve">- </w:t>
      </w:r>
      <w:r w:rsidR="005F33F9" w:rsidRPr="000F7FA6">
        <w:rPr>
          <w:rFonts w:ascii="Arial" w:eastAsia="Segoe UI" w:hAnsi="Arial" w:cs="Arial"/>
          <w:sz w:val="20"/>
          <w:szCs w:val="20"/>
        </w:rPr>
        <w:t>both surface and subsurface</w:t>
      </w:r>
      <w:r w:rsidR="00B74971" w:rsidRPr="000F7FA6">
        <w:rPr>
          <w:rFonts w:ascii="Arial" w:eastAsia="Segoe UI" w:hAnsi="Arial" w:cs="Arial"/>
          <w:sz w:val="20"/>
          <w:szCs w:val="20"/>
        </w:rPr>
        <w:t xml:space="preserve"> e.g </w:t>
      </w:r>
      <w:r w:rsidR="006634EE" w:rsidRPr="000F7FA6">
        <w:rPr>
          <w:rFonts w:ascii="Arial" w:eastAsia="Segoe UI" w:hAnsi="Arial" w:cs="Arial"/>
          <w:sz w:val="20"/>
          <w:szCs w:val="20"/>
        </w:rPr>
        <w:t>groundwater plume</w:t>
      </w:r>
    </w:p>
    <w:p w14:paraId="41D8D874" w14:textId="0F7F143C" w:rsidR="00BD55F4" w:rsidRPr="000F7FA6" w:rsidRDefault="00662473" w:rsidP="00BA757F">
      <w:pPr>
        <w:pStyle w:val="ListParagraph"/>
        <w:numPr>
          <w:ilvl w:val="0"/>
          <w:numId w:val="7"/>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o</w:t>
      </w:r>
      <w:r w:rsidR="00467A11" w:rsidRPr="000F7FA6">
        <w:rPr>
          <w:rFonts w:ascii="Arial" w:eastAsia="Segoe UI" w:hAnsi="Arial" w:cs="Arial"/>
          <w:sz w:val="20"/>
          <w:szCs w:val="20"/>
        </w:rPr>
        <w:t>pportunities for</w:t>
      </w:r>
      <w:r w:rsidR="0085728F" w:rsidRPr="000F7FA6">
        <w:rPr>
          <w:rFonts w:ascii="Arial" w:eastAsia="Segoe UI" w:hAnsi="Arial" w:cs="Arial"/>
          <w:sz w:val="20"/>
          <w:szCs w:val="20"/>
        </w:rPr>
        <w:t xml:space="preserve"> future mining </w:t>
      </w:r>
      <w:r w:rsidR="00EF3A90" w:rsidRPr="000F7FA6">
        <w:rPr>
          <w:rFonts w:ascii="Arial" w:eastAsia="Segoe UI" w:hAnsi="Arial" w:cs="Arial"/>
          <w:sz w:val="20"/>
          <w:szCs w:val="20"/>
        </w:rPr>
        <w:t xml:space="preserve">or quarrying </w:t>
      </w:r>
      <w:r w:rsidR="0085728F" w:rsidRPr="000F7FA6">
        <w:rPr>
          <w:rFonts w:ascii="Arial" w:eastAsia="Segoe UI" w:hAnsi="Arial" w:cs="Arial"/>
          <w:sz w:val="20"/>
          <w:szCs w:val="20"/>
        </w:rPr>
        <w:t>activity</w:t>
      </w:r>
      <w:r w:rsidR="00756C92">
        <w:rPr>
          <w:rFonts w:ascii="Arial" w:eastAsia="Segoe UI" w:hAnsi="Arial" w:cs="Arial"/>
          <w:sz w:val="20"/>
          <w:szCs w:val="20"/>
        </w:rPr>
        <w:t xml:space="preserve"> and</w:t>
      </w:r>
    </w:p>
    <w:p w14:paraId="68977E70" w14:textId="1AFD8DED" w:rsidR="00C2241D" w:rsidRDefault="00662473" w:rsidP="00BA757F">
      <w:pPr>
        <w:pStyle w:val="ListParagraph"/>
        <w:numPr>
          <w:ilvl w:val="0"/>
          <w:numId w:val="7"/>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a</w:t>
      </w:r>
      <w:r w:rsidR="00FD7727" w:rsidRPr="000F7FA6">
        <w:rPr>
          <w:rFonts w:ascii="Arial" w:eastAsia="Segoe UI" w:hAnsi="Arial" w:cs="Arial"/>
          <w:sz w:val="20"/>
          <w:szCs w:val="20"/>
        </w:rPr>
        <w:t>ny other factors relevant to rehabilitation of the site</w:t>
      </w:r>
      <w:r w:rsidR="00FD0C37" w:rsidRPr="000F7FA6">
        <w:rPr>
          <w:rFonts w:ascii="Arial" w:eastAsia="Segoe UI" w:hAnsi="Arial" w:cs="Arial"/>
          <w:sz w:val="20"/>
          <w:szCs w:val="20"/>
        </w:rPr>
        <w:t xml:space="preserve"> e.g. ecology,</w:t>
      </w:r>
      <w:r w:rsidR="00491137">
        <w:rPr>
          <w:rFonts w:ascii="Arial" w:eastAsia="Segoe UI" w:hAnsi="Arial" w:cs="Arial"/>
          <w:sz w:val="20"/>
          <w:szCs w:val="20"/>
        </w:rPr>
        <w:t xml:space="preserve"> biodiversity</w:t>
      </w:r>
      <w:r w:rsidR="00C73CBA">
        <w:rPr>
          <w:rFonts w:ascii="Arial" w:eastAsia="Segoe UI" w:hAnsi="Arial" w:cs="Arial"/>
          <w:sz w:val="20"/>
          <w:szCs w:val="20"/>
        </w:rPr>
        <w:t>,</w:t>
      </w:r>
      <w:r w:rsidR="00FD0C37" w:rsidRPr="000F7FA6">
        <w:rPr>
          <w:rFonts w:ascii="Arial" w:eastAsia="Segoe UI" w:hAnsi="Arial" w:cs="Arial"/>
          <w:sz w:val="20"/>
          <w:szCs w:val="20"/>
        </w:rPr>
        <w:t xml:space="preserve"> subsidence risks</w:t>
      </w:r>
      <w:r w:rsidR="000B0631">
        <w:rPr>
          <w:rFonts w:ascii="Arial" w:eastAsia="Segoe UI" w:hAnsi="Arial" w:cs="Arial"/>
          <w:sz w:val="20"/>
          <w:szCs w:val="20"/>
        </w:rPr>
        <w:t>,</w:t>
      </w:r>
      <w:r w:rsidR="002B5DD9">
        <w:rPr>
          <w:rFonts w:ascii="Arial" w:eastAsia="Segoe UI" w:hAnsi="Arial" w:cs="Arial"/>
          <w:sz w:val="20"/>
          <w:szCs w:val="20"/>
        </w:rPr>
        <w:t xml:space="preserve"> </w:t>
      </w:r>
      <w:r w:rsidR="00CB0DE5">
        <w:rPr>
          <w:rFonts w:ascii="Arial" w:eastAsia="Segoe UI" w:hAnsi="Arial" w:cs="Arial"/>
          <w:sz w:val="20"/>
          <w:szCs w:val="20"/>
        </w:rPr>
        <w:t>archaeological</w:t>
      </w:r>
      <w:r w:rsidR="002B5DD9">
        <w:rPr>
          <w:rFonts w:ascii="Arial" w:eastAsia="Segoe UI" w:hAnsi="Arial" w:cs="Arial"/>
          <w:sz w:val="20"/>
          <w:szCs w:val="20"/>
        </w:rPr>
        <w:t xml:space="preserve"> sites</w:t>
      </w:r>
      <w:r w:rsidR="00CB0DE5">
        <w:rPr>
          <w:rFonts w:ascii="Arial" w:eastAsia="Segoe UI" w:hAnsi="Arial" w:cs="Arial"/>
          <w:sz w:val="20"/>
          <w:szCs w:val="20"/>
        </w:rPr>
        <w:t>,</w:t>
      </w:r>
      <w:r w:rsidR="000B0631">
        <w:rPr>
          <w:rFonts w:ascii="Arial" w:eastAsia="Segoe UI" w:hAnsi="Arial" w:cs="Arial"/>
          <w:sz w:val="20"/>
          <w:szCs w:val="20"/>
        </w:rPr>
        <w:t xml:space="preserve"> </w:t>
      </w:r>
      <w:r w:rsidR="00302DE5">
        <w:rPr>
          <w:rFonts w:ascii="Arial" w:eastAsia="Segoe UI" w:hAnsi="Arial" w:cs="Arial"/>
          <w:sz w:val="20"/>
          <w:szCs w:val="20"/>
        </w:rPr>
        <w:t xml:space="preserve">Aboriginal cultural heritage, </w:t>
      </w:r>
      <w:r w:rsidR="000B0631">
        <w:rPr>
          <w:rFonts w:ascii="Arial" w:eastAsia="Segoe UI" w:hAnsi="Arial" w:cs="Arial"/>
          <w:sz w:val="20"/>
          <w:szCs w:val="20"/>
        </w:rPr>
        <w:t>impacts that</w:t>
      </w:r>
      <w:r w:rsidR="0068711E">
        <w:rPr>
          <w:rFonts w:ascii="Arial" w:eastAsia="Segoe UI" w:hAnsi="Arial" w:cs="Arial"/>
          <w:sz w:val="20"/>
          <w:szCs w:val="20"/>
        </w:rPr>
        <w:t xml:space="preserve"> extend beyond the </w:t>
      </w:r>
      <w:r w:rsidR="005C1F27">
        <w:rPr>
          <w:rFonts w:ascii="Arial" w:eastAsia="Segoe UI" w:hAnsi="Arial" w:cs="Arial"/>
          <w:sz w:val="20"/>
          <w:szCs w:val="20"/>
        </w:rPr>
        <w:t>abandoned</w:t>
      </w:r>
      <w:r w:rsidR="0068711E">
        <w:rPr>
          <w:rFonts w:ascii="Arial" w:eastAsia="Segoe UI" w:hAnsi="Arial" w:cs="Arial"/>
          <w:sz w:val="20"/>
          <w:szCs w:val="20"/>
        </w:rPr>
        <w:t xml:space="preserve"> </w:t>
      </w:r>
      <w:r w:rsidR="005C1F27">
        <w:rPr>
          <w:rFonts w:ascii="Arial" w:eastAsia="Segoe UI" w:hAnsi="Arial" w:cs="Arial"/>
          <w:sz w:val="20"/>
          <w:szCs w:val="20"/>
        </w:rPr>
        <w:t>site</w:t>
      </w:r>
      <w:r w:rsidR="00FD0C37" w:rsidRPr="000F7FA6">
        <w:rPr>
          <w:rFonts w:ascii="Arial" w:eastAsia="Segoe UI" w:hAnsi="Arial" w:cs="Arial"/>
          <w:sz w:val="20"/>
          <w:szCs w:val="20"/>
        </w:rPr>
        <w:t xml:space="preserve"> etc</w:t>
      </w:r>
      <w:r w:rsidR="00FD7727" w:rsidRPr="000F7FA6">
        <w:rPr>
          <w:rFonts w:ascii="Arial" w:eastAsia="Segoe UI" w:hAnsi="Arial" w:cs="Arial"/>
          <w:sz w:val="20"/>
          <w:szCs w:val="20"/>
        </w:rPr>
        <w:t>.</w:t>
      </w:r>
      <w:r w:rsidR="0085728F" w:rsidRPr="000F7FA6">
        <w:rPr>
          <w:rFonts w:ascii="Arial" w:eastAsia="Segoe UI" w:hAnsi="Arial" w:cs="Arial"/>
          <w:sz w:val="20"/>
          <w:szCs w:val="20"/>
        </w:rPr>
        <w:t xml:space="preserve"> </w:t>
      </w:r>
      <w:r w:rsidR="00580633" w:rsidRPr="000F7FA6">
        <w:rPr>
          <w:rFonts w:ascii="Arial" w:eastAsia="Segoe UI" w:hAnsi="Arial" w:cs="Arial"/>
          <w:sz w:val="20"/>
          <w:szCs w:val="20"/>
        </w:rPr>
        <w:t xml:space="preserve"> </w:t>
      </w:r>
    </w:p>
    <w:p w14:paraId="7BD02BFA" w14:textId="1E74D224" w:rsidR="00ED2383" w:rsidRDefault="00ED2383" w:rsidP="00881298">
      <w:pPr>
        <w:spacing w:after="0"/>
        <w:ind w:left="720"/>
        <w:jc w:val="both"/>
        <w:rPr>
          <w:rFonts w:ascii="Arial" w:eastAsia="Segoe UI" w:hAnsi="Arial" w:cs="Arial"/>
          <w:sz w:val="20"/>
          <w:szCs w:val="20"/>
        </w:rPr>
      </w:pPr>
    </w:p>
    <w:p w14:paraId="38ED3AB6" w14:textId="51DBE871" w:rsidR="006B386D" w:rsidRPr="00E01004" w:rsidRDefault="00ED2383" w:rsidP="00BA757F">
      <w:pPr>
        <w:spacing w:after="0"/>
        <w:ind w:left="720"/>
        <w:jc w:val="both"/>
        <w:rPr>
          <w:rFonts w:ascii="Arial" w:eastAsia="Segoe UI" w:hAnsi="Arial" w:cs="Arial"/>
          <w:sz w:val="20"/>
          <w:szCs w:val="20"/>
        </w:rPr>
      </w:pPr>
      <w:r w:rsidRPr="00BA757F">
        <w:rPr>
          <w:rFonts w:ascii="Arial" w:eastAsia="Segoe UI" w:hAnsi="Arial" w:cs="Arial"/>
          <w:b/>
          <w:sz w:val="20"/>
          <w:szCs w:val="20"/>
        </w:rPr>
        <w:t>Note:</w:t>
      </w:r>
      <w:r w:rsidRPr="38C46211">
        <w:rPr>
          <w:rFonts w:ascii="Arial" w:eastAsia="Segoe UI" w:hAnsi="Arial" w:cs="Arial"/>
          <w:sz w:val="20"/>
          <w:szCs w:val="20"/>
        </w:rPr>
        <w:t xml:space="preserve"> </w:t>
      </w:r>
      <w:r w:rsidR="00ED4B94">
        <w:rPr>
          <w:rFonts w:ascii="Arial" w:eastAsia="Segoe UI" w:hAnsi="Arial" w:cs="Arial"/>
          <w:sz w:val="20"/>
          <w:szCs w:val="20"/>
        </w:rPr>
        <w:t>T</w:t>
      </w:r>
      <w:r w:rsidRPr="38C46211">
        <w:rPr>
          <w:rFonts w:ascii="Arial" w:eastAsia="Segoe UI" w:hAnsi="Arial" w:cs="Arial"/>
          <w:sz w:val="20"/>
          <w:szCs w:val="20"/>
        </w:rPr>
        <w:t xml:space="preserve">he </w:t>
      </w:r>
      <w:r w:rsidR="00C21736" w:rsidRPr="38C46211">
        <w:rPr>
          <w:rFonts w:ascii="Arial" w:eastAsia="Segoe UI" w:hAnsi="Arial" w:cs="Arial"/>
          <w:sz w:val="20"/>
          <w:szCs w:val="20"/>
        </w:rPr>
        <w:t xml:space="preserve">approved </w:t>
      </w:r>
      <w:r w:rsidR="00A30A64" w:rsidRPr="38C46211">
        <w:rPr>
          <w:rFonts w:ascii="Arial" w:eastAsia="Segoe UI" w:hAnsi="Arial" w:cs="Arial"/>
          <w:sz w:val="20"/>
          <w:szCs w:val="20"/>
        </w:rPr>
        <w:t xml:space="preserve">work plan (including the </w:t>
      </w:r>
      <w:r w:rsidR="00C21736" w:rsidRPr="38C46211">
        <w:rPr>
          <w:rFonts w:ascii="Arial" w:eastAsia="Segoe UI" w:hAnsi="Arial" w:cs="Arial"/>
          <w:sz w:val="20"/>
          <w:szCs w:val="20"/>
        </w:rPr>
        <w:t>rehabilitation plan</w:t>
      </w:r>
      <w:r w:rsidR="00A30A64" w:rsidRPr="38C46211">
        <w:rPr>
          <w:rFonts w:ascii="Arial" w:eastAsia="Segoe UI" w:hAnsi="Arial" w:cs="Arial"/>
          <w:sz w:val="20"/>
          <w:szCs w:val="20"/>
        </w:rPr>
        <w:t>)</w:t>
      </w:r>
      <w:r w:rsidR="00C21736" w:rsidRPr="38C46211">
        <w:rPr>
          <w:rFonts w:ascii="Arial" w:eastAsia="Segoe UI" w:hAnsi="Arial" w:cs="Arial"/>
          <w:sz w:val="20"/>
          <w:szCs w:val="20"/>
        </w:rPr>
        <w:t xml:space="preserve"> that was in place </w:t>
      </w:r>
      <w:r w:rsidR="00A30A64" w:rsidRPr="38C46211">
        <w:rPr>
          <w:rFonts w:ascii="Arial" w:eastAsia="Segoe UI" w:hAnsi="Arial" w:cs="Arial"/>
          <w:sz w:val="20"/>
          <w:szCs w:val="20"/>
        </w:rPr>
        <w:t xml:space="preserve">immediately prior to the site being abandoned can be used to help inform this assessment. </w:t>
      </w:r>
    </w:p>
    <w:p w14:paraId="2A4626C7" w14:textId="06928D62" w:rsidR="00DF4E87" w:rsidRPr="006B386D" w:rsidRDefault="00DF4E87" w:rsidP="00881298">
      <w:pPr>
        <w:spacing w:after="0"/>
        <w:ind w:left="720"/>
        <w:jc w:val="both"/>
        <w:rPr>
          <w:rFonts w:ascii="Arial" w:eastAsia="Segoe UI" w:hAnsi="Arial" w:cs="Arial"/>
          <w:sz w:val="20"/>
          <w:szCs w:val="20"/>
        </w:rPr>
      </w:pPr>
    </w:p>
    <w:p w14:paraId="08365C1B" w14:textId="1EAED057" w:rsidR="00711919" w:rsidRPr="000F7FA6" w:rsidRDefault="00C249E5"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When completing the site assessment </w:t>
      </w:r>
      <w:r w:rsidRPr="00B52085">
        <w:rPr>
          <w:rFonts w:ascii="Arial" w:eastAsia="Segoe UI" w:hAnsi="Arial" w:cs="Arial"/>
          <w:sz w:val="20"/>
          <w:szCs w:val="20"/>
        </w:rPr>
        <w:t xml:space="preserve">under clause </w:t>
      </w:r>
      <w:r w:rsidR="00C87B14" w:rsidRPr="00B52085">
        <w:rPr>
          <w:rFonts w:ascii="Arial" w:eastAsia="Segoe UI" w:hAnsi="Arial" w:cs="Arial"/>
          <w:sz w:val="20"/>
          <w:szCs w:val="20"/>
        </w:rPr>
        <w:t>4</w:t>
      </w:r>
      <w:r w:rsidR="007466D2" w:rsidRPr="00B52085">
        <w:rPr>
          <w:rFonts w:ascii="Arial" w:eastAsia="Segoe UI" w:hAnsi="Arial" w:cs="Arial"/>
          <w:sz w:val="20"/>
          <w:szCs w:val="20"/>
        </w:rPr>
        <w:t>6</w:t>
      </w:r>
      <w:r w:rsidRPr="38C46211">
        <w:rPr>
          <w:rFonts w:ascii="Arial" w:eastAsia="Segoe UI" w:hAnsi="Arial" w:cs="Arial"/>
          <w:sz w:val="20"/>
          <w:szCs w:val="20"/>
        </w:rPr>
        <w:t xml:space="preserve">, the DJPR Officer will </w:t>
      </w:r>
      <w:r w:rsidR="001139BF" w:rsidRPr="38C46211">
        <w:rPr>
          <w:rFonts w:ascii="Arial" w:eastAsia="Segoe UI" w:hAnsi="Arial" w:cs="Arial"/>
          <w:sz w:val="20"/>
          <w:szCs w:val="20"/>
        </w:rPr>
        <w:t xml:space="preserve">work with the DELWP Case Manager to </w:t>
      </w:r>
      <w:r w:rsidRPr="38C46211">
        <w:rPr>
          <w:rFonts w:ascii="Arial" w:eastAsia="Segoe UI" w:hAnsi="Arial" w:cs="Arial"/>
          <w:sz w:val="20"/>
          <w:szCs w:val="20"/>
        </w:rPr>
        <w:t xml:space="preserve">ensure </w:t>
      </w:r>
      <w:r w:rsidR="0012189C" w:rsidRPr="38C46211">
        <w:rPr>
          <w:rFonts w:ascii="Arial" w:eastAsia="Segoe UI" w:hAnsi="Arial" w:cs="Arial"/>
          <w:sz w:val="20"/>
          <w:szCs w:val="20"/>
        </w:rPr>
        <w:t xml:space="preserve">input from </w:t>
      </w:r>
      <w:r w:rsidR="001139BF" w:rsidRPr="38C46211">
        <w:rPr>
          <w:rFonts w:ascii="Arial" w:eastAsia="Segoe UI" w:hAnsi="Arial" w:cs="Arial"/>
          <w:sz w:val="20"/>
          <w:szCs w:val="20"/>
        </w:rPr>
        <w:t xml:space="preserve">DELWP </w:t>
      </w:r>
      <w:r w:rsidR="006331AD">
        <w:rPr>
          <w:rFonts w:ascii="Arial" w:eastAsia="Segoe UI" w:hAnsi="Arial" w:cs="Arial"/>
          <w:sz w:val="20"/>
          <w:szCs w:val="20"/>
        </w:rPr>
        <w:t xml:space="preserve">Action </w:t>
      </w:r>
      <w:r w:rsidR="00281E43">
        <w:rPr>
          <w:rFonts w:ascii="Arial" w:eastAsia="Segoe UI" w:hAnsi="Arial" w:cs="Arial"/>
          <w:sz w:val="20"/>
          <w:szCs w:val="20"/>
        </w:rPr>
        <w:t>Officers</w:t>
      </w:r>
      <w:r w:rsidR="001139BF" w:rsidRPr="38C46211">
        <w:rPr>
          <w:rFonts w:ascii="Arial" w:eastAsia="Segoe UI" w:hAnsi="Arial" w:cs="Arial"/>
          <w:sz w:val="20"/>
          <w:szCs w:val="20"/>
        </w:rPr>
        <w:t xml:space="preserve"> and/or </w:t>
      </w:r>
      <w:r w:rsidR="00E414B6" w:rsidRPr="38C46211">
        <w:rPr>
          <w:rFonts w:ascii="Arial" w:eastAsia="Segoe UI" w:hAnsi="Arial" w:cs="Arial"/>
          <w:sz w:val="20"/>
          <w:szCs w:val="20"/>
        </w:rPr>
        <w:t xml:space="preserve">relevant </w:t>
      </w:r>
      <w:r w:rsidR="00C56BFD" w:rsidRPr="38C46211">
        <w:rPr>
          <w:rFonts w:ascii="Arial" w:eastAsia="Segoe UI" w:hAnsi="Arial" w:cs="Arial"/>
          <w:sz w:val="20"/>
          <w:szCs w:val="20"/>
        </w:rPr>
        <w:t>experts</w:t>
      </w:r>
      <w:r w:rsidR="001139BF" w:rsidRPr="38C46211">
        <w:rPr>
          <w:rFonts w:ascii="Arial" w:eastAsia="Segoe UI" w:hAnsi="Arial" w:cs="Arial"/>
          <w:sz w:val="20"/>
          <w:szCs w:val="20"/>
        </w:rPr>
        <w:t xml:space="preserve"> </w:t>
      </w:r>
      <w:r w:rsidR="00BC584B" w:rsidRPr="38C46211">
        <w:rPr>
          <w:rFonts w:ascii="Arial" w:eastAsia="Segoe UI" w:hAnsi="Arial" w:cs="Arial"/>
          <w:sz w:val="20"/>
          <w:szCs w:val="20"/>
        </w:rPr>
        <w:t xml:space="preserve">to </w:t>
      </w:r>
      <w:r w:rsidR="00034357" w:rsidRPr="38C46211">
        <w:rPr>
          <w:rFonts w:ascii="Arial" w:eastAsia="Segoe UI" w:hAnsi="Arial" w:cs="Arial"/>
          <w:sz w:val="20"/>
          <w:szCs w:val="20"/>
        </w:rPr>
        <w:t>assist with the</w:t>
      </w:r>
      <w:r w:rsidR="00BC584B" w:rsidRPr="38C46211">
        <w:rPr>
          <w:rFonts w:ascii="Arial" w:eastAsia="Segoe UI" w:hAnsi="Arial" w:cs="Arial"/>
          <w:sz w:val="20"/>
          <w:szCs w:val="20"/>
        </w:rPr>
        <w:t xml:space="preserve"> </w:t>
      </w:r>
      <w:r w:rsidR="00197D18" w:rsidRPr="38C46211">
        <w:rPr>
          <w:rFonts w:ascii="Arial" w:eastAsia="Segoe UI" w:hAnsi="Arial" w:cs="Arial"/>
          <w:sz w:val="20"/>
          <w:szCs w:val="20"/>
        </w:rPr>
        <w:t>identification of</w:t>
      </w:r>
      <w:r w:rsidR="00253154" w:rsidRPr="38C46211">
        <w:rPr>
          <w:rFonts w:ascii="Arial" w:eastAsia="Segoe UI" w:hAnsi="Arial" w:cs="Arial"/>
          <w:sz w:val="20"/>
          <w:szCs w:val="20"/>
        </w:rPr>
        <w:t xml:space="preserve"> </w:t>
      </w:r>
      <w:r w:rsidR="00C1052F" w:rsidRPr="38C46211">
        <w:rPr>
          <w:rFonts w:ascii="Arial" w:eastAsia="Segoe UI" w:hAnsi="Arial" w:cs="Arial"/>
          <w:sz w:val="20"/>
          <w:szCs w:val="20"/>
        </w:rPr>
        <w:t>rehabilitation requirements.</w:t>
      </w:r>
      <w:r w:rsidR="00BC584B" w:rsidRPr="38C46211">
        <w:rPr>
          <w:rFonts w:ascii="Arial" w:eastAsia="Segoe UI" w:hAnsi="Arial" w:cs="Arial"/>
          <w:sz w:val="20"/>
          <w:szCs w:val="20"/>
        </w:rPr>
        <w:t xml:space="preserve"> </w:t>
      </w:r>
    </w:p>
    <w:p w14:paraId="706676E0" w14:textId="77777777" w:rsidR="00C249E5" w:rsidRPr="000F7FA6" w:rsidRDefault="00C249E5" w:rsidP="00BA757F">
      <w:pPr>
        <w:pStyle w:val="ListParagraph"/>
        <w:spacing w:after="0"/>
        <w:ind w:left="709" w:hanging="709"/>
        <w:contextualSpacing w:val="0"/>
        <w:jc w:val="both"/>
        <w:rPr>
          <w:rFonts w:ascii="Arial" w:eastAsia="Segoe UI" w:hAnsi="Arial" w:cs="Arial"/>
          <w:sz w:val="20"/>
          <w:szCs w:val="20"/>
        </w:rPr>
      </w:pPr>
    </w:p>
    <w:p w14:paraId="7FC33089" w14:textId="6FE929A1" w:rsidR="00DF4E87" w:rsidRPr="000F7FA6" w:rsidRDefault="0085728F"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In determining the </w:t>
      </w:r>
      <w:r w:rsidR="00B569F5" w:rsidRPr="38C46211">
        <w:rPr>
          <w:rFonts w:ascii="Arial" w:eastAsia="Segoe UI" w:hAnsi="Arial" w:cs="Arial"/>
          <w:sz w:val="20"/>
          <w:szCs w:val="20"/>
        </w:rPr>
        <w:t>possibility</w:t>
      </w:r>
      <w:r w:rsidRPr="38C46211">
        <w:rPr>
          <w:rFonts w:ascii="Arial" w:eastAsia="Segoe UI" w:hAnsi="Arial" w:cs="Arial"/>
          <w:sz w:val="20"/>
          <w:szCs w:val="20"/>
        </w:rPr>
        <w:t xml:space="preserve"> of future </w:t>
      </w:r>
      <w:r w:rsidR="007C6519">
        <w:rPr>
          <w:rFonts w:ascii="Arial" w:eastAsia="Segoe UI" w:hAnsi="Arial" w:cs="Arial"/>
          <w:sz w:val="20"/>
          <w:szCs w:val="20"/>
        </w:rPr>
        <w:t xml:space="preserve">mining or quarrying </w:t>
      </w:r>
      <w:r w:rsidRPr="38C46211">
        <w:rPr>
          <w:rFonts w:ascii="Arial" w:eastAsia="Segoe UI" w:hAnsi="Arial" w:cs="Arial"/>
          <w:sz w:val="20"/>
          <w:szCs w:val="20"/>
        </w:rPr>
        <w:t xml:space="preserve">activity at the site under </w:t>
      </w:r>
      <w:r w:rsidRPr="00B42235">
        <w:rPr>
          <w:rFonts w:ascii="Arial" w:eastAsia="Segoe UI" w:hAnsi="Arial" w:cs="Arial"/>
          <w:sz w:val="20"/>
          <w:szCs w:val="20"/>
        </w:rPr>
        <w:t xml:space="preserve">clause </w:t>
      </w:r>
      <w:r w:rsidR="00981BBE" w:rsidRPr="00B42235">
        <w:rPr>
          <w:rFonts w:ascii="Arial" w:eastAsia="Segoe UI" w:hAnsi="Arial" w:cs="Arial"/>
          <w:sz w:val="20"/>
          <w:szCs w:val="20"/>
        </w:rPr>
        <w:t>4</w:t>
      </w:r>
      <w:r w:rsidR="007466D2" w:rsidRPr="00B42235">
        <w:rPr>
          <w:rFonts w:ascii="Arial" w:eastAsia="Segoe UI" w:hAnsi="Arial" w:cs="Arial"/>
          <w:sz w:val="20"/>
          <w:szCs w:val="20"/>
        </w:rPr>
        <w:t>6</w:t>
      </w:r>
      <w:r w:rsidRPr="00B42235">
        <w:rPr>
          <w:rFonts w:ascii="Arial" w:eastAsia="Segoe UI" w:hAnsi="Arial" w:cs="Arial"/>
          <w:sz w:val="20"/>
          <w:szCs w:val="20"/>
        </w:rPr>
        <w:t>(d),</w:t>
      </w:r>
      <w:r w:rsidRPr="38C46211">
        <w:rPr>
          <w:rFonts w:ascii="Arial" w:eastAsia="Segoe UI" w:hAnsi="Arial" w:cs="Arial"/>
          <w:sz w:val="20"/>
          <w:szCs w:val="20"/>
        </w:rPr>
        <w:t xml:space="preserve"> the DJPR Officer </w:t>
      </w:r>
      <w:r w:rsidR="00E22B6E" w:rsidRPr="38C46211">
        <w:rPr>
          <w:rFonts w:ascii="Arial" w:eastAsia="Segoe UI" w:hAnsi="Arial" w:cs="Arial"/>
          <w:sz w:val="20"/>
          <w:szCs w:val="20"/>
        </w:rPr>
        <w:t xml:space="preserve">will </w:t>
      </w:r>
      <w:r w:rsidR="00FF5177" w:rsidRPr="38C46211">
        <w:rPr>
          <w:rFonts w:ascii="Arial" w:eastAsia="Segoe UI" w:hAnsi="Arial" w:cs="Arial"/>
          <w:sz w:val="20"/>
          <w:szCs w:val="20"/>
        </w:rPr>
        <w:t xml:space="preserve">consult with the </w:t>
      </w:r>
      <w:r w:rsidR="00441B04" w:rsidRPr="38C46211">
        <w:rPr>
          <w:rFonts w:ascii="Arial" w:eastAsia="Segoe UI" w:hAnsi="Arial" w:cs="Arial"/>
          <w:sz w:val="20"/>
          <w:szCs w:val="20"/>
        </w:rPr>
        <w:t xml:space="preserve">DELWP </w:t>
      </w:r>
      <w:r w:rsidR="00F75E1A" w:rsidRPr="38C46211">
        <w:rPr>
          <w:rFonts w:ascii="Arial" w:eastAsia="Segoe UI" w:hAnsi="Arial" w:cs="Arial"/>
          <w:sz w:val="20"/>
          <w:szCs w:val="20"/>
        </w:rPr>
        <w:t>Case Manager</w:t>
      </w:r>
      <w:r w:rsidR="00185C8C" w:rsidRPr="38C46211">
        <w:rPr>
          <w:rFonts w:ascii="Arial" w:eastAsia="Segoe UI" w:hAnsi="Arial" w:cs="Arial"/>
          <w:sz w:val="20"/>
          <w:szCs w:val="20"/>
        </w:rPr>
        <w:t xml:space="preserve"> on</w:t>
      </w:r>
      <w:r w:rsidR="002F7B72" w:rsidRPr="38C46211">
        <w:rPr>
          <w:rFonts w:ascii="Arial" w:eastAsia="Segoe UI" w:hAnsi="Arial" w:cs="Arial"/>
          <w:sz w:val="20"/>
          <w:szCs w:val="20"/>
        </w:rPr>
        <w:t xml:space="preserve"> </w:t>
      </w:r>
      <w:r w:rsidR="00E22B6E" w:rsidRPr="38C46211">
        <w:rPr>
          <w:rFonts w:ascii="Arial" w:eastAsia="Segoe UI" w:hAnsi="Arial" w:cs="Arial"/>
          <w:sz w:val="20"/>
          <w:szCs w:val="20"/>
        </w:rPr>
        <w:t xml:space="preserve">the location of the site and the likelihood of a new </w:t>
      </w:r>
      <w:r w:rsidR="00F43BB2" w:rsidRPr="38C46211">
        <w:rPr>
          <w:rFonts w:ascii="Arial" w:eastAsia="Segoe UI" w:hAnsi="Arial" w:cs="Arial"/>
          <w:sz w:val="20"/>
          <w:szCs w:val="20"/>
        </w:rPr>
        <w:t>operator</w:t>
      </w:r>
      <w:r w:rsidR="00E22B6E" w:rsidRPr="38C46211">
        <w:rPr>
          <w:rFonts w:ascii="Arial" w:eastAsia="Segoe UI" w:hAnsi="Arial" w:cs="Arial"/>
          <w:sz w:val="20"/>
          <w:szCs w:val="20"/>
        </w:rPr>
        <w:t xml:space="preserve"> obtaining </w:t>
      </w:r>
      <w:r w:rsidR="000E0A4A" w:rsidRPr="38C46211">
        <w:rPr>
          <w:rFonts w:ascii="Arial" w:eastAsia="Segoe UI" w:hAnsi="Arial" w:cs="Arial"/>
          <w:sz w:val="20"/>
          <w:szCs w:val="20"/>
        </w:rPr>
        <w:t xml:space="preserve">the </w:t>
      </w:r>
      <w:r w:rsidR="00AA405F" w:rsidRPr="38C46211">
        <w:rPr>
          <w:rFonts w:ascii="Arial" w:eastAsia="Segoe UI" w:hAnsi="Arial" w:cs="Arial"/>
          <w:sz w:val="20"/>
          <w:szCs w:val="20"/>
        </w:rPr>
        <w:t>necessary Crown land</w:t>
      </w:r>
      <w:r w:rsidR="00E22B6E" w:rsidRPr="38C46211">
        <w:rPr>
          <w:rFonts w:ascii="Arial" w:eastAsia="Segoe UI" w:hAnsi="Arial" w:cs="Arial"/>
          <w:sz w:val="20"/>
          <w:szCs w:val="20"/>
        </w:rPr>
        <w:t xml:space="preserve"> approvals</w:t>
      </w:r>
      <w:r w:rsidR="006C67A0" w:rsidRPr="38C46211">
        <w:rPr>
          <w:rFonts w:ascii="Arial" w:eastAsia="Segoe UI" w:hAnsi="Arial" w:cs="Arial"/>
          <w:sz w:val="20"/>
          <w:szCs w:val="20"/>
        </w:rPr>
        <w:t xml:space="preserve"> e.g. </w:t>
      </w:r>
      <w:r w:rsidR="00663ED2" w:rsidRPr="38C46211">
        <w:rPr>
          <w:rFonts w:ascii="Arial" w:eastAsia="Segoe UI" w:hAnsi="Arial" w:cs="Arial"/>
          <w:sz w:val="20"/>
          <w:szCs w:val="20"/>
        </w:rPr>
        <w:t>no new operations could occur in</w:t>
      </w:r>
      <w:r w:rsidR="006C67A0" w:rsidRPr="38C46211">
        <w:rPr>
          <w:rFonts w:ascii="Arial" w:eastAsia="Segoe UI" w:hAnsi="Arial" w:cs="Arial"/>
          <w:sz w:val="20"/>
          <w:szCs w:val="20"/>
        </w:rPr>
        <w:t xml:space="preserve"> National Park</w:t>
      </w:r>
      <w:r w:rsidR="00663ED2" w:rsidRPr="38C46211">
        <w:rPr>
          <w:rFonts w:ascii="Arial" w:eastAsia="Segoe UI" w:hAnsi="Arial" w:cs="Arial"/>
          <w:sz w:val="20"/>
          <w:szCs w:val="20"/>
        </w:rPr>
        <w:t>s</w:t>
      </w:r>
      <w:r w:rsidR="006C67A0" w:rsidRPr="38C46211">
        <w:rPr>
          <w:rFonts w:ascii="Arial" w:eastAsia="Segoe UI" w:hAnsi="Arial" w:cs="Arial"/>
          <w:sz w:val="20"/>
          <w:szCs w:val="20"/>
        </w:rPr>
        <w:t xml:space="preserve">. </w:t>
      </w:r>
    </w:p>
    <w:p w14:paraId="4DABB64D" w14:textId="5B850A6E" w:rsidR="00AE33E5" w:rsidRDefault="00AE33E5" w:rsidP="00881298">
      <w:pPr>
        <w:spacing w:after="0"/>
        <w:jc w:val="both"/>
        <w:rPr>
          <w:rFonts w:ascii="Arial" w:eastAsia="Segoe UI" w:hAnsi="Arial" w:cs="Arial"/>
          <w:sz w:val="20"/>
          <w:szCs w:val="20"/>
        </w:rPr>
      </w:pPr>
    </w:p>
    <w:p w14:paraId="5E971BC5" w14:textId="77777777" w:rsidR="00A24BC5" w:rsidRPr="00A24BC5" w:rsidRDefault="00A24BC5" w:rsidP="00881298">
      <w:pPr>
        <w:spacing w:after="0"/>
        <w:jc w:val="both"/>
        <w:rPr>
          <w:rFonts w:ascii="Arial" w:eastAsia="Segoe UI" w:hAnsi="Arial" w:cs="Arial"/>
          <w:sz w:val="20"/>
          <w:szCs w:val="20"/>
        </w:rPr>
      </w:pPr>
    </w:p>
    <w:p w14:paraId="19EDFE19" w14:textId="43B2F5EA" w:rsidR="00AE33E5" w:rsidRPr="00EB1ADD" w:rsidRDefault="00AE33E5" w:rsidP="001C5B5B">
      <w:pPr>
        <w:pStyle w:val="Heading2"/>
        <w:rPr>
          <w:rFonts w:ascii="Arial" w:hAnsi="Arial" w:cs="Arial"/>
          <w:b/>
          <w:bCs/>
          <w:color w:val="auto"/>
          <w:sz w:val="20"/>
          <w:szCs w:val="20"/>
        </w:rPr>
      </w:pPr>
      <w:bookmarkStart w:id="21" w:name="_Toc102572452"/>
      <w:r w:rsidRPr="00EB1ADD">
        <w:rPr>
          <w:rFonts w:ascii="Arial" w:hAnsi="Arial" w:cs="Arial"/>
          <w:b/>
          <w:bCs/>
          <w:color w:val="auto"/>
          <w:sz w:val="20"/>
          <w:szCs w:val="20"/>
        </w:rPr>
        <w:t xml:space="preserve">B.3 </w:t>
      </w:r>
      <w:r w:rsidR="003C5842" w:rsidRPr="00EB1ADD">
        <w:rPr>
          <w:rFonts w:ascii="Arial" w:hAnsi="Arial" w:cs="Arial"/>
          <w:b/>
          <w:bCs/>
          <w:color w:val="auto"/>
          <w:sz w:val="20"/>
          <w:szCs w:val="20"/>
        </w:rPr>
        <w:t>DETERMINING TIMEFRAME</w:t>
      </w:r>
      <w:r w:rsidR="00AC19CD" w:rsidRPr="00EB1ADD">
        <w:rPr>
          <w:rFonts w:ascii="Arial" w:hAnsi="Arial" w:cs="Arial"/>
          <w:b/>
          <w:bCs/>
          <w:color w:val="auto"/>
          <w:sz w:val="20"/>
          <w:szCs w:val="20"/>
        </w:rPr>
        <w:t xml:space="preserve"> AND PRIORITISATION</w:t>
      </w:r>
      <w:r w:rsidR="003C5842" w:rsidRPr="00EB1ADD">
        <w:rPr>
          <w:rFonts w:ascii="Arial" w:hAnsi="Arial" w:cs="Arial"/>
          <w:b/>
          <w:bCs/>
          <w:color w:val="auto"/>
          <w:sz w:val="20"/>
          <w:szCs w:val="20"/>
        </w:rPr>
        <w:t xml:space="preserve"> FOR REHABILITATION</w:t>
      </w:r>
      <w:bookmarkEnd w:id="21"/>
      <w:r w:rsidR="003C5842" w:rsidRPr="00EB1ADD">
        <w:rPr>
          <w:rFonts w:ascii="Arial" w:hAnsi="Arial" w:cs="Arial"/>
          <w:b/>
          <w:bCs/>
          <w:color w:val="auto"/>
          <w:sz w:val="20"/>
          <w:szCs w:val="20"/>
        </w:rPr>
        <w:t xml:space="preserve"> </w:t>
      </w:r>
    </w:p>
    <w:p w14:paraId="48C9B5C8" w14:textId="77777777" w:rsidR="001C5B5B" w:rsidRPr="001C5B5B" w:rsidRDefault="001C5B5B" w:rsidP="00881298">
      <w:pPr>
        <w:spacing w:after="0" w:line="240" w:lineRule="auto"/>
        <w:jc w:val="both"/>
      </w:pPr>
    </w:p>
    <w:p w14:paraId="1AB76720" w14:textId="53D71620" w:rsidR="00E01004" w:rsidRDefault="00E01004" w:rsidP="00881298">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Schedule and Figure 1. </w:t>
      </w:r>
    </w:p>
    <w:p w14:paraId="481FBA83" w14:textId="77777777" w:rsidR="00E01004" w:rsidRDefault="00E01004" w:rsidP="00881298">
      <w:pPr>
        <w:pStyle w:val="ListParagraph"/>
        <w:spacing w:after="0"/>
        <w:ind w:left="709" w:hanging="709"/>
        <w:contextualSpacing w:val="0"/>
        <w:jc w:val="both"/>
        <w:rPr>
          <w:rFonts w:ascii="Arial" w:eastAsia="Segoe UI" w:hAnsi="Arial" w:cs="Arial"/>
          <w:sz w:val="20"/>
          <w:szCs w:val="20"/>
        </w:rPr>
      </w:pPr>
    </w:p>
    <w:p w14:paraId="057BF32E" w14:textId="178E64A1" w:rsidR="00785FCD" w:rsidRPr="000F7FA6" w:rsidRDefault="00D17B23"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Following completion of the site assessment under </w:t>
      </w:r>
      <w:r w:rsidRPr="005F0F96">
        <w:rPr>
          <w:rFonts w:ascii="Arial" w:eastAsia="Segoe UI" w:hAnsi="Arial" w:cs="Arial"/>
          <w:sz w:val="20"/>
          <w:szCs w:val="20"/>
        </w:rPr>
        <w:t xml:space="preserve">clause </w:t>
      </w:r>
      <w:r w:rsidR="00981BBE" w:rsidRPr="005F0F96">
        <w:rPr>
          <w:rFonts w:ascii="Arial" w:eastAsia="Segoe UI" w:hAnsi="Arial" w:cs="Arial"/>
          <w:sz w:val="20"/>
          <w:szCs w:val="20"/>
        </w:rPr>
        <w:t>4</w:t>
      </w:r>
      <w:r w:rsidR="007466D2" w:rsidRPr="005F0F96">
        <w:rPr>
          <w:rFonts w:ascii="Arial" w:eastAsia="Segoe UI" w:hAnsi="Arial" w:cs="Arial"/>
          <w:sz w:val="20"/>
          <w:szCs w:val="20"/>
        </w:rPr>
        <w:t>6</w:t>
      </w:r>
      <w:r w:rsidRPr="005F0F96">
        <w:rPr>
          <w:rFonts w:ascii="Arial" w:eastAsia="Segoe UI" w:hAnsi="Arial" w:cs="Arial"/>
          <w:sz w:val="20"/>
          <w:szCs w:val="20"/>
        </w:rPr>
        <w:t>,</w:t>
      </w:r>
      <w:r w:rsidRPr="38C46211">
        <w:rPr>
          <w:rFonts w:ascii="Arial" w:eastAsia="Segoe UI" w:hAnsi="Arial" w:cs="Arial"/>
          <w:sz w:val="20"/>
          <w:szCs w:val="20"/>
        </w:rPr>
        <w:t xml:space="preserve"> t</w:t>
      </w:r>
      <w:r w:rsidR="0054781A" w:rsidRPr="38C46211">
        <w:rPr>
          <w:rFonts w:ascii="Arial" w:eastAsia="Segoe UI" w:hAnsi="Arial" w:cs="Arial"/>
          <w:sz w:val="20"/>
          <w:szCs w:val="20"/>
        </w:rPr>
        <w:t xml:space="preserve">he </w:t>
      </w:r>
      <w:r w:rsidR="00156076" w:rsidRPr="38C46211">
        <w:rPr>
          <w:rFonts w:ascii="Arial" w:eastAsia="Segoe UI" w:hAnsi="Arial" w:cs="Arial"/>
          <w:sz w:val="20"/>
          <w:szCs w:val="20"/>
        </w:rPr>
        <w:t xml:space="preserve">DJPR </w:t>
      </w:r>
      <w:r w:rsidR="0061604F" w:rsidRPr="38C46211">
        <w:rPr>
          <w:rFonts w:ascii="Arial" w:eastAsia="Segoe UI" w:hAnsi="Arial" w:cs="Arial"/>
          <w:sz w:val="20"/>
          <w:szCs w:val="20"/>
        </w:rPr>
        <w:t xml:space="preserve">Officer </w:t>
      </w:r>
      <w:r w:rsidR="00156076" w:rsidRPr="38C46211">
        <w:rPr>
          <w:rFonts w:ascii="Arial" w:eastAsia="Segoe UI" w:hAnsi="Arial" w:cs="Arial"/>
          <w:sz w:val="20"/>
          <w:szCs w:val="20"/>
        </w:rPr>
        <w:t xml:space="preserve">will, in consultation with the </w:t>
      </w:r>
      <w:r w:rsidR="00441B04" w:rsidRPr="38C46211">
        <w:rPr>
          <w:rFonts w:ascii="Arial" w:eastAsia="Segoe UI" w:hAnsi="Arial" w:cs="Arial"/>
          <w:sz w:val="20"/>
          <w:szCs w:val="20"/>
        </w:rPr>
        <w:t xml:space="preserve">DELWP </w:t>
      </w:r>
      <w:r w:rsidR="00156076" w:rsidRPr="38C46211">
        <w:rPr>
          <w:rFonts w:ascii="Arial" w:eastAsia="Segoe UI" w:hAnsi="Arial" w:cs="Arial"/>
          <w:sz w:val="20"/>
          <w:szCs w:val="20"/>
        </w:rPr>
        <w:t xml:space="preserve">Case Manager, </w:t>
      </w:r>
      <w:r w:rsidR="006617C9" w:rsidRPr="38C46211">
        <w:rPr>
          <w:rFonts w:ascii="Arial" w:eastAsia="Segoe UI" w:hAnsi="Arial" w:cs="Arial"/>
          <w:sz w:val="20"/>
          <w:szCs w:val="20"/>
        </w:rPr>
        <w:t xml:space="preserve">determine the </w:t>
      </w:r>
      <w:r w:rsidR="00A761B4" w:rsidRPr="38C46211">
        <w:rPr>
          <w:rFonts w:ascii="Arial" w:eastAsia="Segoe UI" w:hAnsi="Arial" w:cs="Arial"/>
          <w:sz w:val="20"/>
          <w:szCs w:val="20"/>
        </w:rPr>
        <w:t xml:space="preserve">proposed timeframe for rehabilitation of the site. </w:t>
      </w:r>
      <w:r w:rsidR="00E14170" w:rsidRPr="38C46211">
        <w:rPr>
          <w:rFonts w:ascii="Arial" w:eastAsia="Segoe UI" w:hAnsi="Arial" w:cs="Arial"/>
          <w:sz w:val="20"/>
          <w:szCs w:val="20"/>
        </w:rPr>
        <w:t>In doing so</w:t>
      </w:r>
      <w:r w:rsidR="00B50B46" w:rsidRPr="38C46211">
        <w:rPr>
          <w:rFonts w:ascii="Arial" w:eastAsia="Segoe UI" w:hAnsi="Arial" w:cs="Arial"/>
          <w:sz w:val="20"/>
          <w:szCs w:val="20"/>
        </w:rPr>
        <w:t xml:space="preserve">, the DJPR Officer will </w:t>
      </w:r>
      <w:r w:rsidR="00785FCD" w:rsidRPr="38C46211">
        <w:rPr>
          <w:rFonts w:ascii="Arial" w:eastAsia="Segoe UI" w:hAnsi="Arial" w:cs="Arial"/>
          <w:sz w:val="20"/>
          <w:szCs w:val="20"/>
        </w:rPr>
        <w:t>consider</w:t>
      </w:r>
      <w:r w:rsidR="00B50B46" w:rsidRPr="38C46211">
        <w:rPr>
          <w:rFonts w:ascii="Arial" w:eastAsia="Segoe UI" w:hAnsi="Arial" w:cs="Arial"/>
          <w:sz w:val="20"/>
          <w:szCs w:val="20"/>
        </w:rPr>
        <w:t xml:space="preserve">: </w:t>
      </w:r>
    </w:p>
    <w:p w14:paraId="1E7EE74B" w14:textId="264DB69F" w:rsidR="00785FCD" w:rsidRPr="000F7FA6" w:rsidRDefault="006428DF" w:rsidP="00BA757F">
      <w:pPr>
        <w:pStyle w:val="ListParagraph"/>
        <w:numPr>
          <w:ilvl w:val="0"/>
          <w:numId w:val="21"/>
        </w:numPr>
        <w:spacing w:after="0"/>
        <w:ind w:left="1134" w:hanging="414"/>
        <w:contextualSpacing w:val="0"/>
        <w:jc w:val="both"/>
        <w:rPr>
          <w:rFonts w:ascii="Arial" w:eastAsia="Segoe UI" w:hAnsi="Arial" w:cs="Arial"/>
          <w:sz w:val="20"/>
          <w:szCs w:val="20"/>
        </w:rPr>
      </w:pPr>
      <w:r w:rsidRPr="000F7FA6">
        <w:rPr>
          <w:rFonts w:ascii="Arial" w:eastAsia="Segoe UI" w:hAnsi="Arial" w:cs="Arial"/>
          <w:sz w:val="20"/>
          <w:szCs w:val="20"/>
        </w:rPr>
        <w:t xml:space="preserve">advice from the </w:t>
      </w:r>
      <w:r w:rsidR="00441B04" w:rsidRPr="000F7FA6">
        <w:rPr>
          <w:rFonts w:ascii="Arial" w:eastAsia="Segoe UI" w:hAnsi="Arial" w:cs="Arial"/>
          <w:sz w:val="20"/>
          <w:szCs w:val="20"/>
        </w:rPr>
        <w:t xml:space="preserve">DELWP </w:t>
      </w:r>
      <w:r w:rsidRPr="000F7FA6">
        <w:rPr>
          <w:rFonts w:ascii="Arial" w:eastAsia="Segoe UI" w:hAnsi="Arial" w:cs="Arial"/>
          <w:sz w:val="20"/>
          <w:szCs w:val="20"/>
        </w:rPr>
        <w:t>Case Manager</w:t>
      </w:r>
    </w:p>
    <w:p w14:paraId="0BFB4C8F" w14:textId="0E63BFD7" w:rsidR="00AE7556" w:rsidRPr="000F7FA6" w:rsidRDefault="00B84E1A" w:rsidP="00BA757F">
      <w:pPr>
        <w:pStyle w:val="ListParagraph"/>
        <w:numPr>
          <w:ilvl w:val="0"/>
          <w:numId w:val="21"/>
        </w:numPr>
        <w:spacing w:after="0"/>
        <w:ind w:left="1134" w:hanging="414"/>
        <w:contextualSpacing w:val="0"/>
        <w:jc w:val="both"/>
        <w:rPr>
          <w:rFonts w:ascii="Arial" w:eastAsia="Segoe UI" w:hAnsi="Arial" w:cs="Arial"/>
          <w:sz w:val="20"/>
          <w:szCs w:val="20"/>
        </w:rPr>
      </w:pPr>
      <w:r>
        <w:rPr>
          <w:rFonts w:ascii="Arial" w:eastAsia="Segoe UI" w:hAnsi="Arial" w:cs="Arial"/>
          <w:sz w:val="20"/>
          <w:szCs w:val="20"/>
        </w:rPr>
        <w:t xml:space="preserve">the </w:t>
      </w:r>
      <w:r w:rsidR="00D26152" w:rsidRPr="000F7FA6">
        <w:rPr>
          <w:rFonts w:ascii="Arial" w:eastAsia="Segoe UI" w:hAnsi="Arial" w:cs="Arial"/>
          <w:sz w:val="20"/>
          <w:szCs w:val="20"/>
        </w:rPr>
        <w:t>extent of rehabilitation required</w:t>
      </w:r>
    </w:p>
    <w:p w14:paraId="06713215" w14:textId="23C358EC" w:rsidR="006428DF" w:rsidRPr="000F7FA6" w:rsidRDefault="00D26152" w:rsidP="00BA757F">
      <w:pPr>
        <w:pStyle w:val="ListParagraph"/>
        <w:numPr>
          <w:ilvl w:val="0"/>
          <w:numId w:val="21"/>
        </w:numPr>
        <w:spacing w:after="0"/>
        <w:ind w:left="1134" w:hanging="414"/>
        <w:contextualSpacing w:val="0"/>
        <w:jc w:val="both"/>
        <w:rPr>
          <w:rFonts w:ascii="Arial" w:eastAsia="Segoe UI" w:hAnsi="Arial" w:cs="Arial"/>
          <w:sz w:val="20"/>
          <w:szCs w:val="20"/>
        </w:rPr>
      </w:pPr>
      <w:r w:rsidRPr="000F7FA6">
        <w:rPr>
          <w:rFonts w:ascii="Arial" w:eastAsia="Segoe UI" w:hAnsi="Arial" w:cs="Arial"/>
          <w:sz w:val="20"/>
          <w:szCs w:val="20"/>
        </w:rPr>
        <w:t>the</w:t>
      </w:r>
      <w:r w:rsidR="00821535" w:rsidRPr="000F7FA6">
        <w:rPr>
          <w:rFonts w:ascii="Arial" w:eastAsia="Segoe UI" w:hAnsi="Arial" w:cs="Arial"/>
          <w:sz w:val="20"/>
          <w:szCs w:val="20"/>
        </w:rPr>
        <w:t xml:space="preserve"> rehabilitation bond </w:t>
      </w:r>
      <w:r w:rsidR="00633338">
        <w:rPr>
          <w:rFonts w:ascii="Arial" w:eastAsia="Segoe UI" w:hAnsi="Arial" w:cs="Arial"/>
          <w:sz w:val="20"/>
          <w:szCs w:val="20"/>
        </w:rPr>
        <w:t xml:space="preserve">or funds </w:t>
      </w:r>
      <w:r w:rsidR="00821535" w:rsidRPr="000F7FA6">
        <w:rPr>
          <w:rFonts w:ascii="Arial" w:eastAsia="Segoe UI" w:hAnsi="Arial" w:cs="Arial"/>
          <w:sz w:val="20"/>
          <w:szCs w:val="20"/>
        </w:rPr>
        <w:t>available</w:t>
      </w:r>
    </w:p>
    <w:p w14:paraId="38F0CC25" w14:textId="183729F5" w:rsidR="00574411" w:rsidRPr="000F7FA6" w:rsidRDefault="00C1230D" w:rsidP="00BA757F">
      <w:pPr>
        <w:pStyle w:val="ListParagraph"/>
        <w:numPr>
          <w:ilvl w:val="0"/>
          <w:numId w:val="21"/>
        </w:numPr>
        <w:spacing w:after="0"/>
        <w:ind w:left="1134" w:hanging="414"/>
        <w:contextualSpacing w:val="0"/>
        <w:jc w:val="both"/>
        <w:rPr>
          <w:rFonts w:ascii="Arial" w:eastAsia="Segoe UI" w:hAnsi="Arial" w:cs="Arial"/>
          <w:sz w:val="20"/>
          <w:szCs w:val="20"/>
        </w:rPr>
      </w:pPr>
      <w:r w:rsidRPr="000F7FA6">
        <w:rPr>
          <w:rFonts w:ascii="Arial" w:eastAsia="Segoe UI" w:hAnsi="Arial" w:cs="Arial"/>
          <w:sz w:val="20"/>
          <w:szCs w:val="20"/>
        </w:rPr>
        <w:t xml:space="preserve">public safety and environmental </w:t>
      </w:r>
      <w:r w:rsidR="002C6EE0" w:rsidRPr="000F7FA6">
        <w:rPr>
          <w:rFonts w:ascii="Arial" w:eastAsia="Segoe UI" w:hAnsi="Arial" w:cs="Arial"/>
          <w:sz w:val="20"/>
          <w:szCs w:val="20"/>
        </w:rPr>
        <w:t>risk</w:t>
      </w:r>
      <w:r w:rsidRPr="000F7FA6">
        <w:rPr>
          <w:rFonts w:ascii="Arial" w:eastAsia="Segoe UI" w:hAnsi="Arial" w:cs="Arial"/>
          <w:sz w:val="20"/>
          <w:szCs w:val="20"/>
        </w:rPr>
        <w:t>s</w:t>
      </w:r>
      <w:r w:rsidR="002C6EE0" w:rsidRPr="000F7FA6">
        <w:rPr>
          <w:rFonts w:ascii="Arial" w:eastAsia="Segoe UI" w:hAnsi="Arial" w:cs="Arial"/>
          <w:sz w:val="20"/>
          <w:szCs w:val="20"/>
        </w:rPr>
        <w:t xml:space="preserve"> </w:t>
      </w:r>
      <w:r w:rsidR="0016693C" w:rsidRPr="000F7FA6">
        <w:rPr>
          <w:rFonts w:ascii="Arial" w:eastAsia="Segoe UI" w:hAnsi="Arial" w:cs="Arial"/>
          <w:sz w:val="20"/>
          <w:szCs w:val="20"/>
        </w:rPr>
        <w:t>posed by the site</w:t>
      </w:r>
      <w:r w:rsidR="000D3013" w:rsidRPr="000F7FA6">
        <w:rPr>
          <w:rFonts w:ascii="Arial" w:eastAsia="Segoe UI" w:hAnsi="Arial" w:cs="Arial"/>
          <w:sz w:val="20"/>
          <w:szCs w:val="20"/>
        </w:rPr>
        <w:t xml:space="preserve"> and </w:t>
      </w:r>
    </w:p>
    <w:p w14:paraId="181822CC" w14:textId="5CC40CCE" w:rsidR="00821535" w:rsidRPr="000F7FA6" w:rsidRDefault="00574411" w:rsidP="00BA757F">
      <w:pPr>
        <w:pStyle w:val="ListParagraph"/>
        <w:numPr>
          <w:ilvl w:val="0"/>
          <w:numId w:val="21"/>
        </w:numPr>
        <w:spacing w:after="0"/>
        <w:ind w:left="1134" w:hanging="414"/>
        <w:contextualSpacing w:val="0"/>
        <w:jc w:val="both"/>
        <w:rPr>
          <w:rFonts w:ascii="Arial" w:eastAsia="Segoe UI" w:hAnsi="Arial" w:cs="Arial"/>
          <w:sz w:val="20"/>
          <w:szCs w:val="20"/>
        </w:rPr>
      </w:pPr>
      <w:r w:rsidRPr="000F7FA6">
        <w:rPr>
          <w:rFonts w:ascii="Arial" w:eastAsia="Segoe UI" w:hAnsi="Arial" w:cs="Arial"/>
          <w:sz w:val="20"/>
          <w:szCs w:val="20"/>
        </w:rPr>
        <w:t xml:space="preserve">any other matters </w:t>
      </w:r>
      <w:r w:rsidR="002F57C9" w:rsidRPr="000F7FA6">
        <w:rPr>
          <w:rFonts w:ascii="Arial" w:eastAsia="Segoe UI" w:hAnsi="Arial" w:cs="Arial"/>
          <w:sz w:val="20"/>
          <w:szCs w:val="20"/>
        </w:rPr>
        <w:t>deemed</w:t>
      </w:r>
      <w:r w:rsidR="00EF617A" w:rsidRPr="000F7FA6">
        <w:rPr>
          <w:rFonts w:ascii="Arial" w:eastAsia="Segoe UI" w:hAnsi="Arial" w:cs="Arial"/>
          <w:sz w:val="20"/>
          <w:szCs w:val="20"/>
        </w:rPr>
        <w:t xml:space="preserve"> </w:t>
      </w:r>
      <w:r w:rsidR="003E582F" w:rsidRPr="000F7FA6">
        <w:rPr>
          <w:rFonts w:ascii="Arial" w:eastAsia="Segoe UI" w:hAnsi="Arial" w:cs="Arial"/>
          <w:sz w:val="20"/>
          <w:szCs w:val="20"/>
        </w:rPr>
        <w:t xml:space="preserve">relevant </w:t>
      </w:r>
      <w:r w:rsidR="00EF617A" w:rsidRPr="000F7FA6">
        <w:rPr>
          <w:rFonts w:ascii="Arial" w:eastAsia="Segoe UI" w:hAnsi="Arial" w:cs="Arial"/>
          <w:sz w:val="20"/>
          <w:szCs w:val="20"/>
        </w:rPr>
        <w:t xml:space="preserve">by the DJPR Officer or the </w:t>
      </w:r>
      <w:r w:rsidR="00441B04" w:rsidRPr="000F7FA6">
        <w:rPr>
          <w:rFonts w:ascii="Arial" w:eastAsia="Segoe UI" w:hAnsi="Arial" w:cs="Arial"/>
          <w:sz w:val="20"/>
          <w:szCs w:val="20"/>
        </w:rPr>
        <w:t xml:space="preserve">DELWP </w:t>
      </w:r>
      <w:r w:rsidR="00EF617A" w:rsidRPr="000F7FA6">
        <w:rPr>
          <w:rFonts w:ascii="Arial" w:eastAsia="Segoe UI" w:hAnsi="Arial" w:cs="Arial"/>
          <w:sz w:val="20"/>
          <w:szCs w:val="20"/>
        </w:rPr>
        <w:t xml:space="preserve">Case Manager. </w:t>
      </w:r>
      <w:r w:rsidR="00AE7556" w:rsidRPr="000F7FA6">
        <w:rPr>
          <w:rFonts w:ascii="Arial" w:eastAsia="Segoe UI" w:hAnsi="Arial" w:cs="Arial"/>
          <w:sz w:val="20"/>
          <w:szCs w:val="20"/>
        </w:rPr>
        <w:t xml:space="preserve"> </w:t>
      </w:r>
    </w:p>
    <w:p w14:paraId="603AFF06" w14:textId="16A207B9" w:rsidR="00EE3C0F" w:rsidRPr="000F7FA6" w:rsidRDefault="00A24BC5">
      <w:pPr>
        <w:rPr>
          <w:rFonts w:ascii="Arial" w:eastAsia="Segoe UI" w:hAnsi="Arial" w:cs="Arial"/>
          <w:b/>
          <w:bCs/>
          <w:sz w:val="20"/>
          <w:szCs w:val="20"/>
        </w:rPr>
      </w:pPr>
      <w:r>
        <w:rPr>
          <w:rFonts w:ascii="Arial" w:eastAsia="Segoe UI" w:hAnsi="Arial" w:cs="Arial"/>
          <w:b/>
          <w:bCs/>
          <w:sz w:val="20"/>
          <w:szCs w:val="20"/>
        </w:rPr>
        <w:br w:type="page"/>
      </w:r>
    </w:p>
    <w:p w14:paraId="081D0157" w14:textId="34834A47" w:rsidR="00040E95" w:rsidRPr="0049120B" w:rsidRDefault="00040E95" w:rsidP="00040E95">
      <w:pPr>
        <w:pStyle w:val="Heading1"/>
        <w:jc w:val="center"/>
        <w:rPr>
          <w:rFonts w:ascii="Arial" w:hAnsi="Arial" w:cs="Arial"/>
          <w:b/>
          <w:bCs/>
          <w:color w:val="auto"/>
          <w:sz w:val="20"/>
          <w:szCs w:val="20"/>
          <w:u w:val="single"/>
        </w:rPr>
      </w:pPr>
      <w:bookmarkStart w:id="22" w:name="_Toc102572453"/>
      <w:r w:rsidRPr="0049120B">
        <w:rPr>
          <w:rFonts w:ascii="Arial" w:hAnsi="Arial" w:cs="Arial"/>
          <w:b/>
          <w:bCs/>
          <w:color w:val="auto"/>
          <w:sz w:val="20"/>
          <w:szCs w:val="20"/>
          <w:u w:val="single"/>
        </w:rPr>
        <w:lastRenderedPageBreak/>
        <w:t xml:space="preserve">PART </w:t>
      </w:r>
      <w:r>
        <w:rPr>
          <w:rFonts w:ascii="Arial" w:hAnsi="Arial" w:cs="Arial"/>
          <w:b/>
          <w:bCs/>
          <w:color w:val="auto"/>
          <w:sz w:val="20"/>
          <w:szCs w:val="20"/>
          <w:u w:val="single"/>
        </w:rPr>
        <w:t>C</w:t>
      </w:r>
      <w:r w:rsidRPr="0049120B">
        <w:rPr>
          <w:rFonts w:ascii="Arial" w:hAnsi="Arial" w:cs="Arial"/>
          <w:b/>
          <w:bCs/>
          <w:color w:val="auto"/>
          <w:sz w:val="20"/>
          <w:szCs w:val="20"/>
          <w:u w:val="single"/>
        </w:rPr>
        <w:t>: REHABILITATION OF ABANDONED MINES AND QUARRIES</w:t>
      </w:r>
      <w:r>
        <w:rPr>
          <w:rFonts w:ascii="Arial" w:hAnsi="Arial" w:cs="Arial"/>
          <w:b/>
          <w:bCs/>
          <w:color w:val="auto"/>
          <w:sz w:val="20"/>
          <w:szCs w:val="20"/>
          <w:u w:val="single"/>
        </w:rPr>
        <w:t xml:space="preserve"> – STAGE TWO</w:t>
      </w:r>
      <w:bookmarkEnd w:id="22"/>
    </w:p>
    <w:p w14:paraId="57696541" w14:textId="27E8AEC7" w:rsidR="00EE3C0F" w:rsidRPr="00881298" w:rsidRDefault="00EE3C0F" w:rsidP="00BA757F">
      <w:pPr>
        <w:spacing w:after="0"/>
        <w:jc w:val="both"/>
        <w:rPr>
          <w:rFonts w:ascii="Arial" w:eastAsia="Segoe UI" w:hAnsi="Arial" w:cs="Arial"/>
          <w:sz w:val="20"/>
          <w:szCs w:val="20"/>
        </w:rPr>
      </w:pPr>
    </w:p>
    <w:p w14:paraId="2485D219" w14:textId="51055E2A" w:rsidR="00791787" w:rsidRPr="00EB1ADD" w:rsidRDefault="005D0691" w:rsidP="00BA757F">
      <w:pPr>
        <w:spacing w:after="0"/>
        <w:jc w:val="both"/>
        <w:rPr>
          <w:rFonts w:ascii="Arial" w:eastAsia="Segoe UI" w:hAnsi="Arial" w:cs="Arial"/>
          <w:sz w:val="20"/>
          <w:szCs w:val="20"/>
        </w:rPr>
      </w:pPr>
      <w:r w:rsidRPr="00135A0E">
        <w:rPr>
          <w:rFonts w:ascii="Arial" w:eastAsia="Segoe UI" w:hAnsi="Arial" w:cs="Arial"/>
          <w:b/>
          <w:bCs/>
          <w:sz w:val="20"/>
          <w:szCs w:val="20"/>
        </w:rPr>
        <w:t xml:space="preserve">Note: </w:t>
      </w:r>
      <w:r w:rsidR="004F6808" w:rsidRPr="00BA757F">
        <w:rPr>
          <w:rFonts w:ascii="Arial" w:eastAsia="Segoe UI" w:hAnsi="Arial" w:cs="Arial"/>
          <w:sz w:val="20"/>
          <w:szCs w:val="20"/>
        </w:rPr>
        <w:t>S</w:t>
      </w:r>
      <w:r w:rsidR="00630698" w:rsidRPr="00EB1ADD">
        <w:rPr>
          <w:rFonts w:ascii="Arial" w:eastAsia="Segoe UI" w:hAnsi="Arial" w:cs="Arial"/>
          <w:sz w:val="20"/>
          <w:szCs w:val="20"/>
        </w:rPr>
        <w:t xml:space="preserve">teps required under </w:t>
      </w:r>
      <w:r w:rsidRPr="00EB1ADD">
        <w:rPr>
          <w:rFonts w:ascii="Arial" w:eastAsia="Segoe UI" w:hAnsi="Arial" w:cs="Arial"/>
          <w:sz w:val="20"/>
          <w:szCs w:val="20"/>
        </w:rPr>
        <w:t>this part will commence in accordance with the</w:t>
      </w:r>
      <w:r w:rsidR="002C2570">
        <w:rPr>
          <w:rFonts w:ascii="Arial" w:eastAsia="Segoe UI" w:hAnsi="Arial" w:cs="Arial"/>
          <w:sz w:val="20"/>
          <w:szCs w:val="20"/>
        </w:rPr>
        <w:t xml:space="preserve"> </w:t>
      </w:r>
      <w:r w:rsidRPr="00EB1ADD">
        <w:rPr>
          <w:rFonts w:ascii="Arial" w:eastAsia="Segoe UI" w:hAnsi="Arial" w:cs="Arial"/>
          <w:sz w:val="20"/>
          <w:szCs w:val="20"/>
        </w:rPr>
        <w:t xml:space="preserve">timeframe agreed in </w:t>
      </w:r>
      <w:r w:rsidRPr="00933C0B">
        <w:rPr>
          <w:rFonts w:ascii="Arial" w:eastAsia="Segoe UI" w:hAnsi="Arial" w:cs="Arial"/>
          <w:sz w:val="20"/>
          <w:szCs w:val="20"/>
        </w:rPr>
        <w:t xml:space="preserve">clause </w:t>
      </w:r>
      <w:r w:rsidR="007466D2" w:rsidRPr="00933C0B">
        <w:rPr>
          <w:rFonts w:ascii="Arial" w:eastAsia="Segoe UI" w:hAnsi="Arial" w:cs="Arial"/>
          <w:sz w:val="20"/>
          <w:szCs w:val="20"/>
        </w:rPr>
        <w:t>50</w:t>
      </w:r>
      <w:r w:rsidRPr="00933C0B">
        <w:rPr>
          <w:rFonts w:ascii="Arial" w:eastAsia="Segoe UI" w:hAnsi="Arial" w:cs="Arial"/>
          <w:sz w:val="20"/>
          <w:szCs w:val="20"/>
        </w:rPr>
        <w:t>.</w:t>
      </w:r>
      <w:r w:rsidRPr="00EB1ADD">
        <w:rPr>
          <w:rFonts w:ascii="Arial" w:eastAsia="Segoe UI" w:hAnsi="Arial" w:cs="Arial"/>
          <w:sz w:val="20"/>
          <w:szCs w:val="20"/>
        </w:rPr>
        <w:t xml:space="preserve"> </w:t>
      </w:r>
    </w:p>
    <w:p w14:paraId="1FF227AC" w14:textId="77777777" w:rsidR="00791787" w:rsidRPr="00881298" w:rsidRDefault="00791787" w:rsidP="00A24BC5">
      <w:pPr>
        <w:spacing w:after="0"/>
        <w:jc w:val="both"/>
        <w:rPr>
          <w:rFonts w:ascii="Arial" w:eastAsia="Segoe UI" w:hAnsi="Arial" w:cs="Arial"/>
          <w:sz w:val="20"/>
          <w:szCs w:val="20"/>
        </w:rPr>
      </w:pPr>
    </w:p>
    <w:p w14:paraId="480F51DF" w14:textId="77777777" w:rsidR="00A24BC5" w:rsidRPr="00881298" w:rsidRDefault="00A24BC5" w:rsidP="00BA757F">
      <w:pPr>
        <w:spacing w:after="0"/>
        <w:jc w:val="both"/>
        <w:rPr>
          <w:rFonts w:ascii="Arial" w:eastAsia="Segoe UI" w:hAnsi="Arial" w:cs="Arial"/>
          <w:sz w:val="20"/>
          <w:szCs w:val="20"/>
        </w:rPr>
      </w:pPr>
    </w:p>
    <w:p w14:paraId="4C0C26EA" w14:textId="00BAB1C1" w:rsidR="00802871" w:rsidRPr="000F7FA6" w:rsidRDefault="00040E95" w:rsidP="00C921AD">
      <w:pPr>
        <w:pStyle w:val="Heading2"/>
        <w:rPr>
          <w:rFonts w:ascii="Arial" w:hAnsi="Arial" w:cs="Arial"/>
          <w:b/>
          <w:bCs/>
          <w:color w:val="auto"/>
          <w:sz w:val="20"/>
          <w:szCs w:val="20"/>
        </w:rPr>
      </w:pPr>
      <w:bookmarkStart w:id="23" w:name="_Toc102572454"/>
      <w:r>
        <w:rPr>
          <w:rFonts w:ascii="Arial" w:hAnsi="Arial" w:cs="Arial"/>
          <w:b/>
          <w:bCs/>
          <w:color w:val="auto"/>
          <w:sz w:val="20"/>
          <w:szCs w:val="20"/>
        </w:rPr>
        <w:t>C.1</w:t>
      </w:r>
      <w:r w:rsidR="00531155" w:rsidRPr="000F7FA6">
        <w:rPr>
          <w:rFonts w:ascii="Arial" w:hAnsi="Arial" w:cs="Arial"/>
          <w:b/>
          <w:bCs/>
          <w:color w:val="auto"/>
          <w:sz w:val="20"/>
          <w:szCs w:val="20"/>
        </w:rPr>
        <w:t xml:space="preserve"> </w:t>
      </w:r>
      <w:r w:rsidR="00D81D47" w:rsidRPr="000F7FA6">
        <w:rPr>
          <w:rFonts w:ascii="Arial" w:hAnsi="Arial" w:cs="Arial"/>
          <w:b/>
          <w:bCs/>
          <w:color w:val="auto"/>
          <w:sz w:val="20"/>
          <w:szCs w:val="20"/>
        </w:rPr>
        <w:t xml:space="preserve">ENGAGEMENT </w:t>
      </w:r>
      <w:r w:rsidR="005214EB" w:rsidRPr="000F7FA6">
        <w:rPr>
          <w:rFonts w:ascii="Arial" w:hAnsi="Arial" w:cs="Arial"/>
          <w:b/>
          <w:bCs/>
          <w:color w:val="auto"/>
          <w:sz w:val="20"/>
          <w:szCs w:val="20"/>
        </w:rPr>
        <w:t>ON</w:t>
      </w:r>
      <w:r w:rsidR="00802871" w:rsidRPr="000F7FA6">
        <w:rPr>
          <w:rFonts w:ascii="Arial" w:hAnsi="Arial" w:cs="Arial"/>
          <w:b/>
          <w:bCs/>
          <w:color w:val="auto"/>
          <w:sz w:val="20"/>
          <w:szCs w:val="20"/>
        </w:rPr>
        <w:t xml:space="preserve"> REHABILITATION </w:t>
      </w:r>
      <w:r w:rsidR="00352237" w:rsidRPr="000F7FA6">
        <w:rPr>
          <w:rFonts w:ascii="Arial" w:hAnsi="Arial" w:cs="Arial"/>
          <w:b/>
          <w:bCs/>
          <w:color w:val="auto"/>
          <w:sz w:val="20"/>
          <w:szCs w:val="20"/>
        </w:rPr>
        <w:t>OBJECTIVES</w:t>
      </w:r>
      <w:r w:rsidR="00615E9B" w:rsidRPr="000F7FA6">
        <w:rPr>
          <w:rFonts w:ascii="Arial" w:hAnsi="Arial" w:cs="Arial"/>
          <w:b/>
          <w:bCs/>
          <w:color w:val="auto"/>
          <w:sz w:val="20"/>
          <w:szCs w:val="20"/>
        </w:rPr>
        <w:t xml:space="preserve"> AND OPTIONS</w:t>
      </w:r>
      <w:r w:rsidR="00E222CF">
        <w:rPr>
          <w:rFonts w:ascii="Arial" w:hAnsi="Arial" w:cs="Arial"/>
          <w:b/>
          <w:bCs/>
          <w:color w:val="auto"/>
          <w:sz w:val="20"/>
          <w:szCs w:val="20"/>
        </w:rPr>
        <w:t xml:space="preserve"> AND </w:t>
      </w:r>
      <w:r w:rsidR="00E222CF" w:rsidRPr="6F3C8C76">
        <w:rPr>
          <w:rFonts w:ascii="Arial" w:hAnsi="Arial" w:cs="Arial"/>
          <w:b/>
          <w:bCs/>
          <w:color w:val="auto"/>
          <w:sz w:val="20"/>
          <w:szCs w:val="20"/>
        </w:rPr>
        <w:t xml:space="preserve">POST REHABILITATION </w:t>
      </w:r>
      <w:r w:rsidR="00E222CF">
        <w:rPr>
          <w:rFonts w:ascii="Arial" w:hAnsi="Arial" w:cs="Arial"/>
          <w:b/>
          <w:bCs/>
          <w:color w:val="auto"/>
          <w:sz w:val="20"/>
          <w:szCs w:val="20"/>
        </w:rPr>
        <w:t>MANAGEMEN</w:t>
      </w:r>
      <w:r w:rsidR="000E74D0">
        <w:rPr>
          <w:rFonts w:ascii="Arial" w:hAnsi="Arial" w:cs="Arial"/>
          <w:b/>
          <w:bCs/>
          <w:color w:val="auto"/>
          <w:sz w:val="20"/>
          <w:szCs w:val="20"/>
        </w:rPr>
        <w:t>T</w:t>
      </w:r>
      <w:r w:rsidR="00E222CF">
        <w:rPr>
          <w:rFonts w:ascii="Arial" w:hAnsi="Arial" w:cs="Arial"/>
          <w:b/>
          <w:bCs/>
          <w:color w:val="auto"/>
          <w:sz w:val="20"/>
          <w:szCs w:val="20"/>
        </w:rPr>
        <w:t xml:space="preserve"> ARRANGEMENTS</w:t>
      </w:r>
      <w:bookmarkEnd w:id="23"/>
      <w:r w:rsidR="00E222CF">
        <w:rPr>
          <w:rFonts w:ascii="Arial" w:hAnsi="Arial" w:cs="Arial"/>
          <w:b/>
          <w:bCs/>
          <w:color w:val="auto"/>
          <w:sz w:val="20"/>
          <w:szCs w:val="20"/>
        </w:rPr>
        <w:t xml:space="preserve"> </w:t>
      </w:r>
    </w:p>
    <w:p w14:paraId="67B011FF" w14:textId="77777777" w:rsidR="00020E66" w:rsidRPr="000F7FA6" w:rsidRDefault="00020E66" w:rsidP="00BA757F">
      <w:pPr>
        <w:spacing w:after="0"/>
        <w:jc w:val="both"/>
        <w:rPr>
          <w:rFonts w:ascii="Arial" w:eastAsia="Segoe UI" w:hAnsi="Arial" w:cs="Arial"/>
          <w:sz w:val="20"/>
          <w:szCs w:val="20"/>
        </w:rPr>
      </w:pPr>
    </w:p>
    <w:p w14:paraId="406B64EA" w14:textId="7B964889" w:rsidR="00E01004" w:rsidRDefault="00E01004"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Schedule and Figure 1. </w:t>
      </w:r>
    </w:p>
    <w:p w14:paraId="2D790AAE" w14:textId="77777777" w:rsidR="00E01004" w:rsidRDefault="00E01004" w:rsidP="00BA757F">
      <w:pPr>
        <w:pStyle w:val="ListParagraph"/>
        <w:spacing w:after="0"/>
        <w:ind w:left="709" w:hanging="709"/>
        <w:contextualSpacing w:val="0"/>
        <w:jc w:val="both"/>
        <w:rPr>
          <w:rFonts w:ascii="Arial" w:eastAsia="Segoe UI" w:hAnsi="Arial" w:cs="Arial"/>
          <w:sz w:val="20"/>
          <w:szCs w:val="20"/>
        </w:rPr>
      </w:pPr>
    </w:p>
    <w:p w14:paraId="7E36BAB1" w14:textId="32F93B59" w:rsidR="0072752E" w:rsidRPr="000F7FA6" w:rsidRDefault="00893F5E"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In line with the </w:t>
      </w:r>
      <w:r w:rsidR="00BA01FB">
        <w:rPr>
          <w:rFonts w:ascii="Arial" w:eastAsia="Segoe UI" w:hAnsi="Arial" w:cs="Arial"/>
          <w:sz w:val="20"/>
          <w:szCs w:val="20"/>
        </w:rPr>
        <w:t xml:space="preserve">proposed timeframe for rehabilitation agreed under </w:t>
      </w:r>
      <w:r w:rsidR="00BA01FB" w:rsidRPr="00933C0B">
        <w:rPr>
          <w:rFonts w:ascii="Arial" w:eastAsia="Segoe UI" w:hAnsi="Arial" w:cs="Arial"/>
          <w:sz w:val="20"/>
          <w:szCs w:val="20"/>
        </w:rPr>
        <w:t xml:space="preserve">clause </w:t>
      </w:r>
      <w:r w:rsidR="007466D2" w:rsidRPr="00933C0B">
        <w:rPr>
          <w:rFonts w:ascii="Arial" w:eastAsia="Segoe UI" w:hAnsi="Arial" w:cs="Arial"/>
          <w:sz w:val="20"/>
          <w:szCs w:val="20"/>
        </w:rPr>
        <w:t>50</w:t>
      </w:r>
      <w:r w:rsidR="00BA01FB" w:rsidRPr="00933C0B">
        <w:rPr>
          <w:rFonts w:ascii="Arial" w:eastAsia="Segoe UI" w:hAnsi="Arial" w:cs="Arial"/>
          <w:sz w:val="20"/>
          <w:szCs w:val="20"/>
        </w:rPr>
        <w:t>,</w:t>
      </w:r>
      <w:r w:rsidR="00BA01FB">
        <w:rPr>
          <w:rFonts w:ascii="Arial" w:eastAsia="Segoe UI" w:hAnsi="Arial" w:cs="Arial"/>
          <w:sz w:val="20"/>
          <w:szCs w:val="20"/>
        </w:rPr>
        <w:t xml:space="preserve"> t</w:t>
      </w:r>
      <w:r w:rsidR="003A7FC8" w:rsidRPr="38C46211">
        <w:rPr>
          <w:rFonts w:ascii="Arial" w:eastAsia="Segoe UI" w:hAnsi="Arial" w:cs="Arial"/>
          <w:sz w:val="20"/>
          <w:szCs w:val="20"/>
        </w:rPr>
        <w:t>he DJPR Officer will</w:t>
      </w:r>
      <w:r w:rsidR="00FA5BB5" w:rsidRPr="38C46211">
        <w:rPr>
          <w:rFonts w:ascii="Arial" w:eastAsia="Segoe UI" w:hAnsi="Arial" w:cs="Arial"/>
          <w:sz w:val="20"/>
          <w:szCs w:val="20"/>
        </w:rPr>
        <w:t xml:space="preserve"> </w:t>
      </w:r>
      <w:r w:rsidR="001F44B5" w:rsidRPr="38C46211">
        <w:rPr>
          <w:rFonts w:ascii="Arial" w:eastAsia="Segoe UI" w:hAnsi="Arial" w:cs="Arial"/>
          <w:sz w:val="20"/>
          <w:szCs w:val="20"/>
        </w:rPr>
        <w:t>engage</w:t>
      </w:r>
      <w:r w:rsidR="00FA5BB5" w:rsidRPr="38C46211">
        <w:rPr>
          <w:rFonts w:ascii="Arial" w:eastAsia="Segoe UI" w:hAnsi="Arial" w:cs="Arial"/>
          <w:sz w:val="20"/>
          <w:szCs w:val="20"/>
        </w:rPr>
        <w:t xml:space="preserve"> with </w:t>
      </w:r>
      <w:r w:rsidR="001940D6">
        <w:rPr>
          <w:rFonts w:ascii="Arial" w:eastAsia="Segoe UI" w:hAnsi="Arial" w:cs="Arial"/>
          <w:sz w:val="20"/>
          <w:szCs w:val="20"/>
        </w:rPr>
        <w:t xml:space="preserve">the </w:t>
      </w:r>
      <w:r w:rsidR="00FA5BB5" w:rsidRPr="38C46211">
        <w:rPr>
          <w:rFonts w:ascii="Arial" w:eastAsia="Segoe UI" w:hAnsi="Arial" w:cs="Arial"/>
          <w:sz w:val="20"/>
          <w:szCs w:val="20"/>
        </w:rPr>
        <w:t xml:space="preserve">DELWP </w:t>
      </w:r>
      <w:r w:rsidR="001940D6">
        <w:rPr>
          <w:rFonts w:ascii="Arial" w:eastAsia="Segoe UI" w:hAnsi="Arial" w:cs="Arial"/>
          <w:sz w:val="20"/>
          <w:szCs w:val="20"/>
        </w:rPr>
        <w:t xml:space="preserve">Case Manager </w:t>
      </w:r>
      <w:r w:rsidR="00B9686B" w:rsidRPr="38C46211">
        <w:rPr>
          <w:rFonts w:ascii="Arial" w:eastAsia="Segoe UI" w:hAnsi="Arial" w:cs="Arial"/>
          <w:sz w:val="20"/>
          <w:szCs w:val="20"/>
        </w:rPr>
        <w:t xml:space="preserve">in the </w:t>
      </w:r>
      <w:r w:rsidR="00B64191" w:rsidRPr="38C46211">
        <w:rPr>
          <w:rFonts w:ascii="Arial" w:eastAsia="Segoe UI" w:hAnsi="Arial" w:cs="Arial"/>
          <w:sz w:val="20"/>
          <w:szCs w:val="20"/>
        </w:rPr>
        <w:t xml:space="preserve">development of </w:t>
      </w:r>
      <w:r w:rsidR="002D1490" w:rsidRPr="38C46211">
        <w:rPr>
          <w:rFonts w:ascii="Arial" w:eastAsia="Segoe UI" w:hAnsi="Arial" w:cs="Arial"/>
          <w:sz w:val="20"/>
          <w:szCs w:val="20"/>
        </w:rPr>
        <w:t>rehabilitation objectives</w:t>
      </w:r>
      <w:r w:rsidR="00615E9B" w:rsidRPr="38C46211">
        <w:rPr>
          <w:rFonts w:ascii="Arial" w:eastAsia="Segoe UI" w:hAnsi="Arial" w:cs="Arial"/>
          <w:sz w:val="20"/>
          <w:szCs w:val="20"/>
        </w:rPr>
        <w:t xml:space="preserve"> and options</w:t>
      </w:r>
      <w:r w:rsidR="00293300">
        <w:rPr>
          <w:rFonts w:ascii="Arial" w:eastAsia="Segoe UI" w:hAnsi="Arial" w:cs="Arial"/>
          <w:sz w:val="20"/>
          <w:szCs w:val="20"/>
        </w:rPr>
        <w:t xml:space="preserve"> and in determining </w:t>
      </w:r>
      <w:r w:rsidR="00384363">
        <w:rPr>
          <w:rFonts w:ascii="Arial" w:eastAsia="Segoe UI" w:hAnsi="Arial" w:cs="Arial"/>
          <w:sz w:val="20"/>
          <w:szCs w:val="20"/>
        </w:rPr>
        <w:t xml:space="preserve">post rehabilitation </w:t>
      </w:r>
      <w:r w:rsidR="00293300">
        <w:rPr>
          <w:rFonts w:ascii="Arial" w:eastAsia="Segoe UI" w:hAnsi="Arial" w:cs="Arial"/>
          <w:sz w:val="20"/>
          <w:szCs w:val="20"/>
        </w:rPr>
        <w:t>management arrangements</w:t>
      </w:r>
      <w:r w:rsidR="002D1490" w:rsidRPr="38C46211">
        <w:rPr>
          <w:rFonts w:ascii="Arial" w:eastAsia="Segoe UI" w:hAnsi="Arial" w:cs="Arial"/>
          <w:sz w:val="20"/>
          <w:szCs w:val="20"/>
        </w:rPr>
        <w:t xml:space="preserve">. </w:t>
      </w:r>
      <w:r w:rsidR="0072752E" w:rsidRPr="38C46211">
        <w:rPr>
          <w:rFonts w:ascii="Arial" w:eastAsia="Segoe UI" w:hAnsi="Arial" w:cs="Arial"/>
          <w:sz w:val="20"/>
          <w:szCs w:val="20"/>
        </w:rPr>
        <w:t xml:space="preserve">Any decision made regarding </w:t>
      </w:r>
      <w:r w:rsidR="00AF5926">
        <w:rPr>
          <w:rFonts w:ascii="Arial" w:eastAsia="Segoe UI" w:hAnsi="Arial" w:cs="Arial"/>
          <w:sz w:val="20"/>
          <w:szCs w:val="20"/>
        </w:rPr>
        <w:t>these matters</w:t>
      </w:r>
      <w:r w:rsidR="00615E9B" w:rsidRPr="38C46211">
        <w:rPr>
          <w:rFonts w:ascii="Arial" w:eastAsia="Segoe UI" w:hAnsi="Arial" w:cs="Arial"/>
          <w:sz w:val="20"/>
          <w:szCs w:val="20"/>
        </w:rPr>
        <w:t xml:space="preserve"> </w:t>
      </w:r>
      <w:r w:rsidR="0072752E" w:rsidRPr="38C46211">
        <w:rPr>
          <w:rFonts w:ascii="Arial" w:eastAsia="Segoe UI" w:hAnsi="Arial" w:cs="Arial"/>
          <w:sz w:val="20"/>
          <w:szCs w:val="20"/>
        </w:rPr>
        <w:t xml:space="preserve">must not be inconsistent with </w:t>
      </w:r>
      <w:r w:rsidR="00DD256A" w:rsidRPr="38C46211">
        <w:rPr>
          <w:rFonts w:ascii="Arial" w:eastAsia="Segoe UI" w:hAnsi="Arial" w:cs="Arial"/>
          <w:sz w:val="20"/>
          <w:szCs w:val="20"/>
        </w:rPr>
        <w:t xml:space="preserve">the </w:t>
      </w:r>
      <w:r w:rsidR="0072752E" w:rsidRPr="38C46211">
        <w:rPr>
          <w:rFonts w:ascii="Arial" w:eastAsia="Segoe UI" w:hAnsi="Arial" w:cs="Arial"/>
          <w:sz w:val="20"/>
          <w:szCs w:val="20"/>
        </w:rPr>
        <w:t xml:space="preserve">advice provided by DELWP. </w:t>
      </w:r>
    </w:p>
    <w:p w14:paraId="7B044512" w14:textId="77777777" w:rsidR="000524EC" w:rsidRPr="000F7FA6" w:rsidRDefault="000524EC" w:rsidP="00BA757F">
      <w:pPr>
        <w:pStyle w:val="ListParagraph"/>
        <w:spacing w:after="0"/>
        <w:contextualSpacing w:val="0"/>
        <w:jc w:val="both"/>
        <w:rPr>
          <w:rFonts w:ascii="Arial" w:eastAsia="Segoe UI" w:hAnsi="Arial" w:cs="Arial"/>
          <w:sz w:val="20"/>
          <w:szCs w:val="20"/>
        </w:rPr>
      </w:pPr>
    </w:p>
    <w:p w14:paraId="5E74CB28" w14:textId="6C1CBE2D" w:rsidR="004904D8" w:rsidRDefault="000524EC" w:rsidP="00BA757F">
      <w:pPr>
        <w:pStyle w:val="ListParagraph"/>
        <w:spacing w:after="0"/>
        <w:contextualSpacing w:val="0"/>
        <w:jc w:val="both"/>
        <w:rPr>
          <w:rFonts w:ascii="Arial" w:eastAsia="Segoe UI" w:hAnsi="Arial" w:cs="Arial"/>
          <w:sz w:val="20"/>
          <w:szCs w:val="20"/>
        </w:rPr>
      </w:pPr>
      <w:r w:rsidRPr="00BA757F">
        <w:rPr>
          <w:rFonts w:ascii="Arial" w:eastAsia="Segoe UI" w:hAnsi="Arial" w:cs="Arial"/>
          <w:b/>
          <w:sz w:val="20"/>
          <w:szCs w:val="20"/>
        </w:rPr>
        <w:t>Note:</w:t>
      </w:r>
      <w:r w:rsidRPr="000F7FA6">
        <w:rPr>
          <w:rFonts w:ascii="Arial" w:eastAsia="Segoe UI" w:hAnsi="Arial" w:cs="Arial"/>
          <w:sz w:val="20"/>
          <w:szCs w:val="20"/>
        </w:rPr>
        <w:t xml:space="preserve"> </w:t>
      </w:r>
      <w:r w:rsidR="008153D1">
        <w:rPr>
          <w:rFonts w:ascii="Arial" w:eastAsia="Segoe UI" w:hAnsi="Arial" w:cs="Arial"/>
          <w:sz w:val="20"/>
          <w:szCs w:val="20"/>
        </w:rPr>
        <w:t>I</w:t>
      </w:r>
      <w:r w:rsidR="00D64915" w:rsidRPr="000F7FA6">
        <w:rPr>
          <w:rFonts w:ascii="Arial" w:eastAsia="Segoe UI" w:hAnsi="Arial" w:cs="Arial"/>
          <w:sz w:val="20"/>
          <w:szCs w:val="20"/>
        </w:rPr>
        <w:t>n the development of reha</w:t>
      </w:r>
      <w:r w:rsidR="00846D50" w:rsidRPr="000F7FA6">
        <w:rPr>
          <w:rFonts w:ascii="Arial" w:eastAsia="Segoe UI" w:hAnsi="Arial" w:cs="Arial"/>
          <w:sz w:val="20"/>
          <w:szCs w:val="20"/>
        </w:rPr>
        <w:t xml:space="preserve">bilitation </w:t>
      </w:r>
      <w:r w:rsidR="00C50373" w:rsidRPr="000F7FA6">
        <w:rPr>
          <w:rFonts w:ascii="Arial" w:eastAsia="Segoe UI" w:hAnsi="Arial" w:cs="Arial"/>
          <w:sz w:val="20"/>
          <w:szCs w:val="20"/>
        </w:rPr>
        <w:t>objectives</w:t>
      </w:r>
      <w:r w:rsidR="00004B74" w:rsidRPr="000F7FA6">
        <w:rPr>
          <w:rFonts w:ascii="Arial" w:eastAsia="Segoe UI" w:hAnsi="Arial" w:cs="Arial"/>
          <w:sz w:val="20"/>
          <w:szCs w:val="20"/>
        </w:rPr>
        <w:t xml:space="preserve"> and option</w:t>
      </w:r>
      <w:r w:rsidR="00C50373" w:rsidRPr="000F7FA6">
        <w:rPr>
          <w:rFonts w:ascii="Arial" w:eastAsia="Segoe UI" w:hAnsi="Arial" w:cs="Arial"/>
          <w:sz w:val="20"/>
          <w:szCs w:val="20"/>
        </w:rPr>
        <w:t>s</w:t>
      </w:r>
      <w:r w:rsidR="00BE284B">
        <w:rPr>
          <w:rFonts w:ascii="Arial" w:eastAsia="Segoe UI" w:hAnsi="Arial" w:cs="Arial"/>
          <w:sz w:val="20"/>
          <w:szCs w:val="20"/>
        </w:rPr>
        <w:t xml:space="preserve"> and</w:t>
      </w:r>
      <w:r w:rsidR="00417C5D">
        <w:rPr>
          <w:rFonts w:ascii="Arial" w:eastAsia="Segoe UI" w:hAnsi="Arial" w:cs="Arial"/>
          <w:sz w:val="20"/>
          <w:szCs w:val="20"/>
        </w:rPr>
        <w:t xml:space="preserve"> in determining </w:t>
      </w:r>
      <w:r w:rsidR="00384363">
        <w:rPr>
          <w:rFonts w:ascii="Arial" w:eastAsia="Segoe UI" w:hAnsi="Arial" w:cs="Arial"/>
          <w:sz w:val="20"/>
          <w:szCs w:val="20"/>
        </w:rPr>
        <w:t xml:space="preserve">post rehabilitation </w:t>
      </w:r>
      <w:r w:rsidR="00417C5D">
        <w:rPr>
          <w:rFonts w:ascii="Arial" w:eastAsia="Segoe UI" w:hAnsi="Arial" w:cs="Arial"/>
          <w:sz w:val="20"/>
          <w:szCs w:val="20"/>
        </w:rPr>
        <w:t>management arrangements</w:t>
      </w:r>
      <w:r w:rsidR="00004B74" w:rsidRPr="000F7FA6">
        <w:rPr>
          <w:rFonts w:ascii="Arial" w:eastAsia="Segoe UI" w:hAnsi="Arial" w:cs="Arial"/>
          <w:sz w:val="20"/>
          <w:szCs w:val="20"/>
        </w:rPr>
        <w:t xml:space="preserve">, the parties </w:t>
      </w:r>
      <w:r w:rsidR="00DA50F5">
        <w:rPr>
          <w:rFonts w:ascii="Arial" w:eastAsia="Segoe UI" w:hAnsi="Arial" w:cs="Arial"/>
          <w:sz w:val="20"/>
          <w:szCs w:val="20"/>
        </w:rPr>
        <w:t>will, as a general principle,</w:t>
      </w:r>
      <w:r w:rsidR="00DA50F5" w:rsidRPr="000F7FA6">
        <w:rPr>
          <w:rFonts w:ascii="Arial" w:eastAsia="Segoe UI" w:hAnsi="Arial" w:cs="Arial"/>
          <w:sz w:val="20"/>
          <w:szCs w:val="20"/>
        </w:rPr>
        <w:t xml:space="preserve"> </w:t>
      </w:r>
      <w:r w:rsidR="00E37F41" w:rsidRPr="000F7FA6">
        <w:rPr>
          <w:rFonts w:ascii="Arial" w:eastAsia="Segoe UI" w:hAnsi="Arial" w:cs="Arial"/>
          <w:sz w:val="20"/>
          <w:szCs w:val="20"/>
        </w:rPr>
        <w:t>take into account</w:t>
      </w:r>
      <w:r w:rsidR="00334252" w:rsidRPr="000F7FA6">
        <w:rPr>
          <w:rFonts w:ascii="Arial" w:eastAsia="Segoe UI" w:hAnsi="Arial" w:cs="Arial"/>
          <w:sz w:val="20"/>
          <w:szCs w:val="20"/>
        </w:rPr>
        <w:t xml:space="preserve"> th</w:t>
      </w:r>
      <w:r w:rsidR="00764729" w:rsidRPr="000F7FA6">
        <w:rPr>
          <w:rFonts w:ascii="Arial" w:eastAsia="Segoe UI" w:hAnsi="Arial" w:cs="Arial"/>
          <w:sz w:val="20"/>
          <w:szCs w:val="20"/>
        </w:rPr>
        <w:t>e</w:t>
      </w:r>
      <w:r w:rsidR="004904D8">
        <w:rPr>
          <w:rFonts w:ascii="Arial" w:eastAsia="Segoe UI" w:hAnsi="Arial" w:cs="Arial"/>
          <w:sz w:val="20"/>
          <w:szCs w:val="20"/>
        </w:rPr>
        <w:t xml:space="preserve">: </w:t>
      </w:r>
    </w:p>
    <w:p w14:paraId="7C800299" w14:textId="4907C99F" w:rsidR="000524EC" w:rsidRDefault="00502613" w:rsidP="00BA757F">
      <w:pPr>
        <w:pStyle w:val="ListParagraph"/>
        <w:numPr>
          <w:ilvl w:val="0"/>
          <w:numId w:val="38"/>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rehabilitation plan </w:t>
      </w:r>
      <w:r w:rsidR="00E00777">
        <w:rPr>
          <w:rFonts w:ascii="Arial" w:eastAsia="Segoe UI" w:hAnsi="Arial" w:cs="Arial"/>
          <w:sz w:val="20"/>
          <w:szCs w:val="20"/>
        </w:rPr>
        <w:t xml:space="preserve">approved under the MRSDA </w:t>
      </w:r>
      <w:r w:rsidR="003D47DA" w:rsidRPr="000F7FA6">
        <w:rPr>
          <w:rFonts w:ascii="Arial" w:eastAsia="Segoe UI" w:hAnsi="Arial" w:cs="Arial"/>
          <w:sz w:val="20"/>
          <w:szCs w:val="20"/>
        </w:rPr>
        <w:t xml:space="preserve">that was </w:t>
      </w:r>
      <w:r w:rsidRPr="000F7FA6">
        <w:rPr>
          <w:rFonts w:ascii="Arial" w:eastAsia="Segoe UI" w:hAnsi="Arial" w:cs="Arial"/>
          <w:sz w:val="20"/>
          <w:szCs w:val="20"/>
        </w:rPr>
        <w:t>in place immediately prior to the site being abandoned</w:t>
      </w:r>
      <w:r w:rsidR="00A04584">
        <w:rPr>
          <w:rFonts w:ascii="Arial" w:eastAsia="Segoe UI" w:hAnsi="Arial" w:cs="Arial"/>
          <w:sz w:val="20"/>
          <w:szCs w:val="20"/>
        </w:rPr>
        <w:t xml:space="preserve"> and</w:t>
      </w:r>
      <w:r w:rsidRPr="000F7FA6">
        <w:rPr>
          <w:rFonts w:ascii="Arial" w:eastAsia="Segoe UI" w:hAnsi="Arial" w:cs="Arial"/>
          <w:sz w:val="20"/>
          <w:szCs w:val="20"/>
        </w:rPr>
        <w:t xml:space="preserve"> </w:t>
      </w:r>
    </w:p>
    <w:p w14:paraId="302EC415" w14:textId="73A051B8" w:rsidR="004904D8" w:rsidRPr="000F7FA6" w:rsidRDefault="00560081" w:rsidP="00BA757F">
      <w:pPr>
        <w:pStyle w:val="ListParagraph"/>
        <w:numPr>
          <w:ilvl w:val="0"/>
          <w:numId w:val="38"/>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 xml:space="preserve">environment effects statement </w:t>
      </w:r>
      <w:r w:rsidR="007F2A8D">
        <w:rPr>
          <w:rFonts w:ascii="Arial" w:eastAsia="Segoe UI" w:hAnsi="Arial" w:cs="Arial"/>
          <w:sz w:val="20"/>
          <w:szCs w:val="20"/>
        </w:rPr>
        <w:t xml:space="preserve">and </w:t>
      </w:r>
      <w:r w:rsidR="009A5CF4">
        <w:rPr>
          <w:rFonts w:ascii="Arial" w:eastAsia="Segoe UI" w:hAnsi="Arial" w:cs="Arial"/>
          <w:sz w:val="20"/>
          <w:szCs w:val="20"/>
        </w:rPr>
        <w:t xml:space="preserve">assessment done under the </w:t>
      </w:r>
      <w:r w:rsidR="007F2A8D">
        <w:rPr>
          <w:rFonts w:ascii="Arial" w:eastAsia="Segoe UI" w:hAnsi="Arial" w:cs="Arial"/>
          <w:i/>
          <w:iCs/>
          <w:sz w:val="20"/>
          <w:szCs w:val="20"/>
        </w:rPr>
        <w:t>Environmental Effects Act</w:t>
      </w:r>
      <w:r w:rsidR="009A5CF4">
        <w:rPr>
          <w:rFonts w:ascii="Arial" w:eastAsia="Segoe UI" w:hAnsi="Arial" w:cs="Arial"/>
          <w:i/>
          <w:iCs/>
          <w:sz w:val="20"/>
          <w:szCs w:val="20"/>
        </w:rPr>
        <w:t xml:space="preserve"> 1978 </w:t>
      </w:r>
      <w:r w:rsidR="009A5CF4">
        <w:rPr>
          <w:rFonts w:ascii="Arial" w:eastAsia="Segoe UI" w:hAnsi="Arial" w:cs="Arial"/>
          <w:sz w:val="20"/>
          <w:szCs w:val="20"/>
        </w:rPr>
        <w:t>(</w:t>
      </w:r>
      <w:r w:rsidR="00650AE1">
        <w:rPr>
          <w:rFonts w:ascii="Arial" w:eastAsia="Segoe UI" w:hAnsi="Arial" w:cs="Arial"/>
          <w:sz w:val="20"/>
          <w:szCs w:val="20"/>
        </w:rPr>
        <w:t xml:space="preserve">where </w:t>
      </w:r>
      <w:r w:rsidR="00467D72">
        <w:rPr>
          <w:rFonts w:ascii="Arial" w:eastAsia="Segoe UI" w:hAnsi="Arial" w:cs="Arial"/>
          <w:sz w:val="20"/>
          <w:szCs w:val="20"/>
        </w:rPr>
        <w:t>applicable</w:t>
      </w:r>
      <w:r w:rsidR="009A5CF4">
        <w:rPr>
          <w:rFonts w:ascii="Arial" w:eastAsia="Segoe UI" w:hAnsi="Arial" w:cs="Arial"/>
          <w:sz w:val="20"/>
          <w:szCs w:val="20"/>
        </w:rPr>
        <w:t xml:space="preserve">). </w:t>
      </w:r>
    </w:p>
    <w:p w14:paraId="1BE66768" w14:textId="77777777" w:rsidR="0072752E" w:rsidRPr="000F7FA6" w:rsidRDefault="0072752E" w:rsidP="00BA757F">
      <w:pPr>
        <w:spacing w:after="0"/>
        <w:jc w:val="both"/>
        <w:rPr>
          <w:rFonts w:ascii="Arial" w:eastAsia="Segoe UI" w:hAnsi="Arial" w:cs="Arial"/>
          <w:sz w:val="20"/>
          <w:szCs w:val="20"/>
        </w:rPr>
      </w:pPr>
    </w:p>
    <w:p w14:paraId="6E35DB31" w14:textId="670DF144" w:rsidR="00A441FA" w:rsidRDefault="0068237B" w:rsidP="00BA757F">
      <w:pPr>
        <w:pStyle w:val="ListParagraph"/>
        <w:numPr>
          <w:ilvl w:val="0"/>
          <w:numId w:val="2"/>
        </w:numPr>
        <w:spacing w:after="0"/>
        <w:ind w:left="709" w:hanging="709"/>
        <w:jc w:val="both"/>
        <w:rPr>
          <w:rFonts w:ascii="Arial" w:eastAsia="Segoe UI" w:hAnsi="Arial" w:cs="Arial"/>
          <w:sz w:val="20"/>
          <w:szCs w:val="20"/>
        </w:rPr>
      </w:pPr>
      <w:r>
        <w:rPr>
          <w:rFonts w:ascii="Arial" w:eastAsia="Segoe UI" w:hAnsi="Arial" w:cs="Arial"/>
          <w:sz w:val="20"/>
          <w:szCs w:val="20"/>
        </w:rPr>
        <w:t xml:space="preserve">In determining </w:t>
      </w:r>
      <w:r w:rsidR="000E359E">
        <w:rPr>
          <w:rFonts w:ascii="Arial" w:eastAsia="Segoe UI" w:hAnsi="Arial" w:cs="Arial"/>
          <w:sz w:val="20"/>
          <w:szCs w:val="20"/>
        </w:rPr>
        <w:t xml:space="preserve">post rehabilitation </w:t>
      </w:r>
      <w:r>
        <w:rPr>
          <w:rFonts w:ascii="Arial" w:eastAsia="Segoe UI" w:hAnsi="Arial" w:cs="Arial"/>
          <w:sz w:val="20"/>
          <w:szCs w:val="20"/>
        </w:rPr>
        <w:t xml:space="preserve">management arrangements </w:t>
      </w:r>
      <w:r w:rsidR="000E44C8">
        <w:rPr>
          <w:rFonts w:ascii="Arial" w:eastAsia="Segoe UI" w:hAnsi="Arial" w:cs="Arial"/>
          <w:sz w:val="20"/>
          <w:szCs w:val="20"/>
        </w:rPr>
        <w:t xml:space="preserve">under </w:t>
      </w:r>
      <w:r w:rsidR="000E44C8" w:rsidRPr="00017652">
        <w:rPr>
          <w:rFonts w:ascii="Arial" w:eastAsia="Segoe UI" w:hAnsi="Arial" w:cs="Arial"/>
          <w:sz w:val="20"/>
          <w:szCs w:val="20"/>
        </w:rPr>
        <w:t xml:space="preserve">clause </w:t>
      </w:r>
      <w:r w:rsidR="004B0109" w:rsidRPr="00017652">
        <w:rPr>
          <w:rFonts w:ascii="Arial" w:eastAsia="Segoe UI" w:hAnsi="Arial" w:cs="Arial"/>
          <w:sz w:val="20"/>
          <w:szCs w:val="20"/>
        </w:rPr>
        <w:t>5</w:t>
      </w:r>
      <w:r w:rsidR="003D40C4" w:rsidRPr="00017652">
        <w:rPr>
          <w:rFonts w:ascii="Arial" w:eastAsia="Segoe UI" w:hAnsi="Arial" w:cs="Arial"/>
          <w:sz w:val="20"/>
          <w:szCs w:val="20"/>
        </w:rPr>
        <w:t>2</w:t>
      </w:r>
      <w:r w:rsidR="00A441FA" w:rsidRPr="00017652">
        <w:rPr>
          <w:rFonts w:ascii="Arial" w:eastAsia="Segoe UI" w:hAnsi="Arial" w:cs="Arial"/>
          <w:sz w:val="20"/>
          <w:szCs w:val="20"/>
        </w:rPr>
        <w:t>,</w:t>
      </w:r>
      <w:r w:rsidR="00A441FA">
        <w:rPr>
          <w:rFonts w:ascii="Arial" w:eastAsia="Segoe UI" w:hAnsi="Arial" w:cs="Arial"/>
          <w:sz w:val="20"/>
          <w:szCs w:val="20"/>
        </w:rPr>
        <w:t xml:space="preserve"> the DJPR Officer and DELWP Case Manager will facilitate consultation between the two departments </w:t>
      </w:r>
      <w:r w:rsidR="00C52DAA">
        <w:rPr>
          <w:rFonts w:ascii="Arial" w:eastAsia="Segoe UI" w:hAnsi="Arial" w:cs="Arial"/>
          <w:sz w:val="20"/>
          <w:szCs w:val="20"/>
        </w:rPr>
        <w:t>on</w:t>
      </w:r>
      <w:r w:rsidR="00A441FA">
        <w:rPr>
          <w:rFonts w:ascii="Arial" w:eastAsia="Segoe UI" w:hAnsi="Arial" w:cs="Arial"/>
          <w:sz w:val="20"/>
          <w:szCs w:val="20"/>
        </w:rPr>
        <w:t xml:space="preserve"> matters relating to: </w:t>
      </w:r>
    </w:p>
    <w:p w14:paraId="2326C97C" w14:textId="7444116B"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insurance and liability (all risk management) pertaining to the site</w:t>
      </w:r>
    </w:p>
    <w:p w14:paraId="220C5611" w14:textId="725D3A1E"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occupation and control of the site</w:t>
      </w:r>
    </w:p>
    <w:p w14:paraId="4E4E909C" w14:textId="7D8B81A9"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ongoing monitoring responsibilities</w:t>
      </w:r>
    </w:p>
    <w:p w14:paraId="370E809F" w14:textId="6BFA3ED5"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water quality and availability (where relevant)</w:t>
      </w:r>
    </w:p>
    <w:p w14:paraId="42692655" w14:textId="7A4956C1"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contamination – both surface and subsurface e.g. groundwater plume (where relevant)</w:t>
      </w:r>
    </w:p>
    <w:p w14:paraId="56F06B29" w14:textId="6A92212C"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impacts from failure of the rehabilitated site, including environmental impacts downstream in the event of dam failure, and development of Emergency Management Plans</w:t>
      </w:r>
    </w:p>
    <w:p w14:paraId="604BED64" w14:textId="030F86F4"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public access and use</w:t>
      </w:r>
    </w:p>
    <w:p w14:paraId="56E6A75E" w14:textId="2FBB3570" w:rsidR="00F05188" w:rsidRDefault="00A441FA" w:rsidP="00BA757F">
      <w:pPr>
        <w:pStyle w:val="ListParagraph"/>
        <w:numPr>
          <w:ilvl w:val="0"/>
          <w:numId w:val="31"/>
        </w:numPr>
        <w:spacing w:after="0"/>
        <w:ind w:left="1134" w:hanging="425"/>
        <w:jc w:val="both"/>
        <w:rPr>
          <w:rFonts w:ascii="Arial" w:eastAsia="Segoe UI" w:hAnsi="Arial" w:cs="Arial"/>
          <w:sz w:val="20"/>
          <w:szCs w:val="20"/>
        </w:rPr>
      </w:pPr>
      <w:r>
        <w:rPr>
          <w:rFonts w:ascii="Arial" w:eastAsia="Segoe UI" w:hAnsi="Arial" w:cs="Arial"/>
          <w:sz w:val="20"/>
          <w:szCs w:val="20"/>
        </w:rPr>
        <w:t>funding and</w:t>
      </w:r>
    </w:p>
    <w:p w14:paraId="1B990E4E" w14:textId="025D788F" w:rsidR="00A441FA" w:rsidRDefault="00A441FA" w:rsidP="00BA757F">
      <w:pPr>
        <w:pStyle w:val="ListParagraph"/>
        <w:numPr>
          <w:ilvl w:val="0"/>
          <w:numId w:val="31"/>
        </w:numPr>
        <w:spacing w:after="0"/>
        <w:ind w:left="1134" w:hanging="425"/>
        <w:jc w:val="both"/>
        <w:rPr>
          <w:rFonts w:ascii="Arial" w:eastAsia="Segoe UI" w:hAnsi="Arial" w:cs="Arial"/>
          <w:sz w:val="20"/>
          <w:szCs w:val="20"/>
        </w:rPr>
      </w:pPr>
      <w:r w:rsidRPr="00135A0E">
        <w:rPr>
          <w:rFonts w:ascii="Arial" w:eastAsia="Segoe UI" w:hAnsi="Arial" w:cs="Arial"/>
          <w:sz w:val="20"/>
          <w:szCs w:val="20"/>
        </w:rPr>
        <w:t>any other matter deemed relevant by DJPR and/or DELWP.</w:t>
      </w:r>
    </w:p>
    <w:p w14:paraId="10EB03D0" w14:textId="77777777" w:rsidR="00F05188" w:rsidRPr="00135A0E" w:rsidRDefault="00F05188" w:rsidP="00BA757F">
      <w:pPr>
        <w:pStyle w:val="ListParagraph"/>
        <w:spacing w:after="0"/>
        <w:ind w:left="1069"/>
        <w:jc w:val="both"/>
        <w:rPr>
          <w:rFonts w:ascii="Arial" w:eastAsia="Segoe UI" w:hAnsi="Arial" w:cs="Arial"/>
          <w:sz w:val="20"/>
          <w:szCs w:val="20"/>
        </w:rPr>
      </w:pPr>
    </w:p>
    <w:p w14:paraId="46A49BEB" w14:textId="666F2116" w:rsidR="00A07ED3" w:rsidRPr="000F7FA6" w:rsidRDefault="00635520"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When seeking the advice of DELWP under </w:t>
      </w:r>
      <w:r w:rsidRPr="00017652">
        <w:rPr>
          <w:rFonts w:ascii="Arial" w:eastAsia="Segoe UI" w:hAnsi="Arial" w:cs="Arial"/>
          <w:sz w:val="20"/>
          <w:szCs w:val="20"/>
        </w:rPr>
        <w:t xml:space="preserve">clause </w:t>
      </w:r>
      <w:r w:rsidR="004B0109" w:rsidRPr="00017652">
        <w:rPr>
          <w:rFonts w:ascii="Arial" w:eastAsia="Segoe UI" w:hAnsi="Arial" w:cs="Arial"/>
          <w:sz w:val="20"/>
          <w:szCs w:val="20"/>
        </w:rPr>
        <w:t>5</w:t>
      </w:r>
      <w:r w:rsidR="005A077F" w:rsidRPr="00017652">
        <w:rPr>
          <w:rFonts w:ascii="Arial" w:eastAsia="Segoe UI" w:hAnsi="Arial" w:cs="Arial"/>
          <w:sz w:val="20"/>
          <w:szCs w:val="20"/>
        </w:rPr>
        <w:t>2</w:t>
      </w:r>
      <w:r w:rsidRPr="00017652">
        <w:rPr>
          <w:rFonts w:ascii="Arial" w:eastAsia="Segoe UI" w:hAnsi="Arial" w:cs="Arial"/>
          <w:sz w:val="20"/>
          <w:szCs w:val="20"/>
        </w:rPr>
        <w:t>,</w:t>
      </w:r>
      <w:r w:rsidRPr="38C46211">
        <w:rPr>
          <w:rFonts w:ascii="Arial" w:eastAsia="Segoe UI" w:hAnsi="Arial" w:cs="Arial"/>
          <w:sz w:val="20"/>
          <w:szCs w:val="20"/>
        </w:rPr>
        <w:t xml:space="preserve"> the </w:t>
      </w:r>
      <w:r w:rsidR="007432F3" w:rsidRPr="38C46211">
        <w:rPr>
          <w:rFonts w:ascii="Arial" w:eastAsia="Segoe UI" w:hAnsi="Arial" w:cs="Arial"/>
          <w:sz w:val="20"/>
          <w:szCs w:val="20"/>
        </w:rPr>
        <w:t xml:space="preserve">DJPR Officer </w:t>
      </w:r>
      <w:r w:rsidR="007C6C64" w:rsidRPr="38C46211">
        <w:rPr>
          <w:rFonts w:ascii="Arial" w:eastAsia="Segoe UI" w:hAnsi="Arial" w:cs="Arial"/>
          <w:sz w:val="20"/>
          <w:szCs w:val="20"/>
        </w:rPr>
        <w:t xml:space="preserve">will </w:t>
      </w:r>
      <w:r w:rsidR="00B64191" w:rsidRPr="38C46211">
        <w:rPr>
          <w:rFonts w:ascii="Arial" w:eastAsia="Segoe UI" w:hAnsi="Arial" w:cs="Arial"/>
          <w:sz w:val="20"/>
          <w:szCs w:val="20"/>
        </w:rPr>
        <w:t xml:space="preserve">ensure </w:t>
      </w:r>
      <w:r w:rsidR="007C6C64" w:rsidRPr="38C46211">
        <w:rPr>
          <w:rFonts w:ascii="Arial" w:eastAsia="Segoe UI" w:hAnsi="Arial" w:cs="Arial"/>
          <w:sz w:val="20"/>
          <w:szCs w:val="20"/>
        </w:rPr>
        <w:t xml:space="preserve">the </w:t>
      </w:r>
      <w:r w:rsidR="003122E6" w:rsidRPr="38C46211">
        <w:rPr>
          <w:rFonts w:ascii="Arial" w:eastAsia="Segoe UI" w:hAnsi="Arial" w:cs="Arial"/>
          <w:sz w:val="20"/>
          <w:szCs w:val="20"/>
        </w:rPr>
        <w:t xml:space="preserve">DELWP </w:t>
      </w:r>
      <w:r w:rsidR="007C6C64" w:rsidRPr="38C46211">
        <w:rPr>
          <w:rFonts w:ascii="Arial" w:eastAsia="Segoe UI" w:hAnsi="Arial" w:cs="Arial"/>
          <w:sz w:val="20"/>
          <w:szCs w:val="20"/>
        </w:rPr>
        <w:t>Case Manager</w:t>
      </w:r>
      <w:r w:rsidR="00B64191" w:rsidRPr="38C46211">
        <w:rPr>
          <w:rFonts w:ascii="Arial" w:eastAsia="Segoe UI" w:hAnsi="Arial" w:cs="Arial"/>
          <w:sz w:val="20"/>
          <w:szCs w:val="20"/>
        </w:rPr>
        <w:t xml:space="preserve"> has </w:t>
      </w:r>
      <w:r w:rsidR="00696DE8" w:rsidRPr="38C46211">
        <w:rPr>
          <w:rFonts w:ascii="Arial" w:eastAsia="Segoe UI" w:hAnsi="Arial" w:cs="Arial"/>
          <w:sz w:val="20"/>
          <w:szCs w:val="20"/>
        </w:rPr>
        <w:t>been provided</w:t>
      </w:r>
      <w:r w:rsidR="0082601E" w:rsidRPr="38C46211">
        <w:rPr>
          <w:rFonts w:ascii="Arial" w:eastAsia="Segoe UI" w:hAnsi="Arial" w:cs="Arial"/>
          <w:sz w:val="20"/>
          <w:szCs w:val="20"/>
        </w:rPr>
        <w:t>:</w:t>
      </w:r>
    </w:p>
    <w:p w14:paraId="692F1C49" w14:textId="3BFDDDFB" w:rsidR="00522EB7" w:rsidRPr="002C7CA6" w:rsidRDefault="00A9508B"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F328BF">
        <w:rPr>
          <w:rFonts w:ascii="Arial" w:eastAsia="Segoe UI" w:hAnsi="Arial" w:cs="Arial"/>
          <w:sz w:val="20"/>
          <w:szCs w:val="20"/>
        </w:rPr>
        <w:t>information</w:t>
      </w:r>
      <w:r w:rsidR="007C6C64" w:rsidRPr="00F328BF">
        <w:rPr>
          <w:rFonts w:ascii="Arial" w:eastAsia="Segoe UI" w:hAnsi="Arial" w:cs="Arial"/>
          <w:sz w:val="20"/>
          <w:szCs w:val="20"/>
        </w:rPr>
        <w:t xml:space="preserve"> on </w:t>
      </w:r>
      <w:r w:rsidRPr="00F328BF">
        <w:rPr>
          <w:rFonts w:ascii="Arial" w:eastAsia="Segoe UI" w:hAnsi="Arial" w:cs="Arial"/>
          <w:sz w:val="20"/>
          <w:szCs w:val="20"/>
        </w:rPr>
        <w:t>the risks/hazards</w:t>
      </w:r>
      <w:r w:rsidR="00282C6A" w:rsidRPr="00F328BF">
        <w:rPr>
          <w:rFonts w:ascii="Arial" w:eastAsia="Segoe UI" w:hAnsi="Arial" w:cs="Arial"/>
          <w:sz w:val="20"/>
          <w:szCs w:val="20"/>
        </w:rPr>
        <w:t xml:space="preserve"> and associated work program</w:t>
      </w:r>
      <w:r w:rsidR="00696DE8" w:rsidRPr="00F328BF">
        <w:rPr>
          <w:rFonts w:ascii="Arial" w:eastAsia="Segoe UI" w:hAnsi="Arial" w:cs="Arial"/>
          <w:sz w:val="20"/>
          <w:szCs w:val="20"/>
        </w:rPr>
        <w:t xml:space="preserve"> (</w:t>
      </w:r>
      <w:r w:rsidR="00352398" w:rsidRPr="00017652">
        <w:rPr>
          <w:rFonts w:ascii="Arial" w:eastAsia="Segoe UI" w:hAnsi="Arial" w:cs="Arial"/>
          <w:sz w:val="20"/>
          <w:szCs w:val="20"/>
        </w:rPr>
        <w:t xml:space="preserve">clause </w:t>
      </w:r>
      <w:r w:rsidR="0020097C" w:rsidRPr="00017652">
        <w:rPr>
          <w:rFonts w:ascii="Arial" w:eastAsia="Segoe UI" w:hAnsi="Arial" w:cs="Arial"/>
          <w:sz w:val="20"/>
          <w:szCs w:val="20"/>
        </w:rPr>
        <w:t>3</w:t>
      </w:r>
      <w:r w:rsidR="00862886" w:rsidRPr="00017652">
        <w:rPr>
          <w:rFonts w:ascii="Arial" w:eastAsia="Segoe UI" w:hAnsi="Arial" w:cs="Arial"/>
          <w:sz w:val="20"/>
          <w:szCs w:val="20"/>
        </w:rPr>
        <w:t>6</w:t>
      </w:r>
      <w:r w:rsidR="00917D98" w:rsidRPr="00017652">
        <w:rPr>
          <w:rFonts w:ascii="Arial" w:eastAsia="Segoe UI" w:hAnsi="Arial" w:cs="Arial"/>
          <w:sz w:val="20"/>
          <w:szCs w:val="20"/>
        </w:rPr>
        <w:t xml:space="preserve"> and </w:t>
      </w:r>
      <w:r w:rsidR="0023686C" w:rsidRPr="00017652">
        <w:rPr>
          <w:rFonts w:ascii="Arial" w:eastAsia="Segoe UI" w:hAnsi="Arial" w:cs="Arial"/>
          <w:sz w:val="20"/>
          <w:szCs w:val="20"/>
        </w:rPr>
        <w:t>3</w:t>
      </w:r>
      <w:r w:rsidR="00862886" w:rsidRPr="00017652">
        <w:rPr>
          <w:rFonts w:ascii="Arial" w:eastAsia="Segoe UI" w:hAnsi="Arial" w:cs="Arial"/>
          <w:sz w:val="20"/>
          <w:szCs w:val="20"/>
        </w:rPr>
        <w:t>9</w:t>
      </w:r>
      <w:r w:rsidR="00CD307F" w:rsidRPr="00017652">
        <w:rPr>
          <w:rFonts w:ascii="Arial" w:eastAsia="Segoe UI" w:hAnsi="Arial" w:cs="Arial"/>
          <w:sz w:val="20"/>
          <w:szCs w:val="20"/>
        </w:rPr>
        <w:t>)</w:t>
      </w:r>
    </w:p>
    <w:p w14:paraId="601C9F71" w14:textId="1539CD4A" w:rsidR="00522EB7" w:rsidRDefault="00A86997"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2C7CA6">
        <w:rPr>
          <w:rFonts w:ascii="Arial" w:eastAsia="Segoe UI" w:hAnsi="Arial" w:cs="Arial"/>
          <w:sz w:val="20"/>
          <w:szCs w:val="20"/>
        </w:rPr>
        <w:t xml:space="preserve">information obtained during the </w:t>
      </w:r>
      <w:r w:rsidR="00E34253" w:rsidRPr="002C7CA6">
        <w:rPr>
          <w:rFonts w:ascii="Arial" w:eastAsia="Segoe UI" w:hAnsi="Arial" w:cs="Arial"/>
          <w:sz w:val="20"/>
          <w:szCs w:val="20"/>
        </w:rPr>
        <w:t>site assessment</w:t>
      </w:r>
      <w:r w:rsidR="00CD307F" w:rsidRPr="002C7CA6">
        <w:rPr>
          <w:rFonts w:ascii="Arial" w:eastAsia="Segoe UI" w:hAnsi="Arial" w:cs="Arial"/>
          <w:sz w:val="20"/>
          <w:szCs w:val="20"/>
        </w:rPr>
        <w:t xml:space="preserve"> (</w:t>
      </w:r>
      <w:r w:rsidR="00CD307F" w:rsidRPr="00017652">
        <w:rPr>
          <w:rFonts w:ascii="Arial" w:eastAsia="Segoe UI" w:hAnsi="Arial" w:cs="Arial"/>
          <w:sz w:val="20"/>
          <w:szCs w:val="20"/>
        </w:rPr>
        <w:t xml:space="preserve">clause </w:t>
      </w:r>
      <w:r w:rsidR="00B94B82" w:rsidRPr="00017652">
        <w:rPr>
          <w:rFonts w:ascii="Arial" w:eastAsia="Segoe UI" w:hAnsi="Arial" w:cs="Arial"/>
          <w:sz w:val="20"/>
          <w:szCs w:val="20"/>
        </w:rPr>
        <w:t>4</w:t>
      </w:r>
      <w:r w:rsidR="00862886" w:rsidRPr="00017652">
        <w:rPr>
          <w:rFonts w:ascii="Arial" w:eastAsia="Segoe UI" w:hAnsi="Arial" w:cs="Arial"/>
          <w:sz w:val="20"/>
          <w:szCs w:val="20"/>
        </w:rPr>
        <w:t>6</w:t>
      </w:r>
      <w:r w:rsidR="00CD307F" w:rsidRPr="00017652">
        <w:rPr>
          <w:rFonts w:ascii="Arial" w:eastAsia="Segoe UI" w:hAnsi="Arial" w:cs="Arial"/>
          <w:sz w:val="20"/>
          <w:szCs w:val="20"/>
        </w:rPr>
        <w:t>)</w:t>
      </w:r>
    </w:p>
    <w:p w14:paraId="60F715EC" w14:textId="658540F5" w:rsidR="00B7625B" w:rsidRDefault="00ED62A2"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the </w:t>
      </w:r>
      <w:r w:rsidR="00450934" w:rsidRPr="000F7FA6">
        <w:rPr>
          <w:rFonts w:ascii="Arial" w:eastAsia="Segoe UI" w:hAnsi="Arial" w:cs="Arial"/>
          <w:sz w:val="20"/>
          <w:szCs w:val="20"/>
        </w:rPr>
        <w:t xml:space="preserve">approved </w:t>
      </w:r>
      <w:r w:rsidR="00CA761F" w:rsidRPr="000F7FA6">
        <w:rPr>
          <w:rFonts w:ascii="Arial" w:eastAsia="Segoe UI" w:hAnsi="Arial" w:cs="Arial"/>
          <w:sz w:val="20"/>
          <w:szCs w:val="20"/>
        </w:rPr>
        <w:t>rehabilitation plan</w:t>
      </w:r>
      <w:r w:rsidR="00450934" w:rsidRPr="000F7FA6">
        <w:rPr>
          <w:rFonts w:ascii="Arial" w:eastAsia="Segoe UI" w:hAnsi="Arial" w:cs="Arial"/>
          <w:sz w:val="20"/>
          <w:szCs w:val="20"/>
        </w:rPr>
        <w:t xml:space="preserve"> that was in place immediately prior to the site being abandoned</w:t>
      </w:r>
      <w:r w:rsidR="00E76D5F" w:rsidRPr="000F7FA6">
        <w:rPr>
          <w:rFonts w:ascii="Arial" w:eastAsia="Segoe UI" w:hAnsi="Arial" w:cs="Arial"/>
          <w:sz w:val="20"/>
          <w:szCs w:val="20"/>
        </w:rPr>
        <w:t xml:space="preserve"> </w:t>
      </w:r>
    </w:p>
    <w:p w14:paraId="35611B76" w14:textId="4419F63B" w:rsidR="00B7625B" w:rsidRDefault="00390E14"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BA757F">
        <w:rPr>
          <w:rFonts w:ascii="Arial" w:eastAsia="Segoe UI" w:hAnsi="Arial" w:cs="Arial"/>
          <w:sz w:val="20"/>
          <w:szCs w:val="20"/>
        </w:rPr>
        <w:t xml:space="preserve">information on </w:t>
      </w:r>
      <w:r w:rsidR="00690EE1" w:rsidRPr="00BA757F">
        <w:rPr>
          <w:rFonts w:ascii="Arial" w:eastAsia="Segoe UI" w:hAnsi="Arial" w:cs="Arial"/>
          <w:sz w:val="20"/>
          <w:szCs w:val="20"/>
        </w:rPr>
        <w:t xml:space="preserve">any </w:t>
      </w:r>
      <w:r w:rsidR="00A36781" w:rsidRPr="00BA757F">
        <w:rPr>
          <w:rFonts w:ascii="Arial" w:eastAsia="Segoe UI" w:hAnsi="Arial" w:cs="Arial"/>
          <w:sz w:val="20"/>
          <w:szCs w:val="20"/>
        </w:rPr>
        <w:t xml:space="preserve">potential </w:t>
      </w:r>
      <w:r w:rsidR="003D720E" w:rsidRPr="00BA757F">
        <w:rPr>
          <w:rFonts w:ascii="Arial" w:eastAsia="Segoe UI" w:hAnsi="Arial" w:cs="Arial"/>
          <w:sz w:val="20"/>
          <w:szCs w:val="20"/>
        </w:rPr>
        <w:t xml:space="preserve">ongoing management issues post rehabilitation, including land use restrictions and the requirement for any ongoing monitoring and maintenance and </w:t>
      </w:r>
    </w:p>
    <w:p w14:paraId="6940BF50" w14:textId="598929A2" w:rsidR="00A36781" w:rsidRPr="00BA757F" w:rsidRDefault="00690EE1"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BA757F">
        <w:rPr>
          <w:rFonts w:ascii="Arial" w:eastAsia="Segoe UI" w:hAnsi="Arial" w:cs="Arial"/>
          <w:sz w:val="20"/>
          <w:szCs w:val="20"/>
        </w:rPr>
        <w:t xml:space="preserve">information on </w:t>
      </w:r>
      <w:r w:rsidR="00DD0CC3" w:rsidRPr="00BA757F">
        <w:rPr>
          <w:rFonts w:ascii="Arial" w:eastAsia="Segoe UI" w:hAnsi="Arial" w:cs="Arial"/>
          <w:sz w:val="20"/>
          <w:szCs w:val="20"/>
        </w:rPr>
        <w:t xml:space="preserve">options for </w:t>
      </w:r>
      <w:r w:rsidR="003D720E" w:rsidRPr="00BA757F">
        <w:rPr>
          <w:rFonts w:ascii="Arial" w:eastAsia="Segoe UI" w:hAnsi="Arial" w:cs="Arial"/>
          <w:sz w:val="20"/>
          <w:szCs w:val="20"/>
        </w:rPr>
        <w:t>management arrangements should the site require monitoring and maintenance after it has been rehabilitated</w:t>
      </w:r>
      <w:r w:rsidR="000079C7" w:rsidRPr="00BA757F">
        <w:rPr>
          <w:rFonts w:ascii="Arial" w:eastAsia="Segoe UI" w:hAnsi="Arial" w:cs="Arial"/>
          <w:sz w:val="20"/>
          <w:szCs w:val="20"/>
        </w:rPr>
        <w:t xml:space="preserve"> and</w:t>
      </w:r>
      <w:r w:rsidR="003D720E" w:rsidRPr="00BA757F">
        <w:rPr>
          <w:rFonts w:ascii="Arial" w:eastAsia="Segoe UI" w:hAnsi="Arial" w:cs="Arial"/>
          <w:sz w:val="20"/>
          <w:szCs w:val="20"/>
        </w:rPr>
        <w:t xml:space="preserve">  </w:t>
      </w:r>
    </w:p>
    <w:p w14:paraId="14AEB595" w14:textId="33354C18" w:rsidR="002D1490" w:rsidRPr="000F7FA6" w:rsidRDefault="00E76D5F" w:rsidP="00BA757F">
      <w:pPr>
        <w:pStyle w:val="ListParagraph"/>
        <w:numPr>
          <w:ilvl w:val="0"/>
          <w:numId w:val="22"/>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any other</w:t>
      </w:r>
      <w:r w:rsidR="005D72DB" w:rsidRPr="000F7FA6">
        <w:rPr>
          <w:rFonts w:ascii="Arial" w:eastAsia="Segoe UI" w:hAnsi="Arial" w:cs="Arial"/>
          <w:sz w:val="20"/>
          <w:szCs w:val="20"/>
        </w:rPr>
        <w:t xml:space="preserve"> </w:t>
      </w:r>
      <w:r w:rsidR="00010C5F" w:rsidRPr="000F7FA6">
        <w:rPr>
          <w:rFonts w:ascii="Arial" w:eastAsia="Segoe UI" w:hAnsi="Arial" w:cs="Arial"/>
          <w:sz w:val="20"/>
          <w:szCs w:val="20"/>
        </w:rPr>
        <w:t xml:space="preserve">information or </w:t>
      </w:r>
      <w:r w:rsidR="00725681" w:rsidRPr="000F7FA6">
        <w:rPr>
          <w:rFonts w:ascii="Arial" w:eastAsia="Segoe UI" w:hAnsi="Arial" w:cs="Arial"/>
          <w:sz w:val="20"/>
          <w:szCs w:val="20"/>
        </w:rPr>
        <w:t>documents</w:t>
      </w:r>
      <w:r w:rsidR="00632792" w:rsidRPr="000F7FA6">
        <w:rPr>
          <w:rFonts w:ascii="Arial" w:eastAsia="Segoe UI" w:hAnsi="Arial" w:cs="Arial"/>
          <w:sz w:val="20"/>
          <w:szCs w:val="20"/>
        </w:rPr>
        <w:t xml:space="preserve"> </w:t>
      </w:r>
      <w:r w:rsidRPr="000F7FA6">
        <w:rPr>
          <w:rFonts w:ascii="Arial" w:eastAsia="Segoe UI" w:hAnsi="Arial" w:cs="Arial"/>
          <w:sz w:val="20"/>
          <w:szCs w:val="20"/>
        </w:rPr>
        <w:t xml:space="preserve">deemed relevant by the DJPR Officer or </w:t>
      </w:r>
      <w:r w:rsidR="00BF3B35" w:rsidRPr="000F7FA6">
        <w:rPr>
          <w:rFonts w:ascii="Arial" w:eastAsia="Segoe UI" w:hAnsi="Arial" w:cs="Arial"/>
          <w:sz w:val="20"/>
          <w:szCs w:val="20"/>
        </w:rPr>
        <w:t xml:space="preserve">requested by the </w:t>
      </w:r>
      <w:r w:rsidRPr="000F7FA6">
        <w:rPr>
          <w:rFonts w:ascii="Arial" w:eastAsia="Segoe UI" w:hAnsi="Arial" w:cs="Arial"/>
          <w:sz w:val="20"/>
          <w:szCs w:val="20"/>
        </w:rPr>
        <w:t>DELWP Case Manager</w:t>
      </w:r>
      <w:r w:rsidR="00ED62A2" w:rsidRPr="000F7FA6">
        <w:rPr>
          <w:rFonts w:ascii="Arial" w:eastAsia="Segoe UI" w:hAnsi="Arial" w:cs="Arial"/>
          <w:sz w:val="20"/>
          <w:szCs w:val="20"/>
        </w:rPr>
        <w:t xml:space="preserve">. </w:t>
      </w:r>
    </w:p>
    <w:p w14:paraId="71484D0F" w14:textId="7A06C221" w:rsidR="009B6EB9" w:rsidRDefault="009B6EB9" w:rsidP="00BA757F">
      <w:pPr>
        <w:pStyle w:val="ListParagraph"/>
        <w:spacing w:after="0"/>
        <w:contextualSpacing w:val="0"/>
        <w:jc w:val="both"/>
        <w:rPr>
          <w:rFonts w:ascii="Arial" w:eastAsia="Segoe UI" w:hAnsi="Arial" w:cs="Arial"/>
          <w:sz w:val="20"/>
          <w:szCs w:val="20"/>
        </w:rPr>
      </w:pPr>
    </w:p>
    <w:p w14:paraId="70525D34" w14:textId="77777777" w:rsidR="00C921AD" w:rsidRPr="00C921AD" w:rsidRDefault="00C921AD" w:rsidP="00C921AD">
      <w:pPr>
        <w:jc w:val="center"/>
      </w:pPr>
    </w:p>
    <w:p w14:paraId="7C15F441" w14:textId="5464DF2D" w:rsidR="009B6EB9" w:rsidRPr="000F7FA6" w:rsidRDefault="00ED6457"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lastRenderedPageBreak/>
        <w:t xml:space="preserve">As part of the </w:t>
      </w:r>
      <w:r w:rsidR="0078266B" w:rsidRPr="38C46211">
        <w:rPr>
          <w:rFonts w:ascii="Arial" w:eastAsia="Segoe UI" w:hAnsi="Arial" w:cs="Arial"/>
          <w:sz w:val="20"/>
          <w:szCs w:val="20"/>
        </w:rPr>
        <w:t xml:space="preserve">engagement </w:t>
      </w:r>
      <w:r w:rsidRPr="38C46211">
        <w:rPr>
          <w:rFonts w:ascii="Arial" w:eastAsia="Segoe UI" w:hAnsi="Arial" w:cs="Arial"/>
          <w:sz w:val="20"/>
          <w:szCs w:val="20"/>
        </w:rPr>
        <w:t>process, the</w:t>
      </w:r>
      <w:r w:rsidR="00E14A9B" w:rsidRPr="38C46211">
        <w:rPr>
          <w:rFonts w:ascii="Arial" w:eastAsia="Segoe UI" w:hAnsi="Arial" w:cs="Arial"/>
          <w:sz w:val="20"/>
          <w:szCs w:val="20"/>
        </w:rPr>
        <w:t xml:space="preserve"> </w:t>
      </w:r>
      <w:r w:rsidR="003122E6" w:rsidRPr="38C46211">
        <w:rPr>
          <w:rFonts w:ascii="Arial" w:eastAsia="Segoe UI" w:hAnsi="Arial" w:cs="Arial"/>
          <w:sz w:val="20"/>
          <w:szCs w:val="20"/>
        </w:rPr>
        <w:t xml:space="preserve">DELWP </w:t>
      </w:r>
      <w:r w:rsidR="00E14A9B" w:rsidRPr="38C46211">
        <w:rPr>
          <w:rFonts w:ascii="Arial" w:eastAsia="Segoe UI" w:hAnsi="Arial" w:cs="Arial"/>
          <w:sz w:val="20"/>
          <w:szCs w:val="20"/>
        </w:rPr>
        <w:t>Case Manager</w:t>
      </w:r>
      <w:r w:rsidR="006A3DA7" w:rsidRPr="38C46211">
        <w:rPr>
          <w:rFonts w:ascii="Arial" w:eastAsia="Segoe UI" w:hAnsi="Arial" w:cs="Arial"/>
          <w:sz w:val="20"/>
          <w:szCs w:val="20"/>
        </w:rPr>
        <w:t xml:space="preserve"> will</w:t>
      </w:r>
      <w:r w:rsidRPr="38C46211">
        <w:rPr>
          <w:rFonts w:ascii="Arial" w:eastAsia="Segoe UI" w:hAnsi="Arial" w:cs="Arial"/>
          <w:sz w:val="20"/>
          <w:szCs w:val="20"/>
        </w:rPr>
        <w:t xml:space="preserve"> provide the DJPR Officer with advice on:</w:t>
      </w:r>
    </w:p>
    <w:p w14:paraId="35AE1FD6" w14:textId="58380F85" w:rsidR="00ED6457" w:rsidRPr="000F7FA6" w:rsidRDefault="00413C66" w:rsidP="00BA757F">
      <w:pPr>
        <w:pStyle w:val="ListParagraph"/>
        <w:numPr>
          <w:ilvl w:val="0"/>
          <w:numId w:val="10"/>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i</w:t>
      </w:r>
      <w:r w:rsidR="00036D55" w:rsidRPr="000F7FA6">
        <w:rPr>
          <w:rFonts w:ascii="Arial" w:eastAsia="Segoe UI" w:hAnsi="Arial" w:cs="Arial"/>
          <w:sz w:val="20"/>
          <w:szCs w:val="20"/>
        </w:rPr>
        <w:t xml:space="preserve">nfrastructure that may be of interest to </w:t>
      </w:r>
      <w:r w:rsidR="005C0C01">
        <w:rPr>
          <w:rFonts w:ascii="Arial" w:eastAsia="Segoe UI" w:hAnsi="Arial" w:cs="Arial"/>
          <w:sz w:val="20"/>
          <w:szCs w:val="20"/>
        </w:rPr>
        <w:t>DELWP</w:t>
      </w:r>
    </w:p>
    <w:p w14:paraId="0E54C38F" w14:textId="79B8572D" w:rsidR="004E5C35" w:rsidRPr="000F7FA6" w:rsidRDefault="00416E76" w:rsidP="00BA757F">
      <w:pPr>
        <w:pStyle w:val="ListParagraph"/>
        <w:numPr>
          <w:ilvl w:val="0"/>
          <w:numId w:val="10"/>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c</w:t>
      </w:r>
      <w:r w:rsidR="004E5C35" w:rsidRPr="000F7FA6">
        <w:rPr>
          <w:rFonts w:ascii="Arial" w:eastAsia="Segoe UI" w:hAnsi="Arial" w:cs="Arial"/>
          <w:sz w:val="20"/>
          <w:szCs w:val="20"/>
        </w:rPr>
        <w:t>ritical issues that must be considered as part of the rehabilitation process</w:t>
      </w:r>
      <w:r w:rsidR="007D09C2" w:rsidRPr="000F7FA6">
        <w:rPr>
          <w:rFonts w:ascii="Arial" w:eastAsia="Segoe UI" w:hAnsi="Arial" w:cs="Arial"/>
          <w:sz w:val="20"/>
          <w:szCs w:val="20"/>
        </w:rPr>
        <w:t xml:space="preserve"> </w:t>
      </w:r>
      <w:r w:rsidR="0070630C" w:rsidRPr="000F7FA6">
        <w:rPr>
          <w:rFonts w:ascii="Arial" w:eastAsia="Segoe UI" w:hAnsi="Arial" w:cs="Arial"/>
          <w:sz w:val="20"/>
          <w:szCs w:val="20"/>
        </w:rPr>
        <w:t>e.g.</w:t>
      </w:r>
      <w:r w:rsidR="00EE33B0" w:rsidRPr="000F7FA6">
        <w:rPr>
          <w:rFonts w:ascii="Arial" w:eastAsia="Segoe UI" w:hAnsi="Arial" w:cs="Arial"/>
          <w:sz w:val="20"/>
          <w:szCs w:val="20"/>
        </w:rPr>
        <w:t xml:space="preserve"> water availability, </w:t>
      </w:r>
      <w:r w:rsidR="003E50E1" w:rsidRPr="000F7FA6">
        <w:rPr>
          <w:rFonts w:ascii="Arial" w:eastAsia="Segoe UI" w:hAnsi="Arial" w:cs="Arial"/>
          <w:sz w:val="20"/>
          <w:szCs w:val="20"/>
        </w:rPr>
        <w:t>threatened species and heritage values</w:t>
      </w:r>
    </w:p>
    <w:p w14:paraId="7A6D3E73" w14:textId="2FF54ED6" w:rsidR="000E4B91" w:rsidRPr="000F7FA6" w:rsidRDefault="00416E76" w:rsidP="00BA757F">
      <w:pPr>
        <w:pStyle w:val="ListParagraph"/>
        <w:numPr>
          <w:ilvl w:val="0"/>
          <w:numId w:val="10"/>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p</w:t>
      </w:r>
      <w:r w:rsidR="003E50E1" w:rsidRPr="000F7FA6">
        <w:rPr>
          <w:rFonts w:ascii="Arial" w:eastAsia="Segoe UI" w:hAnsi="Arial" w:cs="Arial"/>
          <w:sz w:val="20"/>
          <w:szCs w:val="20"/>
        </w:rPr>
        <w:t xml:space="preserve">roposed future land use/s </w:t>
      </w:r>
    </w:p>
    <w:p w14:paraId="3B2C6BB4" w14:textId="70DE3A63" w:rsidR="00DD37DE" w:rsidRDefault="00416E76" w:rsidP="00BA757F">
      <w:pPr>
        <w:pStyle w:val="ListParagraph"/>
        <w:numPr>
          <w:ilvl w:val="0"/>
          <w:numId w:val="10"/>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a</w:t>
      </w:r>
      <w:r w:rsidR="00DD37DE" w:rsidRPr="000F7FA6">
        <w:rPr>
          <w:rFonts w:ascii="Arial" w:eastAsia="Segoe UI" w:hAnsi="Arial" w:cs="Arial"/>
          <w:sz w:val="20"/>
          <w:szCs w:val="20"/>
        </w:rPr>
        <w:t>pprovals that may be required in order to carry out certain works on Crown land</w:t>
      </w:r>
    </w:p>
    <w:p w14:paraId="31834F66" w14:textId="1872CF38" w:rsidR="00204E1C" w:rsidRPr="000F7FA6" w:rsidRDefault="00204E1C" w:rsidP="00BA757F">
      <w:pPr>
        <w:pStyle w:val="ListParagraph"/>
        <w:numPr>
          <w:ilvl w:val="0"/>
          <w:numId w:val="10"/>
        </w:numPr>
        <w:spacing w:after="0"/>
        <w:ind w:left="1134" w:hanging="425"/>
        <w:jc w:val="both"/>
        <w:rPr>
          <w:rFonts w:ascii="Arial" w:eastAsia="Segoe UI" w:hAnsi="Arial" w:cs="Arial"/>
          <w:sz w:val="20"/>
          <w:szCs w:val="20"/>
        </w:rPr>
      </w:pPr>
      <w:r>
        <w:rPr>
          <w:rFonts w:ascii="Arial" w:eastAsia="Segoe UI" w:hAnsi="Arial" w:cs="Arial"/>
          <w:sz w:val="20"/>
          <w:szCs w:val="20"/>
        </w:rPr>
        <w:t xml:space="preserve">matters relating to </w:t>
      </w:r>
      <w:r w:rsidR="00E16F64">
        <w:rPr>
          <w:rFonts w:ascii="Arial" w:eastAsia="Segoe UI" w:hAnsi="Arial" w:cs="Arial"/>
          <w:sz w:val="20"/>
          <w:szCs w:val="20"/>
        </w:rPr>
        <w:t xml:space="preserve">post rehabilitation </w:t>
      </w:r>
      <w:r>
        <w:rPr>
          <w:rFonts w:ascii="Arial" w:eastAsia="Segoe UI" w:hAnsi="Arial" w:cs="Arial"/>
          <w:sz w:val="20"/>
          <w:szCs w:val="20"/>
        </w:rPr>
        <w:t>management arrangement</w:t>
      </w:r>
      <w:r w:rsidR="00EE349D">
        <w:rPr>
          <w:rFonts w:ascii="Arial" w:eastAsia="Segoe UI" w:hAnsi="Arial" w:cs="Arial"/>
          <w:sz w:val="20"/>
          <w:szCs w:val="20"/>
        </w:rPr>
        <w:t>s</w:t>
      </w:r>
    </w:p>
    <w:p w14:paraId="1DB86A56" w14:textId="07845683" w:rsidR="0078463C" w:rsidRPr="000F7FA6" w:rsidRDefault="00416E76" w:rsidP="00BA757F">
      <w:pPr>
        <w:pStyle w:val="ListParagraph"/>
        <w:numPr>
          <w:ilvl w:val="0"/>
          <w:numId w:val="10"/>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a</w:t>
      </w:r>
      <w:r w:rsidR="00C727C7" w:rsidRPr="000F7FA6">
        <w:rPr>
          <w:rFonts w:ascii="Arial" w:eastAsia="Segoe UI" w:hAnsi="Arial" w:cs="Arial"/>
          <w:sz w:val="20"/>
          <w:szCs w:val="20"/>
        </w:rPr>
        <w:t xml:space="preserve">ny other matters </w:t>
      </w:r>
      <w:r w:rsidR="00D16BE0" w:rsidRPr="000F7FA6">
        <w:rPr>
          <w:rFonts w:ascii="Arial" w:eastAsia="Segoe UI" w:hAnsi="Arial" w:cs="Arial"/>
          <w:sz w:val="20"/>
          <w:szCs w:val="20"/>
        </w:rPr>
        <w:t xml:space="preserve">deemed </w:t>
      </w:r>
      <w:r w:rsidR="00FC0B78" w:rsidRPr="000F7FA6">
        <w:rPr>
          <w:rFonts w:ascii="Arial" w:eastAsia="Segoe UI" w:hAnsi="Arial" w:cs="Arial"/>
          <w:sz w:val="20"/>
          <w:szCs w:val="20"/>
        </w:rPr>
        <w:t xml:space="preserve">to be </w:t>
      </w:r>
      <w:r w:rsidR="00C727C7" w:rsidRPr="000F7FA6">
        <w:rPr>
          <w:rFonts w:ascii="Arial" w:eastAsia="Segoe UI" w:hAnsi="Arial" w:cs="Arial"/>
          <w:sz w:val="20"/>
          <w:szCs w:val="20"/>
        </w:rPr>
        <w:t>of relevance</w:t>
      </w:r>
      <w:r w:rsidR="0036714C" w:rsidRPr="000F7FA6">
        <w:rPr>
          <w:rFonts w:ascii="Arial" w:eastAsia="Segoe UI" w:hAnsi="Arial" w:cs="Arial"/>
          <w:sz w:val="20"/>
          <w:szCs w:val="20"/>
        </w:rPr>
        <w:t xml:space="preserve"> </w:t>
      </w:r>
      <w:r w:rsidR="00FC0B78" w:rsidRPr="000F7FA6">
        <w:rPr>
          <w:rFonts w:ascii="Arial" w:eastAsia="Segoe UI" w:hAnsi="Arial" w:cs="Arial"/>
          <w:sz w:val="20"/>
          <w:szCs w:val="20"/>
        </w:rPr>
        <w:t xml:space="preserve">by the </w:t>
      </w:r>
      <w:r w:rsidR="00BE15F4" w:rsidRPr="000F7FA6">
        <w:rPr>
          <w:rFonts w:ascii="Arial" w:eastAsia="Segoe UI" w:hAnsi="Arial" w:cs="Arial"/>
          <w:sz w:val="20"/>
          <w:szCs w:val="20"/>
        </w:rPr>
        <w:t xml:space="preserve">DELWP </w:t>
      </w:r>
      <w:r w:rsidR="00FC0B78" w:rsidRPr="000F7FA6">
        <w:rPr>
          <w:rFonts w:ascii="Arial" w:eastAsia="Segoe UI" w:hAnsi="Arial" w:cs="Arial"/>
          <w:sz w:val="20"/>
          <w:szCs w:val="20"/>
        </w:rPr>
        <w:t xml:space="preserve">Case Manager </w:t>
      </w:r>
      <w:r w:rsidR="00312395">
        <w:rPr>
          <w:rFonts w:ascii="Arial" w:eastAsia="Segoe UI" w:hAnsi="Arial" w:cs="Arial"/>
          <w:sz w:val="20"/>
          <w:szCs w:val="20"/>
        </w:rPr>
        <w:t>and</w:t>
      </w:r>
    </w:p>
    <w:p w14:paraId="72D264AD" w14:textId="257B57E2" w:rsidR="00F156F3" w:rsidRPr="00A441FA" w:rsidRDefault="008D3ABA" w:rsidP="00BA757F">
      <w:pPr>
        <w:pStyle w:val="ListParagraph"/>
        <w:numPr>
          <w:ilvl w:val="0"/>
          <w:numId w:val="10"/>
        </w:numPr>
        <w:spacing w:after="0"/>
        <w:ind w:left="1134" w:hanging="425"/>
        <w:contextualSpacing w:val="0"/>
        <w:jc w:val="both"/>
      </w:pPr>
      <w:r>
        <w:rPr>
          <w:rFonts w:ascii="Arial" w:eastAsia="Segoe UI" w:hAnsi="Arial" w:cs="Arial"/>
          <w:sz w:val="20"/>
          <w:szCs w:val="20"/>
        </w:rPr>
        <w:t>a</w:t>
      </w:r>
      <w:r w:rsidR="0078463C" w:rsidRPr="000F7FA6">
        <w:rPr>
          <w:rFonts w:ascii="Arial" w:eastAsia="Segoe UI" w:hAnsi="Arial" w:cs="Arial"/>
          <w:sz w:val="20"/>
          <w:szCs w:val="20"/>
        </w:rPr>
        <w:t xml:space="preserve">ny </w:t>
      </w:r>
      <w:r w:rsidR="00FC0B78" w:rsidRPr="000F7FA6">
        <w:rPr>
          <w:rFonts w:ascii="Arial" w:eastAsia="Segoe UI" w:hAnsi="Arial" w:cs="Arial"/>
          <w:sz w:val="20"/>
          <w:szCs w:val="20"/>
        </w:rPr>
        <w:t>other matters as</w:t>
      </w:r>
      <w:r w:rsidR="0036714C" w:rsidRPr="000F7FA6">
        <w:rPr>
          <w:rFonts w:ascii="Arial" w:eastAsia="Segoe UI" w:hAnsi="Arial" w:cs="Arial"/>
          <w:sz w:val="20"/>
          <w:szCs w:val="20"/>
        </w:rPr>
        <w:t xml:space="preserve"> requested by the DJPR Officer</w:t>
      </w:r>
      <w:r w:rsidR="00C727C7" w:rsidRPr="000F7FA6">
        <w:rPr>
          <w:rFonts w:ascii="Arial" w:eastAsia="Segoe UI" w:hAnsi="Arial" w:cs="Arial"/>
          <w:sz w:val="20"/>
          <w:szCs w:val="20"/>
        </w:rPr>
        <w:t xml:space="preserve">. </w:t>
      </w:r>
      <w:r w:rsidR="00F156F3" w:rsidRPr="00A441FA">
        <w:t xml:space="preserve"> </w:t>
      </w:r>
    </w:p>
    <w:p w14:paraId="596D4051" w14:textId="77777777" w:rsidR="00FA7F96" w:rsidRDefault="00FA7F96" w:rsidP="00BA757F">
      <w:pPr>
        <w:pStyle w:val="ListParagraph"/>
        <w:spacing w:after="0"/>
        <w:ind w:left="709"/>
        <w:jc w:val="both"/>
        <w:rPr>
          <w:rFonts w:ascii="Arial" w:eastAsia="Segoe UI" w:hAnsi="Arial" w:cs="Arial"/>
          <w:sz w:val="20"/>
          <w:szCs w:val="20"/>
        </w:rPr>
      </w:pPr>
    </w:p>
    <w:p w14:paraId="29023A3C" w14:textId="7E59DB8C" w:rsidR="009665FE" w:rsidRPr="000F7FA6" w:rsidRDefault="00E844C6" w:rsidP="00BA757F">
      <w:pPr>
        <w:pStyle w:val="ListParagraph"/>
        <w:numPr>
          <w:ilvl w:val="0"/>
          <w:numId w:val="2"/>
        </w:numPr>
        <w:spacing w:after="0"/>
        <w:ind w:left="709" w:hanging="709"/>
        <w:jc w:val="both"/>
        <w:rPr>
          <w:rFonts w:ascii="Arial" w:eastAsia="Segoe UI" w:hAnsi="Arial" w:cs="Arial"/>
          <w:sz w:val="20"/>
          <w:szCs w:val="20"/>
        </w:rPr>
      </w:pPr>
      <w:r w:rsidRPr="38C46211">
        <w:rPr>
          <w:rFonts w:ascii="Arial" w:eastAsia="Segoe UI" w:hAnsi="Arial" w:cs="Arial"/>
          <w:sz w:val="20"/>
          <w:szCs w:val="20"/>
        </w:rPr>
        <w:t>Following identification of the rehabilitation objectives</w:t>
      </w:r>
      <w:r w:rsidR="008E5DF5">
        <w:rPr>
          <w:rFonts w:ascii="Arial" w:eastAsia="Segoe UI" w:hAnsi="Arial" w:cs="Arial"/>
          <w:sz w:val="20"/>
          <w:szCs w:val="20"/>
        </w:rPr>
        <w:t xml:space="preserve">, </w:t>
      </w:r>
      <w:r w:rsidR="009F2B6C">
        <w:rPr>
          <w:rFonts w:ascii="Arial" w:eastAsia="Segoe UI" w:hAnsi="Arial" w:cs="Arial"/>
          <w:sz w:val="20"/>
          <w:szCs w:val="20"/>
        </w:rPr>
        <w:t xml:space="preserve">the </w:t>
      </w:r>
      <w:r w:rsidR="00B919AC" w:rsidRPr="38C46211">
        <w:rPr>
          <w:rFonts w:ascii="Arial" w:eastAsia="Segoe UI" w:hAnsi="Arial" w:cs="Arial"/>
          <w:sz w:val="20"/>
          <w:szCs w:val="20"/>
        </w:rPr>
        <w:t>preferred</w:t>
      </w:r>
      <w:r w:rsidR="00AE3FAE" w:rsidRPr="38C46211">
        <w:rPr>
          <w:rFonts w:ascii="Arial" w:eastAsia="Segoe UI" w:hAnsi="Arial" w:cs="Arial"/>
          <w:sz w:val="20"/>
          <w:szCs w:val="20"/>
        </w:rPr>
        <w:t xml:space="preserve"> rehabilitation </w:t>
      </w:r>
      <w:r w:rsidRPr="38C46211">
        <w:rPr>
          <w:rFonts w:ascii="Arial" w:eastAsia="Segoe UI" w:hAnsi="Arial" w:cs="Arial"/>
          <w:sz w:val="20"/>
          <w:szCs w:val="20"/>
        </w:rPr>
        <w:t>option</w:t>
      </w:r>
      <w:r w:rsidR="008E5DF5">
        <w:rPr>
          <w:rFonts w:ascii="Arial" w:eastAsia="Segoe UI" w:hAnsi="Arial" w:cs="Arial"/>
          <w:sz w:val="20"/>
          <w:szCs w:val="20"/>
        </w:rPr>
        <w:t xml:space="preserve"> and </w:t>
      </w:r>
      <w:r w:rsidR="004868BD">
        <w:rPr>
          <w:rFonts w:ascii="Arial" w:eastAsia="Segoe UI" w:hAnsi="Arial" w:cs="Arial"/>
          <w:sz w:val="20"/>
          <w:szCs w:val="20"/>
        </w:rPr>
        <w:t>post rehabilitation</w:t>
      </w:r>
      <w:r w:rsidR="009F2B6C">
        <w:rPr>
          <w:rFonts w:ascii="Arial" w:eastAsia="Segoe UI" w:hAnsi="Arial" w:cs="Arial"/>
          <w:sz w:val="20"/>
          <w:szCs w:val="20"/>
        </w:rPr>
        <w:t xml:space="preserve"> management arrangements,</w:t>
      </w:r>
      <w:r w:rsidRPr="38C46211">
        <w:rPr>
          <w:rFonts w:ascii="Arial" w:eastAsia="Segoe UI" w:hAnsi="Arial" w:cs="Arial"/>
          <w:sz w:val="20"/>
          <w:szCs w:val="20"/>
        </w:rPr>
        <w:t xml:space="preserve"> the DJPR Officer will refer </w:t>
      </w:r>
      <w:r w:rsidR="00A30C3B" w:rsidRPr="38C46211">
        <w:rPr>
          <w:rFonts w:ascii="Arial" w:eastAsia="Segoe UI" w:hAnsi="Arial" w:cs="Arial"/>
          <w:sz w:val="20"/>
          <w:szCs w:val="20"/>
        </w:rPr>
        <w:t>the</w:t>
      </w:r>
      <w:r w:rsidR="00671376" w:rsidRPr="38C46211">
        <w:rPr>
          <w:rFonts w:ascii="Arial" w:eastAsia="Segoe UI" w:hAnsi="Arial" w:cs="Arial"/>
          <w:sz w:val="20"/>
          <w:szCs w:val="20"/>
        </w:rPr>
        <w:t>se</w:t>
      </w:r>
      <w:r w:rsidR="00A30C3B" w:rsidRPr="38C46211">
        <w:rPr>
          <w:rFonts w:ascii="Arial" w:eastAsia="Segoe UI" w:hAnsi="Arial" w:cs="Arial"/>
          <w:sz w:val="20"/>
          <w:szCs w:val="20"/>
        </w:rPr>
        <w:t xml:space="preserve"> </w:t>
      </w:r>
      <w:r w:rsidRPr="38C46211">
        <w:rPr>
          <w:rFonts w:ascii="Arial" w:eastAsia="Segoe UI" w:hAnsi="Arial" w:cs="Arial"/>
          <w:sz w:val="20"/>
          <w:szCs w:val="20"/>
        </w:rPr>
        <w:t xml:space="preserve">to the </w:t>
      </w:r>
      <w:r w:rsidR="00BE15F4" w:rsidRPr="38C46211">
        <w:rPr>
          <w:rFonts w:ascii="Arial" w:eastAsia="Segoe UI" w:hAnsi="Arial" w:cs="Arial"/>
          <w:sz w:val="20"/>
          <w:szCs w:val="20"/>
        </w:rPr>
        <w:t xml:space="preserve">DELWP </w:t>
      </w:r>
      <w:r w:rsidR="00705397" w:rsidRPr="38C46211">
        <w:rPr>
          <w:rFonts w:ascii="Arial" w:eastAsia="Segoe UI" w:hAnsi="Arial" w:cs="Arial"/>
          <w:sz w:val="20"/>
          <w:szCs w:val="20"/>
        </w:rPr>
        <w:t>Case</w:t>
      </w:r>
      <w:r w:rsidR="00AA6B57" w:rsidRPr="38C46211">
        <w:rPr>
          <w:rFonts w:ascii="Arial" w:eastAsia="Segoe UI" w:hAnsi="Arial" w:cs="Arial"/>
          <w:sz w:val="20"/>
          <w:szCs w:val="20"/>
        </w:rPr>
        <w:t xml:space="preserve"> Manager</w:t>
      </w:r>
      <w:r w:rsidRPr="38C46211">
        <w:rPr>
          <w:rFonts w:ascii="Arial" w:eastAsia="Segoe UI" w:hAnsi="Arial" w:cs="Arial"/>
          <w:sz w:val="20"/>
          <w:szCs w:val="20"/>
        </w:rPr>
        <w:t xml:space="preserve"> for </w:t>
      </w:r>
      <w:r w:rsidR="006D2F61" w:rsidRPr="38C46211">
        <w:rPr>
          <w:rFonts w:ascii="Arial" w:eastAsia="Segoe UI" w:hAnsi="Arial" w:cs="Arial"/>
          <w:sz w:val="20"/>
          <w:szCs w:val="20"/>
        </w:rPr>
        <w:t xml:space="preserve">formal </w:t>
      </w:r>
      <w:r w:rsidR="00705397" w:rsidRPr="6F3C8C76">
        <w:rPr>
          <w:rFonts w:ascii="Arial" w:eastAsia="Segoe UI" w:hAnsi="Arial" w:cs="Arial"/>
          <w:sz w:val="20"/>
          <w:szCs w:val="20"/>
        </w:rPr>
        <w:t xml:space="preserve">approval </w:t>
      </w:r>
      <w:r w:rsidR="00705397" w:rsidRPr="38C46211">
        <w:rPr>
          <w:rFonts w:ascii="Arial" w:eastAsia="Segoe UI" w:hAnsi="Arial" w:cs="Arial"/>
          <w:sz w:val="20"/>
          <w:szCs w:val="20"/>
        </w:rPr>
        <w:t xml:space="preserve">by </w:t>
      </w:r>
      <w:r w:rsidR="001845FF" w:rsidRPr="38C46211">
        <w:rPr>
          <w:rFonts w:ascii="Arial" w:eastAsia="Segoe UI" w:hAnsi="Arial" w:cs="Arial"/>
          <w:sz w:val="20"/>
          <w:szCs w:val="20"/>
        </w:rPr>
        <w:t>DELWP</w:t>
      </w:r>
      <w:r w:rsidRPr="38C46211">
        <w:rPr>
          <w:rFonts w:ascii="Arial" w:eastAsia="Segoe UI" w:hAnsi="Arial" w:cs="Arial"/>
          <w:sz w:val="20"/>
          <w:szCs w:val="20"/>
        </w:rPr>
        <w:t xml:space="preserve">. </w:t>
      </w:r>
      <w:r w:rsidR="00C64254" w:rsidRPr="38C46211">
        <w:rPr>
          <w:rFonts w:ascii="Arial" w:eastAsia="Segoe UI" w:hAnsi="Arial" w:cs="Arial"/>
          <w:sz w:val="20"/>
          <w:szCs w:val="20"/>
        </w:rPr>
        <w:t xml:space="preserve">The </w:t>
      </w:r>
      <w:r w:rsidR="00BE15F4" w:rsidRPr="38C46211">
        <w:rPr>
          <w:rFonts w:ascii="Arial" w:eastAsia="Segoe UI" w:hAnsi="Arial" w:cs="Arial"/>
          <w:sz w:val="20"/>
          <w:szCs w:val="20"/>
        </w:rPr>
        <w:t xml:space="preserve">DELWP </w:t>
      </w:r>
      <w:r w:rsidR="00C64254" w:rsidRPr="38C46211">
        <w:rPr>
          <w:rFonts w:ascii="Arial" w:eastAsia="Segoe UI" w:hAnsi="Arial" w:cs="Arial"/>
          <w:sz w:val="20"/>
          <w:szCs w:val="20"/>
        </w:rPr>
        <w:t xml:space="preserve">Case Manager </w:t>
      </w:r>
      <w:r w:rsidR="004F3F81" w:rsidRPr="38C46211">
        <w:rPr>
          <w:rFonts w:ascii="Arial" w:eastAsia="Segoe UI" w:hAnsi="Arial" w:cs="Arial"/>
          <w:sz w:val="20"/>
          <w:szCs w:val="20"/>
        </w:rPr>
        <w:t xml:space="preserve">will </w:t>
      </w:r>
      <w:r w:rsidR="00C64254" w:rsidRPr="38C46211">
        <w:rPr>
          <w:rFonts w:ascii="Arial" w:eastAsia="Segoe UI" w:hAnsi="Arial" w:cs="Arial"/>
          <w:sz w:val="20"/>
          <w:szCs w:val="20"/>
        </w:rPr>
        <w:t>respond to the DJPR Officer</w:t>
      </w:r>
      <w:r w:rsidR="004F3F81" w:rsidRPr="38C46211">
        <w:rPr>
          <w:rFonts w:ascii="Arial" w:eastAsia="Segoe UI" w:hAnsi="Arial" w:cs="Arial"/>
          <w:sz w:val="20"/>
          <w:szCs w:val="20"/>
        </w:rPr>
        <w:t xml:space="preserve"> in a timely manner</w:t>
      </w:r>
      <w:r w:rsidR="00F65928" w:rsidRPr="38C46211">
        <w:rPr>
          <w:rFonts w:ascii="Arial" w:eastAsia="Segoe UI" w:hAnsi="Arial" w:cs="Arial"/>
          <w:sz w:val="20"/>
          <w:szCs w:val="20"/>
        </w:rPr>
        <w:t xml:space="preserve"> (or as agreed with the DJPR Officer)</w:t>
      </w:r>
      <w:r w:rsidR="00C64254" w:rsidRPr="38C46211">
        <w:rPr>
          <w:rFonts w:ascii="Arial" w:eastAsia="Segoe UI" w:hAnsi="Arial" w:cs="Arial"/>
          <w:sz w:val="20"/>
          <w:szCs w:val="20"/>
        </w:rPr>
        <w:t xml:space="preserve">. </w:t>
      </w:r>
    </w:p>
    <w:p w14:paraId="1CF60863" w14:textId="77777777" w:rsidR="00D00EBA" w:rsidRPr="000F7FA6" w:rsidRDefault="00D00EBA" w:rsidP="00BA757F">
      <w:pPr>
        <w:pStyle w:val="ListParagraph"/>
        <w:spacing w:after="0"/>
        <w:contextualSpacing w:val="0"/>
        <w:jc w:val="both"/>
        <w:rPr>
          <w:rFonts w:ascii="Arial" w:eastAsia="Segoe UI" w:hAnsi="Arial" w:cs="Arial"/>
          <w:sz w:val="20"/>
          <w:szCs w:val="20"/>
        </w:rPr>
      </w:pPr>
    </w:p>
    <w:p w14:paraId="2C6FE0CC" w14:textId="4FDBDA09" w:rsidR="00EE3C0F" w:rsidRPr="00E01004" w:rsidRDefault="007E6942" w:rsidP="00E377B7">
      <w:pPr>
        <w:spacing w:after="0"/>
        <w:ind w:left="720"/>
        <w:jc w:val="both"/>
        <w:rPr>
          <w:rFonts w:ascii="Arial" w:hAnsi="Arial" w:cs="Arial"/>
          <w:sz w:val="20"/>
          <w:szCs w:val="20"/>
        </w:rPr>
      </w:pPr>
      <w:r w:rsidRPr="00BA757F">
        <w:rPr>
          <w:rFonts w:ascii="Arial" w:eastAsia="Segoe UI" w:hAnsi="Arial" w:cs="Arial"/>
          <w:b/>
          <w:sz w:val="20"/>
          <w:szCs w:val="20"/>
        </w:rPr>
        <w:t>Note:</w:t>
      </w:r>
      <w:r w:rsidRPr="00F34B99">
        <w:rPr>
          <w:rFonts w:ascii="Arial" w:eastAsia="Segoe UI" w:hAnsi="Arial" w:cs="Arial"/>
          <w:sz w:val="20"/>
          <w:szCs w:val="20"/>
        </w:rPr>
        <w:t xml:space="preserve"> </w:t>
      </w:r>
      <w:r w:rsidR="008153D1">
        <w:rPr>
          <w:rFonts w:ascii="Arial" w:eastAsia="Segoe UI" w:hAnsi="Arial" w:cs="Arial"/>
          <w:sz w:val="20"/>
          <w:szCs w:val="20"/>
        </w:rPr>
        <w:t>C</w:t>
      </w:r>
      <w:r w:rsidR="007A7EEE">
        <w:rPr>
          <w:rFonts w:ascii="Arial" w:eastAsia="Segoe UI" w:hAnsi="Arial" w:cs="Arial"/>
          <w:sz w:val="20"/>
          <w:szCs w:val="20"/>
        </w:rPr>
        <w:t>onsultation with DELWP on the</w:t>
      </w:r>
      <w:r w:rsidR="005E6FCD">
        <w:rPr>
          <w:rFonts w:ascii="Arial" w:eastAsia="Segoe UI" w:hAnsi="Arial" w:cs="Arial"/>
          <w:sz w:val="20"/>
          <w:szCs w:val="20"/>
        </w:rPr>
        <w:t xml:space="preserve"> </w:t>
      </w:r>
      <w:r w:rsidR="00B96FA6">
        <w:rPr>
          <w:rFonts w:ascii="Arial" w:hAnsi="Arial" w:cs="Arial"/>
          <w:sz w:val="20"/>
          <w:szCs w:val="20"/>
        </w:rPr>
        <w:t>post rehabilitation</w:t>
      </w:r>
      <w:r w:rsidR="0006693E" w:rsidRPr="00E01004">
        <w:rPr>
          <w:rFonts w:ascii="Arial" w:hAnsi="Arial" w:cs="Arial"/>
          <w:sz w:val="20"/>
          <w:szCs w:val="20"/>
        </w:rPr>
        <w:t xml:space="preserve"> management arrangements </w:t>
      </w:r>
      <w:r w:rsidR="00635859" w:rsidRPr="00E01004">
        <w:rPr>
          <w:rFonts w:ascii="Arial" w:hAnsi="Arial" w:cs="Arial"/>
          <w:sz w:val="20"/>
          <w:szCs w:val="20"/>
        </w:rPr>
        <w:t xml:space="preserve">for the site </w:t>
      </w:r>
      <w:r w:rsidR="002E6284" w:rsidRPr="00C01CDD">
        <w:rPr>
          <w:rFonts w:ascii="Arial" w:hAnsi="Arial" w:cs="Arial"/>
          <w:sz w:val="20"/>
          <w:szCs w:val="20"/>
        </w:rPr>
        <w:t>(</w:t>
      </w:r>
      <w:r w:rsidR="00360F5F" w:rsidRPr="00C01CDD">
        <w:rPr>
          <w:rFonts w:ascii="Arial" w:hAnsi="Arial" w:cs="Arial"/>
          <w:sz w:val="20"/>
          <w:szCs w:val="20"/>
        </w:rPr>
        <w:t xml:space="preserve">clause </w:t>
      </w:r>
      <w:r w:rsidR="00E77BDF" w:rsidRPr="00C01CDD">
        <w:rPr>
          <w:rFonts w:ascii="Arial" w:hAnsi="Arial" w:cs="Arial"/>
          <w:sz w:val="20"/>
          <w:szCs w:val="20"/>
        </w:rPr>
        <w:t>5</w:t>
      </w:r>
      <w:r w:rsidR="00AC0F81" w:rsidRPr="00C01CDD">
        <w:rPr>
          <w:rFonts w:ascii="Arial" w:hAnsi="Arial" w:cs="Arial"/>
          <w:sz w:val="20"/>
          <w:szCs w:val="20"/>
        </w:rPr>
        <w:t>3</w:t>
      </w:r>
      <w:r w:rsidR="002E6284" w:rsidRPr="00C01CDD">
        <w:rPr>
          <w:rFonts w:ascii="Arial" w:hAnsi="Arial" w:cs="Arial"/>
          <w:sz w:val="20"/>
          <w:szCs w:val="20"/>
        </w:rPr>
        <w:t>)</w:t>
      </w:r>
      <w:r w:rsidR="00C83A79" w:rsidRPr="00C01CDD">
        <w:rPr>
          <w:rFonts w:ascii="Arial" w:hAnsi="Arial" w:cs="Arial"/>
          <w:sz w:val="20"/>
          <w:szCs w:val="20"/>
        </w:rPr>
        <w:t xml:space="preserve"> and obtaining DELWP’s approval (clause 5</w:t>
      </w:r>
      <w:r w:rsidR="00AC0F81" w:rsidRPr="00C01CDD">
        <w:rPr>
          <w:rFonts w:ascii="Arial" w:hAnsi="Arial" w:cs="Arial"/>
          <w:sz w:val="20"/>
          <w:szCs w:val="20"/>
        </w:rPr>
        <w:t>6</w:t>
      </w:r>
      <w:r w:rsidR="00C83A79" w:rsidRPr="00C01CDD">
        <w:rPr>
          <w:rFonts w:ascii="Arial" w:hAnsi="Arial" w:cs="Arial"/>
          <w:sz w:val="20"/>
          <w:szCs w:val="20"/>
        </w:rPr>
        <w:t>)</w:t>
      </w:r>
      <w:r w:rsidR="00360F5F" w:rsidRPr="00E01004">
        <w:rPr>
          <w:rFonts w:ascii="Arial" w:hAnsi="Arial" w:cs="Arial"/>
          <w:sz w:val="20"/>
          <w:szCs w:val="20"/>
        </w:rPr>
        <w:t xml:space="preserve"> </w:t>
      </w:r>
      <w:r w:rsidR="002221CF">
        <w:rPr>
          <w:rFonts w:ascii="Arial" w:hAnsi="Arial" w:cs="Arial"/>
          <w:sz w:val="20"/>
          <w:szCs w:val="20"/>
        </w:rPr>
        <w:t>are</w:t>
      </w:r>
      <w:r w:rsidR="0062591B" w:rsidRPr="00E01004">
        <w:rPr>
          <w:rFonts w:ascii="Arial" w:hAnsi="Arial" w:cs="Arial"/>
          <w:sz w:val="20"/>
          <w:szCs w:val="20"/>
        </w:rPr>
        <w:t xml:space="preserve"> important step</w:t>
      </w:r>
      <w:r w:rsidR="002221CF">
        <w:rPr>
          <w:rFonts w:ascii="Arial" w:hAnsi="Arial" w:cs="Arial"/>
          <w:sz w:val="20"/>
          <w:szCs w:val="20"/>
        </w:rPr>
        <w:t>s</w:t>
      </w:r>
      <w:r w:rsidR="0062591B" w:rsidRPr="00E01004">
        <w:rPr>
          <w:rFonts w:ascii="Arial" w:hAnsi="Arial" w:cs="Arial"/>
          <w:sz w:val="20"/>
          <w:szCs w:val="20"/>
        </w:rPr>
        <w:t xml:space="preserve"> in the rehabilitation process</w:t>
      </w:r>
      <w:r w:rsidR="009D0067" w:rsidRPr="00E01004">
        <w:rPr>
          <w:rFonts w:ascii="Arial" w:hAnsi="Arial" w:cs="Arial"/>
          <w:sz w:val="20"/>
          <w:szCs w:val="20"/>
        </w:rPr>
        <w:t xml:space="preserve">. </w:t>
      </w:r>
      <w:r w:rsidR="008A5DEF" w:rsidRPr="00E01004">
        <w:rPr>
          <w:rFonts w:ascii="Arial" w:hAnsi="Arial" w:cs="Arial"/>
          <w:sz w:val="20"/>
          <w:szCs w:val="20"/>
        </w:rPr>
        <w:t>Failure</w:t>
      </w:r>
      <w:r w:rsidR="0006693E" w:rsidRPr="00E01004" w:rsidDel="00194AF2">
        <w:rPr>
          <w:rFonts w:ascii="Arial" w:hAnsi="Arial" w:cs="Arial"/>
          <w:sz w:val="20"/>
          <w:szCs w:val="20"/>
        </w:rPr>
        <w:t xml:space="preserve"> </w:t>
      </w:r>
      <w:r w:rsidR="008A5DEF" w:rsidRPr="00E01004">
        <w:rPr>
          <w:rFonts w:ascii="Arial" w:hAnsi="Arial" w:cs="Arial"/>
          <w:sz w:val="20"/>
          <w:szCs w:val="20"/>
        </w:rPr>
        <w:t xml:space="preserve">to </w:t>
      </w:r>
      <w:r w:rsidR="0062591B" w:rsidRPr="00E01004">
        <w:rPr>
          <w:rFonts w:ascii="Arial" w:hAnsi="Arial" w:cs="Arial"/>
          <w:sz w:val="20"/>
          <w:szCs w:val="20"/>
        </w:rPr>
        <w:t xml:space="preserve">ensure agreement </w:t>
      </w:r>
      <w:r w:rsidR="004547CA" w:rsidRPr="00E01004">
        <w:rPr>
          <w:rFonts w:ascii="Arial" w:hAnsi="Arial" w:cs="Arial"/>
          <w:sz w:val="20"/>
          <w:szCs w:val="20"/>
        </w:rPr>
        <w:t xml:space="preserve">at this point </w:t>
      </w:r>
      <w:r w:rsidR="008A5DEF" w:rsidRPr="00E01004">
        <w:rPr>
          <w:rFonts w:ascii="Arial" w:hAnsi="Arial" w:cs="Arial"/>
          <w:sz w:val="20"/>
          <w:szCs w:val="20"/>
        </w:rPr>
        <w:t>may result in issues</w:t>
      </w:r>
      <w:r w:rsidR="004547CA" w:rsidRPr="00E01004">
        <w:rPr>
          <w:rFonts w:ascii="Arial" w:hAnsi="Arial" w:cs="Arial"/>
          <w:sz w:val="20"/>
          <w:szCs w:val="20"/>
        </w:rPr>
        <w:t xml:space="preserve"> or delays </w:t>
      </w:r>
      <w:r w:rsidR="008A5DEF" w:rsidRPr="00E01004">
        <w:rPr>
          <w:rFonts w:ascii="Arial" w:hAnsi="Arial" w:cs="Arial"/>
          <w:sz w:val="20"/>
          <w:szCs w:val="20"/>
        </w:rPr>
        <w:t xml:space="preserve">during later stages of the rehabilitation process e.g. DELWP </w:t>
      </w:r>
      <w:r w:rsidR="0006693E" w:rsidRPr="00E01004">
        <w:rPr>
          <w:rFonts w:ascii="Arial" w:hAnsi="Arial" w:cs="Arial"/>
          <w:sz w:val="20"/>
          <w:szCs w:val="20"/>
        </w:rPr>
        <w:t>not accepting transfer of the site</w:t>
      </w:r>
      <w:r w:rsidR="00F742A1" w:rsidRPr="00E01004">
        <w:rPr>
          <w:rFonts w:ascii="Arial" w:hAnsi="Arial" w:cs="Arial"/>
          <w:sz w:val="20"/>
          <w:szCs w:val="20"/>
        </w:rPr>
        <w:t xml:space="preserve"> back to the Crown land manager</w:t>
      </w:r>
      <w:r w:rsidR="0006693E" w:rsidRPr="00E01004">
        <w:rPr>
          <w:rFonts w:ascii="Arial" w:hAnsi="Arial" w:cs="Arial"/>
          <w:sz w:val="20"/>
          <w:szCs w:val="20"/>
        </w:rPr>
        <w:t xml:space="preserve"> on</w:t>
      </w:r>
      <w:r w:rsidR="002E0768" w:rsidRPr="00E01004">
        <w:rPr>
          <w:rFonts w:ascii="Arial" w:hAnsi="Arial" w:cs="Arial"/>
          <w:sz w:val="20"/>
          <w:szCs w:val="20"/>
        </w:rPr>
        <w:t>c</w:t>
      </w:r>
      <w:r w:rsidR="0006693E" w:rsidRPr="00E01004">
        <w:rPr>
          <w:rFonts w:ascii="Arial" w:hAnsi="Arial" w:cs="Arial"/>
          <w:sz w:val="20"/>
          <w:szCs w:val="20"/>
        </w:rPr>
        <w:t>e rehabilitation is complete</w:t>
      </w:r>
      <w:r w:rsidR="008C4347" w:rsidRPr="00E01004">
        <w:rPr>
          <w:rFonts w:ascii="Arial" w:hAnsi="Arial" w:cs="Arial"/>
          <w:sz w:val="20"/>
          <w:szCs w:val="20"/>
        </w:rPr>
        <w:t>.</w:t>
      </w:r>
      <w:r w:rsidR="0006693E" w:rsidRPr="00E01004">
        <w:rPr>
          <w:rFonts w:ascii="Arial" w:hAnsi="Arial" w:cs="Arial"/>
          <w:sz w:val="20"/>
          <w:szCs w:val="20"/>
        </w:rPr>
        <w:t xml:space="preserve"> </w:t>
      </w:r>
    </w:p>
    <w:p w14:paraId="02EFE99E" w14:textId="77777777" w:rsidR="00870A4A" w:rsidRPr="00BA757F" w:rsidRDefault="00870A4A" w:rsidP="00E377B7">
      <w:pPr>
        <w:spacing w:after="0"/>
        <w:jc w:val="both"/>
        <w:rPr>
          <w:rFonts w:ascii="Arial" w:eastAsia="Segoe UI" w:hAnsi="Arial" w:cs="Arial"/>
          <w:sz w:val="20"/>
          <w:szCs w:val="20"/>
        </w:rPr>
      </w:pPr>
    </w:p>
    <w:p w14:paraId="053AEBBD" w14:textId="77777777" w:rsidR="00A24BC5" w:rsidRPr="00BA757F" w:rsidRDefault="00A24BC5" w:rsidP="00E377B7">
      <w:pPr>
        <w:spacing w:after="0"/>
        <w:jc w:val="both"/>
        <w:rPr>
          <w:rFonts w:ascii="Arial" w:eastAsia="Segoe UI" w:hAnsi="Arial" w:cs="Arial"/>
          <w:sz w:val="20"/>
          <w:szCs w:val="20"/>
        </w:rPr>
      </w:pPr>
    </w:p>
    <w:p w14:paraId="33AD6208" w14:textId="328FC989" w:rsidR="00352237" w:rsidRPr="000F7FA6" w:rsidRDefault="00040E95" w:rsidP="000F7FA6">
      <w:pPr>
        <w:pStyle w:val="Heading2"/>
        <w:rPr>
          <w:rFonts w:ascii="Arial" w:hAnsi="Arial" w:cs="Arial"/>
          <w:b/>
          <w:bCs/>
          <w:color w:val="auto"/>
          <w:sz w:val="20"/>
          <w:szCs w:val="20"/>
        </w:rPr>
      </w:pPr>
      <w:bookmarkStart w:id="24" w:name="_Toc102572455"/>
      <w:r>
        <w:rPr>
          <w:rFonts w:ascii="Arial" w:hAnsi="Arial" w:cs="Arial"/>
          <w:b/>
          <w:bCs/>
          <w:color w:val="auto"/>
          <w:sz w:val="20"/>
          <w:szCs w:val="20"/>
        </w:rPr>
        <w:t>C</w:t>
      </w:r>
      <w:r w:rsidR="00745C1B" w:rsidRPr="000F7FA6">
        <w:rPr>
          <w:rFonts w:ascii="Arial" w:hAnsi="Arial" w:cs="Arial"/>
          <w:b/>
          <w:bCs/>
          <w:color w:val="auto"/>
          <w:sz w:val="20"/>
          <w:szCs w:val="20"/>
        </w:rPr>
        <w:t>.</w:t>
      </w:r>
      <w:r>
        <w:rPr>
          <w:rFonts w:ascii="Arial" w:hAnsi="Arial" w:cs="Arial"/>
          <w:b/>
          <w:bCs/>
          <w:color w:val="auto"/>
          <w:sz w:val="20"/>
          <w:szCs w:val="20"/>
        </w:rPr>
        <w:t>2</w:t>
      </w:r>
      <w:r w:rsidR="00745C1B" w:rsidRPr="000F7FA6">
        <w:rPr>
          <w:rFonts w:ascii="Arial" w:hAnsi="Arial" w:cs="Arial"/>
          <w:b/>
          <w:bCs/>
          <w:color w:val="auto"/>
          <w:sz w:val="20"/>
          <w:szCs w:val="20"/>
        </w:rPr>
        <w:t xml:space="preserve"> </w:t>
      </w:r>
      <w:r w:rsidR="002A256D" w:rsidRPr="000F7FA6">
        <w:rPr>
          <w:rFonts w:ascii="Arial" w:hAnsi="Arial" w:cs="Arial"/>
          <w:b/>
          <w:bCs/>
          <w:color w:val="auto"/>
          <w:sz w:val="20"/>
          <w:szCs w:val="20"/>
        </w:rPr>
        <w:t xml:space="preserve">DEVELOPMENT OF </w:t>
      </w:r>
      <w:r w:rsidR="00536B20" w:rsidRPr="000F7FA6">
        <w:rPr>
          <w:rFonts w:ascii="Arial" w:hAnsi="Arial" w:cs="Arial"/>
          <w:b/>
          <w:bCs/>
          <w:color w:val="auto"/>
          <w:sz w:val="20"/>
          <w:szCs w:val="20"/>
        </w:rPr>
        <w:t xml:space="preserve">ABANDONED SITE </w:t>
      </w:r>
      <w:r w:rsidR="002A256D" w:rsidRPr="000F7FA6">
        <w:rPr>
          <w:rFonts w:ascii="Arial" w:hAnsi="Arial" w:cs="Arial"/>
          <w:b/>
          <w:bCs/>
          <w:color w:val="auto"/>
          <w:sz w:val="20"/>
          <w:szCs w:val="20"/>
        </w:rPr>
        <w:t>REHABILITATION PLAN</w:t>
      </w:r>
      <w:bookmarkEnd w:id="24"/>
    </w:p>
    <w:p w14:paraId="545D2981" w14:textId="77777777" w:rsidR="00493A30" w:rsidRPr="000F7FA6" w:rsidRDefault="00493A30" w:rsidP="00BA757F">
      <w:pPr>
        <w:spacing w:after="0"/>
        <w:jc w:val="both"/>
        <w:rPr>
          <w:rFonts w:ascii="Arial" w:eastAsia="Segoe UI" w:hAnsi="Arial" w:cs="Arial"/>
          <w:sz w:val="20"/>
          <w:szCs w:val="20"/>
        </w:rPr>
      </w:pPr>
    </w:p>
    <w:p w14:paraId="6586740E" w14:textId="7C799273" w:rsidR="00BF7E97" w:rsidRPr="00590FA0" w:rsidRDefault="00E01004" w:rsidP="00BA757F">
      <w:pPr>
        <w:pStyle w:val="ListParagraph"/>
        <w:numPr>
          <w:ilvl w:val="0"/>
          <w:numId w:val="2"/>
        </w:numPr>
        <w:spacing w:after="0"/>
        <w:ind w:left="709" w:hanging="709"/>
        <w:contextualSpacing w:val="0"/>
        <w:jc w:val="both"/>
        <w:rPr>
          <w:rFonts w:ascii="Arial" w:eastAsia="Segoe UI" w:hAnsi="Arial" w:cs="Arial"/>
          <w:sz w:val="20"/>
          <w:szCs w:val="20"/>
        </w:rPr>
      </w:pPr>
      <w:r w:rsidRPr="00E01004">
        <w:rPr>
          <w:rFonts w:ascii="Arial" w:eastAsia="Segoe UI" w:hAnsi="Arial" w:cs="Arial"/>
          <w:sz w:val="20"/>
          <w:szCs w:val="20"/>
        </w:rPr>
        <w:t>Refer to Table 1, Part A of this Schedule</w:t>
      </w:r>
      <w:r>
        <w:rPr>
          <w:rFonts w:ascii="Arial" w:eastAsia="Segoe UI" w:hAnsi="Arial" w:cs="Arial"/>
          <w:sz w:val="20"/>
          <w:szCs w:val="20"/>
        </w:rPr>
        <w:t xml:space="preserve">, </w:t>
      </w:r>
      <w:r w:rsidRPr="00E01004">
        <w:rPr>
          <w:rFonts w:ascii="Arial" w:eastAsia="Segoe UI" w:hAnsi="Arial" w:cs="Arial"/>
          <w:sz w:val="20"/>
          <w:szCs w:val="20"/>
        </w:rPr>
        <w:t>Figure 1</w:t>
      </w:r>
      <w:r>
        <w:rPr>
          <w:rFonts w:ascii="Arial" w:eastAsia="Segoe UI" w:hAnsi="Arial" w:cs="Arial"/>
          <w:sz w:val="20"/>
          <w:szCs w:val="20"/>
        </w:rPr>
        <w:t xml:space="preserve"> </w:t>
      </w:r>
      <w:r w:rsidRPr="00590FA0">
        <w:rPr>
          <w:rFonts w:ascii="Arial" w:eastAsia="Segoe UI" w:hAnsi="Arial" w:cs="Arial"/>
          <w:sz w:val="20"/>
          <w:szCs w:val="20"/>
        </w:rPr>
        <w:t>and</w:t>
      </w:r>
      <w:r w:rsidR="00BF7E97" w:rsidRPr="008D009F">
        <w:rPr>
          <w:rFonts w:ascii="Arial" w:eastAsia="Segoe UI" w:hAnsi="Arial" w:cs="Arial"/>
          <w:sz w:val="20"/>
          <w:szCs w:val="20"/>
        </w:rPr>
        <w:t xml:space="preserve"> </w:t>
      </w:r>
      <w:r w:rsidR="00BF7E97" w:rsidRPr="008D009F">
        <w:rPr>
          <w:rFonts w:ascii="Arial" w:eastAsia="Segoe UI" w:hAnsi="Arial" w:cs="Arial"/>
          <w:i/>
          <w:sz w:val="20"/>
          <w:szCs w:val="20"/>
        </w:rPr>
        <w:t>Schedule 2.2 Rehabilitation</w:t>
      </w:r>
      <w:r w:rsidR="001756CE" w:rsidRPr="008D009F">
        <w:rPr>
          <w:rFonts w:ascii="Arial" w:eastAsia="Segoe UI" w:hAnsi="Arial" w:cs="Arial"/>
          <w:i/>
          <w:sz w:val="20"/>
          <w:szCs w:val="20"/>
        </w:rPr>
        <w:t xml:space="preserve"> Approvals and Bond Setting</w:t>
      </w:r>
      <w:r w:rsidR="00C86684" w:rsidRPr="008D009F">
        <w:rPr>
          <w:rFonts w:ascii="Arial" w:eastAsia="Segoe UI" w:hAnsi="Arial" w:cs="Arial"/>
          <w:i/>
          <w:sz w:val="20"/>
          <w:szCs w:val="20"/>
        </w:rPr>
        <w:t>.</w:t>
      </w:r>
      <w:r w:rsidR="00BF7E97" w:rsidRPr="008D009F">
        <w:rPr>
          <w:rFonts w:ascii="Arial" w:eastAsia="Segoe UI" w:hAnsi="Arial" w:cs="Arial"/>
          <w:i/>
          <w:sz w:val="20"/>
          <w:szCs w:val="20"/>
        </w:rPr>
        <w:t xml:space="preserve"> </w:t>
      </w:r>
    </w:p>
    <w:p w14:paraId="34C39EE9" w14:textId="77777777" w:rsidR="00056796" w:rsidRPr="000F7FA6" w:rsidRDefault="00056796" w:rsidP="00BA757F">
      <w:pPr>
        <w:pStyle w:val="ListParagraph"/>
        <w:spacing w:after="0"/>
        <w:ind w:left="709" w:hanging="709"/>
        <w:contextualSpacing w:val="0"/>
        <w:jc w:val="both"/>
        <w:rPr>
          <w:rFonts w:ascii="Arial" w:eastAsia="Segoe UI" w:hAnsi="Arial" w:cs="Arial"/>
          <w:sz w:val="20"/>
          <w:szCs w:val="20"/>
        </w:rPr>
      </w:pPr>
    </w:p>
    <w:p w14:paraId="61070773" w14:textId="3968BE28" w:rsidR="00C96CD1" w:rsidRPr="000F7FA6" w:rsidRDefault="00D472DD" w:rsidP="00BA757F">
      <w:pPr>
        <w:pStyle w:val="ListParagraph"/>
        <w:numPr>
          <w:ilvl w:val="0"/>
          <w:numId w:val="2"/>
        </w:numPr>
        <w:spacing w:after="0"/>
        <w:ind w:left="709" w:hanging="709"/>
        <w:jc w:val="both"/>
        <w:rPr>
          <w:rFonts w:ascii="Arial" w:eastAsia="Segoe UI" w:hAnsi="Arial" w:cs="Arial"/>
          <w:sz w:val="20"/>
          <w:szCs w:val="20"/>
        </w:rPr>
      </w:pPr>
      <w:r w:rsidRPr="38C46211">
        <w:rPr>
          <w:rFonts w:ascii="Arial" w:eastAsia="Segoe UI" w:hAnsi="Arial" w:cs="Arial"/>
          <w:sz w:val="20"/>
          <w:szCs w:val="20"/>
        </w:rPr>
        <w:t xml:space="preserve">Following </w:t>
      </w:r>
      <w:r w:rsidR="00C06DBF">
        <w:rPr>
          <w:rFonts w:ascii="Arial" w:eastAsia="Segoe UI" w:hAnsi="Arial" w:cs="Arial"/>
          <w:sz w:val="20"/>
          <w:szCs w:val="20"/>
        </w:rPr>
        <w:t>approval</w:t>
      </w:r>
      <w:r w:rsidR="00C06DBF" w:rsidRPr="38C46211">
        <w:rPr>
          <w:rFonts w:ascii="Arial" w:eastAsia="Segoe UI" w:hAnsi="Arial" w:cs="Arial"/>
          <w:sz w:val="20"/>
          <w:szCs w:val="20"/>
        </w:rPr>
        <w:t xml:space="preserve"> </w:t>
      </w:r>
      <w:r w:rsidR="00CF2FC3" w:rsidRPr="38C46211">
        <w:rPr>
          <w:rFonts w:ascii="Arial" w:eastAsia="Segoe UI" w:hAnsi="Arial" w:cs="Arial"/>
          <w:sz w:val="20"/>
          <w:szCs w:val="20"/>
        </w:rPr>
        <w:t>of the</w:t>
      </w:r>
      <w:r w:rsidRPr="38C46211">
        <w:rPr>
          <w:rFonts w:ascii="Arial" w:eastAsia="Segoe UI" w:hAnsi="Arial" w:cs="Arial"/>
          <w:sz w:val="20"/>
          <w:szCs w:val="20"/>
        </w:rPr>
        <w:t xml:space="preserve"> rehabilitation </w:t>
      </w:r>
      <w:r w:rsidR="0086620D" w:rsidRPr="38C46211">
        <w:rPr>
          <w:rFonts w:ascii="Arial" w:eastAsia="Segoe UI" w:hAnsi="Arial" w:cs="Arial"/>
          <w:sz w:val="20"/>
          <w:szCs w:val="20"/>
        </w:rPr>
        <w:t xml:space="preserve">objectives </w:t>
      </w:r>
      <w:r w:rsidR="00344861" w:rsidRPr="38C46211">
        <w:rPr>
          <w:rFonts w:ascii="Arial" w:eastAsia="Segoe UI" w:hAnsi="Arial" w:cs="Arial"/>
          <w:sz w:val="20"/>
          <w:szCs w:val="20"/>
        </w:rPr>
        <w:t>and</w:t>
      </w:r>
      <w:r w:rsidR="0086620D" w:rsidRPr="38C46211">
        <w:rPr>
          <w:rFonts w:ascii="Arial" w:eastAsia="Segoe UI" w:hAnsi="Arial" w:cs="Arial"/>
          <w:sz w:val="20"/>
          <w:szCs w:val="20"/>
        </w:rPr>
        <w:t xml:space="preserve"> </w:t>
      </w:r>
      <w:r w:rsidR="00CF2FC3" w:rsidRPr="38C46211">
        <w:rPr>
          <w:rFonts w:ascii="Arial" w:eastAsia="Segoe UI" w:hAnsi="Arial" w:cs="Arial"/>
          <w:sz w:val="20"/>
          <w:szCs w:val="20"/>
        </w:rPr>
        <w:t>option</w:t>
      </w:r>
      <w:r w:rsidR="002F10D3" w:rsidRPr="38C46211">
        <w:rPr>
          <w:rFonts w:ascii="Arial" w:eastAsia="Segoe UI" w:hAnsi="Arial" w:cs="Arial"/>
          <w:sz w:val="20"/>
          <w:szCs w:val="20"/>
        </w:rPr>
        <w:t>/s</w:t>
      </w:r>
      <w:r w:rsidR="00CF2FC3" w:rsidRPr="38C46211">
        <w:rPr>
          <w:rFonts w:ascii="Arial" w:eastAsia="Segoe UI" w:hAnsi="Arial" w:cs="Arial"/>
          <w:sz w:val="20"/>
          <w:szCs w:val="20"/>
        </w:rPr>
        <w:t xml:space="preserve"> </w:t>
      </w:r>
      <w:r w:rsidR="002F10D3" w:rsidRPr="6F3C8C76">
        <w:rPr>
          <w:rFonts w:ascii="Arial" w:eastAsia="Segoe UI" w:hAnsi="Arial" w:cs="Arial"/>
          <w:sz w:val="20"/>
          <w:szCs w:val="20"/>
        </w:rPr>
        <w:t>and post rehabilitation management arrangements</w:t>
      </w:r>
      <w:r w:rsidR="00CF2FC3" w:rsidRPr="6F3C8C76">
        <w:rPr>
          <w:rFonts w:ascii="Arial" w:eastAsia="Segoe UI" w:hAnsi="Arial" w:cs="Arial"/>
          <w:sz w:val="20"/>
          <w:szCs w:val="20"/>
        </w:rPr>
        <w:t xml:space="preserve"> </w:t>
      </w:r>
      <w:r w:rsidR="00CF2FC3" w:rsidRPr="38C46211">
        <w:rPr>
          <w:rFonts w:ascii="Arial" w:eastAsia="Segoe UI" w:hAnsi="Arial" w:cs="Arial"/>
          <w:sz w:val="20"/>
          <w:szCs w:val="20"/>
        </w:rPr>
        <w:t xml:space="preserve">by </w:t>
      </w:r>
      <w:r w:rsidR="00720A32" w:rsidRPr="38C46211">
        <w:rPr>
          <w:rFonts w:ascii="Arial" w:eastAsia="Segoe UI" w:hAnsi="Arial" w:cs="Arial"/>
          <w:sz w:val="20"/>
          <w:szCs w:val="20"/>
        </w:rPr>
        <w:t>DELWP</w:t>
      </w:r>
      <w:r w:rsidR="004D581A" w:rsidRPr="38C46211">
        <w:rPr>
          <w:rFonts w:ascii="Arial" w:eastAsia="Segoe UI" w:hAnsi="Arial" w:cs="Arial"/>
          <w:sz w:val="20"/>
          <w:szCs w:val="20"/>
        </w:rPr>
        <w:t xml:space="preserve"> under </w:t>
      </w:r>
      <w:r w:rsidR="004D581A" w:rsidRPr="001A3D8A">
        <w:rPr>
          <w:rFonts w:ascii="Arial" w:eastAsia="Segoe UI" w:hAnsi="Arial" w:cs="Arial"/>
          <w:sz w:val="20"/>
          <w:szCs w:val="20"/>
        </w:rPr>
        <w:t xml:space="preserve">clause </w:t>
      </w:r>
      <w:r w:rsidR="009D7EDF" w:rsidRPr="001A3D8A">
        <w:rPr>
          <w:rFonts w:ascii="Arial" w:eastAsia="Segoe UI" w:hAnsi="Arial" w:cs="Arial"/>
          <w:sz w:val="20"/>
          <w:szCs w:val="20"/>
        </w:rPr>
        <w:t>5</w:t>
      </w:r>
      <w:r w:rsidR="00590FA0" w:rsidRPr="001A3D8A">
        <w:rPr>
          <w:rFonts w:ascii="Arial" w:eastAsia="Segoe UI" w:hAnsi="Arial" w:cs="Arial"/>
          <w:sz w:val="20"/>
          <w:szCs w:val="20"/>
        </w:rPr>
        <w:t>6</w:t>
      </w:r>
      <w:r w:rsidR="00CF44E3" w:rsidRPr="001A3D8A">
        <w:rPr>
          <w:rFonts w:ascii="Arial" w:eastAsia="Segoe UI" w:hAnsi="Arial" w:cs="Arial"/>
          <w:sz w:val="20"/>
          <w:szCs w:val="20"/>
        </w:rPr>
        <w:t>,</w:t>
      </w:r>
      <w:r w:rsidR="00352237" w:rsidRPr="38C46211">
        <w:rPr>
          <w:rFonts w:ascii="Arial" w:eastAsia="Segoe UI" w:hAnsi="Arial" w:cs="Arial"/>
          <w:sz w:val="20"/>
          <w:szCs w:val="20"/>
        </w:rPr>
        <w:t xml:space="preserve"> </w:t>
      </w:r>
      <w:r w:rsidR="00E83DFC" w:rsidRPr="38C46211">
        <w:rPr>
          <w:rFonts w:ascii="Arial" w:eastAsia="Segoe UI" w:hAnsi="Arial" w:cs="Arial"/>
          <w:sz w:val="20"/>
          <w:szCs w:val="20"/>
        </w:rPr>
        <w:t xml:space="preserve">the DJPR Officer will </w:t>
      </w:r>
      <w:r w:rsidR="00F86BC8" w:rsidRPr="38C46211">
        <w:rPr>
          <w:rFonts w:ascii="Arial" w:eastAsia="Segoe UI" w:hAnsi="Arial" w:cs="Arial"/>
          <w:sz w:val="20"/>
          <w:szCs w:val="20"/>
        </w:rPr>
        <w:t>coordinate the development of a</w:t>
      </w:r>
      <w:r w:rsidR="00536B20" w:rsidRPr="38C46211">
        <w:rPr>
          <w:rFonts w:ascii="Arial" w:eastAsia="Segoe UI" w:hAnsi="Arial" w:cs="Arial"/>
          <w:sz w:val="20"/>
          <w:szCs w:val="20"/>
        </w:rPr>
        <w:t>n abandoned site</w:t>
      </w:r>
      <w:r w:rsidR="00F86BC8" w:rsidRPr="38C46211">
        <w:rPr>
          <w:rFonts w:ascii="Arial" w:eastAsia="Segoe UI" w:hAnsi="Arial" w:cs="Arial"/>
          <w:sz w:val="20"/>
          <w:szCs w:val="20"/>
        </w:rPr>
        <w:t xml:space="preserve"> rehabilitation plan. </w:t>
      </w:r>
      <w:r w:rsidR="00A12D66" w:rsidRPr="38C46211">
        <w:rPr>
          <w:rFonts w:ascii="Arial" w:eastAsia="Segoe UI" w:hAnsi="Arial" w:cs="Arial"/>
          <w:sz w:val="20"/>
          <w:szCs w:val="20"/>
        </w:rPr>
        <w:t>At a minimum, the plan must contain:</w:t>
      </w:r>
    </w:p>
    <w:p w14:paraId="1997A8D5" w14:textId="0FEC9034" w:rsidR="00852C60" w:rsidRPr="000F7FA6" w:rsidRDefault="006549F2" w:rsidP="00BA757F">
      <w:pPr>
        <w:pStyle w:val="ListParagraph"/>
        <w:numPr>
          <w:ilvl w:val="0"/>
          <w:numId w:val="15"/>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c</w:t>
      </w:r>
      <w:r w:rsidR="00303DA0" w:rsidRPr="000F7FA6">
        <w:rPr>
          <w:rFonts w:ascii="Arial" w:eastAsia="Segoe UI" w:hAnsi="Arial" w:cs="Arial"/>
          <w:sz w:val="20"/>
          <w:szCs w:val="20"/>
        </w:rPr>
        <w:t xml:space="preserve">learly defined </w:t>
      </w:r>
      <w:r w:rsidR="00852C60" w:rsidRPr="000F7FA6">
        <w:rPr>
          <w:rFonts w:ascii="Arial" w:eastAsia="Segoe UI" w:hAnsi="Arial" w:cs="Arial"/>
          <w:sz w:val="20"/>
          <w:szCs w:val="20"/>
        </w:rPr>
        <w:t>rehabilitation objectives</w:t>
      </w:r>
      <w:r w:rsidR="005625B2" w:rsidRPr="000F7FA6">
        <w:rPr>
          <w:rFonts w:ascii="Arial" w:eastAsia="Segoe UI" w:hAnsi="Arial" w:cs="Arial"/>
          <w:sz w:val="20"/>
          <w:szCs w:val="20"/>
        </w:rPr>
        <w:t xml:space="preserve"> and criteria for measuring whether th</w:t>
      </w:r>
      <w:r w:rsidR="005D26CF" w:rsidRPr="000F7FA6">
        <w:rPr>
          <w:rFonts w:ascii="Arial" w:eastAsia="Segoe UI" w:hAnsi="Arial" w:cs="Arial"/>
          <w:sz w:val="20"/>
          <w:szCs w:val="20"/>
        </w:rPr>
        <w:t>ose</w:t>
      </w:r>
      <w:r w:rsidR="005625B2" w:rsidRPr="000F7FA6">
        <w:rPr>
          <w:rFonts w:ascii="Arial" w:eastAsia="Segoe UI" w:hAnsi="Arial" w:cs="Arial"/>
          <w:sz w:val="20"/>
          <w:szCs w:val="20"/>
        </w:rPr>
        <w:t xml:space="preserve"> objectives have been met</w:t>
      </w:r>
    </w:p>
    <w:p w14:paraId="503308A8" w14:textId="0164DB2F" w:rsidR="003D0F1E" w:rsidRPr="000F7FA6" w:rsidRDefault="00852C60" w:rsidP="00BA757F">
      <w:pPr>
        <w:pStyle w:val="ListParagraph"/>
        <w:numPr>
          <w:ilvl w:val="0"/>
          <w:numId w:val="15"/>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clearly defined </w:t>
      </w:r>
      <w:r w:rsidR="0061438F" w:rsidRPr="000F7FA6">
        <w:rPr>
          <w:rFonts w:ascii="Arial" w:eastAsia="Segoe UI" w:hAnsi="Arial" w:cs="Arial"/>
          <w:sz w:val="20"/>
          <w:szCs w:val="20"/>
        </w:rPr>
        <w:t>land</w:t>
      </w:r>
      <w:r w:rsidR="00F406A4" w:rsidRPr="000F7FA6">
        <w:rPr>
          <w:rFonts w:ascii="Arial" w:eastAsia="Segoe UI" w:hAnsi="Arial" w:cs="Arial"/>
          <w:sz w:val="20"/>
          <w:szCs w:val="20"/>
        </w:rPr>
        <w:t>form/s and</w:t>
      </w:r>
      <w:r w:rsidR="0061438F" w:rsidRPr="000F7FA6">
        <w:rPr>
          <w:rFonts w:ascii="Arial" w:eastAsia="Segoe UI" w:hAnsi="Arial" w:cs="Arial"/>
          <w:sz w:val="20"/>
          <w:szCs w:val="20"/>
        </w:rPr>
        <w:t xml:space="preserve"> use/s for the affected land after it has been </w:t>
      </w:r>
      <w:r w:rsidR="006549F2" w:rsidRPr="000F7FA6">
        <w:rPr>
          <w:rFonts w:ascii="Arial" w:eastAsia="Segoe UI" w:hAnsi="Arial" w:cs="Arial"/>
          <w:sz w:val="20"/>
          <w:szCs w:val="20"/>
        </w:rPr>
        <w:t>rehabilitated</w:t>
      </w:r>
    </w:p>
    <w:p w14:paraId="56440EBF" w14:textId="153947B5" w:rsidR="006549F2" w:rsidRPr="000F7FA6" w:rsidRDefault="005625B2" w:rsidP="00BA757F">
      <w:pPr>
        <w:pStyle w:val="ListParagraph"/>
        <w:numPr>
          <w:ilvl w:val="0"/>
          <w:numId w:val="15"/>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a description of, and schedule for, rehabilitation </w:t>
      </w:r>
      <w:r w:rsidR="009F799D">
        <w:rPr>
          <w:rFonts w:ascii="Arial" w:eastAsia="Segoe UI" w:hAnsi="Arial" w:cs="Arial"/>
          <w:sz w:val="20"/>
          <w:szCs w:val="20"/>
        </w:rPr>
        <w:t xml:space="preserve">works </w:t>
      </w:r>
      <w:r w:rsidRPr="000F7FA6">
        <w:rPr>
          <w:rFonts w:ascii="Arial" w:eastAsia="Segoe UI" w:hAnsi="Arial" w:cs="Arial"/>
          <w:sz w:val="20"/>
          <w:szCs w:val="20"/>
        </w:rPr>
        <w:t>milestones</w:t>
      </w:r>
    </w:p>
    <w:p w14:paraId="0E7CE588" w14:textId="5180B5FB" w:rsidR="00714E95" w:rsidRPr="000F7FA6" w:rsidRDefault="00714E95" w:rsidP="00BA757F">
      <w:pPr>
        <w:pStyle w:val="ListParagraph"/>
        <w:numPr>
          <w:ilvl w:val="0"/>
          <w:numId w:val="15"/>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identification and assessment of relevant risks that the rehabilitated land may pose to the environment</w:t>
      </w:r>
      <w:r w:rsidR="00BD6E12" w:rsidRPr="000F7FA6">
        <w:rPr>
          <w:rFonts w:ascii="Arial" w:eastAsia="Segoe UI" w:hAnsi="Arial" w:cs="Arial"/>
          <w:sz w:val="20"/>
          <w:szCs w:val="20"/>
        </w:rPr>
        <w:t xml:space="preserve"> or community</w:t>
      </w:r>
      <w:r w:rsidR="00E00777">
        <w:rPr>
          <w:rFonts w:ascii="Arial" w:eastAsia="Segoe UI" w:hAnsi="Arial" w:cs="Arial"/>
          <w:sz w:val="20"/>
          <w:szCs w:val="20"/>
        </w:rPr>
        <w:t xml:space="preserve"> and proposed ways for managing these risks</w:t>
      </w:r>
      <w:r w:rsidR="00626EA8" w:rsidRPr="000F7FA6">
        <w:rPr>
          <w:rFonts w:ascii="Arial" w:eastAsia="Segoe UI" w:hAnsi="Arial" w:cs="Arial"/>
          <w:sz w:val="20"/>
          <w:szCs w:val="20"/>
        </w:rPr>
        <w:t xml:space="preserve"> </w:t>
      </w:r>
    </w:p>
    <w:p w14:paraId="7CFFC332" w14:textId="51D2519C" w:rsidR="00D54CD7" w:rsidRDefault="00F52A0E" w:rsidP="00BA757F">
      <w:pPr>
        <w:pStyle w:val="ListParagraph"/>
        <w:numPr>
          <w:ilvl w:val="0"/>
          <w:numId w:val="15"/>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details of management arrangements </w:t>
      </w:r>
      <w:r w:rsidR="00F32596" w:rsidRPr="000F7FA6">
        <w:rPr>
          <w:rFonts w:ascii="Arial" w:eastAsia="Segoe UI" w:hAnsi="Arial" w:cs="Arial"/>
          <w:sz w:val="20"/>
          <w:szCs w:val="20"/>
        </w:rPr>
        <w:t xml:space="preserve">should the site require </w:t>
      </w:r>
      <w:r w:rsidR="006C0E83" w:rsidRPr="000F7FA6">
        <w:rPr>
          <w:rFonts w:ascii="Arial" w:eastAsia="Segoe UI" w:hAnsi="Arial" w:cs="Arial"/>
          <w:sz w:val="20"/>
          <w:szCs w:val="20"/>
        </w:rPr>
        <w:t>ongoing monitoring and maintenance</w:t>
      </w:r>
      <w:r w:rsidR="00F32596" w:rsidRPr="000F7FA6">
        <w:rPr>
          <w:rFonts w:ascii="Arial" w:eastAsia="Segoe UI" w:hAnsi="Arial" w:cs="Arial"/>
          <w:sz w:val="20"/>
          <w:szCs w:val="20"/>
        </w:rPr>
        <w:t xml:space="preserve"> </w:t>
      </w:r>
      <w:r w:rsidR="00635859" w:rsidRPr="000F7FA6">
        <w:rPr>
          <w:rFonts w:ascii="Arial" w:eastAsia="Segoe UI" w:hAnsi="Arial" w:cs="Arial"/>
          <w:sz w:val="20"/>
          <w:szCs w:val="20"/>
        </w:rPr>
        <w:t>after it has been rehabilitated</w:t>
      </w:r>
      <w:r w:rsidR="00D54CD7">
        <w:rPr>
          <w:rFonts w:ascii="Arial" w:eastAsia="Segoe UI" w:hAnsi="Arial" w:cs="Arial"/>
          <w:sz w:val="20"/>
          <w:szCs w:val="20"/>
        </w:rPr>
        <w:t xml:space="preserve"> </w:t>
      </w:r>
      <w:r w:rsidR="00FC0794">
        <w:rPr>
          <w:rFonts w:ascii="Arial" w:eastAsia="Segoe UI" w:hAnsi="Arial" w:cs="Arial"/>
          <w:sz w:val="20"/>
          <w:szCs w:val="20"/>
        </w:rPr>
        <w:t>a</w:t>
      </w:r>
      <w:r w:rsidR="00D54CD7">
        <w:rPr>
          <w:rFonts w:ascii="Arial" w:eastAsia="Segoe UI" w:hAnsi="Arial" w:cs="Arial"/>
          <w:sz w:val="20"/>
          <w:szCs w:val="20"/>
        </w:rPr>
        <w:t>nd</w:t>
      </w:r>
    </w:p>
    <w:p w14:paraId="64C45CF8" w14:textId="6DF9105F" w:rsidR="00377065" w:rsidRPr="000F7FA6" w:rsidRDefault="00D54CD7" w:rsidP="00BA757F">
      <w:pPr>
        <w:pStyle w:val="ListParagraph"/>
        <w:numPr>
          <w:ilvl w:val="0"/>
          <w:numId w:val="15"/>
        </w:numPr>
        <w:spacing w:after="0"/>
        <w:ind w:left="1134" w:hanging="425"/>
        <w:contextualSpacing w:val="0"/>
        <w:jc w:val="both"/>
        <w:rPr>
          <w:rFonts w:ascii="Arial" w:eastAsia="Segoe UI" w:hAnsi="Arial" w:cs="Arial"/>
          <w:sz w:val="20"/>
          <w:szCs w:val="20"/>
        </w:rPr>
      </w:pPr>
      <w:r>
        <w:rPr>
          <w:rFonts w:ascii="Arial" w:eastAsia="Segoe UI" w:hAnsi="Arial" w:cs="Arial"/>
          <w:sz w:val="20"/>
          <w:szCs w:val="20"/>
        </w:rPr>
        <w:t xml:space="preserve">any anticipated statutory approvals that may be required to authorise rehabilitation works. </w:t>
      </w:r>
      <w:r w:rsidR="00635859" w:rsidRPr="000F7FA6">
        <w:rPr>
          <w:rFonts w:ascii="Arial" w:eastAsia="Segoe UI" w:hAnsi="Arial" w:cs="Arial"/>
          <w:sz w:val="20"/>
          <w:szCs w:val="20"/>
        </w:rPr>
        <w:t xml:space="preserve"> </w:t>
      </w:r>
    </w:p>
    <w:p w14:paraId="63EE2639" w14:textId="4DFB404C" w:rsidR="00D00CCB" w:rsidRDefault="00D00CCB" w:rsidP="00BA757F">
      <w:pPr>
        <w:pStyle w:val="ListParagraph"/>
        <w:spacing w:after="0"/>
        <w:ind w:left="1080"/>
        <w:contextualSpacing w:val="0"/>
        <w:jc w:val="both"/>
        <w:rPr>
          <w:rFonts w:ascii="Arial" w:eastAsia="Segoe UI" w:hAnsi="Arial" w:cs="Arial"/>
          <w:sz w:val="20"/>
          <w:szCs w:val="20"/>
        </w:rPr>
      </w:pPr>
    </w:p>
    <w:p w14:paraId="3ADE79DA" w14:textId="60D34D26" w:rsidR="00D145B8" w:rsidRDefault="00D145B8" w:rsidP="00BA757F">
      <w:pPr>
        <w:pStyle w:val="ListParagraph"/>
        <w:spacing w:after="0"/>
        <w:ind w:left="709"/>
        <w:contextualSpacing w:val="0"/>
        <w:jc w:val="both"/>
        <w:rPr>
          <w:rFonts w:ascii="Arial" w:eastAsia="Segoe UI" w:hAnsi="Arial" w:cs="Arial"/>
          <w:sz w:val="20"/>
          <w:szCs w:val="20"/>
        </w:rPr>
      </w:pPr>
      <w:r w:rsidRPr="00BA757F">
        <w:rPr>
          <w:rFonts w:ascii="Arial" w:eastAsia="Segoe UI" w:hAnsi="Arial" w:cs="Arial"/>
          <w:b/>
          <w:sz w:val="20"/>
          <w:szCs w:val="20"/>
        </w:rPr>
        <w:t>Note:</w:t>
      </w:r>
      <w:r>
        <w:rPr>
          <w:rFonts w:ascii="Arial" w:eastAsia="Segoe UI" w:hAnsi="Arial" w:cs="Arial"/>
          <w:sz w:val="20"/>
          <w:szCs w:val="20"/>
        </w:rPr>
        <w:t xml:space="preserve"> </w:t>
      </w:r>
      <w:r w:rsidR="008153D1">
        <w:rPr>
          <w:rFonts w:ascii="Arial" w:eastAsia="Segoe UI" w:hAnsi="Arial" w:cs="Arial"/>
          <w:sz w:val="20"/>
          <w:szCs w:val="20"/>
        </w:rPr>
        <w:t>W</w:t>
      </w:r>
      <w:r w:rsidR="009E4A12" w:rsidRPr="004F6808">
        <w:rPr>
          <w:rFonts w:ascii="Arial" w:eastAsia="Segoe UI" w:hAnsi="Arial" w:cs="Arial"/>
          <w:sz w:val="20"/>
          <w:szCs w:val="20"/>
        </w:rPr>
        <w:t>here</w:t>
      </w:r>
      <w:r w:rsidR="009E4A12">
        <w:rPr>
          <w:rFonts w:ascii="Arial" w:eastAsia="Segoe UI" w:hAnsi="Arial" w:cs="Arial"/>
          <w:sz w:val="20"/>
          <w:szCs w:val="20"/>
        </w:rPr>
        <w:t xml:space="preserve"> relevant, </w:t>
      </w:r>
      <w:r>
        <w:rPr>
          <w:rFonts w:ascii="Arial" w:eastAsia="Segoe UI" w:hAnsi="Arial" w:cs="Arial"/>
          <w:sz w:val="20"/>
          <w:szCs w:val="20"/>
        </w:rPr>
        <w:t xml:space="preserve">the abandoned site rehabilitation plan </w:t>
      </w:r>
      <w:r w:rsidR="009E4A12">
        <w:rPr>
          <w:rFonts w:ascii="Arial" w:eastAsia="Segoe UI" w:hAnsi="Arial" w:cs="Arial"/>
          <w:sz w:val="20"/>
          <w:szCs w:val="20"/>
        </w:rPr>
        <w:t>must</w:t>
      </w:r>
      <w:r w:rsidR="000E3F28">
        <w:rPr>
          <w:rFonts w:ascii="Arial" w:eastAsia="Segoe UI" w:hAnsi="Arial" w:cs="Arial"/>
          <w:sz w:val="20"/>
          <w:szCs w:val="20"/>
        </w:rPr>
        <w:t xml:space="preserve"> be consistent with </w:t>
      </w:r>
      <w:r w:rsidR="00543023">
        <w:rPr>
          <w:rFonts w:ascii="Arial" w:eastAsia="Segoe UI" w:hAnsi="Arial" w:cs="Arial"/>
          <w:sz w:val="20"/>
          <w:szCs w:val="20"/>
        </w:rPr>
        <w:t xml:space="preserve">any remedial notice/s or direction/s issued by the Environment Protection Authority. </w:t>
      </w:r>
    </w:p>
    <w:p w14:paraId="26299CE0" w14:textId="77777777" w:rsidR="00D145B8" w:rsidRPr="000F7FA6" w:rsidRDefault="00D145B8" w:rsidP="00BA757F">
      <w:pPr>
        <w:pStyle w:val="ListParagraph"/>
        <w:spacing w:after="0"/>
        <w:ind w:left="1080"/>
        <w:contextualSpacing w:val="0"/>
        <w:jc w:val="both"/>
        <w:rPr>
          <w:rFonts w:ascii="Arial" w:eastAsia="Segoe UI" w:hAnsi="Arial" w:cs="Arial"/>
          <w:sz w:val="20"/>
          <w:szCs w:val="20"/>
        </w:rPr>
      </w:pPr>
    </w:p>
    <w:p w14:paraId="14A0E8D3" w14:textId="4FFB423D" w:rsidR="00AD2109" w:rsidRPr="000F7FA6" w:rsidRDefault="001B2C1A"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The</w:t>
      </w:r>
      <w:r w:rsidR="00AD2109" w:rsidRPr="38C46211">
        <w:rPr>
          <w:rFonts w:ascii="Arial" w:eastAsia="Segoe UI" w:hAnsi="Arial" w:cs="Arial"/>
          <w:sz w:val="20"/>
          <w:szCs w:val="20"/>
        </w:rPr>
        <w:t xml:space="preserve"> DJPR Officer will refer the </w:t>
      </w:r>
      <w:r w:rsidR="00BA604B" w:rsidRPr="38C46211">
        <w:rPr>
          <w:rFonts w:ascii="Arial" w:eastAsia="Segoe UI" w:hAnsi="Arial" w:cs="Arial"/>
          <w:sz w:val="20"/>
          <w:szCs w:val="20"/>
        </w:rPr>
        <w:t xml:space="preserve">abandoned site </w:t>
      </w:r>
      <w:r w:rsidR="00AD2109" w:rsidRPr="38C46211">
        <w:rPr>
          <w:rFonts w:ascii="Arial" w:eastAsia="Segoe UI" w:hAnsi="Arial" w:cs="Arial"/>
          <w:sz w:val="20"/>
          <w:szCs w:val="20"/>
        </w:rPr>
        <w:t xml:space="preserve">rehabilitation plan to the </w:t>
      </w:r>
      <w:r w:rsidR="00056796" w:rsidRPr="38C46211">
        <w:rPr>
          <w:rFonts w:ascii="Arial" w:eastAsia="Segoe UI" w:hAnsi="Arial" w:cs="Arial"/>
          <w:sz w:val="20"/>
          <w:szCs w:val="20"/>
        </w:rPr>
        <w:t xml:space="preserve">DELWP </w:t>
      </w:r>
      <w:r w:rsidR="00AD2109" w:rsidRPr="38C46211">
        <w:rPr>
          <w:rFonts w:ascii="Arial" w:eastAsia="Segoe UI" w:hAnsi="Arial" w:cs="Arial"/>
          <w:sz w:val="20"/>
          <w:szCs w:val="20"/>
        </w:rPr>
        <w:t xml:space="preserve">Case Manager for approval. </w:t>
      </w:r>
      <w:r w:rsidR="00066D13">
        <w:rPr>
          <w:rFonts w:ascii="Arial" w:eastAsia="Segoe UI" w:hAnsi="Arial" w:cs="Arial"/>
          <w:sz w:val="20"/>
          <w:szCs w:val="20"/>
        </w:rPr>
        <w:t xml:space="preserve">Following receipt of the </w:t>
      </w:r>
      <w:r w:rsidR="004D2E04">
        <w:rPr>
          <w:rFonts w:ascii="Arial" w:eastAsia="Segoe UI" w:hAnsi="Arial" w:cs="Arial"/>
          <w:sz w:val="20"/>
          <w:szCs w:val="20"/>
        </w:rPr>
        <w:t>abandoned site rehabilitation plan, t</w:t>
      </w:r>
      <w:r w:rsidR="00AD2109" w:rsidRPr="38C46211">
        <w:rPr>
          <w:rFonts w:ascii="Arial" w:eastAsia="Segoe UI" w:hAnsi="Arial" w:cs="Arial"/>
          <w:sz w:val="20"/>
          <w:szCs w:val="20"/>
        </w:rPr>
        <w:t xml:space="preserve">he </w:t>
      </w:r>
      <w:r w:rsidR="00056796" w:rsidRPr="38C46211">
        <w:rPr>
          <w:rFonts w:ascii="Arial" w:eastAsia="Segoe UI" w:hAnsi="Arial" w:cs="Arial"/>
          <w:sz w:val="20"/>
          <w:szCs w:val="20"/>
        </w:rPr>
        <w:t xml:space="preserve">DELWP </w:t>
      </w:r>
      <w:r w:rsidR="00AD2109" w:rsidRPr="38C46211">
        <w:rPr>
          <w:rFonts w:ascii="Arial" w:eastAsia="Segoe UI" w:hAnsi="Arial" w:cs="Arial"/>
          <w:sz w:val="20"/>
          <w:szCs w:val="20"/>
        </w:rPr>
        <w:t>Case Manager will</w:t>
      </w:r>
      <w:r w:rsidR="004D2E04">
        <w:rPr>
          <w:rFonts w:ascii="Arial" w:eastAsia="Segoe UI" w:hAnsi="Arial" w:cs="Arial"/>
          <w:sz w:val="20"/>
          <w:szCs w:val="20"/>
        </w:rPr>
        <w:t xml:space="preserve"> review the referral and</w:t>
      </w:r>
      <w:r w:rsidR="00AD2109" w:rsidRPr="38C46211">
        <w:rPr>
          <w:rFonts w:ascii="Arial" w:eastAsia="Segoe UI" w:hAnsi="Arial" w:cs="Arial"/>
          <w:sz w:val="20"/>
          <w:szCs w:val="20"/>
        </w:rPr>
        <w:t>:</w:t>
      </w:r>
    </w:p>
    <w:p w14:paraId="69BAD10B" w14:textId="4B85F7F8" w:rsidR="003D0F1E" w:rsidRPr="000F7FA6" w:rsidRDefault="005125D6" w:rsidP="00BA757F">
      <w:pPr>
        <w:pStyle w:val="ListParagraph"/>
        <w:numPr>
          <w:ilvl w:val="0"/>
          <w:numId w:val="16"/>
        </w:numPr>
        <w:spacing w:after="0"/>
        <w:contextualSpacing w:val="0"/>
        <w:jc w:val="both"/>
        <w:rPr>
          <w:rFonts w:ascii="Arial" w:eastAsia="Segoe UI" w:hAnsi="Arial" w:cs="Arial"/>
          <w:sz w:val="20"/>
          <w:szCs w:val="20"/>
        </w:rPr>
      </w:pPr>
      <w:r>
        <w:rPr>
          <w:rFonts w:ascii="Arial" w:eastAsia="Segoe UI" w:hAnsi="Arial" w:cs="Arial"/>
          <w:sz w:val="20"/>
          <w:szCs w:val="20"/>
        </w:rPr>
        <w:t>provide a response to the DJPR Officer</w:t>
      </w:r>
      <w:r w:rsidR="00AD2109" w:rsidRPr="000F7FA6">
        <w:rPr>
          <w:rFonts w:ascii="Arial" w:eastAsia="Segoe UI" w:hAnsi="Arial" w:cs="Arial"/>
          <w:sz w:val="20"/>
          <w:szCs w:val="20"/>
        </w:rPr>
        <w:t xml:space="preserve"> </w:t>
      </w:r>
      <w:r w:rsidR="005573D4">
        <w:rPr>
          <w:rFonts w:ascii="Arial" w:eastAsia="Segoe UI" w:hAnsi="Arial" w:cs="Arial"/>
          <w:sz w:val="20"/>
          <w:szCs w:val="20"/>
        </w:rPr>
        <w:t>or</w:t>
      </w:r>
    </w:p>
    <w:p w14:paraId="603E4011" w14:textId="17482F75" w:rsidR="003D0F1E" w:rsidRPr="000F7FA6" w:rsidRDefault="001A0613" w:rsidP="00BA757F">
      <w:pPr>
        <w:pStyle w:val="ListParagraph"/>
        <w:numPr>
          <w:ilvl w:val="0"/>
          <w:numId w:val="16"/>
        </w:numPr>
        <w:spacing w:after="0"/>
        <w:contextualSpacing w:val="0"/>
        <w:jc w:val="both"/>
        <w:rPr>
          <w:rFonts w:ascii="Arial" w:eastAsia="Segoe UI" w:hAnsi="Arial" w:cs="Arial"/>
          <w:sz w:val="20"/>
          <w:szCs w:val="20"/>
        </w:rPr>
      </w:pPr>
      <w:r>
        <w:rPr>
          <w:rFonts w:ascii="Arial" w:eastAsia="Segoe UI" w:hAnsi="Arial" w:cs="Arial"/>
          <w:sz w:val="20"/>
          <w:szCs w:val="20"/>
        </w:rPr>
        <w:t xml:space="preserve">recommend any changes and/or </w:t>
      </w:r>
      <w:r w:rsidR="00DF2A54">
        <w:rPr>
          <w:rFonts w:ascii="Arial" w:eastAsia="Segoe UI" w:hAnsi="Arial" w:cs="Arial"/>
          <w:sz w:val="20"/>
          <w:szCs w:val="20"/>
        </w:rPr>
        <w:t>request</w:t>
      </w:r>
      <w:r w:rsidR="00DF2A54" w:rsidRPr="000F7FA6">
        <w:rPr>
          <w:rFonts w:ascii="Arial" w:eastAsia="Segoe UI" w:hAnsi="Arial" w:cs="Arial"/>
          <w:sz w:val="20"/>
          <w:szCs w:val="20"/>
        </w:rPr>
        <w:t xml:space="preserve"> </w:t>
      </w:r>
      <w:r w:rsidR="00AD2109" w:rsidRPr="000F7FA6">
        <w:rPr>
          <w:rFonts w:ascii="Arial" w:eastAsia="Segoe UI" w:hAnsi="Arial" w:cs="Arial"/>
          <w:sz w:val="20"/>
          <w:szCs w:val="20"/>
        </w:rPr>
        <w:t xml:space="preserve">the DJPR Officer </w:t>
      </w:r>
      <w:r w:rsidR="00DF2A54">
        <w:rPr>
          <w:rFonts w:ascii="Arial" w:eastAsia="Segoe UI" w:hAnsi="Arial" w:cs="Arial"/>
          <w:sz w:val="20"/>
          <w:szCs w:val="20"/>
        </w:rPr>
        <w:t>provide further</w:t>
      </w:r>
      <w:r w:rsidR="00AD2109" w:rsidRPr="000F7FA6">
        <w:rPr>
          <w:rFonts w:ascii="Arial" w:eastAsia="Segoe UI" w:hAnsi="Arial" w:cs="Arial"/>
          <w:sz w:val="20"/>
          <w:szCs w:val="20"/>
        </w:rPr>
        <w:t xml:space="preserve"> information</w:t>
      </w:r>
      <w:r w:rsidR="00FB4FAD">
        <w:rPr>
          <w:rFonts w:ascii="Arial" w:eastAsia="Segoe UI" w:hAnsi="Arial" w:cs="Arial"/>
          <w:sz w:val="20"/>
          <w:szCs w:val="20"/>
        </w:rPr>
        <w:t xml:space="preserve"> </w:t>
      </w:r>
      <w:r w:rsidR="00521313">
        <w:rPr>
          <w:rFonts w:ascii="Arial" w:eastAsia="Segoe UI" w:hAnsi="Arial" w:cs="Arial"/>
          <w:sz w:val="20"/>
          <w:szCs w:val="20"/>
        </w:rPr>
        <w:t xml:space="preserve">to assist consideration of the </w:t>
      </w:r>
      <w:r w:rsidR="00EA0F0E">
        <w:rPr>
          <w:rFonts w:ascii="Arial" w:eastAsia="Segoe UI" w:hAnsi="Arial" w:cs="Arial"/>
          <w:sz w:val="20"/>
          <w:szCs w:val="20"/>
        </w:rPr>
        <w:t>referral</w:t>
      </w:r>
      <w:r w:rsidR="00AD2109" w:rsidRPr="000F7FA6">
        <w:rPr>
          <w:rFonts w:ascii="Arial" w:eastAsia="Segoe UI" w:hAnsi="Arial" w:cs="Arial"/>
          <w:sz w:val="20"/>
          <w:szCs w:val="20"/>
        </w:rPr>
        <w:t xml:space="preserve"> or</w:t>
      </w:r>
    </w:p>
    <w:p w14:paraId="792230E5" w14:textId="76B14DBC" w:rsidR="00AD2109" w:rsidRPr="000F7FA6" w:rsidRDefault="00B77E87" w:rsidP="00BA757F">
      <w:pPr>
        <w:pStyle w:val="ListParagraph"/>
        <w:numPr>
          <w:ilvl w:val="0"/>
          <w:numId w:val="16"/>
        </w:numPr>
        <w:spacing w:after="0"/>
        <w:contextualSpacing w:val="0"/>
        <w:jc w:val="both"/>
        <w:rPr>
          <w:rFonts w:ascii="Arial" w:eastAsia="Segoe UI" w:hAnsi="Arial" w:cs="Arial"/>
          <w:sz w:val="20"/>
          <w:szCs w:val="20"/>
        </w:rPr>
      </w:pPr>
      <w:r>
        <w:rPr>
          <w:rFonts w:ascii="Arial" w:eastAsia="Segoe UI" w:hAnsi="Arial" w:cs="Arial"/>
          <w:sz w:val="20"/>
          <w:szCs w:val="20"/>
        </w:rPr>
        <w:lastRenderedPageBreak/>
        <w:t>lodge with</w:t>
      </w:r>
      <w:r w:rsidR="00AD2109" w:rsidRPr="000F7FA6">
        <w:rPr>
          <w:rFonts w:ascii="Arial" w:eastAsia="Segoe UI" w:hAnsi="Arial" w:cs="Arial"/>
          <w:sz w:val="20"/>
          <w:szCs w:val="20"/>
        </w:rPr>
        <w:t xml:space="preserve"> the DJPR Officer a request for an extension of time to assess </w:t>
      </w:r>
      <w:r w:rsidR="00244E25">
        <w:rPr>
          <w:rFonts w:ascii="Arial" w:eastAsia="Segoe UI" w:hAnsi="Arial" w:cs="Arial"/>
          <w:sz w:val="20"/>
          <w:szCs w:val="20"/>
        </w:rPr>
        <w:t xml:space="preserve">and respond to </w:t>
      </w:r>
      <w:r w:rsidR="00AD2109" w:rsidRPr="000F7FA6">
        <w:rPr>
          <w:rFonts w:ascii="Arial" w:eastAsia="Segoe UI" w:hAnsi="Arial" w:cs="Arial"/>
          <w:sz w:val="20"/>
          <w:szCs w:val="20"/>
        </w:rPr>
        <w:t xml:space="preserve">the </w:t>
      </w:r>
      <w:r w:rsidR="00AA6B20">
        <w:rPr>
          <w:rFonts w:ascii="Arial" w:eastAsia="Segoe UI" w:hAnsi="Arial" w:cs="Arial"/>
          <w:sz w:val="20"/>
          <w:szCs w:val="20"/>
        </w:rPr>
        <w:t>referral</w:t>
      </w:r>
      <w:r w:rsidR="00986E46" w:rsidRPr="000F7FA6">
        <w:rPr>
          <w:rFonts w:ascii="Arial" w:eastAsia="Segoe UI" w:hAnsi="Arial" w:cs="Arial"/>
          <w:sz w:val="20"/>
          <w:szCs w:val="20"/>
        </w:rPr>
        <w:t xml:space="preserve"> </w:t>
      </w:r>
      <w:r>
        <w:rPr>
          <w:rFonts w:ascii="Arial" w:eastAsia="Segoe UI" w:hAnsi="Arial" w:cs="Arial"/>
          <w:sz w:val="20"/>
          <w:szCs w:val="20"/>
        </w:rPr>
        <w:t xml:space="preserve">(refer to </w:t>
      </w:r>
      <w:r w:rsidRPr="002F35C7">
        <w:rPr>
          <w:rFonts w:ascii="Arial" w:eastAsia="Segoe UI" w:hAnsi="Arial" w:cs="Arial"/>
          <w:sz w:val="20"/>
          <w:szCs w:val="20"/>
        </w:rPr>
        <w:t>clauses 2</w:t>
      </w:r>
      <w:r w:rsidR="00590FA0" w:rsidRPr="002F35C7">
        <w:rPr>
          <w:rFonts w:ascii="Arial" w:eastAsia="Segoe UI" w:hAnsi="Arial" w:cs="Arial"/>
          <w:sz w:val="20"/>
          <w:szCs w:val="20"/>
        </w:rPr>
        <w:t>8</w:t>
      </w:r>
      <w:r w:rsidRPr="002F35C7">
        <w:rPr>
          <w:rFonts w:ascii="Arial" w:eastAsia="Segoe UI" w:hAnsi="Arial" w:cs="Arial"/>
          <w:sz w:val="20"/>
          <w:szCs w:val="20"/>
        </w:rPr>
        <w:t>-</w:t>
      </w:r>
      <w:r w:rsidR="00590FA0" w:rsidRPr="002F35C7">
        <w:rPr>
          <w:rFonts w:ascii="Arial" w:eastAsia="Segoe UI" w:hAnsi="Arial" w:cs="Arial"/>
          <w:sz w:val="20"/>
          <w:szCs w:val="20"/>
        </w:rPr>
        <w:t>30</w:t>
      </w:r>
      <w:r w:rsidRPr="002F35C7">
        <w:rPr>
          <w:rFonts w:ascii="Arial" w:eastAsia="Segoe UI" w:hAnsi="Arial" w:cs="Arial"/>
          <w:sz w:val="20"/>
          <w:szCs w:val="20"/>
        </w:rPr>
        <w:t>)</w:t>
      </w:r>
      <w:r w:rsidR="00AD2109" w:rsidRPr="002F35C7">
        <w:rPr>
          <w:rFonts w:ascii="Arial" w:eastAsia="Segoe UI" w:hAnsi="Arial" w:cs="Arial"/>
          <w:sz w:val="20"/>
          <w:szCs w:val="20"/>
        </w:rPr>
        <w:t>.</w:t>
      </w:r>
      <w:r w:rsidR="00AD2109" w:rsidRPr="000F7FA6">
        <w:rPr>
          <w:rFonts w:ascii="Arial" w:eastAsia="Segoe UI" w:hAnsi="Arial" w:cs="Arial"/>
          <w:sz w:val="20"/>
          <w:szCs w:val="20"/>
        </w:rPr>
        <w:t xml:space="preserve"> </w:t>
      </w:r>
    </w:p>
    <w:p w14:paraId="2FBAC00C" w14:textId="77777777" w:rsidR="00AD2109" w:rsidRPr="000F7FA6" w:rsidRDefault="00AD2109" w:rsidP="00BA757F">
      <w:pPr>
        <w:pStyle w:val="ListParagraph"/>
        <w:spacing w:after="0"/>
        <w:contextualSpacing w:val="0"/>
        <w:jc w:val="both"/>
        <w:rPr>
          <w:rFonts w:ascii="Arial" w:eastAsia="Segoe UI" w:hAnsi="Arial" w:cs="Arial"/>
          <w:sz w:val="20"/>
          <w:szCs w:val="20"/>
        </w:rPr>
      </w:pPr>
    </w:p>
    <w:p w14:paraId="2A6653C5" w14:textId="7EC049C2" w:rsidR="00AD2109" w:rsidRPr="000F7FA6" w:rsidRDefault="008D04DE" w:rsidP="00881298">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If any changes are recommended and/or</w:t>
      </w:r>
      <w:r w:rsidR="002D0081" w:rsidRPr="38C46211">
        <w:rPr>
          <w:rFonts w:ascii="Arial" w:eastAsia="Segoe UI" w:hAnsi="Arial" w:cs="Arial"/>
          <w:sz w:val="20"/>
          <w:szCs w:val="20"/>
        </w:rPr>
        <w:t xml:space="preserve"> </w:t>
      </w:r>
      <w:r w:rsidR="00AD2109" w:rsidRPr="38C46211">
        <w:rPr>
          <w:rFonts w:ascii="Arial" w:eastAsia="Segoe UI" w:hAnsi="Arial" w:cs="Arial"/>
          <w:sz w:val="20"/>
          <w:szCs w:val="20"/>
        </w:rPr>
        <w:t>a request</w:t>
      </w:r>
      <w:r w:rsidR="00D410AB">
        <w:rPr>
          <w:rFonts w:ascii="Arial" w:eastAsia="Segoe UI" w:hAnsi="Arial" w:cs="Arial"/>
          <w:sz w:val="20"/>
          <w:szCs w:val="20"/>
        </w:rPr>
        <w:t xml:space="preserve"> is made</w:t>
      </w:r>
      <w:r w:rsidR="00AD2109" w:rsidRPr="38C46211">
        <w:rPr>
          <w:rFonts w:ascii="Arial" w:eastAsia="Segoe UI" w:hAnsi="Arial" w:cs="Arial"/>
          <w:sz w:val="20"/>
          <w:szCs w:val="20"/>
        </w:rPr>
        <w:t xml:space="preserve"> for further information </w:t>
      </w:r>
      <w:r w:rsidR="003767AC">
        <w:rPr>
          <w:rFonts w:ascii="Arial" w:eastAsia="Segoe UI" w:hAnsi="Arial" w:cs="Arial"/>
          <w:sz w:val="20"/>
          <w:szCs w:val="20"/>
        </w:rPr>
        <w:t xml:space="preserve">under </w:t>
      </w:r>
      <w:r w:rsidR="003767AC" w:rsidRPr="002F35C7">
        <w:rPr>
          <w:rFonts w:ascii="Arial" w:eastAsia="Segoe UI" w:hAnsi="Arial" w:cs="Arial"/>
          <w:sz w:val="20"/>
          <w:szCs w:val="20"/>
        </w:rPr>
        <w:t>clause 5</w:t>
      </w:r>
      <w:r w:rsidR="00590FA0" w:rsidRPr="002F35C7">
        <w:rPr>
          <w:rFonts w:ascii="Arial" w:eastAsia="Segoe UI" w:hAnsi="Arial" w:cs="Arial"/>
          <w:sz w:val="20"/>
          <w:szCs w:val="20"/>
        </w:rPr>
        <w:t>9</w:t>
      </w:r>
      <w:r w:rsidR="003767AC" w:rsidRPr="002F35C7">
        <w:rPr>
          <w:rFonts w:ascii="Arial" w:eastAsia="Segoe UI" w:hAnsi="Arial" w:cs="Arial"/>
          <w:sz w:val="20"/>
          <w:szCs w:val="20"/>
        </w:rPr>
        <w:t>(b)</w:t>
      </w:r>
      <w:r w:rsidR="00AD2109" w:rsidRPr="002F35C7">
        <w:rPr>
          <w:rFonts w:ascii="Arial" w:eastAsia="Segoe UI" w:hAnsi="Arial" w:cs="Arial"/>
          <w:sz w:val="20"/>
          <w:szCs w:val="20"/>
        </w:rPr>
        <w:t>,</w:t>
      </w:r>
      <w:r w:rsidR="00AD2109" w:rsidRPr="38C46211">
        <w:rPr>
          <w:rFonts w:ascii="Arial" w:eastAsia="Segoe UI" w:hAnsi="Arial" w:cs="Arial"/>
          <w:sz w:val="20"/>
          <w:szCs w:val="20"/>
        </w:rPr>
        <w:t xml:space="preserve"> the DJPR Officer will</w:t>
      </w:r>
      <w:r w:rsidR="00015D97">
        <w:rPr>
          <w:rFonts w:ascii="Arial" w:eastAsia="Segoe UI" w:hAnsi="Arial" w:cs="Arial"/>
          <w:sz w:val="20"/>
          <w:szCs w:val="20"/>
        </w:rPr>
        <w:t xml:space="preserve"> provide the amended </w:t>
      </w:r>
      <w:r w:rsidR="009A08AF">
        <w:rPr>
          <w:rFonts w:ascii="Arial" w:eastAsia="Segoe UI" w:hAnsi="Arial" w:cs="Arial"/>
          <w:sz w:val="20"/>
          <w:szCs w:val="20"/>
        </w:rPr>
        <w:t>abandoned site rehabilitation plan and/or</w:t>
      </w:r>
      <w:r w:rsidR="00993854" w:rsidRPr="38C46211">
        <w:rPr>
          <w:rFonts w:ascii="Arial" w:eastAsia="Segoe UI" w:hAnsi="Arial" w:cs="Arial"/>
          <w:sz w:val="20"/>
          <w:szCs w:val="20"/>
        </w:rPr>
        <w:t xml:space="preserve"> </w:t>
      </w:r>
      <w:r w:rsidR="00AD2109" w:rsidRPr="38C46211">
        <w:rPr>
          <w:rFonts w:ascii="Arial" w:eastAsia="Segoe UI" w:hAnsi="Arial" w:cs="Arial"/>
          <w:sz w:val="20"/>
          <w:szCs w:val="20"/>
        </w:rPr>
        <w:t xml:space="preserve">forward the further information to the </w:t>
      </w:r>
      <w:r w:rsidR="00275218" w:rsidRPr="38C46211">
        <w:rPr>
          <w:rFonts w:ascii="Arial" w:eastAsia="Segoe UI" w:hAnsi="Arial" w:cs="Arial"/>
          <w:sz w:val="20"/>
          <w:szCs w:val="20"/>
        </w:rPr>
        <w:t xml:space="preserve">DELWP </w:t>
      </w:r>
      <w:r w:rsidR="00AD2109" w:rsidRPr="38C46211">
        <w:rPr>
          <w:rFonts w:ascii="Arial" w:eastAsia="Segoe UI" w:hAnsi="Arial" w:cs="Arial"/>
          <w:sz w:val="20"/>
          <w:szCs w:val="20"/>
        </w:rPr>
        <w:t>Case Manager</w:t>
      </w:r>
      <w:r w:rsidR="00C740C7">
        <w:rPr>
          <w:rFonts w:ascii="Arial" w:eastAsia="Segoe UI" w:hAnsi="Arial" w:cs="Arial"/>
          <w:sz w:val="20"/>
          <w:szCs w:val="20"/>
        </w:rPr>
        <w:t xml:space="preserve"> in a timely manner and indicate when DJPR would like DELWP to respond</w:t>
      </w:r>
      <w:r w:rsidR="00AD2109" w:rsidRPr="38C46211">
        <w:rPr>
          <w:rFonts w:ascii="Arial" w:eastAsia="Segoe UI" w:hAnsi="Arial" w:cs="Arial"/>
          <w:sz w:val="20"/>
          <w:szCs w:val="20"/>
        </w:rPr>
        <w:t xml:space="preserve">. </w:t>
      </w:r>
    </w:p>
    <w:p w14:paraId="32A86404" w14:textId="77777777" w:rsidR="00AD2109" w:rsidRPr="000F7FA6" w:rsidRDefault="00AD2109" w:rsidP="00881298">
      <w:pPr>
        <w:pStyle w:val="ListParagraph"/>
        <w:spacing w:after="0"/>
        <w:ind w:left="709" w:hanging="709"/>
        <w:contextualSpacing w:val="0"/>
        <w:jc w:val="both"/>
        <w:rPr>
          <w:rFonts w:ascii="Arial" w:eastAsia="Segoe UI" w:hAnsi="Arial" w:cs="Arial"/>
          <w:sz w:val="20"/>
          <w:szCs w:val="20"/>
        </w:rPr>
      </w:pPr>
    </w:p>
    <w:p w14:paraId="0111B0D1" w14:textId="524AD2FB" w:rsidR="00AD2109" w:rsidRPr="000F7FA6" w:rsidRDefault="00AD2109" w:rsidP="00881298">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 xml:space="preserve">Once </w:t>
      </w:r>
      <w:r w:rsidR="00D25E41">
        <w:rPr>
          <w:rFonts w:ascii="Arial" w:eastAsia="Segoe UI" w:hAnsi="Arial" w:cs="Arial"/>
          <w:sz w:val="20"/>
          <w:szCs w:val="20"/>
        </w:rPr>
        <w:t>the</w:t>
      </w:r>
      <w:r w:rsidRPr="38C46211">
        <w:rPr>
          <w:rFonts w:ascii="Arial" w:eastAsia="Segoe UI" w:hAnsi="Arial" w:cs="Arial"/>
          <w:sz w:val="20"/>
          <w:szCs w:val="20"/>
        </w:rPr>
        <w:t xml:space="preserve"> amended</w:t>
      </w:r>
      <w:r w:rsidR="0022568D" w:rsidRPr="38C46211">
        <w:rPr>
          <w:rFonts w:ascii="Arial" w:eastAsia="Segoe UI" w:hAnsi="Arial" w:cs="Arial"/>
          <w:sz w:val="20"/>
          <w:szCs w:val="20"/>
        </w:rPr>
        <w:t xml:space="preserve"> </w:t>
      </w:r>
      <w:r w:rsidR="008A7F95" w:rsidRPr="38C46211">
        <w:rPr>
          <w:rFonts w:ascii="Arial" w:eastAsia="Segoe UI" w:hAnsi="Arial" w:cs="Arial"/>
          <w:sz w:val="20"/>
          <w:szCs w:val="20"/>
        </w:rPr>
        <w:t xml:space="preserve">abandoned site </w:t>
      </w:r>
      <w:r w:rsidR="0022568D" w:rsidRPr="38C46211">
        <w:rPr>
          <w:rFonts w:ascii="Arial" w:eastAsia="Segoe UI" w:hAnsi="Arial" w:cs="Arial"/>
          <w:sz w:val="20"/>
          <w:szCs w:val="20"/>
        </w:rPr>
        <w:t xml:space="preserve">rehabilitation plan </w:t>
      </w:r>
      <w:r w:rsidR="00D25E41">
        <w:rPr>
          <w:rFonts w:ascii="Arial" w:eastAsia="Segoe UI" w:hAnsi="Arial" w:cs="Arial"/>
          <w:sz w:val="20"/>
          <w:szCs w:val="20"/>
        </w:rPr>
        <w:t xml:space="preserve">and/or further information </w:t>
      </w:r>
      <w:r w:rsidRPr="38C46211">
        <w:rPr>
          <w:rFonts w:ascii="Arial" w:eastAsia="Segoe UI" w:hAnsi="Arial" w:cs="Arial"/>
          <w:sz w:val="20"/>
          <w:szCs w:val="20"/>
        </w:rPr>
        <w:t xml:space="preserve">has been forwarded to the </w:t>
      </w:r>
      <w:r w:rsidR="00275218" w:rsidRPr="38C46211">
        <w:rPr>
          <w:rFonts w:ascii="Arial" w:eastAsia="Segoe UI" w:hAnsi="Arial" w:cs="Arial"/>
          <w:sz w:val="20"/>
          <w:szCs w:val="20"/>
        </w:rPr>
        <w:t xml:space="preserve">DELWP </w:t>
      </w:r>
      <w:r w:rsidRPr="38C46211">
        <w:rPr>
          <w:rFonts w:ascii="Arial" w:eastAsia="Segoe UI" w:hAnsi="Arial" w:cs="Arial"/>
          <w:sz w:val="20"/>
          <w:szCs w:val="20"/>
        </w:rPr>
        <w:t xml:space="preserve">Case Manager under </w:t>
      </w:r>
      <w:r w:rsidRPr="00017103">
        <w:rPr>
          <w:rFonts w:ascii="Arial" w:eastAsia="Segoe UI" w:hAnsi="Arial" w:cs="Arial"/>
          <w:sz w:val="20"/>
          <w:szCs w:val="20"/>
        </w:rPr>
        <w:t xml:space="preserve">clause </w:t>
      </w:r>
      <w:r w:rsidR="00590FA0" w:rsidRPr="00017103">
        <w:rPr>
          <w:rFonts w:ascii="Arial" w:eastAsia="Segoe UI" w:hAnsi="Arial" w:cs="Arial"/>
          <w:sz w:val="20"/>
          <w:szCs w:val="20"/>
        </w:rPr>
        <w:t>60</w:t>
      </w:r>
      <w:r w:rsidRPr="00017103">
        <w:rPr>
          <w:rFonts w:ascii="Arial" w:eastAsia="Segoe UI" w:hAnsi="Arial" w:cs="Arial"/>
          <w:sz w:val="20"/>
          <w:szCs w:val="20"/>
        </w:rPr>
        <w:t>,</w:t>
      </w:r>
      <w:r w:rsidRPr="38C46211">
        <w:rPr>
          <w:rFonts w:ascii="Arial" w:eastAsia="Segoe UI" w:hAnsi="Arial" w:cs="Arial"/>
          <w:sz w:val="20"/>
          <w:szCs w:val="20"/>
        </w:rPr>
        <w:t xml:space="preserve"> the </w:t>
      </w:r>
      <w:r w:rsidR="00275218" w:rsidRPr="38C46211">
        <w:rPr>
          <w:rFonts w:ascii="Arial" w:eastAsia="Segoe UI" w:hAnsi="Arial" w:cs="Arial"/>
          <w:sz w:val="20"/>
          <w:szCs w:val="20"/>
        </w:rPr>
        <w:t xml:space="preserve">DELWP </w:t>
      </w:r>
      <w:r w:rsidRPr="38C46211">
        <w:rPr>
          <w:rFonts w:ascii="Arial" w:eastAsia="Segoe UI" w:hAnsi="Arial" w:cs="Arial"/>
          <w:sz w:val="20"/>
          <w:szCs w:val="20"/>
        </w:rPr>
        <w:t xml:space="preserve">Case Manager </w:t>
      </w:r>
      <w:r w:rsidR="00C22593" w:rsidRPr="38C46211">
        <w:rPr>
          <w:rFonts w:ascii="Arial" w:eastAsia="Segoe UI" w:hAnsi="Arial" w:cs="Arial"/>
          <w:sz w:val="20"/>
          <w:szCs w:val="20"/>
        </w:rPr>
        <w:t>will</w:t>
      </w:r>
      <w:r w:rsidR="00D8545D" w:rsidRPr="38C46211">
        <w:rPr>
          <w:rFonts w:ascii="Arial" w:eastAsia="Segoe UI" w:hAnsi="Arial" w:cs="Arial"/>
          <w:sz w:val="20"/>
          <w:szCs w:val="20"/>
        </w:rPr>
        <w:t xml:space="preserve"> </w:t>
      </w:r>
      <w:r w:rsidRPr="38C46211">
        <w:rPr>
          <w:rFonts w:ascii="Arial" w:eastAsia="Segoe UI" w:hAnsi="Arial" w:cs="Arial"/>
          <w:sz w:val="20"/>
          <w:szCs w:val="20"/>
        </w:rPr>
        <w:t>respond to the DJPR Officer</w:t>
      </w:r>
      <w:r w:rsidR="008B677E">
        <w:rPr>
          <w:rFonts w:ascii="Arial" w:eastAsia="Segoe UI" w:hAnsi="Arial" w:cs="Arial"/>
          <w:sz w:val="20"/>
          <w:szCs w:val="20"/>
        </w:rPr>
        <w:t xml:space="preserve"> within the indicated or otherwise agreed timeframe</w:t>
      </w:r>
      <w:r w:rsidRPr="38C46211">
        <w:rPr>
          <w:rFonts w:ascii="Arial" w:eastAsia="Segoe UI" w:hAnsi="Arial" w:cs="Arial"/>
          <w:sz w:val="20"/>
          <w:szCs w:val="20"/>
        </w:rPr>
        <w:t xml:space="preserve">. </w:t>
      </w:r>
    </w:p>
    <w:p w14:paraId="0AAA0328" w14:textId="77777777" w:rsidR="00082782" w:rsidRPr="000F7FA6" w:rsidRDefault="00082782" w:rsidP="00881298">
      <w:pPr>
        <w:pStyle w:val="ListParagraph"/>
        <w:spacing w:after="0"/>
        <w:ind w:left="709" w:hanging="709"/>
        <w:contextualSpacing w:val="0"/>
        <w:jc w:val="both"/>
        <w:rPr>
          <w:rFonts w:ascii="Arial" w:eastAsia="Segoe UI" w:hAnsi="Arial" w:cs="Arial"/>
          <w:sz w:val="20"/>
          <w:szCs w:val="20"/>
        </w:rPr>
      </w:pPr>
    </w:p>
    <w:p w14:paraId="18085961" w14:textId="61BAE4E0" w:rsidR="00363490" w:rsidRPr="00971A3C" w:rsidRDefault="00503FE1" w:rsidP="00881298">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A</w:t>
      </w:r>
      <w:r w:rsidR="005C7461" w:rsidRPr="38C46211">
        <w:rPr>
          <w:rFonts w:ascii="Arial" w:eastAsia="Segoe UI" w:hAnsi="Arial" w:cs="Arial"/>
          <w:sz w:val="20"/>
          <w:szCs w:val="20"/>
        </w:rPr>
        <w:t>n abandoned site</w:t>
      </w:r>
      <w:r w:rsidR="00082782" w:rsidRPr="38C46211">
        <w:rPr>
          <w:rFonts w:ascii="Arial" w:eastAsia="Segoe UI" w:hAnsi="Arial" w:cs="Arial"/>
          <w:sz w:val="20"/>
          <w:szCs w:val="20"/>
        </w:rPr>
        <w:t xml:space="preserve"> rehabilitation plan </w:t>
      </w:r>
      <w:r w:rsidRPr="38C46211">
        <w:rPr>
          <w:rFonts w:ascii="Arial" w:eastAsia="Segoe UI" w:hAnsi="Arial" w:cs="Arial"/>
          <w:sz w:val="20"/>
          <w:szCs w:val="20"/>
        </w:rPr>
        <w:t xml:space="preserve">is only deemed to have been </w:t>
      </w:r>
      <w:r w:rsidR="00AC7DEE" w:rsidRPr="38C46211">
        <w:rPr>
          <w:rFonts w:ascii="Arial" w:eastAsia="Segoe UI" w:hAnsi="Arial" w:cs="Arial"/>
          <w:sz w:val="20"/>
          <w:szCs w:val="20"/>
        </w:rPr>
        <w:t xml:space="preserve">accepted by </w:t>
      </w:r>
      <w:r w:rsidR="001F4AF3">
        <w:rPr>
          <w:rFonts w:ascii="Arial" w:eastAsia="Segoe UI" w:hAnsi="Arial" w:cs="Arial"/>
          <w:sz w:val="20"/>
          <w:szCs w:val="20"/>
        </w:rPr>
        <w:t>DELWP</w:t>
      </w:r>
      <w:r w:rsidRPr="38C46211">
        <w:rPr>
          <w:rFonts w:ascii="Arial" w:eastAsia="Segoe UI" w:hAnsi="Arial" w:cs="Arial"/>
          <w:sz w:val="20"/>
          <w:szCs w:val="20"/>
        </w:rPr>
        <w:t xml:space="preserve"> following</w:t>
      </w:r>
      <w:r w:rsidR="00165D7A" w:rsidRPr="38C46211">
        <w:rPr>
          <w:rFonts w:ascii="Arial" w:eastAsia="Segoe UI" w:hAnsi="Arial" w:cs="Arial"/>
          <w:sz w:val="20"/>
          <w:szCs w:val="20"/>
        </w:rPr>
        <w:t xml:space="preserve"> </w:t>
      </w:r>
      <w:r w:rsidR="008D385C" w:rsidRPr="38C46211">
        <w:rPr>
          <w:rFonts w:ascii="Arial" w:eastAsia="Segoe UI" w:hAnsi="Arial" w:cs="Arial"/>
          <w:sz w:val="20"/>
          <w:szCs w:val="20"/>
        </w:rPr>
        <w:t xml:space="preserve">notification from the </w:t>
      </w:r>
      <w:r w:rsidR="00275218" w:rsidRPr="38C46211">
        <w:rPr>
          <w:rFonts w:ascii="Arial" w:eastAsia="Segoe UI" w:hAnsi="Arial" w:cs="Arial"/>
          <w:sz w:val="20"/>
          <w:szCs w:val="20"/>
        </w:rPr>
        <w:t xml:space="preserve">DELWP </w:t>
      </w:r>
      <w:r w:rsidR="008D385C" w:rsidRPr="38C46211">
        <w:rPr>
          <w:rFonts w:ascii="Arial" w:eastAsia="Segoe UI" w:hAnsi="Arial" w:cs="Arial"/>
          <w:sz w:val="20"/>
          <w:szCs w:val="20"/>
        </w:rPr>
        <w:t>Case Manager, in writing</w:t>
      </w:r>
      <w:r w:rsidR="00371922">
        <w:rPr>
          <w:rFonts w:ascii="Arial" w:eastAsia="Segoe UI" w:hAnsi="Arial" w:cs="Arial"/>
          <w:sz w:val="20"/>
          <w:szCs w:val="20"/>
        </w:rPr>
        <w:t xml:space="preserve">, </w:t>
      </w:r>
      <w:r w:rsidR="006C5A81" w:rsidRPr="38C46211">
        <w:rPr>
          <w:rFonts w:ascii="Arial" w:eastAsia="Segoe UI" w:hAnsi="Arial" w:cs="Arial"/>
          <w:sz w:val="20"/>
          <w:szCs w:val="20"/>
        </w:rPr>
        <w:t>of</w:t>
      </w:r>
      <w:r w:rsidR="008D385C" w:rsidRPr="38C46211">
        <w:rPr>
          <w:rFonts w:ascii="Arial" w:eastAsia="Segoe UI" w:hAnsi="Arial" w:cs="Arial"/>
          <w:sz w:val="20"/>
          <w:szCs w:val="20"/>
        </w:rPr>
        <w:t xml:space="preserve"> </w:t>
      </w:r>
      <w:r w:rsidR="006C5A81" w:rsidRPr="38C46211">
        <w:rPr>
          <w:rFonts w:ascii="Arial" w:eastAsia="Segoe UI" w:hAnsi="Arial" w:cs="Arial"/>
          <w:sz w:val="20"/>
          <w:szCs w:val="20"/>
        </w:rPr>
        <w:t>approval of</w:t>
      </w:r>
      <w:r w:rsidR="008D385C" w:rsidRPr="38C46211">
        <w:rPr>
          <w:rFonts w:ascii="Arial" w:eastAsia="Segoe UI" w:hAnsi="Arial" w:cs="Arial"/>
          <w:sz w:val="20"/>
          <w:szCs w:val="20"/>
        </w:rPr>
        <w:t xml:space="preserve"> the plan</w:t>
      </w:r>
      <w:r w:rsidR="00145010">
        <w:rPr>
          <w:rFonts w:ascii="Arial" w:eastAsia="Segoe UI" w:hAnsi="Arial" w:cs="Arial"/>
          <w:sz w:val="20"/>
          <w:szCs w:val="20"/>
        </w:rPr>
        <w:t xml:space="preserve"> under </w:t>
      </w:r>
      <w:r w:rsidR="00145010" w:rsidRPr="00971A3C">
        <w:rPr>
          <w:rFonts w:ascii="Arial" w:eastAsia="Segoe UI" w:hAnsi="Arial" w:cs="Arial"/>
          <w:sz w:val="20"/>
          <w:szCs w:val="20"/>
        </w:rPr>
        <w:t>clause</w:t>
      </w:r>
      <w:r w:rsidR="0043325F" w:rsidRPr="00971A3C">
        <w:rPr>
          <w:rFonts w:ascii="Arial" w:eastAsia="Segoe UI" w:hAnsi="Arial" w:cs="Arial"/>
          <w:sz w:val="20"/>
          <w:szCs w:val="20"/>
        </w:rPr>
        <w:t xml:space="preserve"> 5</w:t>
      </w:r>
      <w:r w:rsidR="00590FA0" w:rsidRPr="00971A3C">
        <w:rPr>
          <w:rFonts w:ascii="Arial" w:eastAsia="Segoe UI" w:hAnsi="Arial" w:cs="Arial"/>
          <w:sz w:val="20"/>
          <w:szCs w:val="20"/>
        </w:rPr>
        <w:t>9</w:t>
      </w:r>
      <w:r w:rsidR="0043325F" w:rsidRPr="00971A3C">
        <w:rPr>
          <w:rFonts w:ascii="Arial" w:eastAsia="Segoe UI" w:hAnsi="Arial" w:cs="Arial"/>
          <w:sz w:val="20"/>
          <w:szCs w:val="20"/>
        </w:rPr>
        <w:t xml:space="preserve"> or </w:t>
      </w:r>
      <w:r w:rsidR="00C437BE" w:rsidRPr="00971A3C">
        <w:rPr>
          <w:rFonts w:ascii="Arial" w:eastAsia="Segoe UI" w:hAnsi="Arial" w:cs="Arial"/>
          <w:sz w:val="20"/>
          <w:szCs w:val="20"/>
        </w:rPr>
        <w:t>6</w:t>
      </w:r>
      <w:r w:rsidR="00590FA0" w:rsidRPr="00971A3C">
        <w:rPr>
          <w:rFonts w:ascii="Arial" w:eastAsia="Segoe UI" w:hAnsi="Arial" w:cs="Arial"/>
          <w:sz w:val="20"/>
          <w:szCs w:val="20"/>
        </w:rPr>
        <w:t>1</w:t>
      </w:r>
      <w:r w:rsidR="00363490" w:rsidRPr="00971A3C">
        <w:rPr>
          <w:rFonts w:ascii="Arial" w:eastAsia="Segoe UI" w:hAnsi="Arial" w:cs="Arial"/>
          <w:sz w:val="20"/>
          <w:szCs w:val="20"/>
        </w:rPr>
        <w:t>.</w:t>
      </w:r>
      <w:r w:rsidR="00A24BC5" w:rsidRPr="00971A3C">
        <w:rPr>
          <w:rFonts w:ascii="Arial" w:eastAsia="Segoe UI" w:hAnsi="Arial" w:cs="Arial"/>
          <w:sz w:val="20"/>
          <w:szCs w:val="20"/>
        </w:rPr>
        <w:t xml:space="preserve"> </w:t>
      </w:r>
    </w:p>
    <w:p w14:paraId="00D10497" w14:textId="77777777" w:rsidR="000121AB" w:rsidRPr="000F7FA6" w:rsidRDefault="000121AB" w:rsidP="00881298">
      <w:pPr>
        <w:pStyle w:val="ListParagraph"/>
        <w:spacing w:after="0"/>
        <w:ind w:left="709" w:hanging="709"/>
        <w:contextualSpacing w:val="0"/>
        <w:jc w:val="both"/>
        <w:rPr>
          <w:rFonts w:ascii="Arial" w:eastAsia="Segoe UI" w:hAnsi="Arial" w:cs="Arial"/>
          <w:sz w:val="20"/>
          <w:szCs w:val="20"/>
        </w:rPr>
      </w:pPr>
    </w:p>
    <w:p w14:paraId="29A68888" w14:textId="59EB4FB2" w:rsidR="001F4B87" w:rsidRPr="000F7FA6" w:rsidRDefault="009D640A" w:rsidP="00881298">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Following approval </w:t>
      </w:r>
      <w:r w:rsidR="00F907B4">
        <w:rPr>
          <w:rFonts w:ascii="Arial" w:eastAsia="Segoe UI" w:hAnsi="Arial" w:cs="Arial"/>
          <w:sz w:val="20"/>
          <w:szCs w:val="20"/>
        </w:rPr>
        <w:t>of the abandoned site rehabilitation plan by DJPR, t</w:t>
      </w:r>
      <w:r w:rsidR="001F4B87" w:rsidRPr="38C46211">
        <w:rPr>
          <w:rFonts w:ascii="Arial" w:eastAsia="Segoe UI" w:hAnsi="Arial" w:cs="Arial"/>
          <w:sz w:val="20"/>
          <w:szCs w:val="20"/>
        </w:rPr>
        <w:t xml:space="preserve">he DJPR Officer will </w:t>
      </w:r>
      <w:r w:rsidR="00A90C7A" w:rsidRPr="38C46211">
        <w:rPr>
          <w:rFonts w:ascii="Arial" w:eastAsia="Segoe UI" w:hAnsi="Arial" w:cs="Arial"/>
          <w:sz w:val="20"/>
          <w:szCs w:val="20"/>
        </w:rPr>
        <w:t xml:space="preserve">provide the </w:t>
      </w:r>
      <w:r w:rsidR="00275218" w:rsidRPr="38C46211">
        <w:rPr>
          <w:rFonts w:ascii="Arial" w:eastAsia="Segoe UI" w:hAnsi="Arial" w:cs="Arial"/>
          <w:sz w:val="20"/>
          <w:szCs w:val="20"/>
        </w:rPr>
        <w:t xml:space="preserve">DELWP </w:t>
      </w:r>
      <w:r w:rsidR="00A90C7A" w:rsidRPr="38C46211">
        <w:rPr>
          <w:rFonts w:ascii="Arial" w:eastAsia="Segoe UI" w:hAnsi="Arial" w:cs="Arial"/>
          <w:sz w:val="20"/>
          <w:szCs w:val="20"/>
        </w:rPr>
        <w:t xml:space="preserve">Case Manager with a copy of the approved </w:t>
      </w:r>
      <w:r w:rsidR="008B36B9" w:rsidRPr="38C46211">
        <w:rPr>
          <w:rFonts w:ascii="Arial" w:eastAsia="Segoe UI" w:hAnsi="Arial" w:cs="Arial"/>
          <w:sz w:val="20"/>
          <w:szCs w:val="20"/>
        </w:rPr>
        <w:t xml:space="preserve">abandoned site </w:t>
      </w:r>
      <w:r w:rsidR="00A90C7A" w:rsidRPr="38C46211">
        <w:rPr>
          <w:rFonts w:ascii="Arial" w:eastAsia="Segoe UI" w:hAnsi="Arial" w:cs="Arial"/>
          <w:sz w:val="20"/>
          <w:szCs w:val="20"/>
        </w:rPr>
        <w:t xml:space="preserve">rehabilitation plan. </w:t>
      </w:r>
    </w:p>
    <w:p w14:paraId="60D4C2D0" w14:textId="77777777" w:rsidR="00EE3C0F" w:rsidRPr="00BA757F" w:rsidRDefault="00EE3C0F" w:rsidP="00881298">
      <w:pPr>
        <w:spacing w:after="0"/>
        <w:jc w:val="both"/>
        <w:rPr>
          <w:rFonts w:ascii="Arial" w:eastAsia="Segoe UI" w:hAnsi="Arial" w:cs="Arial"/>
          <w:sz w:val="20"/>
          <w:szCs w:val="20"/>
        </w:rPr>
      </w:pPr>
    </w:p>
    <w:p w14:paraId="5FAD6F95" w14:textId="77777777" w:rsidR="00EE3C0F" w:rsidRPr="00BA757F" w:rsidRDefault="00EE3C0F" w:rsidP="00881298">
      <w:pPr>
        <w:spacing w:after="0"/>
        <w:jc w:val="both"/>
        <w:rPr>
          <w:rFonts w:ascii="Arial" w:eastAsia="Segoe UI" w:hAnsi="Arial" w:cs="Arial"/>
          <w:sz w:val="20"/>
          <w:szCs w:val="20"/>
        </w:rPr>
      </w:pPr>
    </w:p>
    <w:p w14:paraId="2CEE62F0" w14:textId="1EC0CA01" w:rsidR="00EE3C0F" w:rsidRPr="000F7FA6" w:rsidRDefault="00105488" w:rsidP="000F7FA6">
      <w:pPr>
        <w:pStyle w:val="Heading2"/>
        <w:rPr>
          <w:rFonts w:ascii="Arial" w:hAnsi="Arial" w:cs="Arial"/>
          <w:b/>
          <w:bCs/>
          <w:color w:val="auto"/>
          <w:sz w:val="20"/>
          <w:szCs w:val="20"/>
        </w:rPr>
      </w:pPr>
      <w:bookmarkStart w:id="25" w:name="_Toc102572456"/>
      <w:r>
        <w:rPr>
          <w:rFonts w:ascii="Arial" w:hAnsi="Arial" w:cs="Arial"/>
          <w:b/>
          <w:bCs/>
          <w:color w:val="auto"/>
          <w:sz w:val="20"/>
          <w:szCs w:val="20"/>
        </w:rPr>
        <w:t>C</w:t>
      </w:r>
      <w:r w:rsidR="008E659E" w:rsidRPr="000F7FA6">
        <w:rPr>
          <w:rFonts w:ascii="Arial" w:hAnsi="Arial" w:cs="Arial"/>
          <w:b/>
          <w:bCs/>
          <w:color w:val="auto"/>
          <w:sz w:val="20"/>
          <w:szCs w:val="20"/>
        </w:rPr>
        <w:t>.</w:t>
      </w:r>
      <w:r>
        <w:rPr>
          <w:rFonts w:ascii="Arial" w:hAnsi="Arial" w:cs="Arial"/>
          <w:b/>
          <w:bCs/>
          <w:color w:val="auto"/>
          <w:sz w:val="20"/>
          <w:szCs w:val="20"/>
        </w:rPr>
        <w:t>3</w:t>
      </w:r>
      <w:r w:rsidR="008E659E" w:rsidRPr="000F7FA6">
        <w:rPr>
          <w:rFonts w:ascii="Arial" w:hAnsi="Arial" w:cs="Arial"/>
          <w:b/>
          <w:bCs/>
          <w:color w:val="auto"/>
          <w:sz w:val="20"/>
          <w:szCs w:val="20"/>
        </w:rPr>
        <w:t xml:space="preserve"> </w:t>
      </w:r>
      <w:r w:rsidR="007466BB" w:rsidRPr="000F7FA6">
        <w:rPr>
          <w:rFonts w:ascii="Arial" w:hAnsi="Arial" w:cs="Arial"/>
          <w:b/>
          <w:bCs/>
          <w:color w:val="auto"/>
          <w:sz w:val="20"/>
          <w:szCs w:val="20"/>
        </w:rPr>
        <w:t>REHABILITATION WORKS</w:t>
      </w:r>
      <w:bookmarkEnd w:id="25"/>
    </w:p>
    <w:p w14:paraId="346CAD0D" w14:textId="1B9E8F5B" w:rsidR="00503FE1" w:rsidRPr="000F7FA6" w:rsidRDefault="007466BB" w:rsidP="00BA757F">
      <w:pPr>
        <w:spacing w:after="0"/>
        <w:jc w:val="both"/>
        <w:rPr>
          <w:rFonts w:ascii="Arial" w:eastAsia="Segoe UI" w:hAnsi="Arial" w:cs="Arial"/>
          <w:b/>
          <w:bCs/>
          <w:sz w:val="20"/>
          <w:szCs w:val="20"/>
        </w:rPr>
      </w:pPr>
      <w:r w:rsidRPr="000F7FA6">
        <w:rPr>
          <w:rFonts w:ascii="Arial" w:eastAsia="Segoe UI" w:hAnsi="Arial" w:cs="Arial"/>
          <w:b/>
          <w:bCs/>
          <w:sz w:val="20"/>
          <w:szCs w:val="20"/>
        </w:rPr>
        <w:t xml:space="preserve"> </w:t>
      </w:r>
    </w:p>
    <w:p w14:paraId="6A19B2C4" w14:textId="6CDF7D2C" w:rsidR="00E01004" w:rsidRDefault="00E01004"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Schedule and Figure 1. </w:t>
      </w:r>
    </w:p>
    <w:p w14:paraId="4264C2BC" w14:textId="77777777" w:rsidR="00E01004" w:rsidRDefault="00E01004" w:rsidP="00BA757F">
      <w:pPr>
        <w:pStyle w:val="ListParagraph"/>
        <w:spacing w:after="0"/>
        <w:ind w:left="709" w:hanging="709"/>
        <w:jc w:val="both"/>
        <w:rPr>
          <w:rFonts w:ascii="Arial" w:eastAsia="Segoe UI" w:hAnsi="Arial" w:cs="Arial"/>
          <w:sz w:val="20"/>
          <w:szCs w:val="20"/>
        </w:rPr>
      </w:pPr>
    </w:p>
    <w:p w14:paraId="6DC58568" w14:textId="1C8E6D45" w:rsidR="00CF70FB" w:rsidRPr="000F7FA6" w:rsidRDefault="00CF70FB" w:rsidP="00BA757F">
      <w:pPr>
        <w:pStyle w:val="ListParagraph"/>
        <w:numPr>
          <w:ilvl w:val="0"/>
          <w:numId w:val="2"/>
        </w:numPr>
        <w:spacing w:after="0"/>
        <w:ind w:left="709" w:hanging="709"/>
        <w:jc w:val="both"/>
        <w:rPr>
          <w:rFonts w:ascii="Arial" w:eastAsia="Segoe UI" w:hAnsi="Arial" w:cs="Arial"/>
          <w:sz w:val="20"/>
          <w:szCs w:val="20"/>
        </w:rPr>
      </w:pPr>
      <w:r w:rsidRPr="38C46211">
        <w:rPr>
          <w:rFonts w:ascii="Arial" w:eastAsia="Segoe UI" w:hAnsi="Arial" w:cs="Arial"/>
          <w:sz w:val="20"/>
          <w:szCs w:val="20"/>
        </w:rPr>
        <w:t>Following approval of the</w:t>
      </w:r>
      <w:r w:rsidR="008B36B9" w:rsidRPr="38C46211">
        <w:rPr>
          <w:rFonts w:ascii="Arial" w:eastAsia="Segoe UI" w:hAnsi="Arial" w:cs="Arial"/>
          <w:sz w:val="20"/>
          <w:szCs w:val="20"/>
        </w:rPr>
        <w:t xml:space="preserve"> abandoned site</w:t>
      </w:r>
      <w:r w:rsidRPr="38C46211">
        <w:rPr>
          <w:rFonts w:ascii="Arial" w:eastAsia="Segoe UI" w:hAnsi="Arial" w:cs="Arial"/>
          <w:sz w:val="20"/>
          <w:szCs w:val="20"/>
        </w:rPr>
        <w:t xml:space="preserve"> rehabilitation plan </w:t>
      </w:r>
      <w:r w:rsidR="00AA520E">
        <w:rPr>
          <w:rFonts w:ascii="Arial" w:eastAsia="Segoe UI" w:hAnsi="Arial" w:cs="Arial"/>
          <w:sz w:val="20"/>
          <w:szCs w:val="20"/>
        </w:rPr>
        <w:t>in accordance with</w:t>
      </w:r>
      <w:r w:rsidR="00AA520E" w:rsidRPr="38C46211">
        <w:rPr>
          <w:rFonts w:ascii="Arial" w:eastAsia="Segoe UI" w:hAnsi="Arial" w:cs="Arial"/>
          <w:sz w:val="20"/>
          <w:szCs w:val="20"/>
        </w:rPr>
        <w:t xml:space="preserve"> </w:t>
      </w:r>
      <w:r w:rsidRPr="00026B20">
        <w:rPr>
          <w:rFonts w:ascii="Arial" w:eastAsia="Segoe UI" w:hAnsi="Arial" w:cs="Arial"/>
          <w:sz w:val="20"/>
          <w:szCs w:val="20"/>
        </w:rPr>
        <w:t xml:space="preserve">clause </w:t>
      </w:r>
      <w:r w:rsidR="008C2E52" w:rsidRPr="00026B20">
        <w:rPr>
          <w:rFonts w:ascii="Arial" w:eastAsia="Segoe UI" w:hAnsi="Arial" w:cs="Arial"/>
          <w:sz w:val="20"/>
          <w:szCs w:val="20"/>
        </w:rPr>
        <w:t>6</w:t>
      </w:r>
      <w:r w:rsidR="00AA520E" w:rsidRPr="00026B20">
        <w:rPr>
          <w:rFonts w:ascii="Arial" w:eastAsia="Segoe UI" w:hAnsi="Arial" w:cs="Arial"/>
          <w:sz w:val="20"/>
          <w:szCs w:val="20"/>
        </w:rPr>
        <w:t>2</w:t>
      </w:r>
      <w:r w:rsidR="00D54CD7">
        <w:rPr>
          <w:rFonts w:ascii="Arial" w:eastAsia="Segoe UI" w:hAnsi="Arial" w:cs="Arial"/>
          <w:sz w:val="20"/>
          <w:szCs w:val="20"/>
        </w:rPr>
        <w:t xml:space="preserve"> and once all relevant statutory approvals or authorisations have been obtained</w:t>
      </w:r>
      <w:r w:rsidRPr="38C46211">
        <w:rPr>
          <w:rFonts w:ascii="Arial" w:eastAsia="Segoe UI" w:hAnsi="Arial" w:cs="Arial"/>
          <w:sz w:val="20"/>
          <w:szCs w:val="20"/>
        </w:rPr>
        <w:t xml:space="preserve">, </w:t>
      </w:r>
      <w:r w:rsidR="00774E27">
        <w:rPr>
          <w:rFonts w:ascii="Arial" w:eastAsia="Segoe UI" w:hAnsi="Arial" w:cs="Arial"/>
          <w:sz w:val="20"/>
          <w:szCs w:val="20"/>
        </w:rPr>
        <w:t xml:space="preserve">the </w:t>
      </w:r>
      <w:r w:rsidRPr="38C46211">
        <w:rPr>
          <w:rFonts w:ascii="Arial" w:eastAsia="Segoe UI" w:hAnsi="Arial" w:cs="Arial"/>
          <w:sz w:val="20"/>
          <w:szCs w:val="20"/>
        </w:rPr>
        <w:t xml:space="preserve">DJPR </w:t>
      </w:r>
      <w:r w:rsidR="00774E27">
        <w:rPr>
          <w:rFonts w:ascii="Arial" w:eastAsia="Segoe UI" w:hAnsi="Arial" w:cs="Arial"/>
          <w:sz w:val="20"/>
          <w:szCs w:val="20"/>
        </w:rPr>
        <w:t>Officer</w:t>
      </w:r>
      <w:r w:rsidRPr="38C46211">
        <w:rPr>
          <w:rFonts w:ascii="Arial" w:eastAsia="Segoe UI" w:hAnsi="Arial" w:cs="Arial"/>
          <w:sz w:val="20"/>
          <w:szCs w:val="20"/>
        </w:rPr>
        <w:t xml:space="preserve"> will </w:t>
      </w:r>
      <w:r w:rsidR="00FA6341" w:rsidRPr="38C46211">
        <w:rPr>
          <w:rFonts w:ascii="Arial" w:eastAsia="Segoe UI" w:hAnsi="Arial" w:cs="Arial"/>
          <w:sz w:val="20"/>
          <w:szCs w:val="20"/>
        </w:rPr>
        <w:t>coordinate</w:t>
      </w:r>
      <w:r w:rsidR="00215E22" w:rsidRPr="38C46211">
        <w:rPr>
          <w:rFonts w:ascii="Arial" w:eastAsia="Segoe UI" w:hAnsi="Arial" w:cs="Arial"/>
          <w:sz w:val="20"/>
          <w:szCs w:val="20"/>
        </w:rPr>
        <w:t xml:space="preserve"> </w:t>
      </w:r>
      <w:r w:rsidR="00927D26" w:rsidRPr="38C46211">
        <w:rPr>
          <w:rFonts w:ascii="Arial" w:eastAsia="Segoe UI" w:hAnsi="Arial" w:cs="Arial"/>
          <w:sz w:val="20"/>
          <w:szCs w:val="20"/>
        </w:rPr>
        <w:t>implementation and monitoring</w:t>
      </w:r>
      <w:r w:rsidR="00215E22" w:rsidRPr="38C46211">
        <w:rPr>
          <w:rFonts w:ascii="Arial" w:eastAsia="Segoe UI" w:hAnsi="Arial" w:cs="Arial"/>
          <w:sz w:val="20"/>
          <w:szCs w:val="20"/>
        </w:rPr>
        <w:t xml:space="preserve"> of</w:t>
      </w:r>
      <w:r w:rsidRPr="38C46211">
        <w:rPr>
          <w:rFonts w:ascii="Arial" w:eastAsia="Segoe UI" w:hAnsi="Arial" w:cs="Arial"/>
          <w:sz w:val="20"/>
          <w:szCs w:val="20"/>
        </w:rPr>
        <w:t xml:space="preserve"> </w:t>
      </w:r>
      <w:r w:rsidR="00153E46" w:rsidRPr="38C46211">
        <w:rPr>
          <w:rFonts w:ascii="Arial" w:eastAsia="Segoe UI" w:hAnsi="Arial" w:cs="Arial"/>
          <w:sz w:val="20"/>
          <w:szCs w:val="20"/>
        </w:rPr>
        <w:t xml:space="preserve">the </w:t>
      </w:r>
      <w:r w:rsidRPr="38C46211">
        <w:rPr>
          <w:rFonts w:ascii="Arial" w:eastAsia="Segoe UI" w:hAnsi="Arial" w:cs="Arial"/>
          <w:sz w:val="20"/>
          <w:szCs w:val="20"/>
        </w:rPr>
        <w:t xml:space="preserve">rehabilitation works. </w:t>
      </w:r>
      <w:r w:rsidR="0039565E" w:rsidRPr="38C46211">
        <w:rPr>
          <w:rFonts w:ascii="Arial" w:eastAsia="Segoe UI" w:hAnsi="Arial" w:cs="Arial"/>
          <w:sz w:val="20"/>
          <w:szCs w:val="20"/>
        </w:rPr>
        <w:t>T</w:t>
      </w:r>
      <w:r w:rsidR="00C50E97" w:rsidRPr="38C46211">
        <w:rPr>
          <w:rFonts w:ascii="Arial" w:eastAsia="Segoe UI" w:hAnsi="Arial" w:cs="Arial"/>
          <w:sz w:val="20"/>
          <w:szCs w:val="20"/>
        </w:rPr>
        <w:t>he DJPR Officer will li</w:t>
      </w:r>
      <w:r w:rsidR="00F13A6D" w:rsidRPr="38C46211">
        <w:rPr>
          <w:rFonts w:ascii="Arial" w:eastAsia="Segoe UI" w:hAnsi="Arial" w:cs="Arial"/>
          <w:sz w:val="20"/>
          <w:szCs w:val="20"/>
        </w:rPr>
        <w:t>a</w:t>
      </w:r>
      <w:r w:rsidR="0039565E" w:rsidRPr="38C46211">
        <w:rPr>
          <w:rFonts w:ascii="Arial" w:eastAsia="Segoe UI" w:hAnsi="Arial" w:cs="Arial"/>
          <w:sz w:val="20"/>
          <w:szCs w:val="20"/>
        </w:rPr>
        <w:t>i</w:t>
      </w:r>
      <w:r w:rsidR="00C50E97" w:rsidRPr="38C46211">
        <w:rPr>
          <w:rFonts w:ascii="Arial" w:eastAsia="Segoe UI" w:hAnsi="Arial" w:cs="Arial"/>
          <w:sz w:val="20"/>
          <w:szCs w:val="20"/>
        </w:rPr>
        <w:t xml:space="preserve">se with the </w:t>
      </w:r>
      <w:r w:rsidR="005842D2" w:rsidRPr="38C46211">
        <w:rPr>
          <w:rFonts w:ascii="Arial" w:eastAsia="Segoe UI" w:hAnsi="Arial" w:cs="Arial"/>
          <w:sz w:val="20"/>
          <w:szCs w:val="20"/>
        </w:rPr>
        <w:t xml:space="preserve">DELWP </w:t>
      </w:r>
      <w:r w:rsidR="00C50E97" w:rsidRPr="38C46211">
        <w:rPr>
          <w:rFonts w:ascii="Arial" w:eastAsia="Segoe UI" w:hAnsi="Arial" w:cs="Arial"/>
          <w:sz w:val="20"/>
          <w:szCs w:val="20"/>
        </w:rPr>
        <w:t>Case Manager</w:t>
      </w:r>
      <w:r w:rsidR="0039565E" w:rsidRPr="38C46211">
        <w:rPr>
          <w:rFonts w:ascii="Arial" w:eastAsia="Segoe UI" w:hAnsi="Arial" w:cs="Arial"/>
          <w:sz w:val="20"/>
          <w:szCs w:val="20"/>
        </w:rPr>
        <w:t xml:space="preserve"> and other relevant agencies</w:t>
      </w:r>
      <w:r w:rsidR="00C50E97" w:rsidRPr="38C46211">
        <w:rPr>
          <w:rFonts w:ascii="Arial" w:eastAsia="Segoe UI" w:hAnsi="Arial" w:cs="Arial"/>
          <w:sz w:val="20"/>
          <w:szCs w:val="20"/>
        </w:rPr>
        <w:t xml:space="preserve"> to ensure that all relevant approvals are in place </w:t>
      </w:r>
      <w:r w:rsidR="0039565E" w:rsidRPr="38C46211">
        <w:rPr>
          <w:rFonts w:ascii="Arial" w:eastAsia="Segoe UI" w:hAnsi="Arial" w:cs="Arial"/>
          <w:sz w:val="20"/>
          <w:szCs w:val="20"/>
        </w:rPr>
        <w:t xml:space="preserve">prior to commencing works. </w:t>
      </w:r>
    </w:p>
    <w:p w14:paraId="2626E46B" w14:textId="77777777" w:rsidR="00EE2FC0" w:rsidRPr="000F7FA6" w:rsidRDefault="00EE2FC0" w:rsidP="00BA757F">
      <w:pPr>
        <w:pStyle w:val="ListParagraph"/>
        <w:spacing w:after="0"/>
        <w:ind w:left="709" w:hanging="709"/>
        <w:contextualSpacing w:val="0"/>
        <w:jc w:val="both"/>
        <w:rPr>
          <w:rFonts w:ascii="Arial" w:eastAsia="Segoe UI" w:hAnsi="Arial" w:cs="Arial"/>
          <w:sz w:val="20"/>
          <w:szCs w:val="20"/>
        </w:rPr>
      </w:pPr>
    </w:p>
    <w:p w14:paraId="28E88B09" w14:textId="4B316F53" w:rsidR="00E41454" w:rsidRPr="00FE263C" w:rsidRDefault="006C1F1E" w:rsidP="6265E3AA">
      <w:pPr>
        <w:pStyle w:val="ListParagraph"/>
        <w:numPr>
          <w:ilvl w:val="0"/>
          <w:numId w:val="2"/>
        </w:numPr>
        <w:spacing w:after="0"/>
        <w:ind w:left="709" w:hanging="709"/>
        <w:jc w:val="both"/>
        <w:rPr>
          <w:rFonts w:ascii="Arial" w:eastAsia="Segoe UI" w:hAnsi="Arial" w:cs="Arial"/>
          <w:sz w:val="20"/>
          <w:szCs w:val="20"/>
        </w:rPr>
      </w:pPr>
      <w:r w:rsidRPr="00FE263C">
        <w:rPr>
          <w:rFonts w:ascii="Arial" w:eastAsia="Segoe UI" w:hAnsi="Arial" w:cs="Arial"/>
          <w:sz w:val="20"/>
          <w:szCs w:val="20"/>
        </w:rPr>
        <w:t>The DJPR Officer will liaise with the DELWP Case Manager throughout the implementation and monitoring of rehabilitation works, particularly in regard to rehabilitation progress and changes to the</w:t>
      </w:r>
      <w:r w:rsidR="001763B9" w:rsidRPr="00FE263C">
        <w:rPr>
          <w:rFonts w:ascii="Arial" w:eastAsia="Segoe UI" w:hAnsi="Arial" w:cs="Arial"/>
          <w:sz w:val="20"/>
          <w:szCs w:val="20"/>
        </w:rPr>
        <w:t xml:space="preserve"> </w:t>
      </w:r>
      <w:r w:rsidRPr="00FE263C">
        <w:rPr>
          <w:rFonts w:ascii="Arial" w:eastAsia="Segoe UI" w:hAnsi="Arial" w:cs="Arial"/>
          <w:sz w:val="20"/>
          <w:szCs w:val="20"/>
        </w:rPr>
        <w:t xml:space="preserve">rehabilitation </w:t>
      </w:r>
      <w:r w:rsidR="00936B39" w:rsidRPr="00FE263C">
        <w:rPr>
          <w:rFonts w:ascii="Arial" w:eastAsia="Segoe UI" w:hAnsi="Arial" w:cs="Arial"/>
          <w:sz w:val="20"/>
          <w:szCs w:val="20"/>
        </w:rPr>
        <w:t xml:space="preserve">works </w:t>
      </w:r>
      <w:r w:rsidRPr="00FE263C">
        <w:rPr>
          <w:rFonts w:ascii="Arial" w:eastAsia="Segoe UI" w:hAnsi="Arial" w:cs="Arial"/>
          <w:sz w:val="20"/>
          <w:szCs w:val="20"/>
        </w:rPr>
        <w:t>milestones.</w:t>
      </w:r>
    </w:p>
    <w:p w14:paraId="4659351D" w14:textId="086436AB" w:rsidR="00DE2D43" w:rsidRDefault="00DE2D43" w:rsidP="009B5FEF">
      <w:pPr>
        <w:spacing w:after="0" w:line="240" w:lineRule="auto"/>
        <w:jc w:val="both"/>
        <w:rPr>
          <w:rFonts w:eastAsiaTheme="majorEastAsia"/>
        </w:rPr>
      </w:pPr>
    </w:p>
    <w:p w14:paraId="229F8A95" w14:textId="77777777" w:rsidR="00A24BC5" w:rsidRPr="00BA757F" w:rsidRDefault="00A24BC5" w:rsidP="00BA757F">
      <w:pPr>
        <w:spacing w:after="0" w:line="240" w:lineRule="auto"/>
        <w:jc w:val="both"/>
        <w:rPr>
          <w:rFonts w:ascii="Arial" w:eastAsiaTheme="majorEastAsia" w:hAnsi="Arial" w:cs="Arial"/>
          <w:sz w:val="20"/>
          <w:szCs w:val="20"/>
        </w:rPr>
      </w:pPr>
    </w:p>
    <w:p w14:paraId="6BEB7B64" w14:textId="1DFB14A8" w:rsidR="005E398D" w:rsidRPr="000F7FA6" w:rsidRDefault="00105488" w:rsidP="000F7FA6">
      <w:pPr>
        <w:pStyle w:val="Heading2"/>
        <w:rPr>
          <w:rFonts w:ascii="Arial" w:hAnsi="Arial" w:cs="Arial"/>
          <w:b/>
          <w:bCs/>
          <w:color w:val="auto"/>
          <w:sz w:val="20"/>
          <w:szCs w:val="20"/>
        </w:rPr>
      </w:pPr>
      <w:bookmarkStart w:id="26" w:name="_Toc102572457"/>
      <w:r>
        <w:rPr>
          <w:rFonts w:ascii="Arial" w:hAnsi="Arial" w:cs="Arial"/>
          <w:b/>
          <w:bCs/>
          <w:color w:val="auto"/>
          <w:sz w:val="20"/>
          <w:szCs w:val="20"/>
        </w:rPr>
        <w:t>C</w:t>
      </w:r>
      <w:r w:rsidR="008E659E" w:rsidRPr="000F7FA6">
        <w:rPr>
          <w:rFonts w:ascii="Arial" w:hAnsi="Arial" w:cs="Arial"/>
          <w:b/>
          <w:bCs/>
          <w:color w:val="auto"/>
          <w:sz w:val="20"/>
          <w:szCs w:val="20"/>
        </w:rPr>
        <w:t>.</w:t>
      </w:r>
      <w:r>
        <w:rPr>
          <w:rFonts w:ascii="Arial" w:hAnsi="Arial" w:cs="Arial"/>
          <w:b/>
          <w:bCs/>
          <w:color w:val="auto"/>
          <w:sz w:val="20"/>
          <w:szCs w:val="20"/>
        </w:rPr>
        <w:t>4</w:t>
      </w:r>
      <w:r w:rsidR="008E659E" w:rsidRPr="000F7FA6">
        <w:rPr>
          <w:rFonts w:ascii="Arial" w:hAnsi="Arial" w:cs="Arial"/>
          <w:b/>
          <w:bCs/>
          <w:color w:val="auto"/>
          <w:sz w:val="20"/>
          <w:szCs w:val="20"/>
        </w:rPr>
        <w:t xml:space="preserve"> </w:t>
      </w:r>
      <w:r w:rsidR="005E398D" w:rsidRPr="000F7FA6">
        <w:rPr>
          <w:rFonts w:ascii="Arial" w:hAnsi="Arial" w:cs="Arial"/>
          <w:b/>
          <w:bCs/>
          <w:color w:val="auto"/>
          <w:sz w:val="20"/>
          <w:szCs w:val="20"/>
        </w:rPr>
        <w:t xml:space="preserve">TRANSFER </w:t>
      </w:r>
      <w:r w:rsidR="00811151">
        <w:rPr>
          <w:rFonts w:ascii="Arial" w:hAnsi="Arial" w:cs="Arial"/>
          <w:b/>
          <w:bCs/>
          <w:color w:val="auto"/>
          <w:sz w:val="20"/>
          <w:szCs w:val="20"/>
        </w:rPr>
        <w:t xml:space="preserve">OF </w:t>
      </w:r>
      <w:r w:rsidR="00E23521" w:rsidRPr="00BA757F">
        <w:rPr>
          <w:rFonts w:ascii="Arial" w:hAnsi="Arial" w:cs="Arial"/>
          <w:b/>
          <w:color w:val="auto"/>
          <w:sz w:val="20"/>
          <w:szCs w:val="20"/>
        </w:rPr>
        <w:t>RESPONSIB</w:t>
      </w:r>
      <w:r w:rsidR="00B16FC3" w:rsidRPr="00BA757F">
        <w:rPr>
          <w:rFonts w:ascii="Arial" w:hAnsi="Arial" w:cs="Arial"/>
          <w:b/>
          <w:color w:val="auto"/>
          <w:sz w:val="20"/>
          <w:szCs w:val="20"/>
        </w:rPr>
        <w:t xml:space="preserve">ITY </w:t>
      </w:r>
      <w:r w:rsidR="00974225" w:rsidRPr="00BA757F">
        <w:rPr>
          <w:rFonts w:ascii="Arial" w:hAnsi="Arial" w:cs="Arial"/>
          <w:b/>
          <w:color w:val="auto"/>
          <w:sz w:val="20"/>
          <w:szCs w:val="20"/>
        </w:rPr>
        <w:t>FOR</w:t>
      </w:r>
      <w:r w:rsidR="005E398D" w:rsidRPr="000F7FA6">
        <w:rPr>
          <w:rFonts w:ascii="Arial" w:hAnsi="Arial" w:cs="Arial"/>
          <w:b/>
          <w:bCs/>
          <w:color w:val="auto"/>
          <w:sz w:val="20"/>
          <w:szCs w:val="20"/>
        </w:rPr>
        <w:t xml:space="preserve"> SITE BACK TO THE </w:t>
      </w:r>
      <w:r w:rsidR="005E398D" w:rsidRPr="397B8E5A">
        <w:rPr>
          <w:rFonts w:ascii="Arial" w:hAnsi="Arial" w:cs="Arial"/>
          <w:b/>
          <w:bCs/>
          <w:color w:val="auto"/>
          <w:sz w:val="20"/>
          <w:szCs w:val="20"/>
        </w:rPr>
        <w:t xml:space="preserve">CROWN </w:t>
      </w:r>
      <w:r w:rsidR="005E398D" w:rsidRPr="000F7FA6">
        <w:rPr>
          <w:rFonts w:ascii="Arial" w:hAnsi="Arial" w:cs="Arial"/>
          <w:b/>
          <w:bCs/>
          <w:color w:val="auto"/>
          <w:sz w:val="20"/>
          <w:szCs w:val="20"/>
        </w:rPr>
        <w:t>LAND MANAGER</w:t>
      </w:r>
      <w:bookmarkEnd w:id="26"/>
    </w:p>
    <w:p w14:paraId="4311A8A3" w14:textId="77777777" w:rsidR="00EE3C0F" w:rsidRPr="000F7FA6" w:rsidRDefault="00EE3C0F" w:rsidP="00BA757F">
      <w:pPr>
        <w:spacing w:after="0"/>
        <w:jc w:val="both"/>
        <w:rPr>
          <w:rFonts w:ascii="Arial" w:eastAsia="Segoe UI" w:hAnsi="Arial" w:cs="Arial"/>
          <w:b/>
          <w:bCs/>
          <w:sz w:val="20"/>
          <w:szCs w:val="20"/>
        </w:rPr>
      </w:pPr>
    </w:p>
    <w:p w14:paraId="0045FC25" w14:textId="64D60037" w:rsidR="00E01004" w:rsidRDefault="00E01004" w:rsidP="00BA757F">
      <w:pPr>
        <w:pStyle w:val="ListParagraph"/>
        <w:numPr>
          <w:ilvl w:val="0"/>
          <w:numId w:val="2"/>
        </w:numPr>
        <w:spacing w:after="0"/>
        <w:ind w:left="709" w:hanging="709"/>
        <w:contextualSpacing w:val="0"/>
        <w:jc w:val="both"/>
        <w:rPr>
          <w:rFonts w:ascii="Arial" w:eastAsia="Segoe UI" w:hAnsi="Arial" w:cs="Arial"/>
          <w:sz w:val="20"/>
          <w:szCs w:val="20"/>
        </w:rPr>
      </w:pPr>
      <w:r>
        <w:rPr>
          <w:rFonts w:ascii="Arial" w:eastAsia="Segoe UI" w:hAnsi="Arial" w:cs="Arial"/>
          <w:sz w:val="20"/>
          <w:szCs w:val="20"/>
        </w:rPr>
        <w:t xml:space="preserve">Refer to Table 1, Part A of this Schedule and Figure 1. </w:t>
      </w:r>
    </w:p>
    <w:p w14:paraId="47C8DE7A" w14:textId="54FAC33D" w:rsidR="00E01004" w:rsidRDefault="00E01004" w:rsidP="00BA757F">
      <w:pPr>
        <w:pStyle w:val="ListParagraph"/>
        <w:spacing w:after="0"/>
        <w:ind w:left="709" w:hanging="709"/>
        <w:contextualSpacing w:val="0"/>
        <w:jc w:val="both"/>
        <w:rPr>
          <w:rFonts w:ascii="Arial" w:eastAsia="Segoe UI" w:hAnsi="Arial" w:cs="Arial"/>
          <w:sz w:val="20"/>
          <w:szCs w:val="20"/>
        </w:rPr>
      </w:pPr>
    </w:p>
    <w:p w14:paraId="5A5AED98" w14:textId="00D31E31" w:rsidR="00EE2FC0" w:rsidRPr="000F7FA6" w:rsidRDefault="00144BA3" w:rsidP="00BA757F">
      <w:pPr>
        <w:pStyle w:val="ListParagraph"/>
        <w:numPr>
          <w:ilvl w:val="0"/>
          <w:numId w:val="2"/>
        </w:numPr>
        <w:spacing w:after="0"/>
        <w:ind w:left="709" w:hanging="709"/>
        <w:contextualSpacing w:val="0"/>
        <w:jc w:val="both"/>
        <w:rPr>
          <w:rFonts w:ascii="Arial" w:eastAsia="Segoe UI" w:hAnsi="Arial" w:cs="Arial"/>
          <w:sz w:val="20"/>
          <w:szCs w:val="20"/>
        </w:rPr>
      </w:pPr>
      <w:r w:rsidRPr="38C46211">
        <w:rPr>
          <w:rFonts w:ascii="Arial" w:eastAsia="Segoe UI" w:hAnsi="Arial" w:cs="Arial"/>
          <w:sz w:val="20"/>
          <w:szCs w:val="20"/>
        </w:rPr>
        <w:t>Upon completion of rehabilitation works, t</w:t>
      </w:r>
      <w:r w:rsidR="00F44F4D" w:rsidRPr="38C46211">
        <w:rPr>
          <w:rFonts w:ascii="Arial" w:eastAsia="Segoe UI" w:hAnsi="Arial" w:cs="Arial"/>
          <w:sz w:val="20"/>
          <w:szCs w:val="20"/>
        </w:rPr>
        <w:t>he DJPR Officer will wri</w:t>
      </w:r>
      <w:r w:rsidR="00907896" w:rsidRPr="38C46211">
        <w:rPr>
          <w:rFonts w:ascii="Arial" w:eastAsia="Segoe UI" w:hAnsi="Arial" w:cs="Arial"/>
          <w:sz w:val="20"/>
          <w:szCs w:val="20"/>
        </w:rPr>
        <w:t xml:space="preserve">te to the </w:t>
      </w:r>
      <w:r w:rsidR="004D0943" w:rsidRPr="38C46211">
        <w:rPr>
          <w:rFonts w:ascii="Arial" w:eastAsia="Segoe UI" w:hAnsi="Arial" w:cs="Arial"/>
          <w:sz w:val="20"/>
          <w:szCs w:val="20"/>
        </w:rPr>
        <w:t xml:space="preserve">DELWP </w:t>
      </w:r>
      <w:r w:rsidR="00907896" w:rsidRPr="38C46211">
        <w:rPr>
          <w:rFonts w:ascii="Arial" w:eastAsia="Segoe UI" w:hAnsi="Arial" w:cs="Arial"/>
          <w:sz w:val="20"/>
          <w:szCs w:val="20"/>
        </w:rPr>
        <w:t xml:space="preserve">Case Manager requesting approval for </w:t>
      </w:r>
      <w:r w:rsidR="001A098B" w:rsidRPr="38C46211">
        <w:rPr>
          <w:rFonts w:ascii="Arial" w:eastAsia="Segoe UI" w:hAnsi="Arial" w:cs="Arial"/>
          <w:sz w:val="20"/>
          <w:szCs w:val="20"/>
        </w:rPr>
        <w:t>management of the</w:t>
      </w:r>
      <w:r w:rsidR="00907896" w:rsidRPr="38C46211">
        <w:rPr>
          <w:rFonts w:ascii="Arial" w:eastAsia="Segoe UI" w:hAnsi="Arial" w:cs="Arial"/>
          <w:sz w:val="20"/>
          <w:szCs w:val="20"/>
        </w:rPr>
        <w:t xml:space="preserve"> site to be </w:t>
      </w:r>
      <w:r w:rsidR="001A098B" w:rsidRPr="38C46211">
        <w:rPr>
          <w:rFonts w:ascii="Arial" w:eastAsia="Segoe UI" w:hAnsi="Arial" w:cs="Arial"/>
          <w:sz w:val="20"/>
          <w:szCs w:val="20"/>
        </w:rPr>
        <w:t>transferred</w:t>
      </w:r>
      <w:r w:rsidR="00907896" w:rsidRPr="38C46211">
        <w:rPr>
          <w:rFonts w:ascii="Arial" w:eastAsia="Segoe UI" w:hAnsi="Arial" w:cs="Arial"/>
          <w:sz w:val="20"/>
          <w:szCs w:val="20"/>
        </w:rPr>
        <w:t xml:space="preserve"> back to </w:t>
      </w:r>
      <w:r w:rsidR="009D6B39">
        <w:rPr>
          <w:rFonts w:ascii="Arial" w:eastAsia="Segoe UI" w:hAnsi="Arial" w:cs="Arial"/>
          <w:sz w:val="20"/>
          <w:szCs w:val="20"/>
        </w:rPr>
        <w:t xml:space="preserve">the Crown land </w:t>
      </w:r>
      <w:r w:rsidR="00EC5D99">
        <w:rPr>
          <w:rFonts w:ascii="Arial" w:eastAsia="Segoe UI" w:hAnsi="Arial" w:cs="Arial"/>
          <w:sz w:val="20"/>
          <w:szCs w:val="20"/>
        </w:rPr>
        <w:t>m</w:t>
      </w:r>
      <w:r w:rsidR="009D6B39">
        <w:rPr>
          <w:rFonts w:ascii="Arial" w:eastAsia="Segoe UI" w:hAnsi="Arial" w:cs="Arial"/>
          <w:sz w:val="20"/>
          <w:szCs w:val="20"/>
        </w:rPr>
        <w:t>anager</w:t>
      </w:r>
      <w:r w:rsidR="00907896" w:rsidRPr="38C46211">
        <w:rPr>
          <w:rFonts w:ascii="Arial" w:eastAsia="Segoe UI" w:hAnsi="Arial" w:cs="Arial"/>
          <w:sz w:val="20"/>
          <w:szCs w:val="20"/>
        </w:rPr>
        <w:t xml:space="preserve">. </w:t>
      </w:r>
      <w:r w:rsidR="00BD3B24" w:rsidRPr="38C46211">
        <w:rPr>
          <w:rFonts w:ascii="Arial" w:eastAsia="Segoe UI" w:hAnsi="Arial" w:cs="Arial"/>
          <w:sz w:val="20"/>
          <w:szCs w:val="20"/>
        </w:rPr>
        <w:t>At a minimum, t</w:t>
      </w:r>
      <w:r w:rsidR="00907896" w:rsidRPr="38C46211">
        <w:rPr>
          <w:rFonts w:ascii="Arial" w:eastAsia="Segoe UI" w:hAnsi="Arial" w:cs="Arial"/>
          <w:sz w:val="20"/>
          <w:szCs w:val="20"/>
        </w:rPr>
        <w:t>his request must contain:</w:t>
      </w:r>
      <w:r w:rsidR="007C422F" w:rsidRPr="38C46211">
        <w:rPr>
          <w:rFonts w:ascii="Arial" w:eastAsia="Segoe UI" w:hAnsi="Arial" w:cs="Arial"/>
          <w:sz w:val="20"/>
          <w:szCs w:val="20"/>
        </w:rPr>
        <w:t xml:space="preserve"> </w:t>
      </w:r>
    </w:p>
    <w:p w14:paraId="1ED86261" w14:textId="4B8BAA27" w:rsidR="00907896" w:rsidRPr="000F7FA6" w:rsidRDefault="00876953" w:rsidP="00BA757F">
      <w:pPr>
        <w:pStyle w:val="ListParagraph"/>
        <w:numPr>
          <w:ilvl w:val="0"/>
          <w:numId w:val="19"/>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e</w:t>
      </w:r>
      <w:r w:rsidR="00A4483C" w:rsidRPr="000F7FA6">
        <w:rPr>
          <w:rFonts w:ascii="Arial" w:eastAsia="Segoe UI" w:hAnsi="Arial" w:cs="Arial"/>
          <w:sz w:val="20"/>
          <w:szCs w:val="20"/>
        </w:rPr>
        <w:t xml:space="preserve">vidence of </w:t>
      </w:r>
      <w:r w:rsidR="001E44B6" w:rsidRPr="000F7FA6">
        <w:rPr>
          <w:rFonts w:ascii="Arial" w:eastAsia="Segoe UI" w:hAnsi="Arial" w:cs="Arial"/>
          <w:sz w:val="20"/>
          <w:szCs w:val="20"/>
        </w:rPr>
        <w:t xml:space="preserve">full implementation of the </w:t>
      </w:r>
      <w:r w:rsidR="00FF3BA7" w:rsidRPr="000F7FA6">
        <w:rPr>
          <w:rFonts w:ascii="Arial" w:eastAsia="Segoe UI" w:hAnsi="Arial" w:cs="Arial"/>
          <w:sz w:val="20"/>
          <w:szCs w:val="20"/>
        </w:rPr>
        <w:t xml:space="preserve">abandoned site </w:t>
      </w:r>
      <w:r w:rsidR="001E44B6" w:rsidRPr="000F7FA6">
        <w:rPr>
          <w:rFonts w:ascii="Arial" w:eastAsia="Segoe UI" w:hAnsi="Arial" w:cs="Arial"/>
          <w:sz w:val="20"/>
          <w:szCs w:val="20"/>
        </w:rPr>
        <w:t>rehabilitation pla</w:t>
      </w:r>
      <w:r w:rsidR="00925A4B" w:rsidRPr="000F7FA6">
        <w:rPr>
          <w:rFonts w:ascii="Arial" w:eastAsia="Segoe UI" w:hAnsi="Arial" w:cs="Arial"/>
          <w:sz w:val="20"/>
          <w:szCs w:val="20"/>
        </w:rPr>
        <w:t xml:space="preserve">n, including all </w:t>
      </w:r>
      <w:r w:rsidR="00A4483C" w:rsidRPr="000F7FA6">
        <w:rPr>
          <w:rFonts w:ascii="Arial" w:eastAsia="Segoe UI" w:hAnsi="Arial" w:cs="Arial"/>
          <w:sz w:val="20"/>
          <w:szCs w:val="20"/>
        </w:rPr>
        <w:t>objectives and milestone</w:t>
      </w:r>
      <w:r w:rsidR="00F25097" w:rsidRPr="000F7FA6">
        <w:rPr>
          <w:rFonts w:ascii="Arial" w:eastAsia="Segoe UI" w:hAnsi="Arial" w:cs="Arial"/>
          <w:sz w:val="20"/>
          <w:szCs w:val="20"/>
        </w:rPr>
        <w:t>s</w:t>
      </w:r>
    </w:p>
    <w:p w14:paraId="6A809C68" w14:textId="480B7D73" w:rsidR="00187000" w:rsidRPr="000F7FA6" w:rsidRDefault="004872D7" w:rsidP="00BA757F">
      <w:pPr>
        <w:pStyle w:val="ListParagraph"/>
        <w:numPr>
          <w:ilvl w:val="0"/>
          <w:numId w:val="19"/>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evidence </w:t>
      </w:r>
      <w:r w:rsidR="006D7D75" w:rsidRPr="000F7FA6">
        <w:rPr>
          <w:rFonts w:ascii="Arial" w:eastAsia="Segoe UI" w:hAnsi="Arial" w:cs="Arial"/>
          <w:sz w:val="20"/>
          <w:szCs w:val="20"/>
        </w:rPr>
        <w:t xml:space="preserve">of </w:t>
      </w:r>
      <w:r w:rsidR="00276BEE" w:rsidRPr="000F7FA6">
        <w:rPr>
          <w:rFonts w:ascii="Arial" w:eastAsia="Segoe UI" w:hAnsi="Arial" w:cs="Arial"/>
          <w:sz w:val="20"/>
          <w:szCs w:val="20"/>
        </w:rPr>
        <w:t>rehabilitation success</w:t>
      </w:r>
      <w:r w:rsidR="00BA5B4B" w:rsidRPr="000F7FA6">
        <w:rPr>
          <w:rFonts w:ascii="Arial" w:eastAsia="Segoe UI" w:hAnsi="Arial" w:cs="Arial"/>
          <w:sz w:val="20"/>
          <w:szCs w:val="20"/>
        </w:rPr>
        <w:t xml:space="preserve">, </w:t>
      </w:r>
      <w:r w:rsidR="006D7D75" w:rsidRPr="000F7FA6">
        <w:rPr>
          <w:rFonts w:ascii="Arial" w:eastAsia="Segoe UI" w:hAnsi="Arial" w:cs="Arial"/>
          <w:sz w:val="20"/>
          <w:szCs w:val="20"/>
        </w:rPr>
        <w:t>demo</w:t>
      </w:r>
      <w:r w:rsidR="00B55F7F" w:rsidRPr="000F7FA6">
        <w:rPr>
          <w:rFonts w:ascii="Arial" w:eastAsia="Segoe UI" w:hAnsi="Arial" w:cs="Arial"/>
          <w:sz w:val="20"/>
          <w:szCs w:val="20"/>
        </w:rPr>
        <w:t>nstrated by</w:t>
      </w:r>
      <w:r w:rsidRPr="000F7FA6">
        <w:rPr>
          <w:rFonts w:ascii="Arial" w:eastAsia="Segoe UI" w:hAnsi="Arial" w:cs="Arial"/>
          <w:sz w:val="20"/>
          <w:szCs w:val="20"/>
        </w:rPr>
        <w:t xml:space="preserve"> </w:t>
      </w:r>
      <w:r w:rsidR="0059266E" w:rsidRPr="000F7FA6">
        <w:rPr>
          <w:rFonts w:ascii="Arial" w:eastAsia="Segoe UI" w:hAnsi="Arial" w:cs="Arial"/>
          <w:sz w:val="20"/>
          <w:szCs w:val="20"/>
        </w:rPr>
        <w:t xml:space="preserve">sufficient </w:t>
      </w:r>
      <w:r w:rsidR="00BA5B4B" w:rsidRPr="000F7FA6">
        <w:rPr>
          <w:rFonts w:ascii="Arial" w:eastAsia="Segoe UI" w:hAnsi="Arial" w:cs="Arial"/>
          <w:sz w:val="20"/>
          <w:szCs w:val="20"/>
        </w:rPr>
        <w:t xml:space="preserve">site </w:t>
      </w:r>
      <w:r w:rsidR="002F32F1" w:rsidRPr="000F7FA6">
        <w:rPr>
          <w:rFonts w:ascii="Arial" w:eastAsia="Segoe UI" w:hAnsi="Arial" w:cs="Arial"/>
          <w:sz w:val="20"/>
          <w:szCs w:val="20"/>
        </w:rPr>
        <w:t>monitoring</w:t>
      </w:r>
    </w:p>
    <w:p w14:paraId="1EE7C986" w14:textId="68EC6738" w:rsidR="00644B1F" w:rsidRPr="000F7FA6" w:rsidRDefault="00423775" w:rsidP="00BA757F">
      <w:pPr>
        <w:pStyle w:val="ListParagraph"/>
        <w:numPr>
          <w:ilvl w:val="0"/>
          <w:numId w:val="19"/>
        </w:numPr>
        <w:spacing w:after="0"/>
        <w:ind w:left="1134" w:hanging="425"/>
        <w:jc w:val="both"/>
        <w:rPr>
          <w:rFonts w:ascii="Arial" w:eastAsia="Segoe UI" w:hAnsi="Arial" w:cs="Arial"/>
          <w:sz w:val="20"/>
          <w:szCs w:val="20"/>
        </w:rPr>
      </w:pPr>
      <w:r w:rsidRPr="000F7FA6">
        <w:rPr>
          <w:rFonts w:ascii="Arial" w:eastAsia="Segoe UI" w:hAnsi="Arial" w:cs="Arial"/>
          <w:sz w:val="20"/>
          <w:szCs w:val="20"/>
        </w:rPr>
        <w:t xml:space="preserve">information on </w:t>
      </w:r>
      <w:r w:rsidR="3A24D11D" w:rsidRPr="6F3C8C76">
        <w:rPr>
          <w:rFonts w:ascii="Arial" w:eastAsia="Segoe UI" w:hAnsi="Arial" w:cs="Arial"/>
          <w:sz w:val="20"/>
          <w:szCs w:val="20"/>
        </w:rPr>
        <w:t xml:space="preserve">post rehabilitation management arrangements, including </w:t>
      </w:r>
      <w:r w:rsidRPr="000F7FA6">
        <w:rPr>
          <w:rFonts w:ascii="Arial" w:eastAsia="Segoe UI" w:hAnsi="Arial" w:cs="Arial"/>
          <w:sz w:val="20"/>
          <w:szCs w:val="20"/>
        </w:rPr>
        <w:t xml:space="preserve">ongoing monitoring and </w:t>
      </w:r>
      <w:r w:rsidR="00A2483F" w:rsidRPr="000F7FA6">
        <w:rPr>
          <w:rFonts w:ascii="Arial" w:eastAsia="Segoe UI" w:hAnsi="Arial" w:cs="Arial"/>
          <w:sz w:val="20"/>
          <w:szCs w:val="20"/>
        </w:rPr>
        <w:t>maintenance (if required</w:t>
      </w:r>
      <w:r w:rsidR="18DF4A21" w:rsidRPr="6F3C8C76">
        <w:rPr>
          <w:rFonts w:ascii="Arial" w:eastAsia="Segoe UI" w:hAnsi="Arial" w:cs="Arial"/>
          <w:sz w:val="20"/>
          <w:szCs w:val="20"/>
        </w:rPr>
        <w:t xml:space="preserve">), as agreed </w:t>
      </w:r>
      <w:r w:rsidR="18DF4A21" w:rsidRPr="008B645C">
        <w:rPr>
          <w:rFonts w:ascii="Arial" w:eastAsia="Segoe UI" w:hAnsi="Arial" w:cs="Arial"/>
          <w:sz w:val="20"/>
          <w:szCs w:val="20"/>
        </w:rPr>
        <w:t xml:space="preserve">under clause </w:t>
      </w:r>
      <w:r w:rsidR="00183F3F" w:rsidRPr="008B645C">
        <w:rPr>
          <w:rFonts w:ascii="Arial" w:eastAsia="Segoe UI" w:hAnsi="Arial" w:cs="Arial"/>
          <w:sz w:val="20"/>
          <w:szCs w:val="20"/>
        </w:rPr>
        <w:t>5</w:t>
      </w:r>
      <w:r w:rsidR="00350E2D" w:rsidRPr="008B645C">
        <w:rPr>
          <w:rFonts w:ascii="Arial" w:eastAsia="Segoe UI" w:hAnsi="Arial" w:cs="Arial"/>
          <w:sz w:val="20"/>
          <w:szCs w:val="20"/>
        </w:rPr>
        <w:t>6</w:t>
      </w:r>
      <w:r w:rsidR="006A6A31" w:rsidRPr="000F7FA6">
        <w:rPr>
          <w:rFonts w:ascii="Arial" w:eastAsia="Segoe UI" w:hAnsi="Arial" w:cs="Arial"/>
          <w:sz w:val="20"/>
          <w:szCs w:val="20"/>
        </w:rPr>
        <w:t xml:space="preserve"> </w:t>
      </w:r>
      <w:r w:rsidR="004A4FFA">
        <w:rPr>
          <w:rFonts w:ascii="Arial" w:eastAsia="Segoe UI" w:hAnsi="Arial" w:cs="Arial"/>
          <w:sz w:val="20"/>
          <w:szCs w:val="20"/>
        </w:rPr>
        <w:t>and</w:t>
      </w:r>
    </w:p>
    <w:p w14:paraId="3D703323" w14:textId="3E9721F4" w:rsidR="00A4483C" w:rsidRPr="000F7FA6" w:rsidRDefault="00A231A0" w:rsidP="00BA757F">
      <w:pPr>
        <w:pStyle w:val="ListParagraph"/>
        <w:numPr>
          <w:ilvl w:val="0"/>
          <w:numId w:val="19"/>
        </w:numPr>
        <w:spacing w:after="0"/>
        <w:ind w:left="1134" w:hanging="425"/>
        <w:contextualSpacing w:val="0"/>
        <w:jc w:val="both"/>
        <w:rPr>
          <w:rFonts w:ascii="Arial" w:eastAsia="Segoe UI" w:hAnsi="Arial" w:cs="Arial"/>
          <w:sz w:val="20"/>
          <w:szCs w:val="20"/>
        </w:rPr>
      </w:pPr>
      <w:r w:rsidRPr="000F7FA6">
        <w:rPr>
          <w:rFonts w:ascii="Arial" w:eastAsia="Segoe UI" w:hAnsi="Arial" w:cs="Arial"/>
          <w:sz w:val="20"/>
          <w:szCs w:val="20"/>
        </w:rPr>
        <w:t xml:space="preserve">any other information deemed appropriate by the </w:t>
      </w:r>
      <w:r w:rsidR="00597150" w:rsidRPr="000F7FA6">
        <w:rPr>
          <w:rFonts w:ascii="Arial" w:eastAsia="Segoe UI" w:hAnsi="Arial" w:cs="Arial"/>
          <w:sz w:val="20"/>
          <w:szCs w:val="20"/>
        </w:rPr>
        <w:t>DJPR Officer</w:t>
      </w:r>
      <w:r w:rsidRPr="000F7FA6">
        <w:rPr>
          <w:rFonts w:ascii="Arial" w:eastAsia="Segoe UI" w:hAnsi="Arial" w:cs="Arial"/>
          <w:sz w:val="20"/>
          <w:szCs w:val="20"/>
        </w:rPr>
        <w:t xml:space="preserve">. </w:t>
      </w:r>
    </w:p>
    <w:p w14:paraId="6E01A3A3" w14:textId="670DB9E1" w:rsidR="00C96CD1" w:rsidRPr="000F7FA6" w:rsidRDefault="00C96CD1" w:rsidP="00BA757F">
      <w:pPr>
        <w:pStyle w:val="ListParagraph"/>
        <w:spacing w:after="0"/>
        <w:contextualSpacing w:val="0"/>
        <w:jc w:val="both"/>
        <w:rPr>
          <w:rFonts w:ascii="Arial" w:eastAsia="Segoe UI" w:hAnsi="Arial" w:cs="Arial"/>
          <w:sz w:val="20"/>
          <w:szCs w:val="20"/>
        </w:rPr>
      </w:pPr>
    </w:p>
    <w:p w14:paraId="6559B7D0" w14:textId="13E9A88F" w:rsidR="00854DAB" w:rsidRPr="000F7FA6" w:rsidRDefault="00D642B5" w:rsidP="00BA757F">
      <w:pPr>
        <w:pStyle w:val="ListParagraph"/>
        <w:numPr>
          <w:ilvl w:val="0"/>
          <w:numId w:val="2"/>
        </w:numPr>
        <w:spacing w:after="0"/>
        <w:ind w:left="709" w:hanging="709"/>
        <w:jc w:val="both"/>
        <w:rPr>
          <w:rFonts w:ascii="Arial" w:eastAsia="Segoe UI" w:hAnsi="Arial" w:cs="Arial"/>
          <w:sz w:val="20"/>
          <w:szCs w:val="20"/>
        </w:rPr>
      </w:pPr>
      <w:r w:rsidRPr="38C46211">
        <w:rPr>
          <w:rFonts w:ascii="Arial" w:eastAsia="Segoe UI" w:hAnsi="Arial" w:cs="Arial"/>
          <w:sz w:val="20"/>
          <w:szCs w:val="20"/>
        </w:rPr>
        <w:lastRenderedPageBreak/>
        <w:t>The t</w:t>
      </w:r>
      <w:r w:rsidR="00854DAB" w:rsidRPr="38C46211">
        <w:rPr>
          <w:rFonts w:ascii="Arial" w:eastAsia="Segoe UI" w:hAnsi="Arial" w:cs="Arial"/>
          <w:sz w:val="20"/>
          <w:szCs w:val="20"/>
        </w:rPr>
        <w:t xml:space="preserve">ransfer of the site back to </w:t>
      </w:r>
      <w:r w:rsidR="008D30BC" w:rsidRPr="38C46211">
        <w:rPr>
          <w:rFonts w:ascii="Arial" w:eastAsia="Segoe UI" w:hAnsi="Arial" w:cs="Arial"/>
          <w:sz w:val="20"/>
          <w:szCs w:val="20"/>
        </w:rPr>
        <w:t>DELWP</w:t>
      </w:r>
      <w:r w:rsidR="00854DAB" w:rsidRPr="38C46211">
        <w:rPr>
          <w:rFonts w:ascii="Arial" w:eastAsia="Segoe UI" w:hAnsi="Arial" w:cs="Arial"/>
          <w:sz w:val="20"/>
          <w:szCs w:val="20"/>
        </w:rPr>
        <w:t xml:space="preserve"> is only deemed to</w:t>
      </w:r>
      <w:r w:rsidR="00B654AA" w:rsidRPr="38C46211">
        <w:rPr>
          <w:rFonts w:ascii="Arial" w:eastAsia="Segoe UI" w:hAnsi="Arial" w:cs="Arial"/>
          <w:sz w:val="20"/>
          <w:szCs w:val="20"/>
        </w:rPr>
        <w:t xml:space="preserve"> have been approved following confirmation, in writing, </w:t>
      </w:r>
      <w:r w:rsidR="00F065F8" w:rsidRPr="38C46211">
        <w:rPr>
          <w:rFonts w:ascii="Arial" w:eastAsia="Segoe UI" w:hAnsi="Arial" w:cs="Arial"/>
          <w:sz w:val="20"/>
          <w:szCs w:val="20"/>
        </w:rPr>
        <w:t xml:space="preserve">by the </w:t>
      </w:r>
      <w:r w:rsidR="005A0E97" w:rsidRPr="38C46211">
        <w:rPr>
          <w:rFonts w:ascii="Arial" w:eastAsia="Segoe UI" w:hAnsi="Arial" w:cs="Arial"/>
          <w:sz w:val="20"/>
          <w:szCs w:val="20"/>
        </w:rPr>
        <w:t xml:space="preserve">DELWP </w:t>
      </w:r>
      <w:r w:rsidR="00F065F8" w:rsidRPr="38C46211">
        <w:rPr>
          <w:rFonts w:ascii="Arial" w:eastAsia="Segoe UI" w:hAnsi="Arial" w:cs="Arial"/>
          <w:sz w:val="20"/>
          <w:szCs w:val="20"/>
        </w:rPr>
        <w:t xml:space="preserve">Case Manager </w:t>
      </w:r>
      <w:r w:rsidR="003A5FF9" w:rsidRPr="38C46211">
        <w:rPr>
          <w:rFonts w:ascii="Arial" w:eastAsia="Segoe UI" w:hAnsi="Arial" w:cs="Arial"/>
          <w:sz w:val="20"/>
          <w:szCs w:val="20"/>
        </w:rPr>
        <w:t>that</w:t>
      </w:r>
      <w:r w:rsidR="002D5C3A">
        <w:rPr>
          <w:rFonts w:ascii="Arial" w:eastAsia="Segoe UI" w:hAnsi="Arial" w:cs="Arial"/>
          <w:sz w:val="20"/>
          <w:szCs w:val="20"/>
        </w:rPr>
        <w:t xml:space="preserve"> DELWP agrees</w:t>
      </w:r>
      <w:r w:rsidR="003A5FF9" w:rsidRPr="38C46211">
        <w:rPr>
          <w:rFonts w:ascii="Arial" w:eastAsia="Segoe UI" w:hAnsi="Arial" w:cs="Arial"/>
          <w:sz w:val="20"/>
          <w:szCs w:val="20"/>
        </w:rPr>
        <w:t xml:space="preserve"> rehabilitation </w:t>
      </w:r>
      <w:r w:rsidR="004A7E6A" w:rsidRPr="38C46211">
        <w:rPr>
          <w:rFonts w:ascii="Arial" w:eastAsia="Segoe UI" w:hAnsi="Arial" w:cs="Arial"/>
          <w:sz w:val="20"/>
          <w:szCs w:val="20"/>
        </w:rPr>
        <w:t>has been</w:t>
      </w:r>
      <w:r w:rsidR="003A5FF9" w:rsidRPr="38C46211">
        <w:rPr>
          <w:rFonts w:ascii="Arial" w:eastAsia="Segoe UI" w:hAnsi="Arial" w:cs="Arial"/>
          <w:sz w:val="20"/>
          <w:szCs w:val="20"/>
        </w:rPr>
        <w:t xml:space="preserve"> complete</w:t>
      </w:r>
      <w:r w:rsidR="004A7E6A" w:rsidRPr="38C46211">
        <w:rPr>
          <w:rFonts w:ascii="Arial" w:eastAsia="Segoe UI" w:hAnsi="Arial" w:cs="Arial"/>
          <w:sz w:val="20"/>
          <w:szCs w:val="20"/>
        </w:rPr>
        <w:t>d</w:t>
      </w:r>
      <w:r w:rsidR="00A67DCB" w:rsidRPr="38C46211">
        <w:rPr>
          <w:rFonts w:ascii="Arial" w:eastAsia="Segoe UI" w:hAnsi="Arial" w:cs="Arial"/>
          <w:sz w:val="20"/>
          <w:szCs w:val="20"/>
        </w:rPr>
        <w:t xml:space="preserve"> to a satisfactory standard</w:t>
      </w:r>
      <w:r w:rsidR="004A2E57" w:rsidRPr="38C46211">
        <w:rPr>
          <w:rFonts w:ascii="Arial" w:eastAsia="Segoe UI" w:hAnsi="Arial" w:cs="Arial"/>
          <w:sz w:val="20"/>
          <w:szCs w:val="20"/>
        </w:rPr>
        <w:t xml:space="preserve">. </w:t>
      </w:r>
    </w:p>
    <w:p w14:paraId="32803C11" w14:textId="15AD2BEA" w:rsidR="6F3C8C76" w:rsidRDefault="6F3C8C76" w:rsidP="00BA757F">
      <w:pPr>
        <w:spacing w:after="0"/>
        <w:jc w:val="both"/>
        <w:rPr>
          <w:rFonts w:ascii="Arial" w:eastAsia="Segoe UI" w:hAnsi="Arial" w:cs="Arial"/>
          <w:sz w:val="20"/>
          <w:szCs w:val="20"/>
        </w:rPr>
      </w:pPr>
    </w:p>
    <w:p w14:paraId="699C671D" w14:textId="3F1BE55B" w:rsidR="6F3C8C76" w:rsidRDefault="6F3C8C76" w:rsidP="00BA757F">
      <w:pPr>
        <w:spacing w:after="0"/>
        <w:ind w:left="709"/>
        <w:jc w:val="both"/>
        <w:rPr>
          <w:rFonts w:ascii="Arial" w:eastAsia="Segoe UI" w:hAnsi="Arial" w:cs="Arial"/>
          <w:sz w:val="20"/>
          <w:szCs w:val="20"/>
        </w:rPr>
      </w:pPr>
      <w:r w:rsidRPr="00135A0E">
        <w:rPr>
          <w:rFonts w:ascii="Arial" w:eastAsia="Segoe UI" w:hAnsi="Arial" w:cs="Arial"/>
          <w:b/>
          <w:bCs/>
          <w:sz w:val="20"/>
          <w:szCs w:val="20"/>
        </w:rPr>
        <w:t>Note</w:t>
      </w:r>
      <w:r w:rsidRPr="00BA757F">
        <w:rPr>
          <w:rFonts w:ascii="Arial" w:eastAsia="Segoe UI" w:hAnsi="Arial" w:cs="Arial"/>
          <w:b/>
          <w:sz w:val="20"/>
          <w:szCs w:val="20"/>
        </w:rPr>
        <w:t>:</w:t>
      </w:r>
      <w:r w:rsidRPr="6F3C8C76">
        <w:rPr>
          <w:rFonts w:ascii="Arial" w:eastAsia="Segoe UI" w:hAnsi="Arial" w:cs="Arial"/>
          <w:sz w:val="20"/>
          <w:szCs w:val="20"/>
        </w:rPr>
        <w:t xml:space="preserve"> </w:t>
      </w:r>
      <w:r w:rsidR="00A24BC5">
        <w:rPr>
          <w:rFonts w:ascii="Arial" w:eastAsia="Segoe UI" w:hAnsi="Arial" w:cs="Arial"/>
          <w:sz w:val="20"/>
          <w:szCs w:val="20"/>
        </w:rPr>
        <w:t>A</w:t>
      </w:r>
      <w:r w:rsidRPr="6F3C8C76">
        <w:rPr>
          <w:rFonts w:ascii="Arial" w:eastAsia="Segoe UI" w:hAnsi="Arial" w:cs="Arial"/>
          <w:sz w:val="20"/>
          <w:szCs w:val="20"/>
        </w:rPr>
        <w:t xml:space="preserve"> decision </w:t>
      </w:r>
      <w:r w:rsidRPr="00216566">
        <w:rPr>
          <w:rFonts w:ascii="Arial" w:eastAsia="Segoe UI" w:hAnsi="Arial" w:cs="Arial"/>
          <w:sz w:val="20"/>
          <w:szCs w:val="20"/>
        </w:rPr>
        <w:t xml:space="preserve">under clause </w:t>
      </w:r>
      <w:r w:rsidR="00183F3F" w:rsidRPr="00216566">
        <w:rPr>
          <w:rFonts w:ascii="Arial" w:eastAsia="Segoe UI" w:hAnsi="Arial" w:cs="Arial"/>
          <w:sz w:val="20"/>
          <w:szCs w:val="20"/>
        </w:rPr>
        <w:t>6</w:t>
      </w:r>
      <w:r w:rsidR="00B875A6" w:rsidRPr="00216566">
        <w:rPr>
          <w:rFonts w:ascii="Arial" w:eastAsia="Segoe UI" w:hAnsi="Arial" w:cs="Arial"/>
          <w:sz w:val="20"/>
          <w:szCs w:val="20"/>
        </w:rPr>
        <w:t>9</w:t>
      </w:r>
      <w:r w:rsidRPr="6F3C8C76">
        <w:rPr>
          <w:rFonts w:ascii="Arial" w:eastAsia="Segoe UI" w:hAnsi="Arial" w:cs="Arial"/>
          <w:sz w:val="20"/>
          <w:szCs w:val="20"/>
        </w:rPr>
        <w:t xml:space="preserve"> cannot be inconsistent with matters previously approved by DELWP (see </w:t>
      </w:r>
      <w:r w:rsidRPr="00A35037">
        <w:rPr>
          <w:rFonts w:ascii="Arial" w:eastAsia="Segoe UI" w:hAnsi="Arial" w:cs="Arial"/>
          <w:sz w:val="20"/>
          <w:szCs w:val="20"/>
        </w:rPr>
        <w:t xml:space="preserve">clauses </w:t>
      </w:r>
      <w:r w:rsidR="00F96E12" w:rsidRPr="00A35037">
        <w:rPr>
          <w:rFonts w:ascii="Arial" w:eastAsia="Segoe UI" w:hAnsi="Arial" w:cs="Arial"/>
          <w:sz w:val="20"/>
          <w:szCs w:val="20"/>
        </w:rPr>
        <w:t>5</w:t>
      </w:r>
      <w:r w:rsidR="0046509B" w:rsidRPr="00A35037">
        <w:rPr>
          <w:rFonts w:ascii="Arial" w:eastAsia="Segoe UI" w:hAnsi="Arial" w:cs="Arial"/>
          <w:sz w:val="20"/>
          <w:szCs w:val="20"/>
        </w:rPr>
        <w:t>6</w:t>
      </w:r>
      <w:r w:rsidRPr="00A35037">
        <w:rPr>
          <w:rFonts w:ascii="Arial" w:eastAsia="Segoe UI" w:hAnsi="Arial" w:cs="Arial"/>
          <w:sz w:val="20"/>
          <w:szCs w:val="20"/>
        </w:rPr>
        <w:t xml:space="preserve"> and </w:t>
      </w:r>
      <w:r w:rsidR="001E6A7D" w:rsidRPr="00A35037">
        <w:rPr>
          <w:rFonts w:ascii="Arial" w:eastAsia="Segoe UI" w:hAnsi="Arial" w:cs="Arial"/>
          <w:sz w:val="20"/>
          <w:szCs w:val="20"/>
        </w:rPr>
        <w:t>6</w:t>
      </w:r>
      <w:r w:rsidR="0046509B" w:rsidRPr="00A35037">
        <w:rPr>
          <w:rFonts w:ascii="Arial" w:eastAsia="Segoe UI" w:hAnsi="Arial" w:cs="Arial"/>
          <w:sz w:val="20"/>
          <w:szCs w:val="20"/>
        </w:rPr>
        <w:t>2</w:t>
      </w:r>
      <w:r w:rsidRPr="00A35037">
        <w:rPr>
          <w:rFonts w:ascii="Arial" w:eastAsia="Segoe UI" w:hAnsi="Arial" w:cs="Arial"/>
          <w:sz w:val="20"/>
          <w:szCs w:val="20"/>
        </w:rPr>
        <w:t>)</w:t>
      </w:r>
      <w:r w:rsidR="00A04584" w:rsidRPr="00A35037">
        <w:rPr>
          <w:rFonts w:ascii="Arial" w:eastAsia="Segoe UI" w:hAnsi="Arial" w:cs="Arial"/>
          <w:sz w:val="20"/>
          <w:szCs w:val="20"/>
        </w:rPr>
        <w:t>.</w:t>
      </w:r>
    </w:p>
    <w:p w14:paraId="19B74473" w14:textId="7C3EE69F" w:rsidR="00E4478F" w:rsidRPr="000F7FA6" w:rsidRDefault="00E4478F" w:rsidP="00EE3C0F">
      <w:pPr>
        <w:spacing w:after="0"/>
        <w:rPr>
          <w:rFonts w:ascii="Arial" w:eastAsia="Segoe UI" w:hAnsi="Arial" w:cs="Arial"/>
          <w:sz w:val="20"/>
          <w:szCs w:val="20"/>
        </w:rPr>
      </w:pPr>
      <w:r w:rsidRPr="000F7FA6">
        <w:rPr>
          <w:rFonts w:ascii="Arial" w:eastAsia="Segoe UI" w:hAnsi="Arial" w:cs="Arial"/>
          <w:sz w:val="20"/>
          <w:szCs w:val="20"/>
        </w:rPr>
        <w:br w:type="page"/>
      </w:r>
    </w:p>
    <w:p w14:paraId="3A3D7413" w14:textId="77777777" w:rsidR="001D02E4" w:rsidRPr="000F7FA6" w:rsidRDefault="001D02E4">
      <w:pPr>
        <w:rPr>
          <w:rFonts w:ascii="Arial" w:eastAsia="Segoe UI" w:hAnsi="Arial" w:cs="Arial"/>
          <w:b/>
          <w:bCs/>
          <w:sz w:val="20"/>
          <w:szCs w:val="20"/>
        </w:rPr>
        <w:sectPr w:rsidR="001D02E4" w:rsidRPr="000F7FA6" w:rsidSect="00C921AD">
          <w:headerReference w:type="even" r:id="rId24"/>
          <w:footerReference w:type="even" r:id="rId25"/>
          <w:headerReference w:type="first" r:id="rId26"/>
          <w:footerReference w:type="first" r:id="rId27"/>
          <w:pgSz w:w="12240" w:h="15840"/>
          <w:pgMar w:top="1191" w:right="1418" w:bottom="1021" w:left="1418" w:header="720" w:footer="794" w:gutter="0"/>
          <w:cols w:space="720"/>
          <w:docGrid w:linePitch="360"/>
        </w:sectPr>
      </w:pPr>
    </w:p>
    <w:p w14:paraId="4DCBDF6C" w14:textId="61574608"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b/>
          <w:bCs/>
          <w:sz w:val="20"/>
          <w:szCs w:val="20"/>
          <w:lang w:val="en-US"/>
        </w:rPr>
        <w:lastRenderedPageBreak/>
        <w:t>SIGNED ON BEHALF OF DJPR:</w:t>
      </w:r>
      <w:r w:rsidRPr="000F7FA6">
        <w:rPr>
          <w:rStyle w:val="eop"/>
          <w:rFonts w:ascii="Arial" w:hAnsi="Arial" w:cs="Arial"/>
          <w:sz w:val="20"/>
          <w:szCs w:val="20"/>
        </w:rPr>
        <w:t> </w:t>
      </w:r>
    </w:p>
    <w:p w14:paraId="21471BBC"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3FFFCB8C"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533081F1" w14:textId="762F4E6A"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Executed on the                 day of                 202</w:t>
      </w:r>
      <w:r w:rsidR="009E77F5" w:rsidRPr="000F7FA6">
        <w:rPr>
          <w:rStyle w:val="normaltextrun"/>
          <w:rFonts w:ascii="Arial" w:hAnsi="Arial" w:cs="Arial"/>
          <w:sz w:val="20"/>
          <w:szCs w:val="20"/>
          <w:lang w:val="en-US"/>
        </w:rPr>
        <w:t>2</w:t>
      </w:r>
      <w:r w:rsidRPr="000F7FA6">
        <w:rPr>
          <w:rStyle w:val="eop"/>
          <w:rFonts w:ascii="Arial" w:hAnsi="Arial" w:cs="Arial"/>
          <w:sz w:val="20"/>
          <w:szCs w:val="20"/>
        </w:rPr>
        <w:t> </w:t>
      </w:r>
    </w:p>
    <w:p w14:paraId="06F5CA5A" w14:textId="77777777" w:rsidR="00C00B27" w:rsidRPr="000F7FA6" w:rsidRDefault="00C00B27" w:rsidP="00C00B27">
      <w:pPr>
        <w:pStyle w:val="paragraph"/>
        <w:spacing w:before="0" w:beforeAutospacing="0" w:after="0" w:afterAutospacing="0"/>
        <w:ind w:firstLine="720"/>
        <w:jc w:val="both"/>
        <w:textAlignment w:val="baseline"/>
        <w:rPr>
          <w:rFonts w:ascii="Arial" w:hAnsi="Arial" w:cs="Arial"/>
          <w:sz w:val="20"/>
          <w:szCs w:val="20"/>
        </w:rPr>
      </w:pPr>
      <w:r w:rsidRPr="000F7FA6">
        <w:rPr>
          <w:rStyle w:val="eop"/>
          <w:rFonts w:ascii="Arial" w:hAnsi="Arial" w:cs="Arial"/>
          <w:sz w:val="20"/>
          <w:szCs w:val="20"/>
        </w:rPr>
        <w:t> </w:t>
      </w:r>
    </w:p>
    <w:p w14:paraId="1E60A355"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7C66B60A"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0B628663"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5DCA350B"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w:t>
      </w:r>
      <w:r w:rsidRPr="000F7FA6">
        <w:rPr>
          <w:rStyle w:val="eop"/>
          <w:rFonts w:ascii="Arial" w:hAnsi="Arial" w:cs="Arial"/>
          <w:sz w:val="20"/>
          <w:szCs w:val="20"/>
        </w:rPr>
        <w:t> </w:t>
      </w:r>
    </w:p>
    <w:p w14:paraId="3161BFDD" w14:textId="735F5ACD" w:rsidR="00C00B27" w:rsidRPr="000F7FA6" w:rsidRDefault="00302A5F" w:rsidP="00C00B27">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Jenine Smith</w:t>
      </w:r>
      <w:r w:rsidR="00C00B27" w:rsidRPr="000F7FA6">
        <w:rPr>
          <w:rStyle w:val="normaltextrun"/>
          <w:rFonts w:ascii="Arial" w:hAnsi="Arial" w:cs="Arial"/>
          <w:sz w:val="20"/>
          <w:szCs w:val="20"/>
          <w:lang w:val="en-US"/>
        </w:rPr>
        <w:t>, </w:t>
      </w:r>
      <w:r w:rsidR="00C00B27" w:rsidRPr="000F7FA6">
        <w:rPr>
          <w:rStyle w:val="eop"/>
          <w:rFonts w:ascii="Arial" w:hAnsi="Arial" w:cs="Arial"/>
          <w:sz w:val="20"/>
          <w:szCs w:val="20"/>
        </w:rPr>
        <w:t> </w:t>
      </w:r>
    </w:p>
    <w:p w14:paraId="0E0A4519" w14:textId="28C69449" w:rsidR="00C00B27" w:rsidRPr="000F7FA6" w:rsidRDefault="00302A5F" w:rsidP="00C00B27">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 xml:space="preserve">Acting </w:t>
      </w:r>
      <w:r w:rsidR="00C00B27" w:rsidRPr="000F7FA6">
        <w:rPr>
          <w:rStyle w:val="normaltextrun"/>
          <w:rFonts w:ascii="Arial" w:hAnsi="Arial" w:cs="Arial"/>
          <w:sz w:val="20"/>
          <w:szCs w:val="20"/>
          <w:lang w:val="en-US"/>
        </w:rPr>
        <w:t>Executive Director Earth Resources Regulation</w:t>
      </w:r>
      <w:r w:rsidR="00C00B27" w:rsidRPr="000F7FA6">
        <w:rPr>
          <w:rStyle w:val="eop"/>
          <w:rFonts w:ascii="Arial" w:hAnsi="Arial" w:cs="Arial"/>
          <w:sz w:val="20"/>
          <w:szCs w:val="20"/>
        </w:rPr>
        <w:t> </w:t>
      </w:r>
    </w:p>
    <w:p w14:paraId="3B099252" w14:textId="0456864D"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 xml:space="preserve">For Department of Jobs, </w:t>
      </w:r>
      <w:r w:rsidRPr="4CEBF947">
        <w:rPr>
          <w:rStyle w:val="normaltextrun"/>
          <w:rFonts w:ascii="Arial" w:hAnsi="Arial" w:cs="Arial"/>
          <w:sz w:val="20"/>
          <w:szCs w:val="20"/>
          <w:lang w:val="en-US"/>
        </w:rPr>
        <w:t>Precincts</w:t>
      </w:r>
      <w:r w:rsidRPr="000F7FA6">
        <w:rPr>
          <w:rStyle w:val="normaltextrun"/>
          <w:rFonts w:ascii="Arial" w:hAnsi="Arial" w:cs="Arial"/>
          <w:sz w:val="20"/>
          <w:szCs w:val="20"/>
          <w:lang w:val="en-US"/>
        </w:rPr>
        <w:t xml:space="preserve"> and Regions</w:t>
      </w:r>
      <w:r w:rsidRPr="000F7FA6">
        <w:rPr>
          <w:rStyle w:val="eop"/>
          <w:rFonts w:ascii="Arial" w:hAnsi="Arial" w:cs="Arial"/>
          <w:sz w:val="20"/>
          <w:szCs w:val="20"/>
        </w:rPr>
        <w:t> </w:t>
      </w:r>
    </w:p>
    <w:p w14:paraId="793F1D24"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054DE79E"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18BB3D7E"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6232BAE0"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4F3814BE"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normaltextrun"/>
          <w:rFonts w:ascii="Arial" w:hAnsi="Arial" w:cs="Arial"/>
          <w:b/>
          <w:bCs/>
          <w:sz w:val="20"/>
          <w:szCs w:val="20"/>
          <w:lang w:val="en-US"/>
        </w:rPr>
        <w:t>SIGNED ON BEHALF OF DELWP:</w:t>
      </w:r>
      <w:r w:rsidRPr="000F7FA6">
        <w:rPr>
          <w:rStyle w:val="eop"/>
          <w:rFonts w:ascii="Arial" w:hAnsi="Arial" w:cs="Arial"/>
          <w:sz w:val="20"/>
          <w:szCs w:val="20"/>
        </w:rPr>
        <w:t> </w:t>
      </w:r>
    </w:p>
    <w:p w14:paraId="3580900C"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2022D9BA" w14:textId="77777777" w:rsidR="00C00B27" w:rsidRPr="000F7FA6" w:rsidRDefault="00C00B27" w:rsidP="00C00B27">
      <w:pPr>
        <w:pStyle w:val="paragraph"/>
        <w:spacing w:before="0" w:beforeAutospacing="0" w:after="0" w:afterAutospacing="0"/>
        <w:textAlignment w:val="baseline"/>
        <w:rPr>
          <w:rFonts w:ascii="Arial" w:hAnsi="Arial" w:cs="Arial"/>
          <w:sz w:val="20"/>
          <w:szCs w:val="20"/>
        </w:rPr>
      </w:pPr>
      <w:r w:rsidRPr="000F7FA6">
        <w:rPr>
          <w:rStyle w:val="eop"/>
          <w:rFonts w:ascii="Arial" w:hAnsi="Arial" w:cs="Arial"/>
          <w:sz w:val="20"/>
          <w:szCs w:val="20"/>
        </w:rPr>
        <w:t> </w:t>
      </w:r>
    </w:p>
    <w:p w14:paraId="74078557" w14:textId="0FE03D5C"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Executed on the                 day of                 202</w:t>
      </w:r>
      <w:r w:rsidR="009E77F5" w:rsidRPr="000F7FA6">
        <w:rPr>
          <w:rStyle w:val="normaltextrun"/>
          <w:rFonts w:ascii="Arial" w:hAnsi="Arial" w:cs="Arial"/>
          <w:sz w:val="20"/>
          <w:szCs w:val="20"/>
          <w:lang w:val="en-US"/>
        </w:rPr>
        <w:t>2</w:t>
      </w:r>
      <w:r w:rsidRPr="000F7FA6">
        <w:rPr>
          <w:rStyle w:val="eop"/>
          <w:rFonts w:ascii="Arial" w:hAnsi="Arial" w:cs="Arial"/>
          <w:sz w:val="20"/>
          <w:szCs w:val="20"/>
        </w:rPr>
        <w:t> </w:t>
      </w:r>
    </w:p>
    <w:p w14:paraId="5F935377"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31F5D59F"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3F1102FD"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eop"/>
          <w:rFonts w:ascii="Arial" w:hAnsi="Arial" w:cs="Arial"/>
          <w:sz w:val="20"/>
          <w:szCs w:val="20"/>
        </w:rPr>
        <w:t> </w:t>
      </w:r>
    </w:p>
    <w:p w14:paraId="0AAC6FAB" w14:textId="77777777" w:rsidR="00C00B27" w:rsidRPr="000F7FA6" w:rsidRDefault="00C00B27" w:rsidP="00C00B27">
      <w:pPr>
        <w:pStyle w:val="paragraph"/>
        <w:spacing w:before="0" w:beforeAutospacing="0" w:after="0" w:afterAutospacing="0"/>
        <w:ind w:firstLine="720"/>
        <w:jc w:val="both"/>
        <w:textAlignment w:val="baseline"/>
        <w:rPr>
          <w:rFonts w:ascii="Arial" w:hAnsi="Arial" w:cs="Arial"/>
          <w:sz w:val="20"/>
          <w:szCs w:val="20"/>
        </w:rPr>
      </w:pPr>
      <w:r w:rsidRPr="000F7FA6">
        <w:rPr>
          <w:rStyle w:val="eop"/>
          <w:rFonts w:ascii="Arial" w:hAnsi="Arial" w:cs="Arial"/>
          <w:sz w:val="20"/>
          <w:szCs w:val="20"/>
        </w:rPr>
        <w:t> </w:t>
      </w:r>
    </w:p>
    <w:p w14:paraId="144498BD"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w:t>
      </w:r>
      <w:r w:rsidRPr="000F7FA6">
        <w:rPr>
          <w:rStyle w:val="eop"/>
          <w:rFonts w:ascii="Arial" w:hAnsi="Arial" w:cs="Arial"/>
          <w:sz w:val="20"/>
          <w:szCs w:val="20"/>
        </w:rPr>
        <w:t> </w:t>
      </w:r>
    </w:p>
    <w:p w14:paraId="26A4452E" w14:textId="13BD9891" w:rsidR="00C00B27" w:rsidRPr="000F7FA6" w:rsidRDefault="008B5605"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John Bradley</w:t>
      </w:r>
      <w:r w:rsidR="001755E3">
        <w:rPr>
          <w:rStyle w:val="normaltextrun"/>
          <w:rFonts w:ascii="Arial" w:hAnsi="Arial" w:cs="Arial"/>
          <w:sz w:val="20"/>
          <w:szCs w:val="20"/>
          <w:lang w:val="en-US"/>
        </w:rPr>
        <w:t>,</w:t>
      </w:r>
    </w:p>
    <w:p w14:paraId="06FECA3C" w14:textId="6D344E5D" w:rsidR="00C00B27" w:rsidRPr="000F7FA6" w:rsidRDefault="008B5605"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Secretary</w:t>
      </w:r>
    </w:p>
    <w:p w14:paraId="77A10F13" w14:textId="77777777" w:rsidR="00C00B27" w:rsidRPr="000F7FA6" w:rsidRDefault="00C00B27" w:rsidP="00C00B27">
      <w:pPr>
        <w:pStyle w:val="paragraph"/>
        <w:spacing w:before="0" w:beforeAutospacing="0" w:after="0" w:afterAutospacing="0"/>
        <w:jc w:val="both"/>
        <w:textAlignment w:val="baseline"/>
        <w:rPr>
          <w:rFonts w:ascii="Arial" w:hAnsi="Arial" w:cs="Arial"/>
          <w:sz w:val="20"/>
          <w:szCs w:val="20"/>
        </w:rPr>
      </w:pPr>
      <w:r w:rsidRPr="000F7FA6">
        <w:rPr>
          <w:rStyle w:val="normaltextrun"/>
          <w:rFonts w:ascii="Arial" w:hAnsi="Arial" w:cs="Arial"/>
          <w:sz w:val="20"/>
          <w:szCs w:val="20"/>
          <w:lang w:val="en-US"/>
        </w:rPr>
        <w:t>For Department of Environment, Land, Water and Planning</w:t>
      </w:r>
      <w:r w:rsidRPr="000F7FA6">
        <w:rPr>
          <w:rStyle w:val="eop"/>
          <w:rFonts w:ascii="Arial" w:hAnsi="Arial" w:cs="Arial"/>
          <w:sz w:val="20"/>
          <w:szCs w:val="20"/>
        </w:rPr>
        <w:t> </w:t>
      </w:r>
    </w:p>
    <w:p w14:paraId="0E6D99FE" w14:textId="77777777" w:rsidR="00F75A4F" w:rsidRPr="0049120B" w:rsidRDefault="00F75A4F" w:rsidP="00EE3C0F">
      <w:pPr>
        <w:spacing w:after="0"/>
        <w:rPr>
          <w:rFonts w:ascii="Arial" w:eastAsia="Segoe UI" w:hAnsi="Arial" w:cs="Arial"/>
          <w:b/>
          <w:bCs/>
          <w:sz w:val="20"/>
          <w:szCs w:val="20"/>
        </w:rPr>
      </w:pPr>
    </w:p>
    <w:sectPr w:rsidR="00F75A4F" w:rsidRPr="0049120B" w:rsidSect="00C921AD">
      <w:pgSz w:w="12240" w:h="15840"/>
      <w:pgMar w:top="1191" w:right="1418" w:bottom="1021" w:left="1418"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3972" w14:textId="77777777" w:rsidR="002E2E83" w:rsidRDefault="002E2E83" w:rsidP="00492880">
      <w:pPr>
        <w:spacing w:after="0" w:line="240" w:lineRule="auto"/>
      </w:pPr>
      <w:r>
        <w:separator/>
      </w:r>
    </w:p>
  </w:endnote>
  <w:endnote w:type="continuationSeparator" w:id="0">
    <w:p w14:paraId="5476781F" w14:textId="77777777" w:rsidR="002E2E83" w:rsidRDefault="002E2E83" w:rsidP="00492880">
      <w:pPr>
        <w:spacing w:after="0" w:line="240" w:lineRule="auto"/>
      </w:pPr>
      <w:r>
        <w:continuationSeparator/>
      </w:r>
    </w:p>
  </w:endnote>
  <w:endnote w:type="continuationNotice" w:id="1">
    <w:p w14:paraId="5B82B3DB" w14:textId="77777777" w:rsidR="002E2E83" w:rsidRDefault="002E2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FD1E" w14:textId="77777777" w:rsidR="00C921AD" w:rsidRDefault="00C9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2338" w14:textId="06552F08" w:rsidR="00DB7FE8" w:rsidRPr="00C739F7" w:rsidRDefault="00603E10" w:rsidP="00C921AD">
    <w:pPr>
      <w:pStyle w:val="Footer"/>
      <w:tabs>
        <w:tab w:val="clear" w:pos="9026"/>
        <w:tab w:val="right" w:pos="9922"/>
      </w:tabs>
      <w:spacing w:before="240"/>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0CF9F0EC" wp14:editId="2D90C628">
              <wp:simplePos x="0" y="0"/>
              <wp:positionH relativeFrom="page">
                <wp:posOffset>0</wp:posOffset>
              </wp:positionH>
              <wp:positionV relativeFrom="page">
                <wp:posOffset>9571355</wp:posOffset>
              </wp:positionV>
              <wp:extent cx="7772400" cy="296545"/>
              <wp:effectExtent l="0" t="0" r="0" b="8255"/>
              <wp:wrapNone/>
              <wp:docPr id="3" name="MSIPCM608c4955a6fb2cdd6082ee67" descr="{&quot;HashCode&quot;:-12646802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965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7545D" w14:textId="489925CA" w:rsidR="00603E10" w:rsidRPr="00603E10" w:rsidRDefault="00603E10" w:rsidP="00603E10">
                          <w:pPr>
                            <w:spacing w:after="0"/>
                            <w:jc w:val="center"/>
                            <w:rPr>
                              <w:rFonts w:ascii="Calibri" w:hAnsi="Calibri" w:cs="Calibri"/>
                              <w:color w:val="000000"/>
                              <w:sz w:val="24"/>
                            </w:rPr>
                          </w:pPr>
                          <w:r w:rsidRPr="00603E1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F9F0EC" id="_x0000_t202" coordsize="21600,21600" o:spt="202" path="m,l,21600r21600,l21600,xe">
              <v:stroke joinstyle="miter"/>
              <v:path gradientshapeok="t" o:connecttype="rect"/>
            </v:shapetype>
            <v:shape id="MSIPCM608c4955a6fb2cdd6082ee67" o:spid="_x0000_s1046" type="#_x0000_t202" alt="{&quot;HashCode&quot;:-1264680268,&quot;Height&quot;:792.0,&quot;Width&quot;:612.0,&quot;Placement&quot;:&quot;Footer&quot;,&quot;Index&quot;:&quot;Primary&quot;,&quot;Section&quot;:1,&quot;Top&quot;:0.0,&quot;Left&quot;:0.0}" style="position:absolute;margin-left:0;margin-top:753.65pt;width:612pt;height:23.3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" o:allowincell="f" filled="f" stroked="f" strokeweight=".5pt">
              <v:fill o:detectmouseclick="t"/>
              <v:textbox inset=",0,,0">
                <w:txbxContent>
                  <w:p w14:paraId="6267545D" w14:textId="489925CA" w:rsidR="00603E10" w:rsidRPr="00603E10" w:rsidRDefault="00603E10" w:rsidP="00603E10">
                    <w:pPr>
                      <w:spacing w:after="0"/>
                      <w:jc w:val="center"/>
                      <w:rPr>
                        <w:rFonts w:ascii="Calibri" w:hAnsi="Calibri" w:cs="Calibri"/>
                        <w:color w:val="000000"/>
                        <w:sz w:val="24"/>
                      </w:rPr>
                    </w:pPr>
                    <w:r w:rsidRPr="00603E10">
                      <w:rPr>
                        <w:rFonts w:ascii="Calibri" w:hAnsi="Calibri" w:cs="Calibri"/>
                        <w:color w:val="000000"/>
                        <w:sz w:val="24"/>
                      </w:rPr>
                      <w:t>OFFICIAL</w:t>
                    </w:r>
                  </w:p>
                </w:txbxContent>
              </v:textbox>
              <w10:wrap anchorx="page" anchory="page"/>
            </v:shape>
          </w:pict>
        </mc:Fallback>
      </mc:AlternateContent>
    </w:r>
    <w:sdt>
      <w:sdtPr>
        <w:id w:val="1989667722"/>
        <w:docPartObj>
          <w:docPartGallery w:val="Page Numbers (Bottom of Page)"/>
          <w:docPartUnique/>
        </w:docPartObj>
      </w:sdtPr>
      <w:sdtEndPr>
        <w:rPr>
          <w:noProof/>
        </w:rPr>
      </w:sdtEndPr>
      <w:sdtContent>
        <w:sdt>
          <w:sdtPr>
            <w:id w:val="-69887427"/>
            <w:docPartObj>
              <w:docPartGallery w:val="Page Numbers (Bottom of Page)"/>
              <w:docPartUnique/>
            </w:docPartObj>
          </w:sdtPr>
          <w:sdtEndPr>
            <w:rPr>
              <w:rFonts w:ascii="Arial" w:hAnsi="Arial" w:cs="Arial"/>
              <w:sz w:val="20"/>
              <w:szCs w:val="20"/>
            </w:rPr>
          </w:sdtEndPr>
          <w:sdtContent>
            <w:r w:rsidR="00C739F7" w:rsidRPr="00733E50">
              <w:rPr>
                <w:rFonts w:ascii="Arial" w:hAnsi="Arial" w:cs="Arial"/>
                <w:sz w:val="20"/>
                <w:szCs w:val="20"/>
              </w:rPr>
              <w:t xml:space="preserve">DJPR-DELWP MoU - Schedule </w:t>
            </w:r>
            <w:r w:rsidR="00C739F7">
              <w:rPr>
                <w:rFonts w:ascii="Arial" w:hAnsi="Arial" w:cs="Arial"/>
                <w:sz w:val="20"/>
                <w:szCs w:val="20"/>
              </w:rPr>
              <w:t>1.4</w:t>
            </w:r>
            <w:r w:rsidR="00C739F7" w:rsidRPr="00733E50">
              <w:rPr>
                <w:rFonts w:ascii="Arial" w:hAnsi="Arial" w:cs="Arial"/>
                <w:sz w:val="20"/>
                <w:szCs w:val="20"/>
              </w:rPr>
              <w:t xml:space="preserve">: </w:t>
            </w:r>
            <w:r w:rsidR="00C739F7">
              <w:rPr>
                <w:rFonts w:ascii="Arial" w:hAnsi="Arial" w:cs="Arial"/>
                <w:sz w:val="20"/>
                <w:szCs w:val="20"/>
              </w:rPr>
              <w:t xml:space="preserve">Abandoned </w:t>
            </w:r>
            <w:r w:rsidR="00EF2AF3">
              <w:rPr>
                <w:rFonts w:ascii="Arial" w:hAnsi="Arial" w:cs="Arial"/>
                <w:sz w:val="20"/>
                <w:szCs w:val="20"/>
              </w:rPr>
              <w:t>M</w:t>
            </w:r>
            <w:r w:rsidR="00C739F7">
              <w:rPr>
                <w:rFonts w:ascii="Arial" w:hAnsi="Arial" w:cs="Arial"/>
                <w:sz w:val="20"/>
                <w:szCs w:val="20"/>
              </w:rPr>
              <w:t xml:space="preserve">ines and </w:t>
            </w:r>
            <w:r w:rsidR="00EF2AF3">
              <w:rPr>
                <w:rFonts w:ascii="Arial" w:hAnsi="Arial" w:cs="Arial"/>
                <w:sz w:val="20"/>
                <w:szCs w:val="20"/>
              </w:rPr>
              <w:t>Q</w:t>
            </w:r>
            <w:r w:rsidR="00C739F7">
              <w:rPr>
                <w:rFonts w:ascii="Arial" w:hAnsi="Arial" w:cs="Arial"/>
                <w:sz w:val="20"/>
                <w:szCs w:val="20"/>
              </w:rPr>
              <w:t>uarries</w:t>
            </w:r>
            <w:r w:rsidR="00C739F7" w:rsidRPr="00733E50">
              <w:rPr>
                <w:rFonts w:ascii="Arial" w:hAnsi="Arial" w:cs="Arial"/>
                <w:sz w:val="20"/>
                <w:szCs w:val="20"/>
              </w:rPr>
              <w:t xml:space="preserve"> 2022</w:t>
            </w:r>
            <w:r w:rsidR="00B224C7">
              <w:rPr>
                <w:rFonts w:ascii="Arial" w:hAnsi="Arial" w:cs="Arial"/>
                <w:sz w:val="20"/>
                <w:szCs w:val="20"/>
              </w:rPr>
              <w:tab/>
            </w:r>
            <w:r w:rsidR="006F7C8B" w:rsidRPr="00733E50">
              <w:rPr>
                <w:rFonts w:ascii="Arial" w:hAnsi="Arial" w:cs="Arial"/>
                <w:sz w:val="20"/>
                <w:szCs w:val="20"/>
              </w:rPr>
              <w:fldChar w:fldCharType="begin"/>
            </w:r>
            <w:r w:rsidR="006F7C8B">
              <w:instrText xml:space="preserve"> PAGE   \* MERGEFORMAT </w:instrText>
            </w:r>
            <w:r w:rsidR="006F7C8B" w:rsidRPr="00733E50">
              <w:rPr>
                <w:rFonts w:ascii="Arial" w:hAnsi="Arial" w:cs="Arial"/>
                <w:sz w:val="20"/>
                <w:szCs w:val="20"/>
              </w:rPr>
              <w:fldChar w:fldCharType="separate"/>
            </w:r>
            <w:r w:rsidR="006F7C8B">
              <w:rPr>
                <w:noProof/>
              </w:rPr>
              <w:t>2</w:t>
            </w:r>
            <w:r w:rsidR="006F7C8B" w:rsidRPr="00733E50">
              <w:rPr>
                <w:rFonts w:ascii="Arial" w:hAnsi="Arial" w:cs="Arial"/>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E9C0" w14:textId="77777777" w:rsidR="00C921AD" w:rsidRDefault="00C921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7A38" w14:textId="0E1C5CE7" w:rsidR="00EA35EC" w:rsidRDefault="00EA35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4CA2" w14:textId="55F462A2" w:rsidR="00EA35EC" w:rsidRDefault="00EA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6307" w14:textId="77777777" w:rsidR="002E2E83" w:rsidRDefault="002E2E83" w:rsidP="00492880">
      <w:pPr>
        <w:spacing w:after="0" w:line="240" w:lineRule="auto"/>
      </w:pPr>
      <w:r>
        <w:separator/>
      </w:r>
    </w:p>
  </w:footnote>
  <w:footnote w:type="continuationSeparator" w:id="0">
    <w:p w14:paraId="156ED05F" w14:textId="77777777" w:rsidR="002E2E83" w:rsidRDefault="002E2E83" w:rsidP="00492880">
      <w:pPr>
        <w:spacing w:after="0" w:line="240" w:lineRule="auto"/>
      </w:pPr>
      <w:r>
        <w:continuationSeparator/>
      </w:r>
    </w:p>
  </w:footnote>
  <w:footnote w:type="continuationNotice" w:id="1">
    <w:p w14:paraId="483D509D" w14:textId="77777777" w:rsidR="002E2E83" w:rsidRDefault="002E2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4D6E" w14:textId="77777777" w:rsidR="00C921AD" w:rsidRDefault="00C9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6965" w14:textId="0ADE0F14" w:rsidR="006F7C8B" w:rsidRDefault="00603E10" w:rsidP="006F7C8B">
    <w:pPr>
      <w:pStyle w:val="Header"/>
      <w:jc w:val="center"/>
    </w:pPr>
    <w:r>
      <w:rPr>
        <w:noProof/>
      </w:rPr>
      <mc:AlternateContent>
        <mc:Choice Requires="wps">
          <w:drawing>
            <wp:anchor distT="0" distB="0" distL="114300" distR="114300" simplePos="0" relativeHeight="251660288" behindDoc="0" locked="0" layoutInCell="0" allowOverlap="1" wp14:anchorId="03F52D63" wp14:editId="2B926FA4">
              <wp:simplePos x="0" y="0"/>
              <wp:positionH relativeFrom="page">
                <wp:posOffset>0</wp:posOffset>
              </wp:positionH>
              <wp:positionV relativeFrom="page">
                <wp:posOffset>190500</wp:posOffset>
              </wp:positionV>
              <wp:extent cx="7772400" cy="273050"/>
              <wp:effectExtent l="0" t="0" r="0" b="12700"/>
              <wp:wrapNone/>
              <wp:docPr id="4" name="MSIPCMbd1a4c428ca355757c54eeb6" descr="{&quot;HashCode&quot;:-12888178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CA5E7" w14:textId="2B8CCB19" w:rsidR="00603E10" w:rsidRPr="00603E10" w:rsidRDefault="00603E10" w:rsidP="00603E10">
                          <w:pPr>
                            <w:spacing w:after="0"/>
                            <w:jc w:val="center"/>
                            <w:rPr>
                              <w:rFonts w:ascii="Calibri" w:hAnsi="Calibri" w:cs="Calibri"/>
                              <w:color w:val="000000"/>
                              <w:sz w:val="24"/>
                            </w:rPr>
                          </w:pPr>
                          <w:r w:rsidRPr="00603E1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52D63" id="_x0000_t202" coordsize="21600,21600" o:spt="202" path="m,l,21600r21600,l21600,xe">
              <v:stroke joinstyle="miter"/>
              <v:path gradientshapeok="t" o:connecttype="rect"/>
            </v:shapetype>
            <v:shape id="MSIPCMbd1a4c428ca355757c54eeb6" o:spid="_x0000_s1045" type="#_x0000_t202" alt="{&quot;HashCode&quot;:-1288817837,&quot;Height&quot;:792.0,&quot;Width&quot;:612.0,&quot;Placement&quot;:&quot;Header&quot;,&quot;Index&quot;:&quot;Primary&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" o:allowincell="f" filled="f" stroked="f" strokeweight=".5pt">
              <v:fill o:detectmouseclick="t"/>
              <v:textbox inset=",0,,0">
                <w:txbxContent>
                  <w:p w14:paraId="3CFCA5E7" w14:textId="2B8CCB19" w:rsidR="00603E10" w:rsidRPr="00603E10" w:rsidRDefault="00603E10" w:rsidP="00603E10">
                    <w:pPr>
                      <w:spacing w:after="0"/>
                      <w:jc w:val="center"/>
                      <w:rPr>
                        <w:rFonts w:ascii="Calibri" w:hAnsi="Calibri" w:cs="Calibri"/>
                        <w:color w:val="000000"/>
                        <w:sz w:val="24"/>
                      </w:rPr>
                    </w:pPr>
                    <w:r w:rsidRPr="00603E10">
                      <w:rPr>
                        <w:rFonts w:ascii="Calibri" w:hAnsi="Calibri" w:cs="Calibri"/>
                        <w:color w:val="000000"/>
                        <w:sz w:val="24"/>
                      </w:rPr>
                      <w:t>OFFICIAL</w:t>
                    </w:r>
                  </w:p>
                </w:txbxContent>
              </v:textbox>
              <w10:wrap anchorx="page" anchory="page"/>
            </v:shape>
          </w:pict>
        </mc:Fallback>
      </mc:AlternateContent>
    </w:r>
  </w:p>
  <w:p w14:paraId="2A1D54D3" w14:textId="77777777" w:rsidR="00D62085" w:rsidRDefault="00D62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C030" w14:textId="77777777" w:rsidR="00C921AD" w:rsidRDefault="00C921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EA3" w14:textId="7641ADE0" w:rsidR="00EA35EC" w:rsidRDefault="00EA3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2792" w14:textId="670C6CE3" w:rsidR="00EA35EC" w:rsidRDefault="00EA3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2D7"/>
    <w:multiLevelType w:val="hybridMultilevel"/>
    <w:tmpl w:val="B3A8AE50"/>
    <w:lvl w:ilvl="0" w:tplc="929E2E8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59F4DE3"/>
    <w:multiLevelType w:val="hybridMultilevel"/>
    <w:tmpl w:val="30DCE95E"/>
    <w:lvl w:ilvl="0" w:tplc="076AD294">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F640C1"/>
    <w:multiLevelType w:val="hybridMultilevel"/>
    <w:tmpl w:val="8362DFA4"/>
    <w:lvl w:ilvl="0" w:tplc="E9063E8A">
      <w:numFmt w:val="bullet"/>
      <w:lvlText w:val=""/>
      <w:lvlJc w:val="left"/>
      <w:pPr>
        <w:ind w:left="720" w:hanging="360"/>
      </w:pPr>
      <w:rPr>
        <w:rFonts w:ascii="Symbol" w:eastAsiaTheme="minorHAnsi" w:hAnsi="Symbol" w:cs="Aria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10A09"/>
    <w:multiLevelType w:val="hybridMultilevel"/>
    <w:tmpl w:val="7A7A14F8"/>
    <w:lvl w:ilvl="0" w:tplc="62DC24B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BDB710B"/>
    <w:multiLevelType w:val="hybridMultilevel"/>
    <w:tmpl w:val="29B0BF6E"/>
    <w:lvl w:ilvl="0" w:tplc="67AE10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F30ECB"/>
    <w:multiLevelType w:val="hybridMultilevel"/>
    <w:tmpl w:val="BEEC0A06"/>
    <w:lvl w:ilvl="0" w:tplc="0B086F2E">
      <w:start w:val="1"/>
      <w:numFmt w:val="lowerLetter"/>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6D13E5"/>
    <w:multiLevelType w:val="hybridMultilevel"/>
    <w:tmpl w:val="21BEDFCE"/>
    <w:lvl w:ilvl="0" w:tplc="434666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727653"/>
    <w:multiLevelType w:val="hybridMultilevel"/>
    <w:tmpl w:val="264484F8"/>
    <w:lvl w:ilvl="0" w:tplc="495E0C02">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147F6D8C"/>
    <w:multiLevelType w:val="hybridMultilevel"/>
    <w:tmpl w:val="EAD0EAD2"/>
    <w:lvl w:ilvl="0" w:tplc="160AF8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A4784"/>
    <w:multiLevelType w:val="hybridMultilevel"/>
    <w:tmpl w:val="07AEF5B8"/>
    <w:lvl w:ilvl="0" w:tplc="9B30EE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A695262"/>
    <w:multiLevelType w:val="hybridMultilevel"/>
    <w:tmpl w:val="72662B18"/>
    <w:lvl w:ilvl="0" w:tplc="879035F0">
      <w:start w:val="1"/>
      <w:numFmt w:val="decimal"/>
      <w:lvlText w:val="%1."/>
      <w:lvlJc w:val="left"/>
      <w:pPr>
        <w:ind w:left="720" w:hanging="360"/>
      </w:pPr>
      <w:rPr>
        <w:rFonts w:hint="default"/>
        <w:b w:val="0"/>
        <w:bCs w:val="0"/>
        <w:i w:val="0"/>
        <w:iCs/>
        <w:color w:val="000000" w:themeColor="text1"/>
      </w:rPr>
    </w:lvl>
    <w:lvl w:ilvl="1" w:tplc="44166E26">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036643"/>
    <w:multiLevelType w:val="hybridMultilevel"/>
    <w:tmpl w:val="4FEECDA0"/>
    <w:lvl w:ilvl="0" w:tplc="13A2B0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4F51A8"/>
    <w:multiLevelType w:val="hybridMultilevel"/>
    <w:tmpl w:val="584CDDA2"/>
    <w:lvl w:ilvl="0" w:tplc="7D2ED2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FB809E6"/>
    <w:multiLevelType w:val="hybridMultilevel"/>
    <w:tmpl w:val="2F6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B5760"/>
    <w:multiLevelType w:val="hybridMultilevel"/>
    <w:tmpl w:val="68A87166"/>
    <w:lvl w:ilvl="0" w:tplc="D1A898D2">
      <w:start w:val="1"/>
      <w:numFmt w:val="decimal"/>
      <w:lvlText w:val="%1."/>
      <w:lvlJc w:val="left"/>
      <w:pPr>
        <w:ind w:left="785" w:hanging="360"/>
      </w:pPr>
      <w:rPr>
        <w:rFonts w:ascii="Arial" w:eastAsiaTheme="minorHAnsi" w:hAnsi="Arial" w:cs="Arial" w:hint="default"/>
        <w:b w:val="0"/>
        <w:b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F7C2C"/>
    <w:multiLevelType w:val="hybridMultilevel"/>
    <w:tmpl w:val="CC1A879C"/>
    <w:lvl w:ilvl="0" w:tplc="B7E6728C">
      <w:numFmt w:val="bullet"/>
      <w:lvlText w:val=""/>
      <w:lvlJc w:val="left"/>
      <w:pPr>
        <w:ind w:left="405" w:hanging="360"/>
      </w:pPr>
      <w:rPr>
        <w:rFonts w:ascii="Symbol" w:eastAsiaTheme="minorHAnsi" w:hAnsi="Symbol"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54F6E06"/>
    <w:multiLevelType w:val="hybridMultilevel"/>
    <w:tmpl w:val="3530DD0E"/>
    <w:lvl w:ilvl="0" w:tplc="D81C4D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EAB0AF9"/>
    <w:multiLevelType w:val="hybridMultilevel"/>
    <w:tmpl w:val="A74C9698"/>
    <w:lvl w:ilvl="0" w:tplc="4A76185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30486A9D"/>
    <w:multiLevelType w:val="hybridMultilevel"/>
    <w:tmpl w:val="A6B2A46E"/>
    <w:lvl w:ilvl="0" w:tplc="FE5814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216AC7"/>
    <w:multiLevelType w:val="hybridMultilevel"/>
    <w:tmpl w:val="18560948"/>
    <w:lvl w:ilvl="0" w:tplc="48AA202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16870"/>
    <w:multiLevelType w:val="hybridMultilevel"/>
    <w:tmpl w:val="27183D98"/>
    <w:lvl w:ilvl="0" w:tplc="B122D1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2BB600F"/>
    <w:multiLevelType w:val="hybridMultilevel"/>
    <w:tmpl w:val="4380FE0A"/>
    <w:lvl w:ilvl="0" w:tplc="382407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53B67ED"/>
    <w:multiLevelType w:val="hybridMultilevel"/>
    <w:tmpl w:val="74A097AA"/>
    <w:lvl w:ilvl="0" w:tplc="350674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A2B40FB"/>
    <w:multiLevelType w:val="hybridMultilevel"/>
    <w:tmpl w:val="EEE8007E"/>
    <w:lvl w:ilvl="0" w:tplc="FADC4E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10F1131"/>
    <w:multiLevelType w:val="hybridMultilevel"/>
    <w:tmpl w:val="898438B0"/>
    <w:lvl w:ilvl="0" w:tplc="67FCC1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21E48A0"/>
    <w:multiLevelType w:val="hybridMultilevel"/>
    <w:tmpl w:val="57A276D4"/>
    <w:lvl w:ilvl="0" w:tplc="CF00AE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89254B0"/>
    <w:multiLevelType w:val="hybridMultilevel"/>
    <w:tmpl w:val="77186C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E7C29BC"/>
    <w:multiLevelType w:val="hybridMultilevel"/>
    <w:tmpl w:val="EC5C0C00"/>
    <w:lvl w:ilvl="0" w:tplc="477E36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03B2AF5"/>
    <w:multiLevelType w:val="hybridMultilevel"/>
    <w:tmpl w:val="3A6A7792"/>
    <w:lvl w:ilvl="0" w:tplc="A442E6D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5A30498"/>
    <w:multiLevelType w:val="hybridMultilevel"/>
    <w:tmpl w:val="BF8E3F5A"/>
    <w:lvl w:ilvl="0" w:tplc="6898E8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85928E1"/>
    <w:multiLevelType w:val="hybridMultilevel"/>
    <w:tmpl w:val="E3167874"/>
    <w:lvl w:ilvl="0" w:tplc="E6C4743C">
      <w:start w:val="21"/>
      <w:numFmt w:val="decimal"/>
      <w:lvlText w:val="%1."/>
      <w:lvlJc w:val="left"/>
      <w:pPr>
        <w:ind w:left="785" w:hanging="360"/>
      </w:pPr>
      <w:rPr>
        <w:rFonts w:ascii="Arial" w:eastAsiaTheme="minorHAnsi" w:hAnsi="Arial" w:cs="Arial" w:hint="default"/>
        <w:b w:val="0"/>
        <w:b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2A6C87"/>
    <w:multiLevelType w:val="hybridMultilevel"/>
    <w:tmpl w:val="A2E2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5F690F"/>
    <w:multiLevelType w:val="hybridMultilevel"/>
    <w:tmpl w:val="4E92CB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7101ACC"/>
    <w:multiLevelType w:val="hybridMultilevel"/>
    <w:tmpl w:val="5046E29C"/>
    <w:lvl w:ilvl="0" w:tplc="B86693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69CA27F7"/>
    <w:multiLevelType w:val="hybridMultilevel"/>
    <w:tmpl w:val="DC36BA98"/>
    <w:lvl w:ilvl="0" w:tplc="1602AA20">
      <w:start w:val="1"/>
      <w:numFmt w:val="lowerLetter"/>
      <w:lvlText w:val="(%1)"/>
      <w:lvlJc w:val="left"/>
      <w:pPr>
        <w:ind w:left="72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A265D"/>
    <w:multiLevelType w:val="hybridMultilevel"/>
    <w:tmpl w:val="B1FA3256"/>
    <w:lvl w:ilvl="0" w:tplc="8F04EF6C">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6" w15:restartNumberingAfterBreak="0">
    <w:nsid w:val="6B265991"/>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6E0A3AD1"/>
    <w:multiLevelType w:val="hybridMultilevel"/>
    <w:tmpl w:val="317E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857DF6"/>
    <w:multiLevelType w:val="hybridMultilevel"/>
    <w:tmpl w:val="5AD04458"/>
    <w:lvl w:ilvl="0" w:tplc="782236B8">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F260EE"/>
    <w:multiLevelType w:val="hybridMultilevel"/>
    <w:tmpl w:val="927059F2"/>
    <w:lvl w:ilvl="0" w:tplc="A31E35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FBA657A"/>
    <w:multiLevelType w:val="hybridMultilevel"/>
    <w:tmpl w:val="8DC09738"/>
    <w:lvl w:ilvl="0" w:tplc="E64C93EA">
      <w:start w:val="20"/>
      <w:numFmt w:val="decimal"/>
      <w:lvlText w:val="%1."/>
      <w:lvlJc w:val="left"/>
      <w:pPr>
        <w:ind w:left="1145"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8"/>
  </w:num>
  <w:num w:numId="5">
    <w:abstractNumId w:val="17"/>
  </w:num>
  <w:num w:numId="6">
    <w:abstractNumId w:val="27"/>
  </w:num>
  <w:num w:numId="7">
    <w:abstractNumId w:val="9"/>
  </w:num>
  <w:num w:numId="8">
    <w:abstractNumId w:val="11"/>
  </w:num>
  <w:num w:numId="9">
    <w:abstractNumId w:val="16"/>
  </w:num>
  <w:num w:numId="10">
    <w:abstractNumId w:val="12"/>
  </w:num>
  <w:num w:numId="11">
    <w:abstractNumId w:val="20"/>
  </w:num>
  <w:num w:numId="12">
    <w:abstractNumId w:val="21"/>
  </w:num>
  <w:num w:numId="13">
    <w:abstractNumId w:val="29"/>
  </w:num>
  <w:num w:numId="14">
    <w:abstractNumId w:val="5"/>
  </w:num>
  <w:num w:numId="15">
    <w:abstractNumId w:val="39"/>
  </w:num>
  <w:num w:numId="16">
    <w:abstractNumId w:val="18"/>
  </w:num>
  <w:num w:numId="17">
    <w:abstractNumId w:val="24"/>
  </w:num>
  <w:num w:numId="18">
    <w:abstractNumId w:val="6"/>
  </w:num>
  <w:num w:numId="19">
    <w:abstractNumId w:val="25"/>
  </w:num>
  <w:num w:numId="20">
    <w:abstractNumId w:val="19"/>
  </w:num>
  <w:num w:numId="21">
    <w:abstractNumId w:val="23"/>
  </w:num>
  <w:num w:numId="22">
    <w:abstractNumId w:val="7"/>
  </w:num>
  <w:num w:numId="23">
    <w:abstractNumId w:val="15"/>
  </w:num>
  <w:num w:numId="24">
    <w:abstractNumId w:val="10"/>
  </w:num>
  <w:num w:numId="25">
    <w:abstractNumId w:val="22"/>
  </w:num>
  <w:num w:numId="26">
    <w:abstractNumId w:val="36"/>
  </w:num>
  <w:num w:numId="27">
    <w:abstractNumId w:val="35"/>
  </w:num>
  <w:num w:numId="28">
    <w:abstractNumId w:val="1"/>
  </w:num>
  <w:num w:numId="29">
    <w:abstractNumId w:val="33"/>
  </w:num>
  <w:num w:numId="30">
    <w:abstractNumId w:val="0"/>
  </w:num>
  <w:num w:numId="31">
    <w:abstractNumId w:val="28"/>
  </w:num>
  <w:num w:numId="32">
    <w:abstractNumId w:val="31"/>
  </w:num>
  <w:num w:numId="33">
    <w:abstractNumId w:val="37"/>
  </w:num>
  <w:num w:numId="34">
    <w:abstractNumId w:val="32"/>
  </w:num>
  <w:num w:numId="35">
    <w:abstractNumId w:val="38"/>
  </w:num>
  <w:num w:numId="36">
    <w:abstractNumId w:val="40"/>
  </w:num>
  <w:num w:numId="37">
    <w:abstractNumId w:val="30"/>
  </w:num>
  <w:num w:numId="38">
    <w:abstractNumId w:val="34"/>
  </w:num>
  <w:num w:numId="39">
    <w:abstractNumId w:val="3"/>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D28BF"/>
    <w:rsid w:val="00000003"/>
    <w:rsid w:val="00001EBC"/>
    <w:rsid w:val="0000201F"/>
    <w:rsid w:val="00002213"/>
    <w:rsid w:val="00003088"/>
    <w:rsid w:val="00003D83"/>
    <w:rsid w:val="000043FF"/>
    <w:rsid w:val="000047C1"/>
    <w:rsid w:val="00004B74"/>
    <w:rsid w:val="00005124"/>
    <w:rsid w:val="000070A6"/>
    <w:rsid w:val="000079C7"/>
    <w:rsid w:val="00010C5F"/>
    <w:rsid w:val="0001194D"/>
    <w:rsid w:val="000121AB"/>
    <w:rsid w:val="000133C4"/>
    <w:rsid w:val="000139D3"/>
    <w:rsid w:val="00013C23"/>
    <w:rsid w:val="0001473F"/>
    <w:rsid w:val="000148D8"/>
    <w:rsid w:val="00014C46"/>
    <w:rsid w:val="00014E5D"/>
    <w:rsid w:val="000150BB"/>
    <w:rsid w:val="00015D97"/>
    <w:rsid w:val="00015F4A"/>
    <w:rsid w:val="00016502"/>
    <w:rsid w:val="00017103"/>
    <w:rsid w:val="00017652"/>
    <w:rsid w:val="00020291"/>
    <w:rsid w:val="00020E66"/>
    <w:rsid w:val="000212D7"/>
    <w:rsid w:val="00021F1D"/>
    <w:rsid w:val="00021F29"/>
    <w:rsid w:val="000235D3"/>
    <w:rsid w:val="00023831"/>
    <w:rsid w:val="00023907"/>
    <w:rsid w:val="00023CA2"/>
    <w:rsid w:val="00024362"/>
    <w:rsid w:val="00024CAB"/>
    <w:rsid w:val="00025693"/>
    <w:rsid w:val="0002596E"/>
    <w:rsid w:val="00026B20"/>
    <w:rsid w:val="000304F2"/>
    <w:rsid w:val="00030A66"/>
    <w:rsid w:val="000315CA"/>
    <w:rsid w:val="0003225C"/>
    <w:rsid w:val="00032855"/>
    <w:rsid w:val="0003305C"/>
    <w:rsid w:val="00034357"/>
    <w:rsid w:val="0003536B"/>
    <w:rsid w:val="00035593"/>
    <w:rsid w:val="00036D55"/>
    <w:rsid w:val="00036D78"/>
    <w:rsid w:val="000371CD"/>
    <w:rsid w:val="00037751"/>
    <w:rsid w:val="00037D8C"/>
    <w:rsid w:val="000400A1"/>
    <w:rsid w:val="000401EE"/>
    <w:rsid w:val="0004055C"/>
    <w:rsid w:val="000409F0"/>
    <w:rsid w:val="00040E95"/>
    <w:rsid w:val="0004179C"/>
    <w:rsid w:val="000421A7"/>
    <w:rsid w:val="00043725"/>
    <w:rsid w:val="000440A0"/>
    <w:rsid w:val="00044D68"/>
    <w:rsid w:val="00045743"/>
    <w:rsid w:val="00046FDD"/>
    <w:rsid w:val="00047434"/>
    <w:rsid w:val="0005031A"/>
    <w:rsid w:val="000503D2"/>
    <w:rsid w:val="0005197A"/>
    <w:rsid w:val="0005221B"/>
    <w:rsid w:val="000524EC"/>
    <w:rsid w:val="00053102"/>
    <w:rsid w:val="0005311B"/>
    <w:rsid w:val="000538B3"/>
    <w:rsid w:val="000549D3"/>
    <w:rsid w:val="00055117"/>
    <w:rsid w:val="00055C7C"/>
    <w:rsid w:val="00055D6D"/>
    <w:rsid w:val="00056796"/>
    <w:rsid w:val="0006042F"/>
    <w:rsid w:val="00060488"/>
    <w:rsid w:val="000611B1"/>
    <w:rsid w:val="00061260"/>
    <w:rsid w:val="000613ED"/>
    <w:rsid w:val="00061A5F"/>
    <w:rsid w:val="00063242"/>
    <w:rsid w:val="00064BCF"/>
    <w:rsid w:val="0006572B"/>
    <w:rsid w:val="0006594C"/>
    <w:rsid w:val="00065A36"/>
    <w:rsid w:val="00065F9A"/>
    <w:rsid w:val="000664D4"/>
    <w:rsid w:val="0006693E"/>
    <w:rsid w:val="00066CBC"/>
    <w:rsid w:val="00066D13"/>
    <w:rsid w:val="00070052"/>
    <w:rsid w:val="00070E5A"/>
    <w:rsid w:val="00071921"/>
    <w:rsid w:val="00071930"/>
    <w:rsid w:val="00071DF2"/>
    <w:rsid w:val="000727B5"/>
    <w:rsid w:val="00072BDE"/>
    <w:rsid w:val="000738B3"/>
    <w:rsid w:val="00073F62"/>
    <w:rsid w:val="000758E2"/>
    <w:rsid w:val="000763A8"/>
    <w:rsid w:val="0007677F"/>
    <w:rsid w:val="0007688F"/>
    <w:rsid w:val="000769B8"/>
    <w:rsid w:val="000775AD"/>
    <w:rsid w:val="00077931"/>
    <w:rsid w:val="00077C7A"/>
    <w:rsid w:val="00080252"/>
    <w:rsid w:val="000806E8"/>
    <w:rsid w:val="00080889"/>
    <w:rsid w:val="00081B6E"/>
    <w:rsid w:val="00082289"/>
    <w:rsid w:val="00082782"/>
    <w:rsid w:val="00082D8C"/>
    <w:rsid w:val="00082DF7"/>
    <w:rsid w:val="00083D1D"/>
    <w:rsid w:val="00083D82"/>
    <w:rsid w:val="00083E3D"/>
    <w:rsid w:val="00084AB4"/>
    <w:rsid w:val="00084FF9"/>
    <w:rsid w:val="000866A9"/>
    <w:rsid w:val="00086CE8"/>
    <w:rsid w:val="000874B1"/>
    <w:rsid w:val="000877CC"/>
    <w:rsid w:val="000879AF"/>
    <w:rsid w:val="00091489"/>
    <w:rsid w:val="0009183D"/>
    <w:rsid w:val="00091858"/>
    <w:rsid w:val="00091AE3"/>
    <w:rsid w:val="00091F9A"/>
    <w:rsid w:val="000925F0"/>
    <w:rsid w:val="0009273F"/>
    <w:rsid w:val="000930C2"/>
    <w:rsid w:val="00093DB1"/>
    <w:rsid w:val="000940ED"/>
    <w:rsid w:val="000969F4"/>
    <w:rsid w:val="00096AE8"/>
    <w:rsid w:val="00097069"/>
    <w:rsid w:val="00097FDE"/>
    <w:rsid w:val="000A008C"/>
    <w:rsid w:val="000A12F3"/>
    <w:rsid w:val="000A17FE"/>
    <w:rsid w:val="000A1E4E"/>
    <w:rsid w:val="000A1ED4"/>
    <w:rsid w:val="000A2493"/>
    <w:rsid w:val="000A30EB"/>
    <w:rsid w:val="000A531F"/>
    <w:rsid w:val="000A545B"/>
    <w:rsid w:val="000A655C"/>
    <w:rsid w:val="000A6C85"/>
    <w:rsid w:val="000A79D0"/>
    <w:rsid w:val="000A7B66"/>
    <w:rsid w:val="000A7D04"/>
    <w:rsid w:val="000B022E"/>
    <w:rsid w:val="000B0505"/>
    <w:rsid w:val="000B0631"/>
    <w:rsid w:val="000B0865"/>
    <w:rsid w:val="000B0CDD"/>
    <w:rsid w:val="000B47AF"/>
    <w:rsid w:val="000B4D05"/>
    <w:rsid w:val="000B5432"/>
    <w:rsid w:val="000B558F"/>
    <w:rsid w:val="000B613C"/>
    <w:rsid w:val="000B7057"/>
    <w:rsid w:val="000C0321"/>
    <w:rsid w:val="000C048F"/>
    <w:rsid w:val="000C0761"/>
    <w:rsid w:val="000C0907"/>
    <w:rsid w:val="000C1807"/>
    <w:rsid w:val="000C1AC8"/>
    <w:rsid w:val="000C292B"/>
    <w:rsid w:val="000C3021"/>
    <w:rsid w:val="000C3A66"/>
    <w:rsid w:val="000C3F7E"/>
    <w:rsid w:val="000C4770"/>
    <w:rsid w:val="000C53F7"/>
    <w:rsid w:val="000C6F8A"/>
    <w:rsid w:val="000D00FB"/>
    <w:rsid w:val="000D049F"/>
    <w:rsid w:val="000D1764"/>
    <w:rsid w:val="000D1C22"/>
    <w:rsid w:val="000D2954"/>
    <w:rsid w:val="000D3013"/>
    <w:rsid w:val="000D3B19"/>
    <w:rsid w:val="000D59A4"/>
    <w:rsid w:val="000D5AB3"/>
    <w:rsid w:val="000D68DB"/>
    <w:rsid w:val="000D7F68"/>
    <w:rsid w:val="000E0A4A"/>
    <w:rsid w:val="000E0DDF"/>
    <w:rsid w:val="000E1D09"/>
    <w:rsid w:val="000E2910"/>
    <w:rsid w:val="000E344C"/>
    <w:rsid w:val="000E359E"/>
    <w:rsid w:val="000E3F28"/>
    <w:rsid w:val="000E44C8"/>
    <w:rsid w:val="000E4B91"/>
    <w:rsid w:val="000E6778"/>
    <w:rsid w:val="000E6ECC"/>
    <w:rsid w:val="000E74D0"/>
    <w:rsid w:val="000E7C0C"/>
    <w:rsid w:val="000E7EDD"/>
    <w:rsid w:val="000F04B6"/>
    <w:rsid w:val="000F0B88"/>
    <w:rsid w:val="000F14C5"/>
    <w:rsid w:val="000F17A2"/>
    <w:rsid w:val="000F1A48"/>
    <w:rsid w:val="000F2CB5"/>
    <w:rsid w:val="000F6203"/>
    <w:rsid w:val="000F7555"/>
    <w:rsid w:val="000F76EE"/>
    <w:rsid w:val="000F7747"/>
    <w:rsid w:val="000F7C70"/>
    <w:rsid w:val="000F7D5E"/>
    <w:rsid w:val="000F7FA6"/>
    <w:rsid w:val="0010074C"/>
    <w:rsid w:val="0010092A"/>
    <w:rsid w:val="00103382"/>
    <w:rsid w:val="00103BCC"/>
    <w:rsid w:val="001043EE"/>
    <w:rsid w:val="001048C7"/>
    <w:rsid w:val="00104A53"/>
    <w:rsid w:val="00104B2B"/>
    <w:rsid w:val="00104C86"/>
    <w:rsid w:val="0010529B"/>
    <w:rsid w:val="00105459"/>
    <w:rsid w:val="00105488"/>
    <w:rsid w:val="00105FC1"/>
    <w:rsid w:val="00107105"/>
    <w:rsid w:val="00107BC7"/>
    <w:rsid w:val="00107FCF"/>
    <w:rsid w:val="00110706"/>
    <w:rsid w:val="00110E25"/>
    <w:rsid w:val="00111404"/>
    <w:rsid w:val="00111CD4"/>
    <w:rsid w:val="001121F5"/>
    <w:rsid w:val="0011223D"/>
    <w:rsid w:val="00112E59"/>
    <w:rsid w:val="001130C6"/>
    <w:rsid w:val="001139BF"/>
    <w:rsid w:val="00114707"/>
    <w:rsid w:val="00115561"/>
    <w:rsid w:val="0011561E"/>
    <w:rsid w:val="00116753"/>
    <w:rsid w:val="00117E2B"/>
    <w:rsid w:val="001205C9"/>
    <w:rsid w:val="0012189C"/>
    <w:rsid w:val="001218F0"/>
    <w:rsid w:val="0012319C"/>
    <w:rsid w:val="0012365B"/>
    <w:rsid w:val="00123BAD"/>
    <w:rsid w:val="00124048"/>
    <w:rsid w:val="001245E6"/>
    <w:rsid w:val="00124623"/>
    <w:rsid w:val="001246EE"/>
    <w:rsid w:val="00124A3C"/>
    <w:rsid w:val="00124DC4"/>
    <w:rsid w:val="00124F47"/>
    <w:rsid w:val="00125CFA"/>
    <w:rsid w:val="00126468"/>
    <w:rsid w:val="0012688C"/>
    <w:rsid w:val="001275AF"/>
    <w:rsid w:val="00127BA8"/>
    <w:rsid w:val="00132CC8"/>
    <w:rsid w:val="00133ACB"/>
    <w:rsid w:val="00133CE8"/>
    <w:rsid w:val="001341DD"/>
    <w:rsid w:val="001347C9"/>
    <w:rsid w:val="0013492E"/>
    <w:rsid w:val="001350C5"/>
    <w:rsid w:val="00135A0E"/>
    <w:rsid w:val="00135BB7"/>
    <w:rsid w:val="00135EAD"/>
    <w:rsid w:val="00136406"/>
    <w:rsid w:val="00136812"/>
    <w:rsid w:val="00136ACB"/>
    <w:rsid w:val="001378F2"/>
    <w:rsid w:val="00140A87"/>
    <w:rsid w:val="0014138E"/>
    <w:rsid w:val="0014190F"/>
    <w:rsid w:val="00141B8E"/>
    <w:rsid w:val="00142C21"/>
    <w:rsid w:val="0014332F"/>
    <w:rsid w:val="00144AF1"/>
    <w:rsid w:val="00144BA3"/>
    <w:rsid w:val="00144D4A"/>
    <w:rsid w:val="00145010"/>
    <w:rsid w:val="00145174"/>
    <w:rsid w:val="00150478"/>
    <w:rsid w:val="001508AE"/>
    <w:rsid w:val="0015108D"/>
    <w:rsid w:val="00151B11"/>
    <w:rsid w:val="00152653"/>
    <w:rsid w:val="0015272D"/>
    <w:rsid w:val="00152F3A"/>
    <w:rsid w:val="001530EF"/>
    <w:rsid w:val="001536F1"/>
    <w:rsid w:val="00153778"/>
    <w:rsid w:val="00153E46"/>
    <w:rsid w:val="00154ACF"/>
    <w:rsid w:val="00155324"/>
    <w:rsid w:val="00155B0B"/>
    <w:rsid w:val="00156076"/>
    <w:rsid w:val="0016034B"/>
    <w:rsid w:val="0016034E"/>
    <w:rsid w:val="00162A2A"/>
    <w:rsid w:val="00163E34"/>
    <w:rsid w:val="00163FFC"/>
    <w:rsid w:val="001644C4"/>
    <w:rsid w:val="001649A0"/>
    <w:rsid w:val="00165AA4"/>
    <w:rsid w:val="00165B61"/>
    <w:rsid w:val="00165D7A"/>
    <w:rsid w:val="0016651D"/>
    <w:rsid w:val="0016660B"/>
    <w:rsid w:val="001668D0"/>
    <w:rsid w:val="0016693C"/>
    <w:rsid w:val="001669E7"/>
    <w:rsid w:val="00166CB6"/>
    <w:rsid w:val="00167889"/>
    <w:rsid w:val="00167E45"/>
    <w:rsid w:val="00167F4B"/>
    <w:rsid w:val="001700BC"/>
    <w:rsid w:val="00175103"/>
    <w:rsid w:val="001754A0"/>
    <w:rsid w:val="001755E3"/>
    <w:rsid w:val="0017566A"/>
    <w:rsid w:val="001756CE"/>
    <w:rsid w:val="001759CD"/>
    <w:rsid w:val="00175F5F"/>
    <w:rsid w:val="00175FEB"/>
    <w:rsid w:val="001763B9"/>
    <w:rsid w:val="00176730"/>
    <w:rsid w:val="001775E9"/>
    <w:rsid w:val="00181523"/>
    <w:rsid w:val="0018158C"/>
    <w:rsid w:val="00181611"/>
    <w:rsid w:val="00182175"/>
    <w:rsid w:val="00182A46"/>
    <w:rsid w:val="00182CC1"/>
    <w:rsid w:val="00183F08"/>
    <w:rsid w:val="00183F3F"/>
    <w:rsid w:val="00184128"/>
    <w:rsid w:val="001845FF"/>
    <w:rsid w:val="0018500E"/>
    <w:rsid w:val="00185C36"/>
    <w:rsid w:val="00185C8C"/>
    <w:rsid w:val="00186814"/>
    <w:rsid w:val="00187000"/>
    <w:rsid w:val="00190371"/>
    <w:rsid w:val="001918DA"/>
    <w:rsid w:val="00191A12"/>
    <w:rsid w:val="001940D6"/>
    <w:rsid w:val="00194617"/>
    <w:rsid w:val="00194AF2"/>
    <w:rsid w:val="00195297"/>
    <w:rsid w:val="0019613D"/>
    <w:rsid w:val="001962BF"/>
    <w:rsid w:val="00197ADE"/>
    <w:rsid w:val="00197D18"/>
    <w:rsid w:val="00197DDD"/>
    <w:rsid w:val="001A035E"/>
    <w:rsid w:val="001A0613"/>
    <w:rsid w:val="001A07FD"/>
    <w:rsid w:val="001A098B"/>
    <w:rsid w:val="001A0ADA"/>
    <w:rsid w:val="001A0DBE"/>
    <w:rsid w:val="001A2EC5"/>
    <w:rsid w:val="001A3A6F"/>
    <w:rsid w:val="001A3D8A"/>
    <w:rsid w:val="001A3F3D"/>
    <w:rsid w:val="001A4A6B"/>
    <w:rsid w:val="001A63AA"/>
    <w:rsid w:val="001A6824"/>
    <w:rsid w:val="001A686C"/>
    <w:rsid w:val="001A6D41"/>
    <w:rsid w:val="001A7820"/>
    <w:rsid w:val="001B0D3E"/>
    <w:rsid w:val="001B2005"/>
    <w:rsid w:val="001B25DC"/>
    <w:rsid w:val="001B28BD"/>
    <w:rsid w:val="001B28BF"/>
    <w:rsid w:val="001B29B5"/>
    <w:rsid w:val="001B2C1A"/>
    <w:rsid w:val="001B3610"/>
    <w:rsid w:val="001B37B7"/>
    <w:rsid w:val="001B4749"/>
    <w:rsid w:val="001B5F63"/>
    <w:rsid w:val="001B69DC"/>
    <w:rsid w:val="001B75E2"/>
    <w:rsid w:val="001B7D76"/>
    <w:rsid w:val="001C0339"/>
    <w:rsid w:val="001C0992"/>
    <w:rsid w:val="001C0E32"/>
    <w:rsid w:val="001C0F73"/>
    <w:rsid w:val="001C1336"/>
    <w:rsid w:val="001C13C5"/>
    <w:rsid w:val="001C278A"/>
    <w:rsid w:val="001C3421"/>
    <w:rsid w:val="001C3E79"/>
    <w:rsid w:val="001C4756"/>
    <w:rsid w:val="001C58E1"/>
    <w:rsid w:val="001C5B5B"/>
    <w:rsid w:val="001C5C59"/>
    <w:rsid w:val="001C5DD2"/>
    <w:rsid w:val="001C681F"/>
    <w:rsid w:val="001C696D"/>
    <w:rsid w:val="001C7455"/>
    <w:rsid w:val="001C7C07"/>
    <w:rsid w:val="001D0150"/>
    <w:rsid w:val="001D02E4"/>
    <w:rsid w:val="001D258D"/>
    <w:rsid w:val="001D30A2"/>
    <w:rsid w:val="001D4AF1"/>
    <w:rsid w:val="001D4BB1"/>
    <w:rsid w:val="001D51B0"/>
    <w:rsid w:val="001D62A1"/>
    <w:rsid w:val="001D6482"/>
    <w:rsid w:val="001D7708"/>
    <w:rsid w:val="001E231F"/>
    <w:rsid w:val="001E32D7"/>
    <w:rsid w:val="001E3419"/>
    <w:rsid w:val="001E36A8"/>
    <w:rsid w:val="001E37C5"/>
    <w:rsid w:val="001E3998"/>
    <w:rsid w:val="001E4454"/>
    <w:rsid w:val="001E44B6"/>
    <w:rsid w:val="001E44FD"/>
    <w:rsid w:val="001E5B02"/>
    <w:rsid w:val="001E5E92"/>
    <w:rsid w:val="001E5F53"/>
    <w:rsid w:val="001E6A7D"/>
    <w:rsid w:val="001F1016"/>
    <w:rsid w:val="001F1D5C"/>
    <w:rsid w:val="001F2C02"/>
    <w:rsid w:val="001F2C0B"/>
    <w:rsid w:val="001F394B"/>
    <w:rsid w:val="001F4046"/>
    <w:rsid w:val="001F44B5"/>
    <w:rsid w:val="001F4AF3"/>
    <w:rsid w:val="001F4B87"/>
    <w:rsid w:val="001F51B4"/>
    <w:rsid w:val="001F527A"/>
    <w:rsid w:val="001F65F7"/>
    <w:rsid w:val="001F74F4"/>
    <w:rsid w:val="001F7D50"/>
    <w:rsid w:val="001F7ED4"/>
    <w:rsid w:val="001F7FF7"/>
    <w:rsid w:val="0020050C"/>
    <w:rsid w:val="0020097C"/>
    <w:rsid w:val="00201853"/>
    <w:rsid w:val="00201AA3"/>
    <w:rsid w:val="00201C8C"/>
    <w:rsid w:val="00202349"/>
    <w:rsid w:val="00202EE2"/>
    <w:rsid w:val="00203DA7"/>
    <w:rsid w:val="00203F2E"/>
    <w:rsid w:val="00204BC8"/>
    <w:rsid w:val="00204E1C"/>
    <w:rsid w:val="00206D39"/>
    <w:rsid w:val="0021323E"/>
    <w:rsid w:val="00213F6B"/>
    <w:rsid w:val="002145A1"/>
    <w:rsid w:val="0021492B"/>
    <w:rsid w:val="00214D91"/>
    <w:rsid w:val="00215E22"/>
    <w:rsid w:val="00216566"/>
    <w:rsid w:val="00220030"/>
    <w:rsid w:val="00220995"/>
    <w:rsid w:val="00220CA1"/>
    <w:rsid w:val="002221CF"/>
    <w:rsid w:val="00224254"/>
    <w:rsid w:val="00224CCD"/>
    <w:rsid w:val="0022568D"/>
    <w:rsid w:val="00230B6A"/>
    <w:rsid w:val="0023178E"/>
    <w:rsid w:val="00232E18"/>
    <w:rsid w:val="00234082"/>
    <w:rsid w:val="002342E5"/>
    <w:rsid w:val="00235EC3"/>
    <w:rsid w:val="00236448"/>
    <w:rsid w:val="00236510"/>
    <w:rsid w:val="00236735"/>
    <w:rsid w:val="0023686C"/>
    <w:rsid w:val="00236A8E"/>
    <w:rsid w:val="00237F9C"/>
    <w:rsid w:val="002410B5"/>
    <w:rsid w:val="00241442"/>
    <w:rsid w:val="00242573"/>
    <w:rsid w:val="0024267A"/>
    <w:rsid w:val="002430D9"/>
    <w:rsid w:val="00244509"/>
    <w:rsid w:val="00244E25"/>
    <w:rsid w:val="002450D1"/>
    <w:rsid w:val="00245FDE"/>
    <w:rsid w:val="002464C2"/>
    <w:rsid w:val="0024674E"/>
    <w:rsid w:val="00246FDC"/>
    <w:rsid w:val="00247307"/>
    <w:rsid w:val="0024779A"/>
    <w:rsid w:val="00247E20"/>
    <w:rsid w:val="00250EDD"/>
    <w:rsid w:val="00251539"/>
    <w:rsid w:val="002528D1"/>
    <w:rsid w:val="00252A42"/>
    <w:rsid w:val="00253154"/>
    <w:rsid w:val="002532C7"/>
    <w:rsid w:val="00253538"/>
    <w:rsid w:val="002535DA"/>
    <w:rsid w:val="00254579"/>
    <w:rsid w:val="00254A7F"/>
    <w:rsid w:val="002552D2"/>
    <w:rsid w:val="0025550D"/>
    <w:rsid w:val="00256891"/>
    <w:rsid w:val="002573B3"/>
    <w:rsid w:val="002616A2"/>
    <w:rsid w:val="00261818"/>
    <w:rsid w:val="00261940"/>
    <w:rsid w:val="002626C6"/>
    <w:rsid w:val="00262C28"/>
    <w:rsid w:val="00262D6A"/>
    <w:rsid w:val="002635C4"/>
    <w:rsid w:val="00263DD0"/>
    <w:rsid w:val="002645B7"/>
    <w:rsid w:val="00264CB1"/>
    <w:rsid w:val="00264E2E"/>
    <w:rsid w:val="00264F71"/>
    <w:rsid w:val="002655F3"/>
    <w:rsid w:val="00265605"/>
    <w:rsid w:val="00266311"/>
    <w:rsid w:val="002665AA"/>
    <w:rsid w:val="00266C02"/>
    <w:rsid w:val="00267A67"/>
    <w:rsid w:val="00270896"/>
    <w:rsid w:val="002719C2"/>
    <w:rsid w:val="00272450"/>
    <w:rsid w:val="00272506"/>
    <w:rsid w:val="00273865"/>
    <w:rsid w:val="00274528"/>
    <w:rsid w:val="0027489A"/>
    <w:rsid w:val="00274CC0"/>
    <w:rsid w:val="00275218"/>
    <w:rsid w:val="00275B39"/>
    <w:rsid w:val="00275B59"/>
    <w:rsid w:val="00276BEE"/>
    <w:rsid w:val="00276D85"/>
    <w:rsid w:val="00277260"/>
    <w:rsid w:val="00281416"/>
    <w:rsid w:val="00281DFE"/>
    <w:rsid w:val="00281E43"/>
    <w:rsid w:val="00282751"/>
    <w:rsid w:val="00282C6A"/>
    <w:rsid w:val="00283065"/>
    <w:rsid w:val="00283CD7"/>
    <w:rsid w:val="0028470E"/>
    <w:rsid w:val="00285DB6"/>
    <w:rsid w:val="00286E2C"/>
    <w:rsid w:val="002872C2"/>
    <w:rsid w:val="00287677"/>
    <w:rsid w:val="0029080A"/>
    <w:rsid w:val="002909FE"/>
    <w:rsid w:val="00290A98"/>
    <w:rsid w:val="00290B42"/>
    <w:rsid w:val="00290F41"/>
    <w:rsid w:val="00291445"/>
    <w:rsid w:val="00291DF2"/>
    <w:rsid w:val="002930A0"/>
    <w:rsid w:val="00293300"/>
    <w:rsid w:val="002941A6"/>
    <w:rsid w:val="002948FD"/>
    <w:rsid w:val="00294A7B"/>
    <w:rsid w:val="00294D4A"/>
    <w:rsid w:val="00295631"/>
    <w:rsid w:val="002A091F"/>
    <w:rsid w:val="002A099E"/>
    <w:rsid w:val="002A0CE8"/>
    <w:rsid w:val="002A1699"/>
    <w:rsid w:val="002A256D"/>
    <w:rsid w:val="002A286E"/>
    <w:rsid w:val="002A3BB1"/>
    <w:rsid w:val="002A4CE3"/>
    <w:rsid w:val="002A55D8"/>
    <w:rsid w:val="002A571F"/>
    <w:rsid w:val="002A5FAD"/>
    <w:rsid w:val="002A62F0"/>
    <w:rsid w:val="002A7D41"/>
    <w:rsid w:val="002B29C7"/>
    <w:rsid w:val="002B4349"/>
    <w:rsid w:val="002B4EEC"/>
    <w:rsid w:val="002B5247"/>
    <w:rsid w:val="002B5350"/>
    <w:rsid w:val="002B545F"/>
    <w:rsid w:val="002B5633"/>
    <w:rsid w:val="002B5672"/>
    <w:rsid w:val="002B5DD9"/>
    <w:rsid w:val="002B6FCD"/>
    <w:rsid w:val="002C0CBB"/>
    <w:rsid w:val="002C1B41"/>
    <w:rsid w:val="002C2570"/>
    <w:rsid w:val="002C33A6"/>
    <w:rsid w:val="002C349C"/>
    <w:rsid w:val="002C3E2A"/>
    <w:rsid w:val="002C4A50"/>
    <w:rsid w:val="002C53A6"/>
    <w:rsid w:val="002C55E8"/>
    <w:rsid w:val="002C6543"/>
    <w:rsid w:val="002C6C5D"/>
    <w:rsid w:val="002C6D36"/>
    <w:rsid w:val="002C6EE0"/>
    <w:rsid w:val="002C7CA6"/>
    <w:rsid w:val="002D0081"/>
    <w:rsid w:val="002D073A"/>
    <w:rsid w:val="002D0EED"/>
    <w:rsid w:val="002D1305"/>
    <w:rsid w:val="002D1490"/>
    <w:rsid w:val="002D23AF"/>
    <w:rsid w:val="002D243C"/>
    <w:rsid w:val="002D2F44"/>
    <w:rsid w:val="002D3543"/>
    <w:rsid w:val="002D3B9D"/>
    <w:rsid w:val="002D3C12"/>
    <w:rsid w:val="002D3FFB"/>
    <w:rsid w:val="002D46CE"/>
    <w:rsid w:val="002D496A"/>
    <w:rsid w:val="002D4B5E"/>
    <w:rsid w:val="002D5C3A"/>
    <w:rsid w:val="002D6D49"/>
    <w:rsid w:val="002D74CA"/>
    <w:rsid w:val="002D790D"/>
    <w:rsid w:val="002D7AD6"/>
    <w:rsid w:val="002E0768"/>
    <w:rsid w:val="002E1DCB"/>
    <w:rsid w:val="002E2304"/>
    <w:rsid w:val="002E287F"/>
    <w:rsid w:val="002E292B"/>
    <w:rsid w:val="002E2E83"/>
    <w:rsid w:val="002E339E"/>
    <w:rsid w:val="002E36ED"/>
    <w:rsid w:val="002E4B76"/>
    <w:rsid w:val="002E5129"/>
    <w:rsid w:val="002E54E2"/>
    <w:rsid w:val="002E5E93"/>
    <w:rsid w:val="002E6284"/>
    <w:rsid w:val="002E73AD"/>
    <w:rsid w:val="002E7B3C"/>
    <w:rsid w:val="002F10D3"/>
    <w:rsid w:val="002F256C"/>
    <w:rsid w:val="002F296C"/>
    <w:rsid w:val="002F32F1"/>
    <w:rsid w:val="002F335B"/>
    <w:rsid w:val="002F35C7"/>
    <w:rsid w:val="002F3A87"/>
    <w:rsid w:val="002F57C9"/>
    <w:rsid w:val="002F7B35"/>
    <w:rsid w:val="002F7B72"/>
    <w:rsid w:val="002F7CD1"/>
    <w:rsid w:val="003000F4"/>
    <w:rsid w:val="003012A9"/>
    <w:rsid w:val="00301CFB"/>
    <w:rsid w:val="00301F6F"/>
    <w:rsid w:val="003022C6"/>
    <w:rsid w:val="003022E1"/>
    <w:rsid w:val="00302A5F"/>
    <w:rsid w:val="00302DE5"/>
    <w:rsid w:val="00303DA0"/>
    <w:rsid w:val="00303DD5"/>
    <w:rsid w:val="00304144"/>
    <w:rsid w:val="00304B83"/>
    <w:rsid w:val="003058FF"/>
    <w:rsid w:val="00306169"/>
    <w:rsid w:val="003067E4"/>
    <w:rsid w:val="00306FFD"/>
    <w:rsid w:val="0030777F"/>
    <w:rsid w:val="003077B8"/>
    <w:rsid w:val="0031023E"/>
    <w:rsid w:val="0031034B"/>
    <w:rsid w:val="00311221"/>
    <w:rsid w:val="00311AD1"/>
    <w:rsid w:val="003122E6"/>
    <w:rsid w:val="00312395"/>
    <w:rsid w:val="0031305D"/>
    <w:rsid w:val="003136D0"/>
    <w:rsid w:val="003145A3"/>
    <w:rsid w:val="00314664"/>
    <w:rsid w:val="00314C8C"/>
    <w:rsid w:val="00314FF0"/>
    <w:rsid w:val="00315394"/>
    <w:rsid w:val="00315755"/>
    <w:rsid w:val="003175CC"/>
    <w:rsid w:val="0032126E"/>
    <w:rsid w:val="00321DD6"/>
    <w:rsid w:val="003223A6"/>
    <w:rsid w:val="0032288A"/>
    <w:rsid w:val="00323750"/>
    <w:rsid w:val="003244AA"/>
    <w:rsid w:val="00325AA2"/>
    <w:rsid w:val="00330D2E"/>
    <w:rsid w:val="00331689"/>
    <w:rsid w:val="003317FE"/>
    <w:rsid w:val="003324AC"/>
    <w:rsid w:val="003337F8"/>
    <w:rsid w:val="00334252"/>
    <w:rsid w:val="0033426C"/>
    <w:rsid w:val="00335C8F"/>
    <w:rsid w:val="00335DCB"/>
    <w:rsid w:val="003361AA"/>
    <w:rsid w:val="00337AE9"/>
    <w:rsid w:val="00340BF3"/>
    <w:rsid w:val="00340F83"/>
    <w:rsid w:val="003424F2"/>
    <w:rsid w:val="00342BA8"/>
    <w:rsid w:val="00342EC0"/>
    <w:rsid w:val="00343028"/>
    <w:rsid w:val="003430C4"/>
    <w:rsid w:val="0034377E"/>
    <w:rsid w:val="003444E3"/>
    <w:rsid w:val="00344633"/>
    <w:rsid w:val="00344751"/>
    <w:rsid w:val="00344861"/>
    <w:rsid w:val="0034561A"/>
    <w:rsid w:val="00350A52"/>
    <w:rsid w:val="00350E2D"/>
    <w:rsid w:val="00351417"/>
    <w:rsid w:val="00351F56"/>
    <w:rsid w:val="00352237"/>
    <w:rsid w:val="00352398"/>
    <w:rsid w:val="00352808"/>
    <w:rsid w:val="00352DFA"/>
    <w:rsid w:val="00352F5C"/>
    <w:rsid w:val="0035539A"/>
    <w:rsid w:val="00355D5E"/>
    <w:rsid w:val="00360AE8"/>
    <w:rsid w:val="00360B74"/>
    <w:rsid w:val="00360F5F"/>
    <w:rsid w:val="003611CB"/>
    <w:rsid w:val="00361B64"/>
    <w:rsid w:val="00361D67"/>
    <w:rsid w:val="00362668"/>
    <w:rsid w:val="00362CF5"/>
    <w:rsid w:val="00362EA4"/>
    <w:rsid w:val="00363490"/>
    <w:rsid w:val="003646F8"/>
    <w:rsid w:val="00364E83"/>
    <w:rsid w:val="0036507A"/>
    <w:rsid w:val="00365851"/>
    <w:rsid w:val="00365A66"/>
    <w:rsid w:val="00366AA2"/>
    <w:rsid w:val="00366B91"/>
    <w:rsid w:val="0036714C"/>
    <w:rsid w:val="00370CEA"/>
    <w:rsid w:val="00371922"/>
    <w:rsid w:val="00371D7C"/>
    <w:rsid w:val="0037223B"/>
    <w:rsid w:val="00372E55"/>
    <w:rsid w:val="00372F11"/>
    <w:rsid w:val="003736A6"/>
    <w:rsid w:val="003741B1"/>
    <w:rsid w:val="00375177"/>
    <w:rsid w:val="003753CA"/>
    <w:rsid w:val="003758B9"/>
    <w:rsid w:val="003767AC"/>
    <w:rsid w:val="00376B01"/>
    <w:rsid w:val="00377065"/>
    <w:rsid w:val="003776AD"/>
    <w:rsid w:val="00377D96"/>
    <w:rsid w:val="003802CB"/>
    <w:rsid w:val="003810BE"/>
    <w:rsid w:val="00381681"/>
    <w:rsid w:val="0038237E"/>
    <w:rsid w:val="00382ED1"/>
    <w:rsid w:val="00384363"/>
    <w:rsid w:val="00384649"/>
    <w:rsid w:val="003851BB"/>
    <w:rsid w:val="003851D9"/>
    <w:rsid w:val="00386AFA"/>
    <w:rsid w:val="003876E0"/>
    <w:rsid w:val="00387C6B"/>
    <w:rsid w:val="003904A1"/>
    <w:rsid w:val="003906A3"/>
    <w:rsid w:val="00390E14"/>
    <w:rsid w:val="00390F24"/>
    <w:rsid w:val="003914C5"/>
    <w:rsid w:val="00391C4F"/>
    <w:rsid w:val="0039235E"/>
    <w:rsid w:val="00392616"/>
    <w:rsid w:val="0039263D"/>
    <w:rsid w:val="00392830"/>
    <w:rsid w:val="003937D7"/>
    <w:rsid w:val="0039396C"/>
    <w:rsid w:val="003941F9"/>
    <w:rsid w:val="0039565E"/>
    <w:rsid w:val="003958D0"/>
    <w:rsid w:val="00395EE2"/>
    <w:rsid w:val="00397CF3"/>
    <w:rsid w:val="003A0335"/>
    <w:rsid w:val="003A0679"/>
    <w:rsid w:val="003A0860"/>
    <w:rsid w:val="003A0C2A"/>
    <w:rsid w:val="003A1A0E"/>
    <w:rsid w:val="003A1BA0"/>
    <w:rsid w:val="003A2528"/>
    <w:rsid w:val="003A29F4"/>
    <w:rsid w:val="003A2A97"/>
    <w:rsid w:val="003A300B"/>
    <w:rsid w:val="003A3460"/>
    <w:rsid w:val="003A5944"/>
    <w:rsid w:val="003A59BF"/>
    <w:rsid w:val="003A5FF9"/>
    <w:rsid w:val="003A6330"/>
    <w:rsid w:val="003A711C"/>
    <w:rsid w:val="003A74CB"/>
    <w:rsid w:val="003A7FC8"/>
    <w:rsid w:val="003B00FA"/>
    <w:rsid w:val="003B04C8"/>
    <w:rsid w:val="003B2B5C"/>
    <w:rsid w:val="003B2DC6"/>
    <w:rsid w:val="003B315C"/>
    <w:rsid w:val="003B32F8"/>
    <w:rsid w:val="003B5403"/>
    <w:rsid w:val="003B63C5"/>
    <w:rsid w:val="003B73F9"/>
    <w:rsid w:val="003B74F8"/>
    <w:rsid w:val="003C033B"/>
    <w:rsid w:val="003C0D2E"/>
    <w:rsid w:val="003C2420"/>
    <w:rsid w:val="003C3CDA"/>
    <w:rsid w:val="003C4B9E"/>
    <w:rsid w:val="003C5605"/>
    <w:rsid w:val="003C5842"/>
    <w:rsid w:val="003C5C93"/>
    <w:rsid w:val="003C5F04"/>
    <w:rsid w:val="003C72B0"/>
    <w:rsid w:val="003C794B"/>
    <w:rsid w:val="003C7F9C"/>
    <w:rsid w:val="003C7FA4"/>
    <w:rsid w:val="003D0F1E"/>
    <w:rsid w:val="003D1EF7"/>
    <w:rsid w:val="003D27C1"/>
    <w:rsid w:val="003D2B98"/>
    <w:rsid w:val="003D2F58"/>
    <w:rsid w:val="003D378B"/>
    <w:rsid w:val="003D40C4"/>
    <w:rsid w:val="003D47DA"/>
    <w:rsid w:val="003D49A2"/>
    <w:rsid w:val="003D4FA3"/>
    <w:rsid w:val="003D5E9D"/>
    <w:rsid w:val="003D6E76"/>
    <w:rsid w:val="003D6E88"/>
    <w:rsid w:val="003D720E"/>
    <w:rsid w:val="003D7A7E"/>
    <w:rsid w:val="003E06D4"/>
    <w:rsid w:val="003E0BA0"/>
    <w:rsid w:val="003E1761"/>
    <w:rsid w:val="003E22D7"/>
    <w:rsid w:val="003E3A6D"/>
    <w:rsid w:val="003E4749"/>
    <w:rsid w:val="003E50E1"/>
    <w:rsid w:val="003E569B"/>
    <w:rsid w:val="003E582F"/>
    <w:rsid w:val="003E6768"/>
    <w:rsid w:val="003F016F"/>
    <w:rsid w:val="003F11E1"/>
    <w:rsid w:val="003F16D3"/>
    <w:rsid w:val="003F1DF4"/>
    <w:rsid w:val="003F1FAC"/>
    <w:rsid w:val="003F2602"/>
    <w:rsid w:val="003F2D12"/>
    <w:rsid w:val="003F2E2F"/>
    <w:rsid w:val="003F38AD"/>
    <w:rsid w:val="003F3A0B"/>
    <w:rsid w:val="003F41CD"/>
    <w:rsid w:val="003F63F8"/>
    <w:rsid w:val="003F75A3"/>
    <w:rsid w:val="003F7757"/>
    <w:rsid w:val="0040074C"/>
    <w:rsid w:val="004008FF"/>
    <w:rsid w:val="00401765"/>
    <w:rsid w:val="00402353"/>
    <w:rsid w:val="00402963"/>
    <w:rsid w:val="00402F98"/>
    <w:rsid w:val="00405B4C"/>
    <w:rsid w:val="00405E74"/>
    <w:rsid w:val="004120DA"/>
    <w:rsid w:val="00413C66"/>
    <w:rsid w:val="00413D0E"/>
    <w:rsid w:val="00413D1C"/>
    <w:rsid w:val="00415FA8"/>
    <w:rsid w:val="00416E76"/>
    <w:rsid w:val="00416E95"/>
    <w:rsid w:val="00417C5D"/>
    <w:rsid w:val="0042001E"/>
    <w:rsid w:val="00420203"/>
    <w:rsid w:val="0042033B"/>
    <w:rsid w:val="004215B7"/>
    <w:rsid w:val="0042201E"/>
    <w:rsid w:val="00422733"/>
    <w:rsid w:val="0042296C"/>
    <w:rsid w:val="00422C41"/>
    <w:rsid w:val="004236EB"/>
    <w:rsid w:val="00423775"/>
    <w:rsid w:val="0042479C"/>
    <w:rsid w:val="004255B3"/>
    <w:rsid w:val="004266E4"/>
    <w:rsid w:val="00426976"/>
    <w:rsid w:val="0042769D"/>
    <w:rsid w:val="00427767"/>
    <w:rsid w:val="00427D7D"/>
    <w:rsid w:val="0043011D"/>
    <w:rsid w:val="004315BF"/>
    <w:rsid w:val="0043194B"/>
    <w:rsid w:val="00431AD9"/>
    <w:rsid w:val="00431BC3"/>
    <w:rsid w:val="0043221E"/>
    <w:rsid w:val="0043325F"/>
    <w:rsid w:val="004348E5"/>
    <w:rsid w:val="00434F32"/>
    <w:rsid w:val="00435333"/>
    <w:rsid w:val="004354E3"/>
    <w:rsid w:val="00435A72"/>
    <w:rsid w:val="00436080"/>
    <w:rsid w:val="0043625C"/>
    <w:rsid w:val="0043694F"/>
    <w:rsid w:val="00437D5C"/>
    <w:rsid w:val="00440567"/>
    <w:rsid w:val="00440710"/>
    <w:rsid w:val="00440888"/>
    <w:rsid w:val="004409EA"/>
    <w:rsid w:val="00441501"/>
    <w:rsid w:val="004417B2"/>
    <w:rsid w:val="00441B04"/>
    <w:rsid w:val="004433F1"/>
    <w:rsid w:val="004434CB"/>
    <w:rsid w:val="004438FC"/>
    <w:rsid w:val="00444785"/>
    <w:rsid w:val="00444E75"/>
    <w:rsid w:val="004450CA"/>
    <w:rsid w:val="004452B4"/>
    <w:rsid w:val="00445C1E"/>
    <w:rsid w:val="0044602A"/>
    <w:rsid w:val="004467A3"/>
    <w:rsid w:val="00446FBC"/>
    <w:rsid w:val="00447F17"/>
    <w:rsid w:val="00450934"/>
    <w:rsid w:val="00451E3F"/>
    <w:rsid w:val="00451F6F"/>
    <w:rsid w:val="0045337A"/>
    <w:rsid w:val="00453434"/>
    <w:rsid w:val="00453E63"/>
    <w:rsid w:val="004547CA"/>
    <w:rsid w:val="00454A5B"/>
    <w:rsid w:val="00454C2A"/>
    <w:rsid w:val="00455327"/>
    <w:rsid w:val="004559B9"/>
    <w:rsid w:val="00456F78"/>
    <w:rsid w:val="004573E4"/>
    <w:rsid w:val="004604AF"/>
    <w:rsid w:val="004607DB"/>
    <w:rsid w:val="00461793"/>
    <w:rsid w:val="004633F8"/>
    <w:rsid w:val="004643DD"/>
    <w:rsid w:val="00464487"/>
    <w:rsid w:val="0046509B"/>
    <w:rsid w:val="004657B8"/>
    <w:rsid w:val="00467A11"/>
    <w:rsid w:val="00467D72"/>
    <w:rsid w:val="0047163E"/>
    <w:rsid w:val="00472968"/>
    <w:rsid w:val="00472972"/>
    <w:rsid w:val="00472E6F"/>
    <w:rsid w:val="00472EB2"/>
    <w:rsid w:val="004734B0"/>
    <w:rsid w:val="00473714"/>
    <w:rsid w:val="00473B32"/>
    <w:rsid w:val="00474C55"/>
    <w:rsid w:val="00475E96"/>
    <w:rsid w:val="00476012"/>
    <w:rsid w:val="004764B6"/>
    <w:rsid w:val="004764DD"/>
    <w:rsid w:val="004774DF"/>
    <w:rsid w:val="00477922"/>
    <w:rsid w:val="00480C0E"/>
    <w:rsid w:val="00481224"/>
    <w:rsid w:val="0048190D"/>
    <w:rsid w:val="004842BB"/>
    <w:rsid w:val="00484583"/>
    <w:rsid w:val="00484E8B"/>
    <w:rsid w:val="00484FC4"/>
    <w:rsid w:val="004857B5"/>
    <w:rsid w:val="00485B82"/>
    <w:rsid w:val="00486370"/>
    <w:rsid w:val="0048684B"/>
    <w:rsid w:val="004868BD"/>
    <w:rsid w:val="00486AED"/>
    <w:rsid w:val="00486F18"/>
    <w:rsid w:val="004872D7"/>
    <w:rsid w:val="00487678"/>
    <w:rsid w:val="00487907"/>
    <w:rsid w:val="00487ED1"/>
    <w:rsid w:val="004904D8"/>
    <w:rsid w:val="00490E2C"/>
    <w:rsid w:val="00491034"/>
    <w:rsid w:val="00491137"/>
    <w:rsid w:val="0049120B"/>
    <w:rsid w:val="00491B87"/>
    <w:rsid w:val="00492880"/>
    <w:rsid w:val="00493733"/>
    <w:rsid w:val="00493A30"/>
    <w:rsid w:val="004946D6"/>
    <w:rsid w:val="00495A19"/>
    <w:rsid w:val="00496E2A"/>
    <w:rsid w:val="004A08F6"/>
    <w:rsid w:val="004A0BF2"/>
    <w:rsid w:val="004A0C37"/>
    <w:rsid w:val="004A0C7A"/>
    <w:rsid w:val="004A1C75"/>
    <w:rsid w:val="004A1CCA"/>
    <w:rsid w:val="004A1DD0"/>
    <w:rsid w:val="004A1E22"/>
    <w:rsid w:val="004A28CC"/>
    <w:rsid w:val="004A295B"/>
    <w:rsid w:val="004A2E57"/>
    <w:rsid w:val="004A2EA3"/>
    <w:rsid w:val="004A434D"/>
    <w:rsid w:val="004A43D8"/>
    <w:rsid w:val="004A4FFA"/>
    <w:rsid w:val="004A5104"/>
    <w:rsid w:val="004A5802"/>
    <w:rsid w:val="004A5C80"/>
    <w:rsid w:val="004A7030"/>
    <w:rsid w:val="004A7E6A"/>
    <w:rsid w:val="004B0109"/>
    <w:rsid w:val="004B07CD"/>
    <w:rsid w:val="004B11A3"/>
    <w:rsid w:val="004B124C"/>
    <w:rsid w:val="004B2CF1"/>
    <w:rsid w:val="004B3E1E"/>
    <w:rsid w:val="004B3F4B"/>
    <w:rsid w:val="004B557C"/>
    <w:rsid w:val="004B5752"/>
    <w:rsid w:val="004B5776"/>
    <w:rsid w:val="004B5A43"/>
    <w:rsid w:val="004B610A"/>
    <w:rsid w:val="004B7602"/>
    <w:rsid w:val="004B7872"/>
    <w:rsid w:val="004C19A0"/>
    <w:rsid w:val="004C1B79"/>
    <w:rsid w:val="004C2482"/>
    <w:rsid w:val="004C2EB6"/>
    <w:rsid w:val="004C3F2C"/>
    <w:rsid w:val="004C4000"/>
    <w:rsid w:val="004C44D0"/>
    <w:rsid w:val="004C47CD"/>
    <w:rsid w:val="004C4B23"/>
    <w:rsid w:val="004C53EC"/>
    <w:rsid w:val="004C6DE4"/>
    <w:rsid w:val="004D05B2"/>
    <w:rsid w:val="004D0943"/>
    <w:rsid w:val="004D0FAC"/>
    <w:rsid w:val="004D1C21"/>
    <w:rsid w:val="004D2339"/>
    <w:rsid w:val="004D26C0"/>
    <w:rsid w:val="004D2E04"/>
    <w:rsid w:val="004D343E"/>
    <w:rsid w:val="004D45B4"/>
    <w:rsid w:val="004D581A"/>
    <w:rsid w:val="004E0F10"/>
    <w:rsid w:val="004E10A3"/>
    <w:rsid w:val="004E11E8"/>
    <w:rsid w:val="004E3061"/>
    <w:rsid w:val="004E46D7"/>
    <w:rsid w:val="004E4995"/>
    <w:rsid w:val="004E5C35"/>
    <w:rsid w:val="004E6BAE"/>
    <w:rsid w:val="004E70EB"/>
    <w:rsid w:val="004E7D78"/>
    <w:rsid w:val="004E7D94"/>
    <w:rsid w:val="004F0333"/>
    <w:rsid w:val="004F074E"/>
    <w:rsid w:val="004F168B"/>
    <w:rsid w:val="004F19F8"/>
    <w:rsid w:val="004F1E76"/>
    <w:rsid w:val="004F1FF0"/>
    <w:rsid w:val="004F20BD"/>
    <w:rsid w:val="004F3F81"/>
    <w:rsid w:val="004F44A8"/>
    <w:rsid w:val="004F477D"/>
    <w:rsid w:val="004F4AF0"/>
    <w:rsid w:val="004F62CC"/>
    <w:rsid w:val="004F6808"/>
    <w:rsid w:val="004F719D"/>
    <w:rsid w:val="004F7359"/>
    <w:rsid w:val="004F7568"/>
    <w:rsid w:val="004F77EB"/>
    <w:rsid w:val="0050022C"/>
    <w:rsid w:val="00501C64"/>
    <w:rsid w:val="00502613"/>
    <w:rsid w:val="00503FE1"/>
    <w:rsid w:val="00503FF1"/>
    <w:rsid w:val="00503FF2"/>
    <w:rsid w:val="00504E67"/>
    <w:rsid w:val="005061D8"/>
    <w:rsid w:val="0050698D"/>
    <w:rsid w:val="00507C88"/>
    <w:rsid w:val="00511055"/>
    <w:rsid w:val="0051153A"/>
    <w:rsid w:val="005116A9"/>
    <w:rsid w:val="00511A6C"/>
    <w:rsid w:val="00511E3D"/>
    <w:rsid w:val="00512584"/>
    <w:rsid w:val="005125AA"/>
    <w:rsid w:val="005125D6"/>
    <w:rsid w:val="005125FC"/>
    <w:rsid w:val="00512796"/>
    <w:rsid w:val="00512E3D"/>
    <w:rsid w:val="005132BA"/>
    <w:rsid w:val="00513ADF"/>
    <w:rsid w:val="00515C5A"/>
    <w:rsid w:val="00516341"/>
    <w:rsid w:val="00516812"/>
    <w:rsid w:val="00517A2E"/>
    <w:rsid w:val="00517BEB"/>
    <w:rsid w:val="00521313"/>
    <w:rsid w:val="005214EB"/>
    <w:rsid w:val="00522D76"/>
    <w:rsid w:val="00522EB7"/>
    <w:rsid w:val="00523379"/>
    <w:rsid w:val="0052363F"/>
    <w:rsid w:val="005240B9"/>
    <w:rsid w:val="00524C10"/>
    <w:rsid w:val="00524F22"/>
    <w:rsid w:val="005256E2"/>
    <w:rsid w:val="00525A60"/>
    <w:rsid w:val="00526395"/>
    <w:rsid w:val="0052650D"/>
    <w:rsid w:val="00527935"/>
    <w:rsid w:val="0052798C"/>
    <w:rsid w:val="00530C63"/>
    <w:rsid w:val="00530D9E"/>
    <w:rsid w:val="00531155"/>
    <w:rsid w:val="00532322"/>
    <w:rsid w:val="005330C3"/>
    <w:rsid w:val="0053341E"/>
    <w:rsid w:val="00533893"/>
    <w:rsid w:val="00533B74"/>
    <w:rsid w:val="00533CF9"/>
    <w:rsid w:val="0053437E"/>
    <w:rsid w:val="00534E3F"/>
    <w:rsid w:val="00536439"/>
    <w:rsid w:val="00536B20"/>
    <w:rsid w:val="00536E5F"/>
    <w:rsid w:val="00537317"/>
    <w:rsid w:val="005377D6"/>
    <w:rsid w:val="0054096B"/>
    <w:rsid w:val="005410FE"/>
    <w:rsid w:val="005415B4"/>
    <w:rsid w:val="00541AFC"/>
    <w:rsid w:val="00543023"/>
    <w:rsid w:val="00543127"/>
    <w:rsid w:val="00543BFF"/>
    <w:rsid w:val="00545685"/>
    <w:rsid w:val="00545BB6"/>
    <w:rsid w:val="005463A7"/>
    <w:rsid w:val="00546476"/>
    <w:rsid w:val="005475E5"/>
    <w:rsid w:val="0054781A"/>
    <w:rsid w:val="0055385A"/>
    <w:rsid w:val="00553B05"/>
    <w:rsid w:val="00553B1E"/>
    <w:rsid w:val="00553D46"/>
    <w:rsid w:val="00554C32"/>
    <w:rsid w:val="005551DF"/>
    <w:rsid w:val="005558D5"/>
    <w:rsid w:val="00555FE8"/>
    <w:rsid w:val="0055664B"/>
    <w:rsid w:val="005573D4"/>
    <w:rsid w:val="00557F70"/>
    <w:rsid w:val="00560081"/>
    <w:rsid w:val="00560A1A"/>
    <w:rsid w:val="00560B23"/>
    <w:rsid w:val="005619F6"/>
    <w:rsid w:val="00561D29"/>
    <w:rsid w:val="005625B2"/>
    <w:rsid w:val="00562DF0"/>
    <w:rsid w:val="0056395B"/>
    <w:rsid w:val="00563A8E"/>
    <w:rsid w:val="00564307"/>
    <w:rsid w:val="00564ACC"/>
    <w:rsid w:val="00565D52"/>
    <w:rsid w:val="005667EA"/>
    <w:rsid w:val="00567476"/>
    <w:rsid w:val="00567CC5"/>
    <w:rsid w:val="00570D92"/>
    <w:rsid w:val="0057121D"/>
    <w:rsid w:val="005717E3"/>
    <w:rsid w:val="00571846"/>
    <w:rsid w:val="0057377D"/>
    <w:rsid w:val="00573974"/>
    <w:rsid w:val="00574411"/>
    <w:rsid w:val="005744F1"/>
    <w:rsid w:val="005752E5"/>
    <w:rsid w:val="0057557F"/>
    <w:rsid w:val="00575618"/>
    <w:rsid w:val="005765FD"/>
    <w:rsid w:val="0057769F"/>
    <w:rsid w:val="0057791B"/>
    <w:rsid w:val="00577F0E"/>
    <w:rsid w:val="00580633"/>
    <w:rsid w:val="00581A67"/>
    <w:rsid w:val="00582399"/>
    <w:rsid w:val="00582FF3"/>
    <w:rsid w:val="00584190"/>
    <w:rsid w:val="005842D2"/>
    <w:rsid w:val="00584605"/>
    <w:rsid w:val="00586959"/>
    <w:rsid w:val="00587273"/>
    <w:rsid w:val="005903F8"/>
    <w:rsid w:val="00590FA0"/>
    <w:rsid w:val="0059266E"/>
    <w:rsid w:val="00592A09"/>
    <w:rsid w:val="00593765"/>
    <w:rsid w:val="005950F8"/>
    <w:rsid w:val="005955DC"/>
    <w:rsid w:val="00595954"/>
    <w:rsid w:val="00596248"/>
    <w:rsid w:val="005964F6"/>
    <w:rsid w:val="00596B22"/>
    <w:rsid w:val="00597150"/>
    <w:rsid w:val="005972C1"/>
    <w:rsid w:val="00597AC6"/>
    <w:rsid w:val="005A009F"/>
    <w:rsid w:val="005A077F"/>
    <w:rsid w:val="005A0E97"/>
    <w:rsid w:val="005A0EF3"/>
    <w:rsid w:val="005A1B12"/>
    <w:rsid w:val="005A1D00"/>
    <w:rsid w:val="005A251B"/>
    <w:rsid w:val="005A29CB"/>
    <w:rsid w:val="005A3CEA"/>
    <w:rsid w:val="005A3F7B"/>
    <w:rsid w:val="005A449E"/>
    <w:rsid w:val="005A4EA4"/>
    <w:rsid w:val="005A59FA"/>
    <w:rsid w:val="005A6606"/>
    <w:rsid w:val="005A75CB"/>
    <w:rsid w:val="005A7B90"/>
    <w:rsid w:val="005A7C22"/>
    <w:rsid w:val="005B12EE"/>
    <w:rsid w:val="005B1BB2"/>
    <w:rsid w:val="005B23FE"/>
    <w:rsid w:val="005B2FBB"/>
    <w:rsid w:val="005B3AF8"/>
    <w:rsid w:val="005B4767"/>
    <w:rsid w:val="005B485C"/>
    <w:rsid w:val="005B4AF2"/>
    <w:rsid w:val="005B4CE1"/>
    <w:rsid w:val="005B5BA6"/>
    <w:rsid w:val="005B5FD7"/>
    <w:rsid w:val="005B6900"/>
    <w:rsid w:val="005B701C"/>
    <w:rsid w:val="005BA1D2"/>
    <w:rsid w:val="005C0391"/>
    <w:rsid w:val="005C0830"/>
    <w:rsid w:val="005C0C01"/>
    <w:rsid w:val="005C11B6"/>
    <w:rsid w:val="005C1314"/>
    <w:rsid w:val="005C1380"/>
    <w:rsid w:val="005C15EE"/>
    <w:rsid w:val="005C1C29"/>
    <w:rsid w:val="005C1F27"/>
    <w:rsid w:val="005C2ACD"/>
    <w:rsid w:val="005C485F"/>
    <w:rsid w:val="005C4F7B"/>
    <w:rsid w:val="005C5B33"/>
    <w:rsid w:val="005C6D2C"/>
    <w:rsid w:val="005C716F"/>
    <w:rsid w:val="005C7461"/>
    <w:rsid w:val="005C75DE"/>
    <w:rsid w:val="005C7BD3"/>
    <w:rsid w:val="005D0691"/>
    <w:rsid w:val="005D08B3"/>
    <w:rsid w:val="005D0AB5"/>
    <w:rsid w:val="005D244B"/>
    <w:rsid w:val="005D26CF"/>
    <w:rsid w:val="005D3C41"/>
    <w:rsid w:val="005D415E"/>
    <w:rsid w:val="005D56C6"/>
    <w:rsid w:val="005D57F3"/>
    <w:rsid w:val="005D599E"/>
    <w:rsid w:val="005D60F1"/>
    <w:rsid w:val="005D72DB"/>
    <w:rsid w:val="005D7E5F"/>
    <w:rsid w:val="005E2012"/>
    <w:rsid w:val="005E3696"/>
    <w:rsid w:val="005E36A4"/>
    <w:rsid w:val="005E398D"/>
    <w:rsid w:val="005E3FC1"/>
    <w:rsid w:val="005E4987"/>
    <w:rsid w:val="005E5116"/>
    <w:rsid w:val="005E5435"/>
    <w:rsid w:val="005E597B"/>
    <w:rsid w:val="005E6AE4"/>
    <w:rsid w:val="005E6FCD"/>
    <w:rsid w:val="005E76B2"/>
    <w:rsid w:val="005E7CB7"/>
    <w:rsid w:val="005F0DEE"/>
    <w:rsid w:val="005F0F96"/>
    <w:rsid w:val="005F22F9"/>
    <w:rsid w:val="005F33F9"/>
    <w:rsid w:val="005F4031"/>
    <w:rsid w:val="005F4561"/>
    <w:rsid w:val="005F4C11"/>
    <w:rsid w:val="005F5E09"/>
    <w:rsid w:val="005F602D"/>
    <w:rsid w:val="005F60AC"/>
    <w:rsid w:val="005F6836"/>
    <w:rsid w:val="0060004B"/>
    <w:rsid w:val="006003C2"/>
    <w:rsid w:val="00601E19"/>
    <w:rsid w:val="00602067"/>
    <w:rsid w:val="00603119"/>
    <w:rsid w:val="00603521"/>
    <w:rsid w:val="00603E10"/>
    <w:rsid w:val="00603FB2"/>
    <w:rsid w:val="006041D5"/>
    <w:rsid w:val="00606211"/>
    <w:rsid w:val="00606278"/>
    <w:rsid w:val="00606674"/>
    <w:rsid w:val="00606BC0"/>
    <w:rsid w:val="006076EE"/>
    <w:rsid w:val="006107A7"/>
    <w:rsid w:val="00611B4E"/>
    <w:rsid w:val="00612B7D"/>
    <w:rsid w:val="00613571"/>
    <w:rsid w:val="00613A23"/>
    <w:rsid w:val="00614057"/>
    <w:rsid w:val="00614277"/>
    <w:rsid w:val="0061438F"/>
    <w:rsid w:val="00614446"/>
    <w:rsid w:val="00614AB9"/>
    <w:rsid w:val="00615E9B"/>
    <w:rsid w:val="0061604F"/>
    <w:rsid w:val="006163B4"/>
    <w:rsid w:val="0061648D"/>
    <w:rsid w:val="00616FB4"/>
    <w:rsid w:val="0061719F"/>
    <w:rsid w:val="006200FB"/>
    <w:rsid w:val="0062058B"/>
    <w:rsid w:val="00620A48"/>
    <w:rsid w:val="00620F3A"/>
    <w:rsid w:val="00622263"/>
    <w:rsid w:val="00623005"/>
    <w:rsid w:val="0062340C"/>
    <w:rsid w:val="00624831"/>
    <w:rsid w:val="006248BE"/>
    <w:rsid w:val="00624C9C"/>
    <w:rsid w:val="00624E93"/>
    <w:rsid w:val="0062562B"/>
    <w:rsid w:val="00625795"/>
    <w:rsid w:val="0062591B"/>
    <w:rsid w:val="00626EA8"/>
    <w:rsid w:val="00627C2C"/>
    <w:rsid w:val="00630698"/>
    <w:rsid w:val="00630A94"/>
    <w:rsid w:val="006319A7"/>
    <w:rsid w:val="00631B46"/>
    <w:rsid w:val="00631DA7"/>
    <w:rsid w:val="0063210C"/>
    <w:rsid w:val="00632792"/>
    <w:rsid w:val="006331AD"/>
    <w:rsid w:val="00633338"/>
    <w:rsid w:val="006340A2"/>
    <w:rsid w:val="006342D4"/>
    <w:rsid w:val="00635520"/>
    <w:rsid w:val="00635530"/>
    <w:rsid w:val="00635859"/>
    <w:rsid w:val="00635BEE"/>
    <w:rsid w:val="00637451"/>
    <w:rsid w:val="00637CAD"/>
    <w:rsid w:val="006409BC"/>
    <w:rsid w:val="00640D70"/>
    <w:rsid w:val="00641440"/>
    <w:rsid w:val="00641B3C"/>
    <w:rsid w:val="00642529"/>
    <w:rsid w:val="006428DF"/>
    <w:rsid w:val="00642F1D"/>
    <w:rsid w:val="006432ED"/>
    <w:rsid w:val="00643D15"/>
    <w:rsid w:val="00644718"/>
    <w:rsid w:val="00644B1F"/>
    <w:rsid w:val="006458F8"/>
    <w:rsid w:val="006461F0"/>
    <w:rsid w:val="00646252"/>
    <w:rsid w:val="00646844"/>
    <w:rsid w:val="00646EFB"/>
    <w:rsid w:val="00647116"/>
    <w:rsid w:val="006475D1"/>
    <w:rsid w:val="006476A3"/>
    <w:rsid w:val="00650242"/>
    <w:rsid w:val="00650AE1"/>
    <w:rsid w:val="0065285C"/>
    <w:rsid w:val="00653727"/>
    <w:rsid w:val="00653D1C"/>
    <w:rsid w:val="006545C3"/>
    <w:rsid w:val="006549F2"/>
    <w:rsid w:val="00657066"/>
    <w:rsid w:val="00657199"/>
    <w:rsid w:val="006575C8"/>
    <w:rsid w:val="00657842"/>
    <w:rsid w:val="0065792C"/>
    <w:rsid w:val="0066084F"/>
    <w:rsid w:val="00661546"/>
    <w:rsid w:val="006617C9"/>
    <w:rsid w:val="00661B86"/>
    <w:rsid w:val="00661C51"/>
    <w:rsid w:val="00661E3F"/>
    <w:rsid w:val="00662473"/>
    <w:rsid w:val="00662BAE"/>
    <w:rsid w:val="00662CA3"/>
    <w:rsid w:val="00663137"/>
    <w:rsid w:val="006634EE"/>
    <w:rsid w:val="00663ED2"/>
    <w:rsid w:val="0066415C"/>
    <w:rsid w:val="00664493"/>
    <w:rsid w:val="006646F7"/>
    <w:rsid w:val="00664D76"/>
    <w:rsid w:val="00666EAF"/>
    <w:rsid w:val="006670E4"/>
    <w:rsid w:val="006701D8"/>
    <w:rsid w:val="0067061F"/>
    <w:rsid w:val="006708CD"/>
    <w:rsid w:val="00670B6B"/>
    <w:rsid w:val="00671376"/>
    <w:rsid w:val="006723FE"/>
    <w:rsid w:val="0067262F"/>
    <w:rsid w:val="00672F7E"/>
    <w:rsid w:val="006731DF"/>
    <w:rsid w:val="00674264"/>
    <w:rsid w:val="00674559"/>
    <w:rsid w:val="006746A9"/>
    <w:rsid w:val="00675DAB"/>
    <w:rsid w:val="0067685C"/>
    <w:rsid w:val="00676888"/>
    <w:rsid w:val="0067691A"/>
    <w:rsid w:val="00680D83"/>
    <w:rsid w:val="00681B30"/>
    <w:rsid w:val="00682016"/>
    <w:rsid w:val="00682353"/>
    <w:rsid w:val="0068237B"/>
    <w:rsid w:val="0068241B"/>
    <w:rsid w:val="006824FE"/>
    <w:rsid w:val="00683DDB"/>
    <w:rsid w:val="00685A3D"/>
    <w:rsid w:val="00685B54"/>
    <w:rsid w:val="00686387"/>
    <w:rsid w:val="0068655A"/>
    <w:rsid w:val="0068672A"/>
    <w:rsid w:val="00686FC8"/>
    <w:rsid w:val="0068711E"/>
    <w:rsid w:val="006874F7"/>
    <w:rsid w:val="006900D6"/>
    <w:rsid w:val="00690302"/>
    <w:rsid w:val="00690BB0"/>
    <w:rsid w:val="00690CCB"/>
    <w:rsid w:val="00690EE1"/>
    <w:rsid w:val="006912BA"/>
    <w:rsid w:val="00691B0F"/>
    <w:rsid w:val="00692624"/>
    <w:rsid w:val="00692988"/>
    <w:rsid w:val="006941E7"/>
    <w:rsid w:val="006942CA"/>
    <w:rsid w:val="00696B32"/>
    <w:rsid w:val="00696DE8"/>
    <w:rsid w:val="006A03DC"/>
    <w:rsid w:val="006A06A9"/>
    <w:rsid w:val="006A1923"/>
    <w:rsid w:val="006A32C2"/>
    <w:rsid w:val="006A3309"/>
    <w:rsid w:val="006A345F"/>
    <w:rsid w:val="006A3729"/>
    <w:rsid w:val="006A3D51"/>
    <w:rsid w:val="006A3DA7"/>
    <w:rsid w:val="006A433F"/>
    <w:rsid w:val="006A4A1D"/>
    <w:rsid w:val="006A5572"/>
    <w:rsid w:val="006A5579"/>
    <w:rsid w:val="006A5D93"/>
    <w:rsid w:val="006A66FB"/>
    <w:rsid w:val="006A6835"/>
    <w:rsid w:val="006A6A31"/>
    <w:rsid w:val="006A6B95"/>
    <w:rsid w:val="006A6DCD"/>
    <w:rsid w:val="006B1296"/>
    <w:rsid w:val="006B1DF3"/>
    <w:rsid w:val="006B24EF"/>
    <w:rsid w:val="006B386D"/>
    <w:rsid w:val="006B3A62"/>
    <w:rsid w:val="006B3AF0"/>
    <w:rsid w:val="006B50F5"/>
    <w:rsid w:val="006B5942"/>
    <w:rsid w:val="006B626C"/>
    <w:rsid w:val="006B62AD"/>
    <w:rsid w:val="006C02A9"/>
    <w:rsid w:val="006C0E83"/>
    <w:rsid w:val="006C1072"/>
    <w:rsid w:val="006C167E"/>
    <w:rsid w:val="006C1F1E"/>
    <w:rsid w:val="006C29D6"/>
    <w:rsid w:val="006C2D26"/>
    <w:rsid w:val="006C3633"/>
    <w:rsid w:val="006C3D72"/>
    <w:rsid w:val="006C3E0A"/>
    <w:rsid w:val="006C4271"/>
    <w:rsid w:val="006C4BF0"/>
    <w:rsid w:val="006C507E"/>
    <w:rsid w:val="006C52B0"/>
    <w:rsid w:val="006C5A81"/>
    <w:rsid w:val="006C67A0"/>
    <w:rsid w:val="006C6B5D"/>
    <w:rsid w:val="006C6EE5"/>
    <w:rsid w:val="006C775E"/>
    <w:rsid w:val="006C7D6D"/>
    <w:rsid w:val="006D0770"/>
    <w:rsid w:val="006D09E1"/>
    <w:rsid w:val="006D11DE"/>
    <w:rsid w:val="006D20F6"/>
    <w:rsid w:val="006D2B13"/>
    <w:rsid w:val="006D2F61"/>
    <w:rsid w:val="006D3B86"/>
    <w:rsid w:val="006D4793"/>
    <w:rsid w:val="006D60B2"/>
    <w:rsid w:val="006D614A"/>
    <w:rsid w:val="006D65DF"/>
    <w:rsid w:val="006D7995"/>
    <w:rsid w:val="006D7D75"/>
    <w:rsid w:val="006E1726"/>
    <w:rsid w:val="006E24EF"/>
    <w:rsid w:val="006E35A2"/>
    <w:rsid w:val="006E41FD"/>
    <w:rsid w:val="006E7711"/>
    <w:rsid w:val="006F14F7"/>
    <w:rsid w:val="006F1D72"/>
    <w:rsid w:val="006F1DEA"/>
    <w:rsid w:val="006F255B"/>
    <w:rsid w:val="006F45C5"/>
    <w:rsid w:val="006F49D6"/>
    <w:rsid w:val="006F4AE1"/>
    <w:rsid w:val="006F4C3F"/>
    <w:rsid w:val="006F4E40"/>
    <w:rsid w:val="006F5261"/>
    <w:rsid w:val="006F5C1F"/>
    <w:rsid w:val="006F6A71"/>
    <w:rsid w:val="006F7C8B"/>
    <w:rsid w:val="006F7C98"/>
    <w:rsid w:val="00700318"/>
    <w:rsid w:val="00700675"/>
    <w:rsid w:val="00700E48"/>
    <w:rsid w:val="00701306"/>
    <w:rsid w:val="007013AC"/>
    <w:rsid w:val="00701EF6"/>
    <w:rsid w:val="00702345"/>
    <w:rsid w:val="00702C27"/>
    <w:rsid w:val="00703366"/>
    <w:rsid w:val="007038D2"/>
    <w:rsid w:val="00703CC5"/>
    <w:rsid w:val="00704C51"/>
    <w:rsid w:val="0070538A"/>
    <w:rsid w:val="00705397"/>
    <w:rsid w:val="0070630C"/>
    <w:rsid w:val="00710073"/>
    <w:rsid w:val="00711088"/>
    <w:rsid w:val="0071140E"/>
    <w:rsid w:val="00711919"/>
    <w:rsid w:val="007134B4"/>
    <w:rsid w:val="0071355B"/>
    <w:rsid w:val="007136EE"/>
    <w:rsid w:val="00714238"/>
    <w:rsid w:val="00714E95"/>
    <w:rsid w:val="00715048"/>
    <w:rsid w:val="0071580F"/>
    <w:rsid w:val="00717A7B"/>
    <w:rsid w:val="00720A32"/>
    <w:rsid w:val="0072236A"/>
    <w:rsid w:val="007227B5"/>
    <w:rsid w:val="0072356D"/>
    <w:rsid w:val="00724040"/>
    <w:rsid w:val="00725681"/>
    <w:rsid w:val="00725A2D"/>
    <w:rsid w:val="00726B67"/>
    <w:rsid w:val="0072752E"/>
    <w:rsid w:val="00727568"/>
    <w:rsid w:val="007279F5"/>
    <w:rsid w:val="007301F1"/>
    <w:rsid w:val="0073063D"/>
    <w:rsid w:val="00730B20"/>
    <w:rsid w:val="007319CE"/>
    <w:rsid w:val="007333D3"/>
    <w:rsid w:val="00733F4F"/>
    <w:rsid w:val="0073444E"/>
    <w:rsid w:val="007354F2"/>
    <w:rsid w:val="00735CB6"/>
    <w:rsid w:val="007361D9"/>
    <w:rsid w:val="007361E1"/>
    <w:rsid w:val="00736CA1"/>
    <w:rsid w:val="0074045A"/>
    <w:rsid w:val="0074125B"/>
    <w:rsid w:val="007414A6"/>
    <w:rsid w:val="007416D4"/>
    <w:rsid w:val="007425B2"/>
    <w:rsid w:val="00742631"/>
    <w:rsid w:val="0074278E"/>
    <w:rsid w:val="0074292D"/>
    <w:rsid w:val="00742BD8"/>
    <w:rsid w:val="00742C95"/>
    <w:rsid w:val="00742F1D"/>
    <w:rsid w:val="007432F3"/>
    <w:rsid w:val="00743A81"/>
    <w:rsid w:val="00744F34"/>
    <w:rsid w:val="0074542B"/>
    <w:rsid w:val="0074559B"/>
    <w:rsid w:val="00745C1B"/>
    <w:rsid w:val="00745EB1"/>
    <w:rsid w:val="00746069"/>
    <w:rsid w:val="007466BB"/>
    <w:rsid w:val="007466D2"/>
    <w:rsid w:val="007514BA"/>
    <w:rsid w:val="00751F24"/>
    <w:rsid w:val="0075276A"/>
    <w:rsid w:val="00752E37"/>
    <w:rsid w:val="00752F23"/>
    <w:rsid w:val="0075449B"/>
    <w:rsid w:val="00754756"/>
    <w:rsid w:val="007547E8"/>
    <w:rsid w:val="00755018"/>
    <w:rsid w:val="007555E4"/>
    <w:rsid w:val="007561A1"/>
    <w:rsid w:val="00756C92"/>
    <w:rsid w:val="00756CC3"/>
    <w:rsid w:val="00757206"/>
    <w:rsid w:val="00757375"/>
    <w:rsid w:val="007578C8"/>
    <w:rsid w:val="0076028B"/>
    <w:rsid w:val="007616EF"/>
    <w:rsid w:val="00762402"/>
    <w:rsid w:val="00762844"/>
    <w:rsid w:val="00762CDA"/>
    <w:rsid w:val="00762D2D"/>
    <w:rsid w:val="00762D78"/>
    <w:rsid w:val="007635BB"/>
    <w:rsid w:val="00763B8C"/>
    <w:rsid w:val="00764401"/>
    <w:rsid w:val="00764516"/>
    <w:rsid w:val="0076455E"/>
    <w:rsid w:val="00764729"/>
    <w:rsid w:val="007656BD"/>
    <w:rsid w:val="00766923"/>
    <w:rsid w:val="00766D20"/>
    <w:rsid w:val="00767A0A"/>
    <w:rsid w:val="00770EE3"/>
    <w:rsid w:val="007717A3"/>
    <w:rsid w:val="00771B3C"/>
    <w:rsid w:val="00772DA4"/>
    <w:rsid w:val="00773319"/>
    <w:rsid w:val="00773EFE"/>
    <w:rsid w:val="00773F56"/>
    <w:rsid w:val="0077491A"/>
    <w:rsid w:val="00774E27"/>
    <w:rsid w:val="0078013F"/>
    <w:rsid w:val="007802EC"/>
    <w:rsid w:val="0078110F"/>
    <w:rsid w:val="00781E94"/>
    <w:rsid w:val="0078266B"/>
    <w:rsid w:val="0078279D"/>
    <w:rsid w:val="0078463C"/>
    <w:rsid w:val="00785405"/>
    <w:rsid w:val="007857C7"/>
    <w:rsid w:val="00785FCD"/>
    <w:rsid w:val="007863D7"/>
    <w:rsid w:val="00786903"/>
    <w:rsid w:val="007874E9"/>
    <w:rsid w:val="00787789"/>
    <w:rsid w:val="00787904"/>
    <w:rsid w:val="00787ACD"/>
    <w:rsid w:val="00787DB8"/>
    <w:rsid w:val="0079054F"/>
    <w:rsid w:val="007909FB"/>
    <w:rsid w:val="00790AEF"/>
    <w:rsid w:val="00790C47"/>
    <w:rsid w:val="00790FE5"/>
    <w:rsid w:val="00791787"/>
    <w:rsid w:val="0079213C"/>
    <w:rsid w:val="007922E4"/>
    <w:rsid w:val="00792CD0"/>
    <w:rsid w:val="00792DC4"/>
    <w:rsid w:val="0079357A"/>
    <w:rsid w:val="00793C79"/>
    <w:rsid w:val="007948E3"/>
    <w:rsid w:val="00794D63"/>
    <w:rsid w:val="00795BC0"/>
    <w:rsid w:val="00796A48"/>
    <w:rsid w:val="00797317"/>
    <w:rsid w:val="007A025F"/>
    <w:rsid w:val="007A03E3"/>
    <w:rsid w:val="007A14F6"/>
    <w:rsid w:val="007A16D8"/>
    <w:rsid w:val="007A19EC"/>
    <w:rsid w:val="007A3455"/>
    <w:rsid w:val="007A3B7F"/>
    <w:rsid w:val="007A4419"/>
    <w:rsid w:val="007A5EDC"/>
    <w:rsid w:val="007A736C"/>
    <w:rsid w:val="007A754A"/>
    <w:rsid w:val="007A7EEE"/>
    <w:rsid w:val="007B0D40"/>
    <w:rsid w:val="007B139E"/>
    <w:rsid w:val="007B2684"/>
    <w:rsid w:val="007B3128"/>
    <w:rsid w:val="007B3E73"/>
    <w:rsid w:val="007B46BC"/>
    <w:rsid w:val="007B4A5D"/>
    <w:rsid w:val="007B53C1"/>
    <w:rsid w:val="007B5A8E"/>
    <w:rsid w:val="007B687F"/>
    <w:rsid w:val="007B79F0"/>
    <w:rsid w:val="007B7D33"/>
    <w:rsid w:val="007C08FD"/>
    <w:rsid w:val="007C097A"/>
    <w:rsid w:val="007C0F2F"/>
    <w:rsid w:val="007C18DB"/>
    <w:rsid w:val="007C2935"/>
    <w:rsid w:val="007C33E3"/>
    <w:rsid w:val="007C3D5E"/>
    <w:rsid w:val="007C422F"/>
    <w:rsid w:val="007C4B9A"/>
    <w:rsid w:val="007C4EA0"/>
    <w:rsid w:val="007C517D"/>
    <w:rsid w:val="007C5D1A"/>
    <w:rsid w:val="007C5F4F"/>
    <w:rsid w:val="007C6519"/>
    <w:rsid w:val="007C6ABF"/>
    <w:rsid w:val="007C6C06"/>
    <w:rsid w:val="007C6C64"/>
    <w:rsid w:val="007C7FD7"/>
    <w:rsid w:val="007D09C2"/>
    <w:rsid w:val="007D0A92"/>
    <w:rsid w:val="007D20B2"/>
    <w:rsid w:val="007D39FA"/>
    <w:rsid w:val="007D3A4D"/>
    <w:rsid w:val="007D469B"/>
    <w:rsid w:val="007D46D5"/>
    <w:rsid w:val="007D4E71"/>
    <w:rsid w:val="007D6901"/>
    <w:rsid w:val="007D694C"/>
    <w:rsid w:val="007D75C3"/>
    <w:rsid w:val="007E0EDD"/>
    <w:rsid w:val="007E214F"/>
    <w:rsid w:val="007E234D"/>
    <w:rsid w:val="007E27C0"/>
    <w:rsid w:val="007E3AAC"/>
    <w:rsid w:val="007E4A07"/>
    <w:rsid w:val="007E4C08"/>
    <w:rsid w:val="007E68F3"/>
    <w:rsid w:val="007E6942"/>
    <w:rsid w:val="007F2031"/>
    <w:rsid w:val="007F28A5"/>
    <w:rsid w:val="007F2A8D"/>
    <w:rsid w:val="007F3029"/>
    <w:rsid w:val="007F36EB"/>
    <w:rsid w:val="007F3EB5"/>
    <w:rsid w:val="007F664A"/>
    <w:rsid w:val="007F6722"/>
    <w:rsid w:val="007F6B0D"/>
    <w:rsid w:val="007F788A"/>
    <w:rsid w:val="007F7A98"/>
    <w:rsid w:val="00800040"/>
    <w:rsid w:val="00801323"/>
    <w:rsid w:val="008015B0"/>
    <w:rsid w:val="00801A7C"/>
    <w:rsid w:val="00801ADF"/>
    <w:rsid w:val="00802871"/>
    <w:rsid w:val="00802A1C"/>
    <w:rsid w:val="00802B81"/>
    <w:rsid w:val="008038D4"/>
    <w:rsid w:val="00803C16"/>
    <w:rsid w:val="00805468"/>
    <w:rsid w:val="00806FBB"/>
    <w:rsid w:val="008101C2"/>
    <w:rsid w:val="00810C35"/>
    <w:rsid w:val="00811151"/>
    <w:rsid w:val="008123E6"/>
    <w:rsid w:val="00813084"/>
    <w:rsid w:val="0081371C"/>
    <w:rsid w:val="00813A1F"/>
    <w:rsid w:val="00814273"/>
    <w:rsid w:val="008153D1"/>
    <w:rsid w:val="0081541D"/>
    <w:rsid w:val="00816CCD"/>
    <w:rsid w:val="008175D4"/>
    <w:rsid w:val="00817F13"/>
    <w:rsid w:val="008205E7"/>
    <w:rsid w:val="00820A75"/>
    <w:rsid w:val="00820AD1"/>
    <w:rsid w:val="00821535"/>
    <w:rsid w:val="0082253A"/>
    <w:rsid w:val="00822D07"/>
    <w:rsid w:val="00825A39"/>
    <w:rsid w:val="0082601E"/>
    <w:rsid w:val="0082608A"/>
    <w:rsid w:val="008265A3"/>
    <w:rsid w:val="0082665F"/>
    <w:rsid w:val="00827CD3"/>
    <w:rsid w:val="00827EE7"/>
    <w:rsid w:val="00830470"/>
    <w:rsid w:val="00830CA8"/>
    <w:rsid w:val="00831911"/>
    <w:rsid w:val="00832317"/>
    <w:rsid w:val="00832621"/>
    <w:rsid w:val="00832A60"/>
    <w:rsid w:val="00832EE0"/>
    <w:rsid w:val="00832F77"/>
    <w:rsid w:val="00833304"/>
    <w:rsid w:val="0083363C"/>
    <w:rsid w:val="0083598D"/>
    <w:rsid w:val="00840353"/>
    <w:rsid w:val="00840B3D"/>
    <w:rsid w:val="0084143A"/>
    <w:rsid w:val="008422E0"/>
    <w:rsid w:val="00842461"/>
    <w:rsid w:val="00843600"/>
    <w:rsid w:val="00843B0B"/>
    <w:rsid w:val="008448D4"/>
    <w:rsid w:val="00844931"/>
    <w:rsid w:val="00845081"/>
    <w:rsid w:val="00845F31"/>
    <w:rsid w:val="008462E3"/>
    <w:rsid w:val="00846D50"/>
    <w:rsid w:val="00846D92"/>
    <w:rsid w:val="00850198"/>
    <w:rsid w:val="00850C17"/>
    <w:rsid w:val="00851FE6"/>
    <w:rsid w:val="008521AD"/>
    <w:rsid w:val="0085222A"/>
    <w:rsid w:val="00852C60"/>
    <w:rsid w:val="00853B4A"/>
    <w:rsid w:val="00854A2E"/>
    <w:rsid w:val="00854DAB"/>
    <w:rsid w:val="00855E10"/>
    <w:rsid w:val="00855E56"/>
    <w:rsid w:val="0085666F"/>
    <w:rsid w:val="00856F01"/>
    <w:rsid w:val="0085719E"/>
    <w:rsid w:val="0085728F"/>
    <w:rsid w:val="008579CC"/>
    <w:rsid w:val="00861A00"/>
    <w:rsid w:val="00861AD7"/>
    <w:rsid w:val="008627D1"/>
    <w:rsid w:val="00862886"/>
    <w:rsid w:val="00862CF4"/>
    <w:rsid w:val="00865694"/>
    <w:rsid w:val="00866011"/>
    <w:rsid w:val="0086620D"/>
    <w:rsid w:val="00866464"/>
    <w:rsid w:val="00867994"/>
    <w:rsid w:val="00870423"/>
    <w:rsid w:val="00870A4A"/>
    <w:rsid w:val="00870E45"/>
    <w:rsid w:val="00870FDC"/>
    <w:rsid w:val="00872990"/>
    <w:rsid w:val="00872C7A"/>
    <w:rsid w:val="008747A8"/>
    <w:rsid w:val="008747F8"/>
    <w:rsid w:val="00874ACD"/>
    <w:rsid w:val="00875077"/>
    <w:rsid w:val="00875324"/>
    <w:rsid w:val="0087583E"/>
    <w:rsid w:val="008759AE"/>
    <w:rsid w:val="00875CA9"/>
    <w:rsid w:val="00876174"/>
    <w:rsid w:val="00876953"/>
    <w:rsid w:val="00880B52"/>
    <w:rsid w:val="00880BDF"/>
    <w:rsid w:val="00881298"/>
    <w:rsid w:val="0088166C"/>
    <w:rsid w:val="0088195C"/>
    <w:rsid w:val="00881CA4"/>
    <w:rsid w:val="00881F8A"/>
    <w:rsid w:val="00882286"/>
    <w:rsid w:val="00884649"/>
    <w:rsid w:val="00884A65"/>
    <w:rsid w:val="00884B82"/>
    <w:rsid w:val="008852E8"/>
    <w:rsid w:val="0088562D"/>
    <w:rsid w:val="00886169"/>
    <w:rsid w:val="00886627"/>
    <w:rsid w:val="008868F4"/>
    <w:rsid w:val="00890240"/>
    <w:rsid w:val="00890304"/>
    <w:rsid w:val="0089046A"/>
    <w:rsid w:val="0089053B"/>
    <w:rsid w:val="008905B2"/>
    <w:rsid w:val="00891361"/>
    <w:rsid w:val="00892682"/>
    <w:rsid w:val="008933CD"/>
    <w:rsid w:val="00893F5E"/>
    <w:rsid w:val="008941AB"/>
    <w:rsid w:val="00895AD4"/>
    <w:rsid w:val="00895E7C"/>
    <w:rsid w:val="0089794E"/>
    <w:rsid w:val="008979DC"/>
    <w:rsid w:val="008A02F0"/>
    <w:rsid w:val="008A0DBF"/>
    <w:rsid w:val="008A2205"/>
    <w:rsid w:val="008A290A"/>
    <w:rsid w:val="008A2952"/>
    <w:rsid w:val="008A2A45"/>
    <w:rsid w:val="008A2C0C"/>
    <w:rsid w:val="008A3119"/>
    <w:rsid w:val="008A3185"/>
    <w:rsid w:val="008A3327"/>
    <w:rsid w:val="008A3A68"/>
    <w:rsid w:val="008A45A4"/>
    <w:rsid w:val="008A4B80"/>
    <w:rsid w:val="008A564E"/>
    <w:rsid w:val="008A5910"/>
    <w:rsid w:val="008A5DEF"/>
    <w:rsid w:val="008A676B"/>
    <w:rsid w:val="008A7C98"/>
    <w:rsid w:val="008A7F95"/>
    <w:rsid w:val="008B0AF3"/>
    <w:rsid w:val="008B0C20"/>
    <w:rsid w:val="008B1004"/>
    <w:rsid w:val="008B1B63"/>
    <w:rsid w:val="008B24E1"/>
    <w:rsid w:val="008B34E2"/>
    <w:rsid w:val="008B36B9"/>
    <w:rsid w:val="008B445F"/>
    <w:rsid w:val="008B44D3"/>
    <w:rsid w:val="008B48F3"/>
    <w:rsid w:val="008B4B05"/>
    <w:rsid w:val="008B52BE"/>
    <w:rsid w:val="008B5605"/>
    <w:rsid w:val="008B57E3"/>
    <w:rsid w:val="008B61CA"/>
    <w:rsid w:val="008B645C"/>
    <w:rsid w:val="008B677E"/>
    <w:rsid w:val="008B7BEC"/>
    <w:rsid w:val="008C07CB"/>
    <w:rsid w:val="008C2CBD"/>
    <w:rsid w:val="008C2E52"/>
    <w:rsid w:val="008C3607"/>
    <w:rsid w:val="008C4347"/>
    <w:rsid w:val="008C501C"/>
    <w:rsid w:val="008C6EC2"/>
    <w:rsid w:val="008C7077"/>
    <w:rsid w:val="008D009F"/>
    <w:rsid w:val="008D03DF"/>
    <w:rsid w:val="008D04DE"/>
    <w:rsid w:val="008D2BD0"/>
    <w:rsid w:val="008D30BC"/>
    <w:rsid w:val="008D32AF"/>
    <w:rsid w:val="008D385C"/>
    <w:rsid w:val="008D3ABA"/>
    <w:rsid w:val="008D4DBC"/>
    <w:rsid w:val="008D53F8"/>
    <w:rsid w:val="008D57EE"/>
    <w:rsid w:val="008D72B3"/>
    <w:rsid w:val="008D7322"/>
    <w:rsid w:val="008E0ED6"/>
    <w:rsid w:val="008E113C"/>
    <w:rsid w:val="008E11E5"/>
    <w:rsid w:val="008E281E"/>
    <w:rsid w:val="008E4AED"/>
    <w:rsid w:val="008E52D9"/>
    <w:rsid w:val="008E5470"/>
    <w:rsid w:val="008E5DF5"/>
    <w:rsid w:val="008E635F"/>
    <w:rsid w:val="008E6382"/>
    <w:rsid w:val="008E650F"/>
    <w:rsid w:val="008E659E"/>
    <w:rsid w:val="008E7BBB"/>
    <w:rsid w:val="008F047C"/>
    <w:rsid w:val="008F0A70"/>
    <w:rsid w:val="008F0FCF"/>
    <w:rsid w:val="008F14CD"/>
    <w:rsid w:val="008F18EB"/>
    <w:rsid w:val="008F4246"/>
    <w:rsid w:val="008F4B15"/>
    <w:rsid w:val="008F4B6F"/>
    <w:rsid w:val="008F587C"/>
    <w:rsid w:val="008F6120"/>
    <w:rsid w:val="008F6436"/>
    <w:rsid w:val="008F73B7"/>
    <w:rsid w:val="008F7DF0"/>
    <w:rsid w:val="009000DE"/>
    <w:rsid w:val="009009D8"/>
    <w:rsid w:val="00900AA9"/>
    <w:rsid w:val="009010B1"/>
    <w:rsid w:val="009026BA"/>
    <w:rsid w:val="00903428"/>
    <w:rsid w:val="00904A82"/>
    <w:rsid w:val="00904B9B"/>
    <w:rsid w:val="0090636F"/>
    <w:rsid w:val="00906383"/>
    <w:rsid w:val="0090647F"/>
    <w:rsid w:val="00906925"/>
    <w:rsid w:val="00906B06"/>
    <w:rsid w:val="00907896"/>
    <w:rsid w:val="0090FC08"/>
    <w:rsid w:val="00910AA3"/>
    <w:rsid w:val="00910B6D"/>
    <w:rsid w:val="00913272"/>
    <w:rsid w:val="009137FD"/>
    <w:rsid w:val="0091390F"/>
    <w:rsid w:val="009142C3"/>
    <w:rsid w:val="00914F38"/>
    <w:rsid w:val="00915B56"/>
    <w:rsid w:val="00915DEF"/>
    <w:rsid w:val="00917AED"/>
    <w:rsid w:val="00917D98"/>
    <w:rsid w:val="0092032A"/>
    <w:rsid w:val="009229B5"/>
    <w:rsid w:val="00923271"/>
    <w:rsid w:val="00923A95"/>
    <w:rsid w:val="00923AE5"/>
    <w:rsid w:val="00925A19"/>
    <w:rsid w:val="00925A4B"/>
    <w:rsid w:val="00925D12"/>
    <w:rsid w:val="009261A3"/>
    <w:rsid w:val="00926340"/>
    <w:rsid w:val="00926682"/>
    <w:rsid w:val="009266B6"/>
    <w:rsid w:val="009267C2"/>
    <w:rsid w:val="009269C7"/>
    <w:rsid w:val="00927D26"/>
    <w:rsid w:val="00930EAE"/>
    <w:rsid w:val="0093152F"/>
    <w:rsid w:val="00931CFD"/>
    <w:rsid w:val="00933C0B"/>
    <w:rsid w:val="0093469F"/>
    <w:rsid w:val="009364DA"/>
    <w:rsid w:val="00936B39"/>
    <w:rsid w:val="0093734D"/>
    <w:rsid w:val="0093758A"/>
    <w:rsid w:val="009377D0"/>
    <w:rsid w:val="0093789A"/>
    <w:rsid w:val="009401BB"/>
    <w:rsid w:val="00940BB4"/>
    <w:rsid w:val="00940F2A"/>
    <w:rsid w:val="00942220"/>
    <w:rsid w:val="00943F42"/>
    <w:rsid w:val="00944534"/>
    <w:rsid w:val="0094586A"/>
    <w:rsid w:val="00945951"/>
    <w:rsid w:val="009465C1"/>
    <w:rsid w:val="009502E0"/>
    <w:rsid w:val="0095041C"/>
    <w:rsid w:val="009504E1"/>
    <w:rsid w:val="00951121"/>
    <w:rsid w:val="00951BF3"/>
    <w:rsid w:val="009529CE"/>
    <w:rsid w:val="009542A7"/>
    <w:rsid w:val="00954EDF"/>
    <w:rsid w:val="009551C6"/>
    <w:rsid w:val="0095591A"/>
    <w:rsid w:val="00956360"/>
    <w:rsid w:val="00956A19"/>
    <w:rsid w:val="00957006"/>
    <w:rsid w:val="00957507"/>
    <w:rsid w:val="00960225"/>
    <w:rsid w:val="009621E2"/>
    <w:rsid w:val="0096448D"/>
    <w:rsid w:val="009644B3"/>
    <w:rsid w:val="00964544"/>
    <w:rsid w:val="00964A25"/>
    <w:rsid w:val="00965396"/>
    <w:rsid w:val="009665FE"/>
    <w:rsid w:val="00966745"/>
    <w:rsid w:val="00966AC0"/>
    <w:rsid w:val="009672B1"/>
    <w:rsid w:val="00967CDA"/>
    <w:rsid w:val="00970364"/>
    <w:rsid w:val="00971A3C"/>
    <w:rsid w:val="009720C7"/>
    <w:rsid w:val="00972D62"/>
    <w:rsid w:val="0097385B"/>
    <w:rsid w:val="00974225"/>
    <w:rsid w:val="00976C34"/>
    <w:rsid w:val="00976D99"/>
    <w:rsid w:val="00976E57"/>
    <w:rsid w:val="00976EF7"/>
    <w:rsid w:val="00977E00"/>
    <w:rsid w:val="00980111"/>
    <w:rsid w:val="00980F5E"/>
    <w:rsid w:val="0098115C"/>
    <w:rsid w:val="00981661"/>
    <w:rsid w:val="00981BBE"/>
    <w:rsid w:val="00982B6D"/>
    <w:rsid w:val="00986139"/>
    <w:rsid w:val="00986E46"/>
    <w:rsid w:val="00986F78"/>
    <w:rsid w:val="00987491"/>
    <w:rsid w:val="0098764D"/>
    <w:rsid w:val="00990360"/>
    <w:rsid w:val="009912CE"/>
    <w:rsid w:val="009916E0"/>
    <w:rsid w:val="00992604"/>
    <w:rsid w:val="009926EE"/>
    <w:rsid w:val="00993854"/>
    <w:rsid w:val="009953E1"/>
    <w:rsid w:val="00995623"/>
    <w:rsid w:val="009A08AF"/>
    <w:rsid w:val="009A13CF"/>
    <w:rsid w:val="009A16B0"/>
    <w:rsid w:val="009A210D"/>
    <w:rsid w:val="009A299F"/>
    <w:rsid w:val="009A2D92"/>
    <w:rsid w:val="009A4807"/>
    <w:rsid w:val="009A4B3A"/>
    <w:rsid w:val="009A51A7"/>
    <w:rsid w:val="009A5385"/>
    <w:rsid w:val="009A5CF4"/>
    <w:rsid w:val="009A6231"/>
    <w:rsid w:val="009A69B2"/>
    <w:rsid w:val="009A6ACE"/>
    <w:rsid w:val="009A6E29"/>
    <w:rsid w:val="009B075B"/>
    <w:rsid w:val="009B2236"/>
    <w:rsid w:val="009B3A38"/>
    <w:rsid w:val="009B3B94"/>
    <w:rsid w:val="009B3D99"/>
    <w:rsid w:val="009B4871"/>
    <w:rsid w:val="009B4C3A"/>
    <w:rsid w:val="009B5FEF"/>
    <w:rsid w:val="009B6E53"/>
    <w:rsid w:val="009B6EB9"/>
    <w:rsid w:val="009B7675"/>
    <w:rsid w:val="009C1195"/>
    <w:rsid w:val="009C1BF4"/>
    <w:rsid w:val="009C2234"/>
    <w:rsid w:val="009C3596"/>
    <w:rsid w:val="009C3CD3"/>
    <w:rsid w:val="009C3D93"/>
    <w:rsid w:val="009C4BEF"/>
    <w:rsid w:val="009C5433"/>
    <w:rsid w:val="009C55EA"/>
    <w:rsid w:val="009C5A1A"/>
    <w:rsid w:val="009C7634"/>
    <w:rsid w:val="009C7871"/>
    <w:rsid w:val="009C7B8C"/>
    <w:rsid w:val="009D0067"/>
    <w:rsid w:val="009D0672"/>
    <w:rsid w:val="009D23CB"/>
    <w:rsid w:val="009D2CC4"/>
    <w:rsid w:val="009D2E5A"/>
    <w:rsid w:val="009D5D6C"/>
    <w:rsid w:val="009D640A"/>
    <w:rsid w:val="009D6B39"/>
    <w:rsid w:val="009D7CCF"/>
    <w:rsid w:val="009D7EDF"/>
    <w:rsid w:val="009E080C"/>
    <w:rsid w:val="009E10F0"/>
    <w:rsid w:val="009E184A"/>
    <w:rsid w:val="009E2CF7"/>
    <w:rsid w:val="009E34A0"/>
    <w:rsid w:val="009E36EB"/>
    <w:rsid w:val="009E4A12"/>
    <w:rsid w:val="009E4EF3"/>
    <w:rsid w:val="009E6CD2"/>
    <w:rsid w:val="009E6F6C"/>
    <w:rsid w:val="009E6FDC"/>
    <w:rsid w:val="009E7261"/>
    <w:rsid w:val="009E77F5"/>
    <w:rsid w:val="009E7DC0"/>
    <w:rsid w:val="009F08C7"/>
    <w:rsid w:val="009F095E"/>
    <w:rsid w:val="009F1706"/>
    <w:rsid w:val="009F17FD"/>
    <w:rsid w:val="009F1D64"/>
    <w:rsid w:val="009F2B6C"/>
    <w:rsid w:val="009F3CE7"/>
    <w:rsid w:val="009F48F8"/>
    <w:rsid w:val="009F490E"/>
    <w:rsid w:val="009F6CD4"/>
    <w:rsid w:val="009F73E2"/>
    <w:rsid w:val="009F799D"/>
    <w:rsid w:val="00A00A42"/>
    <w:rsid w:val="00A00F1C"/>
    <w:rsid w:val="00A033F1"/>
    <w:rsid w:val="00A035AC"/>
    <w:rsid w:val="00A03C87"/>
    <w:rsid w:val="00A03E93"/>
    <w:rsid w:val="00A0419D"/>
    <w:rsid w:val="00A04584"/>
    <w:rsid w:val="00A04E6B"/>
    <w:rsid w:val="00A07ED3"/>
    <w:rsid w:val="00A10FC8"/>
    <w:rsid w:val="00A12D66"/>
    <w:rsid w:val="00A12E2C"/>
    <w:rsid w:val="00A130A7"/>
    <w:rsid w:val="00A138FD"/>
    <w:rsid w:val="00A14231"/>
    <w:rsid w:val="00A148E8"/>
    <w:rsid w:val="00A15074"/>
    <w:rsid w:val="00A150A5"/>
    <w:rsid w:val="00A15F63"/>
    <w:rsid w:val="00A177E5"/>
    <w:rsid w:val="00A17A04"/>
    <w:rsid w:val="00A17B86"/>
    <w:rsid w:val="00A20CAF"/>
    <w:rsid w:val="00A20F38"/>
    <w:rsid w:val="00A231A0"/>
    <w:rsid w:val="00A2483F"/>
    <w:rsid w:val="00A24BC5"/>
    <w:rsid w:val="00A25784"/>
    <w:rsid w:val="00A25F2D"/>
    <w:rsid w:val="00A2612F"/>
    <w:rsid w:val="00A26279"/>
    <w:rsid w:val="00A275D6"/>
    <w:rsid w:val="00A27F9B"/>
    <w:rsid w:val="00A30A64"/>
    <w:rsid w:val="00A30BCC"/>
    <w:rsid w:val="00A30C3B"/>
    <w:rsid w:val="00A30C7D"/>
    <w:rsid w:val="00A31373"/>
    <w:rsid w:val="00A3221E"/>
    <w:rsid w:val="00A334BA"/>
    <w:rsid w:val="00A3382C"/>
    <w:rsid w:val="00A33E75"/>
    <w:rsid w:val="00A34CDB"/>
    <w:rsid w:val="00A35037"/>
    <w:rsid w:val="00A350B1"/>
    <w:rsid w:val="00A35C39"/>
    <w:rsid w:val="00A366CF"/>
    <w:rsid w:val="00A36781"/>
    <w:rsid w:val="00A36B5C"/>
    <w:rsid w:val="00A36B96"/>
    <w:rsid w:val="00A36ED3"/>
    <w:rsid w:val="00A37AD8"/>
    <w:rsid w:val="00A405F1"/>
    <w:rsid w:val="00A441FA"/>
    <w:rsid w:val="00A4483C"/>
    <w:rsid w:val="00A4518C"/>
    <w:rsid w:val="00A459C1"/>
    <w:rsid w:val="00A46776"/>
    <w:rsid w:val="00A5098D"/>
    <w:rsid w:val="00A5099A"/>
    <w:rsid w:val="00A53A7A"/>
    <w:rsid w:val="00A544A2"/>
    <w:rsid w:val="00A55006"/>
    <w:rsid w:val="00A55A6A"/>
    <w:rsid w:val="00A55DFE"/>
    <w:rsid w:val="00A56C4B"/>
    <w:rsid w:val="00A56E30"/>
    <w:rsid w:val="00A56E56"/>
    <w:rsid w:val="00A57323"/>
    <w:rsid w:val="00A579A6"/>
    <w:rsid w:val="00A61416"/>
    <w:rsid w:val="00A61A5D"/>
    <w:rsid w:val="00A61CD2"/>
    <w:rsid w:val="00A63698"/>
    <w:rsid w:val="00A63E5C"/>
    <w:rsid w:val="00A6445C"/>
    <w:rsid w:val="00A657B6"/>
    <w:rsid w:val="00A65BC7"/>
    <w:rsid w:val="00A66228"/>
    <w:rsid w:val="00A67942"/>
    <w:rsid w:val="00A67D56"/>
    <w:rsid w:val="00A67DCB"/>
    <w:rsid w:val="00A67E5C"/>
    <w:rsid w:val="00A70A43"/>
    <w:rsid w:val="00A7172A"/>
    <w:rsid w:val="00A71FAE"/>
    <w:rsid w:val="00A72245"/>
    <w:rsid w:val="00A72580"/>
    <w:rsid w:val="00A7260A"/>
    <w:rsid w:val="00A752EB"/>
    <w:rsid w:val="00A758AC"/>
    <w:rsid w:val="00A761B4"/>
    <w:rsid w:val="00A76E88"/>
    <w:rsid w:val="00A77278"/>
    <w:rsid w:val="00A7742D"/>
    <w:rsid w:val="00A81881"/>
    <w:rsid w:val="00A81CD3"/>
    <w:rsid w:val="00A826D1"/>
    <w:rsid w:val="00A82A81"/>
    <w:rsid w:val="00A830C4"/>
    <w:rsid w:val="00A8355D"/>
    <w:rsid w:val="00A86623"/>
    <w:rsid w:val="00A86997"/>
    <w:rsid w:val="00A87008"/>
    <w:rsid w:val="00A87100"/>
    <w:rsid w:val="00A87179"/>
    <w:rsid w:val="00A87188"/>
    <w:rsid w:val="00A8748B"/>
    <w:rsid w:val="00A90C7A"/>
    <w:rsid w:val="00A92168"/>
    <w:rsid w:val="00A92ABE"/>
    <w:rsid w:val="00A93E2D"/>
    <w:rsid w:val="00A942D4"/>
    <w:rsid w:val="00A9508B"/>
    <w:rsid w:val="00A950EE"/>
    <w:rsid w:val="00A956F0"/>
    <w:rsid w:val="00A9665E"/>
    <w:rsid w:val="00A9722D"/>
    <w:rsid w:val="00AA02FD"/>
    <w:rsid w:val="00AA081A"/>
    <w:rsid w:val="00AA1253"/>
    <w:rsid w:val="00AA13D7"/>
    <w:rsid w:val="00AA1A14"/>
    <w:rsid w:val="00AA1FFF"/>
    <w:rsid w:val="00AA2A08"/>
    <w:rsid w:val="00AA3F30"/>
    <w:rsid w:val="00AA3F36"/>
    <w:rsid w:val="00AA405F"/>
    <w:rsid w:val="00AA4075"/>
    <w:rsid w:val="00AA4204"/>
    <w:rsid w:val="00AA4B75"/>
    <w:rsid w:val="00AA502A"/>
    <w:rsid w:val="00AA520E"/>
    <w:rsid w:val="00AA5626"/>
    <w:rsid w:val="00AA6B20"/>
    <w:rsid w:val="00AA6B57"/>
    <w:rsid w:val="00AA776A"/>
    <w:rsid w:val="00AB0AF1"/>
    <w:rsid w:val="00AB1EF2"/>
    <w:rsid w:val="00AB2940"/>
    <w:rsid w:val="00AB2A89"/>
    <w:rsid w:val="00AB2D48"/>
    <w:rsid w:val="00AB3130"/>
    <w:rsid w:val="00AB39B3"/>
    <w:rsid w:val="00AB3D51"/>
    <w:rsid w:val="00AB5AA1"/>
    <w:rsid w:val="00AB630C"/>
    <w:rsid w:val="00AB64F6"/>
    <w:rsid w:val="00AB7F47"/>
    <w:rsid w:val="00AC067F"/>
    <w:rsid w:val="00AC0920"/>
    <w:rsid w:val="00AC0F81"/>
    <w:rsid w:val="00AC19A3"/>
    <w:rsid w:val="00AC19CD"/>
    <w:rsid w:val="00AC1EB9"/>
    <w:rsid w:val="00AC284D"/>
    <w:rsid w:val="00AC3C45"/>
    <w:rsid w:val="00AC6028"/>
    <w:rsid w:val="00AC679C"/>
    <w:rsid w:val="00AC7DEE"/>
    <w:rsid w:val="00AD0269"/>
    <w:rsid w:val="00AD02E0"/>
    <w:rsid w:val="00AD102D"/>
    <w:rsid w:val="00AD1A86"/>
    <w:rsid w:val="00AD1CEA"/>
    <w:rsid w:val="00AD2109"/>
    <w:rsid w:val="00AD2E69"/>
    <w:rsid w:val="00AD4659"/>
    <w:rsid w:val="00AD501D"/>
    <w:rsid w:val="00AD5314"/>
    <w:rsid w:val="00AD599C"/>
    <w:rsid w:val="00AE024C"/>
    <w:rsid w:val="00AE08FF"/>
    <w:rsid w:val="00AE0B0B"/>
    <w:rsid w:val="00AE1B24"/>
    <w:rsid w:val="00AE23DD"/>
    <w:rsid w:val="00AE2564"/>
    <w:rsid w:val="00AE2864"/>
    <w:rsid w:val="00AE33E5"/>
    <w:rsid w:val="00AE3418"/>
    <w:rsid w:val="00AE3830"/>
    <w:rsid w:val="00AE3CB3"/>
    <w:rsid w:val="00AE3FAE"/>
    <w:rsid w:val="00AE4F58"/>
    <w:rsid w:val="00AE53D0"/>
    <w:rsid w:val="00AE5B06"/>
    <w:rsid w:val="00AE60F4"/>
    <w:rsid w:val="00AE7556"/>
    <w:rsid w:val="00AF0467"/>
    <w:rsid w:val="00AF074D"/>
    <w:rsid w:val="00AF1C1D"/>
    <w:rsid w:val="00AF1E43"/>
    <w:rsid w:val="00AF2453"/>
    <w:rsid w:val="00AF30AD"/>
    <w:rsid w:val="00AF3A2F"/>
    <w:rsid w:val="00AF3C89"/>
    <w:rsid w:val="00AF3E88"/>
    <w:rsid w:val="00AF5850"/>
    <w:rsid w:val="00AF5926"/>
    <w:rsid w:val="00AF6F7E"/>
    <w:rsid w:val="00AF7548"/>
    <w:rsid w:val="00AF7766"/>
    <w:rsid w:val="00AF7D73"/>
    <w:rsid w:val="00B006A0"/>
    <w:rsid w:val="00B00AA6"/>
    <w:rsid w:val="00B011A8"/>
    <w:rsid w:val="00B015C0"/>
    <w:rsid w:val="00B01670"/>
    <w:rsid w:val="00B02B34"/>
    <w:rsid w:val="00B043D2"/>
    <w:rsid w:val="00B04C20"/>
    <w:rsid w:val="00B063F8"/>
    <w:rsid w:val="00B068E4"/>
    <w:rsid w:val="00B06F3E"/>
    <w:rsid w:val="00B079E4"/>
    <w:rsid w:val="00B07C9B"/>
    <w:rsid w:val="00B07DF4"/>
    <w:rsid w:val="00B10995"/>
    <w:rsid w:val="00B11007"/>
    <w:rsid w:val="00B1170D"/>
    <w:rsid w:val="00B1188D"/>
    <w:rsid w:val="00B12C83"/>
    <w:rsid w:val="00B13593"/>
    <w:rsid w:val="00B136FE"/>
    <w:rsid w:val="00B1463A"/>
    <w:rsid w:val="00B15B00"/>
    <w:rsid w:val="00B16296"/>
    <w:rsid w:val="00B16FC3"/>
    <w:rsid w:val="00B1752F"/>
    <w:rsid w:val="00B17E72"/>
    <w:rsid w:val="00B20882"/>
    <w:rsid w:val="00B2156B"/>
    <w:rsid w:val="00B21C3C"/>
    <w:rsid w:val="00B2230D"/>
    <w:rsid w:val="00B224C7"/>
    <w:rsid w:val="00B232EE"/>
    <w:rsid w:val="00B233EC"/>
    <w:rsid w:val="00B23CE3"/>
    <w:rsid w:val="00B240DC"/>
    <w:rsid w:val="00B24757"/>
    <w:rsid w:val="00B25156"/>
    <w:rsid w:val="00B256FF"/>
    <w:rsid w:val="00B2694C"/>
    <w:rsid w:val="00B2706C"/>
    <w:rsid w:val="00B27314"/>
    <w:rsid w:val="00B279A7"/>
    <w:rsid w:val="00B27D7C"/>
    <w:rsid w:val="00B27EA2"/>
    <w:rsid w:val="00B3035B"/>
    <w:rsid w:val="00B306DA"/>
    <w:rsid w:val="00B30833"/>
    <w:rsid w:val="00B308F9"/>
    <w:rsid w:val="00B30A12"/>
    <w:rsid w:val="00B3209E"/>
    <w:rsid w:val="00B32CA2"/>
    <w:rsid w:val="00B333B7"/>
    <w:rsid w:val="00B34A64"/>
    <w:rsid w:val="00B34B52"/>
    <w:rsid w:val="00B34F41"/>
    <w:rsid w:val="00B35EB3"/>
    <w:rsid w:val="00B361B9"/>
    <w:rsid w:val="00B36A7D"/>
    <w:rsid w:val="00B36C12"/>
    <w:rsid w:val="00B370A5"/>
    <w:rsid w:val="00B37770"/>
    <w:rsid w:val="00B37872"/>
    <w:rsid w:val="00B42235"/>
    <w:rsid w:val="00B4256E"/>
    <w:rsid w:val="00B42883"/>
    <w:rsid w:val="00B428C6"/>
    <w:rsid w:val="00B429DA"/>
    <w:rsid w:val="00B43C8F"/>
    <w:rsid w:val="00B43EF2"/>
    <w:rsid w:val="00B4463B"/>
    <w:rsid w:val="00B45117"/>
    <w:rsid w:val="00B45DE7"/>
    <w:rsid w:val="00B45F10"/>
    <w:rsid w:val="00B460FF"/>
    <w:rsid w:val="00B46BC7"/>
    <w:rsid w:val="00B474A2"/>
    <w:rsid w:val="00B47578"/>
    <w:rsid w:val="00B47971"/>
    <w:rsid w:val="00B479EC"/>
    <w:rsid w:val="00B47A76"/>
    <w:rsid w:val="00B47CCB"/>
    <w:rsid w:val="00B505B4"/>
    <w:rsid w:val="00B50B00"/>
    <w:rsid w:val="00B50B46"/>
    <w:rsid w:val="00B50C86"/>
    <w:rsid w:val="00B50E8F"/>
    <w:rsid w:val="00B51498"/>
    <w:rsid w:val="00B52085"/>
    <w:rsid w:val="00B521B3"/>
    <w:rsid w:val="00B541AE"/>
    <w:rsid w:val="00B54222"/>
    <w:rsid w:val="00B55D18"/>
    <w:rsid w:val="00B55F7F"/>
    <w:rsid w:val="00B5635F"/>
    <w:rsid w:val="00B569F5"/>
    <w:rsid w:val="00B570C4"/>
    <w:rsid w:val="00B57BA9"/>
    <w:rsid w:val="00B601E9"/>
    <w:rsid w:val="00B6062F"/>
    <w:rsid w:val="00B60CF0"/>
    <w:rsid w:val="00B6232D"/>
    <w:rsid w:val="00B62A23"/>
    <w:rsid w:val="00B64191"/>
    <w:rsid w:val="00B647BB"/>
    <w:rsid w:val="00B654AA"/>
    <w:rsid w:val="00B6603A"/>
    <w:rsid w:val="00B6761F"/>
    <w:rsid w:val="00B67689"/>
    <w:rsid w:val="00B67CC9"/>
    <w:rsid w:val="00B7131D"/>
    <w:rsid w:val="00B71398"/>
    <w:rsid w:val="00B734C6"/>
    <w:rsid w:val="00B74971"/>
    <w:rsid w:val="00B76258"/>
    <w:rsid w:val="00B7625B"/>
    <w:rsid w:val="00B765AB"/>
    <w:rsid w:val="00B77E87"/>
    <w:rsid w:val="00B77F44"/>
    <w:rsid w:val="00B815C7"/>
    <w:rsid w:val="00B82825"/>
    <w:rsid w:val="00B83572"/>
    <w:rsid w:val="00B841F5"/>
    <w:rsid w:val="00B84DD3"/>
    <w:rsid w:val="00B84E1A"/>
    <w:rsid w:val="00B85203"/>
    <w:rsid w:val="00B85735"/>
    <w:rsid w:val="00B85D42"/>
    <w:rsid w:val="00B866A2"/>
    <w:rsid w:val="00B86CAD"/>
    <w:rsid w:val="00B8745D"/>
    <w:rsid w:val="00B875A6"/>
    <w:rsid w:val="00B87F77"/>
    <w:rsid w:val="00B90520"/>
    <w:rsid w:val="00B919AC"/>
    <w:rsid w:val="00B93470"/>
    <w:rsid w:val="00B9373B"/>
    <w:rsid w:val="00B93E67"/>
    <w:rsid w:val="00B94B82"/>
    <w:rsid w:val="00B9532F"/>
    <w:rsid w:val="00B9686B"/>
    <w:rsid w:val="00B96FA6"/>
    <w:rsid w:val="00B972F2"/>
    <w:rsid w:val="00B9B576"/>
    <w:rsid w:val="00BA01FB"/>
    <w:rsid w:val="00BA0208"/>
    <w:rsid w:val="00BA093F"/>
    <w:rsid w:val="00BA0E2F"/>
    <w:rsid w:val="00BA1BED"/>
    <w:rsid w:val="00BA3F95"/>
    <w:rsid w:val="00BA5B4B"/>
    <w:rsid w:val="00BA604B"/>
    <w:rsid w:val="00BA6781"/>
    <w:rsid w:val="00BA6AF8"/>
    <w:rsid w:val="00BA757F"/>
    <w:rsid w:val="00BB037D"/>
    <w:rsid w:val="00BB0FF9"/>
    <w:rsid w:val="00BB143B"/>
    <w:rsid w:val="00BB2665"/>
    <w:rsid w:val="00BB5918"/>
    <w:rsid w:val="00BB5A89"/>
    <w:rsid w:val="00BB5F85"/>
    <w:rsid w:val="00BC01E6"/>
    <w:rsid w:val="00BC037E"/>
    <w:rsid w:val="00BC065C"/>
    <w:rsid w:val="00BC097D"/>
    <w:rsid w:val="00BC1635"/>
    <w:rsid w:val="00BC20A4"/>
    <w:rsid w:val="00BC3018"/>
    <w:rsid w:val="00BC3491"/>
    <w:rsid w:val="00BC3AEF"/>
    <w:rsid w:val="00BC3E25"/>
    <w:rsid w:val="00BC4460"/>
    <w:rsid w:val="00BC44BC"/>
    <w:rsid w:val="00BC4B9A"/>
    <w:rsid w:val="00BC51F6"/>
    <w:rsid w:val="00BC5489"/>
    <w:rsid w:val="00BC55BB"/>
    <w:rsid w:val="00BC584B"/>
    <w:rsid w:val="00BC6014"/>
    <w:rsid w:val="00BC6040"/>
    <w:rsid w:val="00BC63CE"/>
    <w:rsid w:val="00BC64EC"/>
    <w:rsid w:val="00BC73BE"/>
    <w:rsid w:val="00BC7DBB"/>
    <w:rsid w:val="00BC7F08"/>
    <w:rsid w:val="00BD15E9"/>
    <w:rsid w:val="00BD1A52"/>
    <w:rsid w:val="00BD3203"/>
    <w:rsid w:val="00BD32FD"/>
    <w:rsid w:val="00BD3B24"/>
    <w:rsid w:val="00BD3F84"/>
    <w:rsid w:val="00BD46FC"/>
    <w:rsid w:val="00BD4A49"/>
    <w:rsid w:val="00BD55F4"/>
    <w:rsid w:val="00BD5993"/>
    <w:rsid w:val="00BD6AB8"/>
    <w:rsid w:val="00BD6D74"/>
    <w:rsid w:val="00BD6E12"/>
    <w:rsid w:val="00BD73FD"/>
    <w:rsid w:val="00BD7506"/>
    <w:rsid w:val="00BE0D23"/>
    <w:rsid w:val="00BE0E06"/>
    <w:rsid w:val="00BE0F89"/>
    <w:rsid w:val="00BE15F4"/>
    <w:rsid w:val="00BE255E"/>
    <w:rsid w:val="00BE2784"/>
    <w:rsid w:val="00BE284B"/>
    <w:rsid w:val="00BE2878"/>
    <w:rsid w:val="00BE2946"/>
    <w:rsid w:val="00BE37B9"/>
    <w:rsid w:val="00BE3B54"/>
    <w:rsid w:val="00BE3C4C"/>
    <w:rsid w:val="00BE54F7"/>
    <w:rsid w:val="00BE5CC5"/>
    <w:rsid w:val="00BE60AC"/>
    <w:rsid w:val="00BE6C88"/>
    <w:rsid w:val="00BE7297"/>
    <w:rsid w:val="00BE7355"/>
    <w:rsid w:val="00BE7BEE"/>
    <w:rsid w:val="00BF14AD"/>
    <w:rsid w:val="00BF2EAB"/>
    <w:rsid w:val="00BF354F"/>
    <w:rsid w:val="00BF3B35"/>
    <w:rsid w:val="00BF4BFA"/>
    <w:rsid w:val="00BF4D3C"/>
    <w:rsid w:val="00BF57C2"/>
    <w:rsid w:val="00BF6114"/>
    <w:rsid w:val="00BF6C37"/>
    <w:rsid w:val="00BF7E97"/>
    <w:rsid w:val="00C00B27"/>
    <w:rsid w:val="00C0141D"/>
    <w:rsid w:val="00C01CDD"/>
    <w:rsid w:val="00C02026"/>
    <w:rsid w:val="00C021AA"/>
    <w:rsid w:val="00C0236D"/>
    <w:rsid w:val="00C03E58"/>
    <w:rsid w:val="00C04D98"/>
    <w:rsid w:val="00C05CF1"/>
    <w:rsid w:val="00C05E6A"/>
    <w:rsid w:val="00C06DBF"/>
    <w:rsid w:val="00C1052F"/>
    <w:rsid w:val="00C1135B"/>
    <w:rsid w:val="00C11671"/>
    <w:rsid w:val="00C11F09"/>
    <w:rsid w:val="00C1230D"/>
    <w:rsid w:val="00C1263D"/>
    <w:rsid w:val="00C129B8"/>
    <w:rsid w:val="00C13284"/>
    <w:rsid w:val="00C13AA5"/>
    <w:rsid w:val="00C146EC"/>
    <w:rsid w:val="00C1471A"/>
    <w:rsid w:val="00C150CF"/>
    <w:rsid w:val="00C15366"/>
    <w:rsid w:val="00C15744"/>
    <w:rsid w:val="00C165D7"/>
    <w:rsid w:val="00C16861"/>
    <w:rsid w:val="00C16DB1"/>
    <w:rsid w:val="00C16FA1"/>
    <w:rsid w:val="00C17942"/>
    <w:rsid w:val="00C17E3F"/>
    <w:rsid w:val="00C17E46"/>
    <w:rsid w:val="00C202AD"/>
    <w:rsid w:val="00C21736"/>
    <w:rsid w:val="00C2241D"/>
    <w:rsid w:val="00C22593"/>
    <w:rsid w:val="00C23AE8"/>
    <w:rsid w:val="00C24097"/>
    <w:rsid w:val="00C249E5"/>
    <w:rsid w:val="00C24EB3"/>
    <w:rsid w:val="00C263A5"/>
    <w:rsid w:val="00C26E26"/>
    <w:rsid w:val="00C26E4D"/>
    <w:rsid w:val="00C27861"/>
    <w:rsid w:val="00C27ABA"/>
    <w:rsid w:val="00C307A8"/>
    <w:rsid w:val="00C31F96"/>
    <w:rsid w:val="00C321E9"/>
    <w:rsid w:val="00C334D3"/>
    <w:rsid w:val="00C33927"/>
    <w:rsid w:val="00C3487F"/>
    <w:rsid w:val="00C35E31"/>
    <w:rsid w:val="00C37C53"/>
    <w:rsid w:val="00C40FE3"/>
    <w:rsid w:val="00C41FF5"/>
    <w:rsid w:val="00C42007"/>
    <w:rsid w:val="00C4283F"/>
    <w:rsid w:val="00C42EB2"/>
    <w:rsid w:val="00C43124"/>
    <w:rsid w:val="00C43187"/>
    <w:rsid w:val="00C4357F"/>
    <w:rsid w:val="00C437BE"/>
    <w:rsid w:val="00C443CC"/>
    <w:rsid w:val="00C444B2"/>
    <w:rsid w:val="00C44F8F"/>
    <w:rsid w:val="00C453FF"/>
    <w:rsid w:val="00C46E9D"/>
    <w:rsid w:val="00C46F7B"/>
    <w:rsid w:val="00C474FD"/>
    <w:rsid w:val="00C479F0"/>
    <w:rsid w:val="00C50010"/>
    <w:rsid w:val="00C50266"/>
    <w:rsid w:val="00C50279"/>
    <w:rsid w:val="00C50373"/>
    <w:rsid w:val="00C50E7A"/>
    <w:rsid w:val="00C50E97"/>
    <w:rsid w:val="00C51214"/>
    <w:rsid w:val="00C51563"/>
    <w:rsid w:val="00C51E3B"/>
    <w:rsid w:val="00C52DAA"/>
    <w:rsid w:val="00C53291"/>
    <w:rsid w:val="00C55223"/>
    <w:rsid w:val="00C56691"/>
    <w:rsid w:val="00C56B2C"/>
    <w:rsid w:val="00C56BFD"/>
    <w:rsid w:val="00C56F1C"/>
    <w:rsid w:val="00C573AB"/>
    <w:rsid w:val="00C576EF"/>
    <w:rsid w:val="00C605EB"/>
    <w:rsid w:val="00C61011"/>
    <w:rsid w:val="00C61201"/>
    <w:rsid w:val="00C61245"/>
    <w:rsid w:val="00C640BE"/>
    <w:rsid w:val="00C641A4"/>
    <w:rsid w:val="00C641CB"/>
    <w:rsid w:val="00C64254"/>
    <w:rsid w:val="00C6426A"/>
    <w:rsid w:val="00C645AC"/>
    <w:rsid w:val="00C655CA"/>
    <w:rsid w:val="00C66A30"/>
    <w:rsid w:val="00C70A09"/>
    <w:rsid w:val="00C7176A"/>
    <w:rsid w:val="00C727C7"/>
    <w:rsid w:val="00C7386C"/>
    <w:rsid w:val="00C739F7"/>
    <w:rsid w:val="00C73CBA"/>
    <w:rsid w:val="00C740C7"/>
    <w:rsid w:val="00C742C0"/>
    <w:rsid w:val="00C74FF1"/>
    <w:rsid w:val="00C75ED6"/>
    <w:rsid w:val="00C76B9A"/>
    <w:rsid w:val="00C77564"/>
    <w:rsid w:val="00C8003F"/>
    <w:rsid w:val="00C80E08"/>
    <w:rsid w:val="00C81234"/>
    <w:rsid w:val="00C81F81"/>
    <w:rsid w:val="00C8238C"/>
    <w:rsid w:val="00C8276A"/>
    <w:rsid w:val="00C82D7D"/>
    <w:rsid w:val="00C8315C"/>
    <w:rsid w:val="00C83A79"/>
    <w:rsid w:val="00C85881"/>
    <w:rsid w:val="00C86684"/>
    <w:rsid w:val="00C86692"/>
    <w:rsid w:val="00C86A27"/>
    <w:rsid w:val="00C86BC7"/>
    <w:rsid w:val="00C86BF8"/>
    <w:rsid w:val="00C86EF9"/>
    <w:rsid w:val="00C874E5"/>
    <w:rsid w:val="00C87B14"/>
    <w:rsid w:val="00C90DC5"/>
    <w:rsid w:val="00C921AD"/>
    <w:rsid w:val="00C93ABB"/>
    <w:rsid w:val="00C94539"/>
    <w:rsid w:val="00C96CD1"/>
    <w:rsid w:val="00C96FFD"/>
    <w:rsid w:val="00C971CA"/>
    <w:rsid w:val="00C971DE"/>
    <w:rsid w:val="00C973BD"/>
    <w:rsid w:val="00CA0AF3"/>
    <w:rsid w:val="00CA0B13"/>
    <w:rsid w:val="00CA12BC"/>
    <w:rsid w:val="00CA1BF8"/>
    <w:rsid w:val="00CA1C58"/>
    <w:rsid w:val="00CA2FC2"/>
    <w:rsid w:val="00CA4006"/>
    <w:rsid w:val="00CA45BF"/>
    <w:rsid w:val="00CA5165"/>
    <w:rsid w:val="00CA53E2"/>
    <w:rsid w:val="00CA5A8B"/>
    <w:rsid w:val="00CA5E1F"/>
    <w:rsid w:val="00CA6F27"/>
    <w:rsid w:val="00CA761F"/>
    <w:rsid w:val="00CA7FB0"/>
    <w:rsid w:val="00CB0DE5"/>
    <w:rsid w:val="00CB1EB2"/>
    <w:rsid w:val="00CB2093"/>
    <w:rsid w:val="00CB21B1"/>
    <w:rsid w:val="00CB2A27"/>
    <w:rsid w:val="00CB3E95"/>
    <w:rsid w:val="00CB4F6B"/>
    <w:rsid w:val="00CB575C"/>
    <w:rsid w:val="00CB58B0"/>
    <w:rsid w:val="00CB6997"/>
    <w:rsid w:val="00CC1361"/>
    <w:rsid w:val="00CC295B"/>
    <w:rsid w:val="00CC38F6"/>
    <w:rsid w:val="00CC46EF"/>
    <w:rsid w:val="00CC4F41"/>
    <w:rsid w:val="00CC52AD"/>
    <w:rsid w:val="00CC599B"/>
    <w:rsid w:val="00CC6D21"/>
    <w:rsid w:val="00CC7D09"/>
    <w:rsid w:val="00CD07D7"/>
    <w:rsid w:val="00CD2024"/>
    <w:rsid w:val="00CD2F18"/>
    <w:rsid w:val="00CD307F"/>
    <w:rsid w:val="00CD5BD8"/>
    <w:rsid w:val="00CD6415"/>
    <w:rsid w:val="00CD6CE2"/>
    <w:rsid w:val="00CE0CC7"/>
    <w:rsid w:val="00CE1391"/>
    <w:rsid w:val="00CE1460"/>
    <w:rsid w:val="00CE1538"/>
    <w:rsid w:val="00CE1682"/>
    <w:rsid w:val="00CE2D77"/>
    <w:rsid w:val="00CE39EB"/>
    <w:rsid w:val="00CE3E55"/>
    <w:rsid w:val="00CE441D"/>
    <w:rsid w:val="00CE4A8E"/>
    <w:rsid w:val="00CE50DB"/>
    <w:rsid w:val="00CE5AF2"/>
    <w:rsid w:val="00CE6B85"/>
    <w:rsid w:val="00CE70AF"/>
    <w:rsid w:val="00CE7A74"/>
    <w:rsid w:val="00CE7BE3"/>
    <w:rsid w:val="00CF0753"/>
    <w:rsid w:val="00CF0827"/>
    <w:rsid w:val="00CF083C"/>
    <w:rsid w:val="00CF1113"/>
    <w:rsid w:val="00CF27EE"/>
    <w:rsid w:val="00CF2FC3"/>
    <w:rsid w:val="00CF3C92"/>
    <w:rsid w:val="00CF438D"/>
    <w:rsid w:val="00CF44E3"/>
    <w:rsid w:val="00CF49E5"/>
    <w:rsid w:val="00CF4B40"/>
    <w:rsid w:val="00CF662A"/>
    <w:rsid w:val="00CF6EC2"/>
    <w:rsid w:val="00CF70FB"/>
    <w:rsid w:val="00CF7192"/>
    <w:rsid w:val="00CF775E"/>
    <w:rsid w:val="00D0081D"/>
    <w:rsid w:val="00D00CCB"/>
    <w:rsid w:val="00D00EBA"/>
    <w:rsid w:val="00D01A61"/>
    <w:rsid w:val="00D02363"/>
    <w:rsid w:val="00D02372"/>
    <w:rsid w:val="00D0254A"/>
    <w:rsid w:val="00D02EE0"/>
    <w:rsid w:val="00D039A6"/>
    <w:rsid w:val="00D04D78"/>
    <w:rsid w:val="00D06B72"/>
    <w:rsid w:val="00D06CE6"/>
    <w:rsid w:val="00D10301"/>
    <w:rsid w:val="00D116B3"/>
    <w:rsid w:val="00D12308"/>
    <w:rsid w:val="00D13475"/>
    <w:rsid w:val="00D145B8"/>
    <w:rsid w:val="00D1603E"/>
    <w:rsid w:val="00D16BE0"/>
    <w:rsid w:val="00D170B7"/>
    <w:rsid w:val="00D172A2"/>
    <w:rsid w:val="00D17B23"/>
    <w:rsid w:val="00D214EB"/>
    <w:rsid w:val="00D21627"/>
    <w:rsid w:val="00D21987"/>
    <w:rsid w:val="00D2230C"/>
    <w:rsid w:val="00D23A1F"/>
    <w:rsid w:val="00D23F41"/>
    <w:rsid w:val="00D242CE"/>
    <w:rsid w:val="00D24735"/>
    <w:rsid w:val="00D24D52"/>
    <w:rsid w:val="00D24F2E"/>
    <w:rsid w:val="00D25AD6"/>
    <w:rsid w:val="00D25E41"/>
    <w:rsid w:val="00D26152"/>
    <w:rsid w:val="00D2708E"/>
    <w:rsid w:val="00D27598"/>
    <w:rsid w:val="00D30CE7"/>
    <w:rsid w:val="00D32718"/>
    <w:rsid w:val="00D32DA3"/>
    <w:rsid w:val="00D331C9"/>
    <w:rsid w:val="00D3336F"/>
    <w:rsid w:val="00D3350D"/>
    <w:rsid w:val="00D33D4A"/>
    <w:rsid w:val="00D3474C"/>
    <w:rsid w:val="00D35D50"/>
    <w:rsid w:val="00D361D3"/>
    <w:rsid w:val="00D36CAE"/>
    <w:rsid w:val="00D37A11"/>
    <w:rsid w:val="00D37E8A"/>
    <w:rsid w:val="00D409CA"/>
    <w:rsid w:val="00D410AB"/>
    <w:rsid w:val="00D415B3"/>
    <w:rsid w:val="00D421AA"/>
    <w:rsid w:val="00D44217"/>
    <w:rsid w:val="00D443CB"/>
    <w:rsid w:val="00D44706"/>
    <w:rsid w:val="00D45B9D"/>
    <w:rsid w:val="00D472DD"/>
    <w:rsid w:val="00D51D34"/>
    <w:rsid w:val="00D52150"/>
    <w:rsid w:val="00D52B4E"/>
    <w:rsid w:val="00D53B3F"/>
    <w:rsid w:val="00D53C05"/>
    <w:rsid w:val="00D53F6F"/>
    <w:rsid w:val="00D540DF"/>
    <w:rsid w:val="00D54CD7"/>
    <w:rsid w:val="00D557CC"/>
    <w:rsid w:val="00D570C3"/>
    <w:rsid w:val="00D5779A"/>
    <w:rsid w:val="00D60CE7"/>
    <w:rsid w:val="00D6130E"/>
    <w:rsid w:val="00D6136F"/>
    <w:rsid w:val="00D614E1"/>
    <w:rsid w:val="00D61E8E"/>
    <w:rsid w:val="00D62085"/>
    <w:rsid w:val="00D62089"/>
    <w:rsid w:val="00D63919"/>
    <w:rsid w:val="00D63992"/>
    <w:rsid w:val="00D63C4D"/>
    <w:rsid w:val="00D642B5"/>
    <w:rsid w:val="00D64915"/>
    <w:rsid w:val="00D64EFC"/>
    <w:rsid w:val="00D654E9"/>
    <w:rsid w:val="00D67B40"/>
    <w:rsid w:val="00D7130E"/>
    <w:rsid w:val="00D717E6"/>
    <w:rsid w:val="00D71A26"/>
    <w:rsid w:val="00D72826"/>
    <w:rsid w:val="00D72A0F"/>
    <w:rsid w:val="00D740DA"/>
    <w:rsid w:val="00D741DF"/>
    <w:rsid w:val="00D74A3B"/>
    <w:rsid w:val="00D74BD5"/>
    <w:rsid w:val="00D750CB"/>
    <w:rsid w:val="00D758F2"/>
    <w:rsid w:val="00D75F85"/>
    <w:rsid w:val="00D77364"/>
    <w:rsid w:val="00D774C6"/>
    <w:rsid w:val="00D80001"/>
    <w:rsid w:val="00D80ACC"/>
    <w:rsid w:val="00D817CE"/>
    <w:rsid w:val="00D81D47"/>
    <w:rsid w:val="00D81F91"/>
    <w:rsid w:val="00D824AE"/>
    <w:rsid w:val="00D82D3F"/>
    <w:rsid w:val="00D836C9"/>
    <w:rsid w:val="00D842FD"/>
    <w:rsid w:val="00D8534F"/>
    <w:rsid w:val="00D8545D"/>
    <w:rsid w:val="00D85C67"/>
    <w:rsid w:val="00D85F2F"/>
    <w:rsid w:val="00D864D3"/>
    <w:rsid w:val="00D86A27"/>
    <w:rsid w:val="00D86D5E"/>
    <w:rsid w:val="00D871F1"/>
    <w:rsid w:val="00D87B81"/>
    <w:rsid w:val="00D905D8"/>
    <w:rsid w:val="00D91561"/>
    <w:rsid w:val="00D9376E"/>
    <w:rsid w:val="00D94519"/>
    <w:rsid w:val="00D94F61"/>
    <w:rsid w:val="00D9505D"/>
    <w:rsid w:val="00D96998"/>
    <w:rsid w:val="00D96DFB"/>
    <w:rsid w:val="00D97C82"/>
    <w:rsid w:val="00D97DC1"/>
    <w:rsid w:val="00DA00BC"/>
    <w:rsid w:val="00DA19AE"/>
    <w:rsid w:val="00DA1C59"/>
    <w:rsid w:val="00DA30C6"/>
    <w:rsid w:val="00DA3428"/>
    <w:rsid w:val="00DA34AE"/>
    <w:rsid w:val="00DA3E1A"/>
    <w:rsid w:val="00DA3F78"/>
    <w:rsid w:val="00DA47C9"/>
    <w:rsid w:val="00DA4FAD"/>
    <w:rsid w:val="00DA50B3"/>
    <w:rsid w:val="00DA50F5"/>
    <w:rsid w:val="00DA5A1C"/>
    <w:rsid w:val="00DA6648"/>
    <w:rsid w:val="00DA739A"/>
    <w:rsid w:val="00DB021C"/>
    <w:rsid w:val="00DB09E4"/>
    <w:rsid w:val="00DB0C10"/>
    <w:rsid w:val="00DB1141"/>
    <w:rsid w:val="00DB210F"/>
    <w:rsid w:val="00DB415E"/>
    <w:rsid w:val="00DB418F"/>
    <w:rsid w:val="00DB49DF"/>
    <w:rsid w:val="00DB503A"/>
    <w:rsid w:val="00DB7E63"/>
    <w:rsid w:val="00DB7FE8"/>
    <w:rsid w:val="00DC0B1B"/>
    <w:rsid w:val="00DC2C42"/>
    <w:rsid w:val="00DC32FF"/>
    <w:rsid w:val="00DC340B"/>
    <w:rsid w:val="00DC44F8"/>
    <w:rsid w:val="00DC4545"/>
    <w:rsid w:val="00DC4910"/>
    <w:rsid w:val="00DC4A79"/>
    <w:rsid w:val="00DC51E4"/>
    <w:rsid w:val="00DC5211"/>
    <w:rsid w:val="00DC6BAB"/>
    <w:rsid w:val="00DC7F21"/>
    <w:rsid w:val="00DD089F"/>
    <w:rsid w:val="00DD0BC2"/>
    <w:rsid w:val="00DD0CC3"/>
    <w:rsid w:val="00DD133C"/>
    <w:rsid w:val="00DD1C9F"/>
    <w:rsid w:val="00DD256A"/>
    <w:rsid w:val="00DD2995"/>
    <w:rsid w:val="00DD2C60"/>
    <w:rsid w:val="00DD306E"/>
    <w:rsid w:val="00DD37DE"/>
    <w:rsid w:val="00DD3941"/>
    <w:rsid w:val="00DD45F4"/>
    <w:rsid w:val="00DD5A52"/>
    <w:rsid w:val="00DD5F43"/>
    <w:rsid w:val="00DD696E"/>
    <w:rsid w:val="00DD6C0B"/>
    <w:rsid w:val="00DD6E04"/>
    <w:rsid w:val="00DD71DC"/>
    <w:rsid w:val="00DE1133"/>
    <w:rsid w:val="00DE2085"/>
    <w:rsid w:val="00DE2D43"/>
    <w:rsid w:val="00DE31D5"/>
    <w:rsid w:val="00DE4678"/>
    <w:rsid w:val="00DE522A"/>
    <w:rsid w:val="00DE5679"/>
    <w:rsid w:val="00DE56A4"/>
    <w:rsid w:val="00DE5E5B"/>
    <w:rsid w:val="00DE6753"/>
    <w:rsid w:val="00DE67D6"/>
    <w:rsid w:val="00DE6DBD"/>
    <w:rsid w:val="00DE79A5"/>
    <w:rsid w:val="00DE7B4E"/>
    <w:rsid w:val="00DF11DA"/>
    <w:rsid w:val="00DF2111"/>
    <w:rsid w:val="00DF23A5"/>
    <w:rsid w:val="00DF2A54"/>
    <w:rsid w:val="00DF2AA2"/>
    <w:rsid w:val="00DF380C"/>
    <w:rsid w:val="00DF3B15"/>
    <w:rsid w:val="00DF3C52"/>
    <w:rsid w:val="00DF4E87"/>
    <w:rsid w:val="00DF4F7B"/>
    <w:rsid w:val="00DF5DC4"/>
    <w:rsid w:val="00DF6729"/>
    <w:rsid w:val="00DF6BCA"/>
    <w:rsid w:val="00DF6BEE"/>
    <w:rsid w:val="00DF6EE3"/>
    <w:rsid w:val="00DF7840"/>
    <w:rsid w:val="00E00182"/>
    <w:rsid w:val="00E00777"/>
    <w:rsid w:val="00E009BC"/>
    <w:rsid w:val="00E01004"/>
    <w:rsid w:val="00E01226"/>
    <w:rsid w:val="00E01321"/>
    <w:rsid w:val="00E01500"/>
    <w:rsid w:val="00E01795"/>
    <w:rsid w:val="00E01DDE"/>
    <w:rsid w:val="00E02380"/>
    <w:rsid w:val="00E02386"/>
    <w:rsid w:val="00E02D90"/>
    <w:rsid w:val="00E0320F"/>
    <w:rsid w:val="00E0377D"/>
    <w:rsid w:val="00E05A7B"/>
    <w:rsid w:val="00E0634E"/>
    <w:rsid w:val="00E06DAF"/>
    <w:rsid w:val="00E0768A"/>
    <w:rsid w:val="00E10A82"/>
    <w:rsid w:val="00E126C6"/>
    <w:rsid w:val="00E12C71"/>
    <w:rsid w:val="00E13CF1"/>
    <w:rsid w:val="00E14170"/>
    <w:rsid w:val="00E1423E"/>
    <w:rsid w:val="00E14907"/>
    <w:rsid w:val="00E14A9B"/>
    <w:rsid w:val="00E15BF0"/>
    <w:rsid w:val="00E161CB"/>
    <w:rsid w:val="00E16EB4"/>
    <w:rsid w:val="00E16F64"/>
    <w:rsid w:val="00E20B4F"/>
    <w:rsid w:val="00E20D01"/>
    <w:rsid w:val="00E21548"/>
    <w:rsid w:val="00E2158D"/>
    <w:rsid w:val="00E222CF"/>
    <w:rsid w:val="00E22B6E"/>
    <w:rsid w:val="00E23089"/>
    <w:rsid w:val="00E2331A"/>
    <w:rsid w:val="00E23521"/>
    <w:rsid w:val="00E2378D"/>
    <w:rsid w:val="00E24211"/>
    <w:rsid w:val="00E24996"/>
    <w:rsid w:val="00E2580F"/>
    <w:rsid w:val="00E25AAD"/>
    <w:rsid w:val="00E26DD3"/>
    <w:rsid w:val="00E302FC"/>
    <w:rsid w:val="00E31B9F"/>
    <w:rsid w:val="00E31E97"/>
    <w:rsid w:val="00E31EF2"/>
    <w:rsid w:val="00E32F7E"/>
    <w:rsid w:val="00E34253"/>
    <w:rsid w:val="00E347B1"/>
    <w:rsid w:val="00E363E5"/>
    <w:rsid w:val="00E377B7"/>
    <w:rsid w:val="00E37A94"/>
    <w:rsid w:val="00E37F41"/>
    <w:rsid w:val="00E40239"/>
    <w:rsid w:val="00E41454"/>
    <w:rsid w:val="00E414B6"/>
    <w:rsid w:val="00E41B29"/>
    <w:rsid w:val="00E425CF"/>
    <w:rsid w:val="00E42AEA"/>
    <w:rsid w:val="00E434C9"/>
    <w:rsid w:val="00E43FBD"/>
    <w:rsid w:val="00E4478F"/>
    <w:rsid w:val="00E4527B"/>
    <w:rsid w:val="00E45993"/>
    <w:rsid w:val="00E465CF"/>
    <w:rsid w:val="00E4698D"/>
    <w:rsid w:val="00E47D26"/>
    <w:rsid w:val="00E5104A"/>
    <w:rsid w:val="00E515A1"/>
    <w:rsid w:val="00E51C64"/>
    <w:rsid w:val="00E535E2"/>
    <w:rsid w:val="00E5386F"/>
    <w:rsid w:val="00E54537"/>
    <w:rsid w:val="00E54BB0"/>
    <w:rsid w:val="00E56730"/>
    <w:rsid w:val="00E57317"/>
    <w:rsid w:val="00E608C6"/>
    <w:rsid w:val="00E60B13"/>
    <w:rsid w:val="00E61245"/>
    <w:rsid w:val="00E61EA1"/>
    <w:rsid w:val="00E6291A"/>
    <w:rsid w:val="00E646D9"/>
    <w:rsid w:val="00E64A87"/>
    <w:rsid w:val="00E64B8C"/>
    <w:rsid w:val="00E66CE2"/>
    <w:rsid w:val="00E67583"/>
    <w:rsid w:val="00E70341"/>
    <w:rsid w:val="00E70387"/>
    <w:rsid w:val="00E70DD8"/>
    <w:rsid w:val="00E72671"/>
    <w:rsid w:val="00E72B9C"/>
    <w:rsid w:val="00E751E7"/>
    <w:rsid w:val="00E75EEC"/>
    <w:rsid w:val="00E760BF"/>
    <w:rsid w:val="00E769E6"/>
    <w:rsid w:val="00E76D5F"/>
    <w:rsid w:val="00E76D92"/>
    <w:rsid w:val="00E77BDF"/>
    <w:rsid w:val="00E809A5"/>
    <w:rsid w:val="00E81AB1"/>
    <w:rsid w:val="00E820B4"/>
    <w:rsid w:val="00E83DFC"/>
    <w:rsid w:val="00E83F0E"/>
    <w:rsid w:val="00E844C6"/>
    <w:rsid w:val="00E84917"/>
    <w:rsid w:val="00E8491C"/>
    <w:rsid w:val="00E8499B"/>
    <w:rsid w:val="00E84F4E"/>
    <w:rsid w:val="00E85812"/>
    <w:rsid w:val="00E85AB7"/>
    <w:rsid w:val="00E85FF6"/>
    <w:rsid w:val="00E8724F"/>
    <w:rsid w:val="00E903DF"/>
    <w:rsid w:val="00E911F0"/>
    <w:rsid w:val="00E91232"/>
    <w:rsid w:val="00E91D1C"/>
    <w:rsid w:val="00E92869"/>
    <w:rsid w:val="00E92997"/>
    <w:rsid w:val="00E92E4B"/>
    <w:rsid w:val="00E9309B"/>
    <w:rsid w:val="00E931C1"/>
    <w:rsid w:val="00E933F2"/>
    <w:rsid w:val="00E9426D"/>
    <w:rsid w:val="00E94858"/>
    <w:rsid w:val="00E94B34"/>
    <w:rsid w:val="00E94E3E"/>
    <w:rsid w:val="00E95FB1"/>
    <w:rsid w:val="00E9655E"/>
    <w:rsid w:val="00EA0996"/>
    <w:rsid w:val="00EA0F0E"/>
    <w:rsid w:val="00EA14FA"/>
    <w:rsid w:val="00EA35EC"/>
    <w:rsid w:val="00EA39F7"/>
    <w:rsid w:val="00EA575F"/>
    <w:rsid w:val="00EA63C2"/>
    <w:rsid w:val="00EA7534"/>
    <w:rsid w:val="00EA7AAF"/>
    <w:rsid w:val="00EB070F"/>
    <w:rsid w:val="00EB17DB"/>
    <w:rsid w:val="00EB1ADD"/>
    <w:rsid w:val="00EB1ECD"/>
    <w:rsid w:val="00EB1F07"/>
    <w:rsid w:val="00EB1FDA"/>
    <w:rsid w:val="00EB2A2D"/>
    <w:rsid w:val="00EB2C64"/>
    <w:rsid w:val="00EB3095"/>
    <w:rsid w:val="00EB3AB0"/>
    <w:rsid w:val="00EB4C49"/>
    <w:rsid w:val="00EB4E40"/>
    <w:rsid w:val="00EC2515"/>
    <w:rsid w:val="00EC299B"/>
    <w:rsid w:val="00EC2E14"/>
    <w:rsid w:val="00EC2F9A"/>
    <w:rsid w:val="00EC42AC"/>
    <w:rsid w:val="00EC435E"/>
    <w:rsid w:val="00EC46FF"/>
    <w:rsid w:val="00EC4AFC"/>
    <w:rsid w:val="00EC5507"/>
    <w:rsid w:val="00EC5A97"/>
    <w:rsid w:val="00EC5D99"/>
    <w:rsid w:val="00EC6C9E"/>
    <w:rsid w:val="00EC7147"/>
    <w:rsid w:val="00EC7FEF"/>
    <w:rsid w:val="00ED0F60"/>
    <w:rsid w:val="00ED1011"/>
    <w:rsid w:val="00ED18E5"/>
    <w:rsid w:val="00ED2383"/>
    <w:rsid w:val="00ED3239"/>
    <w:rsid w:val="00ED351C"/>
    <w:rsid w:val="00ED35CD"/>
    <w:rsid w:val="00ED3BB8"/>
    <w:rsid w:val="00ED43FD"/>
    <w:rsid w:val="00ED4B94"/>
    <w:rsid w:val="00ED5837"/>
    <w:rsid w:val="00ED62A2"/>
    <w:rsid w:val="00ED6457"/>
    <w:rsid w:val="00ED6CE7"/>
    <w:rsid w:val="00ED70EA"/>
    <w:rsid w:val="00ED732C"/>
    <w:rsid w:val="00ED75D2"/>
    <w:rsid w:val="00ED784B"/>
    <w:rsid w:val="00ED7BD9"/>
    <w:rsid w:val="00EE215D"/>
    <w:rsid w:val="00EE277D"/>
    <w:rsid w:val="00EE2FC0"/>
    <w:rsid w:val="00EE33B0"/>
    <w:rsid w:val="00EE349D"/>
    <w:rsid w:val="00EE3C0F"/>
    <w:rsid w:val="00EE4414"/>
    <w:rsid w:val="00EE4ECB"/>
    <w:rsid w:val="00EE5259"/>
    <w:rsid w:val="00EE588D"/>
    <w:rsid w:val="00EE6F0E"/>
    <w:rsid w:val="00EF07B2"/>
    <w:rsid w:val="00EF0AA4"/>
    <w:rsid w:val="00EF0C61"/>
    <w:rsid w:val="00EF1D3F"/>
    <w:rsid w:val="00EF212D"/>
    <w:rsid w:val="00EF223A"/>
    <w:rsid w:val="00EF2AF3"/>
    <w:rsid w:val="00EF2C9A"/>
    <w:rsid w:val="00EF3A90"/>
    <w:rsid w:val="00EF3A9A"/>
    <w:rsid w:val="00EF5774"/>
    <w:rsid w:val="00EF5B31"/>
    <w:rsid w:val="00EF5C56"/>
    <w:rsid w:val="00EF5E9D"/>
    <w:rsid w:val="00EF617A"/>
    <w:rsid w:val="00EF7439"/>
    <w:rsid w:val="00EF780B"/>
    <w:rsid w:val="00EF786D"/>
    <w:rsid w:val="00EF7DA9"/>
    <w:rsid w:val="00EF7E02"/>
    <w:rsid w:val="00F01A1C"/>
    <w:rsid w:val="00F01A27"/>
    <w:rsid w:val="00F02D49"/>
    <w:rsid w:val="00F0313C"/>
    <w:rsid w:val="00F044F2"/>
    <w:rsid w:val="00F04C1A"/>
    <w:rsid w:val="00F05188"/>
    <w:rsid w:val="00F05E7E"/>
    <w:rsid w:val="00F065F8"/>
    <w:rsid w:val="00F07723"/>
    <w:rsid w:val="00F07FEC"/>
    <w:rsid w:val="00F1132A"/>
    <w:rsid w:val="00F11531"/>
    <w:rsid w:val="00F12AFA"/>
    <w:rsid w:val="00F13994"/>
    <w:rsid w:val="00F13A6D"/>
    <w:rsid w:val="00F14090"/>
    <w:rsid w:val="00F156F3"/>
    <w:rsid w:val="00F15A75"/>
    <w:rsid w:val="00F16371"/>
    <w:rsid w:val="00F1783B"/>
    <w:rsid w:val="00F1783D"/>
    <w:rsid w:val="00F224AB"/>
    <w:rsid w:val="00F229B6"/>
    <w:rsid w:val="00F23081"/>
    <w:rsid w:val="00F24697"/>
    <w:rsid w:val="00F24708"/>
    <w:rsid w:val="00F24D21"/>
    <w:rsid w:val="00F25097"/>
    <w:rsid w:val="00F25AC9"/>
    <w:rsid w:val="00F26194"/>
    <w:rsid w:val="00F26B00"/>
    <w:rsid w:val="00F27ED1"/>
    <w:rsid w:val="00F30542"/>
    <w:rsid w:val="00F31341"/>
    <w:rsid w:val="00F313F8"/>
    <w:rsid w:val="00F31462"/>
    <w:rsid w:val="00F31539"/>
    <w:rsid w:val="00F32596"/>
    <w:rsid w:val="00F328BF"/>
    <w:rsid w:val="00F33046"/>
    <w:rsid w:val="00F3431C"/>
    <w:rsid w:val="00F34B99"/>
    <w:rsid w:val="00F3551E"/>
    <w:rsid w:val="00F3614F"/>
    <w:rsid w:val="00F36B7A"/>
    <w:rsid w:val="00F37594"/>
    <w:rsid w:val="00F406A4"/>
    <w:rsid w:val="00F40754"/>
    <w:rsid w:val="00F40B7A"/>
    <w:rsid w:val="00F41788"/>
    <w:rsid w:val="00F41EE8"/>
    <w:rsid w:val="00F422D0"/>
    <w:rsid w:val="00F43BB2"/>
    <w:rsid w:val="00F44381"/>
    <w:rsid w:val="00F44F4D"/>
    <w:rsid w:val="00F4603A"/>
    <w:rsid w:val="00F46CE0"/>
    <w:rsid w:val="00F47050"/>
    <w:rsid w:val="00F50060"/>
    <w:rsid w:val="00F50A32"/>
    <w:rsid w:val="00F52071"/>
    <w:rsid w:val="00F529C2"/>
    <w:rsid w:val="00F52A0E"/>
    <w:rsid w:val="00F533F8"/>
    <w:rsid w:val="00F5348F"/>
    <w:rsid w:val="00F534C6"/>
    <w:rsid w:val="00F536AD"/>
    <w:rsid w:val="00F53E8A"/>
    <w:rsid w:val="00F54111"/>
    <w:rsid w:val="00F54CBF"/>
    <w:rsid w:val="00F56623"/>
    <w:rsid w:val="00F56901"/>
    <w:rsid w:val="00F57152"/>
    <w:rsid w:val="00F607E3"/>
    <w:rsid w:val="00F62343"/>
    <w:rsid w:val="00F62F65"/>
    <w:rsid w:val="00F63557"/>
    <w:rsid w:val="00F63BD2"/>
    <w:rsid w:val="00F63EDE"/>
    <w:rsid w:val="00F641AE"/>
    <w:rsid w:val="00F642D6"/>
    <w:rsid w:val="00F65928"/>
    <w:rsid w:val="00F6594C"/>
    <w:rsid w:val="00F667E5"/>
    <w:rsid w:val="00F66AF0"/>
    <w:rsid w:val="00F67752"/>
    <w:rsid w:val="00F70B10"/>
    <w:rsid w:val="00F71230"/>
    <w:rsid w:val="00F7161D"/>
    <w:rsid w:val="00F7255E"/>
    <w:rsid w:val="00F72584"/>
    <w:rsid w:val="00F73282"/>
    <w:rsid w:val="00F73CF5"/>
    <w:rsid w:val="00F742A1"/>
    <w:rsid w:val="00F7444B"/>
    <w:rsid w:val="00F7488C"/>
    <w:rsid w:val="00F7489F"/>
    <w:rsid w:val="00F74AB8"/>
    <w:rsid w:val="00F75594"/>
    <w:rsid w:val="00F75649"/>
    <w:rsid w:val="00F75A4F"/>
    <w:rsid w:val="00F75DED"/>
    <w:rsid w:val="00F75E1A"/>
    <w:rsid w:val="00F769C4"/>
    <w:rsid w:val="00F778B0"/>
    <w:rsid w:val="00F8178F"/>
    <w:rsid w:val="00F81E0A"/>
    <w:rsid w:val="00F82FDF"/>
    <w:rsid w:val="00F83C27"/>
    <w:rsid w:val="00F8408F"/>
    <w:rsid w:val="00F852F5"/>
    <w:rsid w:val="00F8569B"/>
    <w:rsid w:val="00F86BC8"/>
    <w:rsid w:val="00F8708D"/>
    <w:rsid w:val="00F907B4"/>
    <w:rsid w:val="00F90ECB"/>
    <w:rsid w:val="00F91E01"/>
    <w:rsid w:val="00F91ECC"/>
    <w:rsid w:val="00F92188"/>
    <w:rsid w:val="00F924F9"/>
    <w:rsid w:val="00F9259F"/>
    <w:rsid w:val="00F938DB"/>
    <w:rsid w:val="00F94016"/>
    <w:rsid w:val="00F9459B"/>
    <w:rsid w:val="00F95019"/>
    <w:rsid w:val="00F9577B"/>
    <w:rsid w:val="00F95953"/>
    <w:rsid w:val="00F96E12"/>
    <w:rsid w:val="00F977D6"/>
    <w:rsid w:val="00FA0EF2"/>
    <w:rsid w:val="00FA1AEB"/>
    <w:rsid w:val="00FA1C8E"/>
    <w:rsid w:val="00FA219E"/>
    <w:rsid w:val="00FA23CF"/>
    <w:rsid w:val="00FA44A1"/>
    <w:rsid w:val="00FA586D"/>
    <w:rsid w:val="00FA5BB5"/>
    <w:rsid w:val="00FA5D48"/>
    <w:rsid w:val="00FA5E82"/>
    <w:rsid w:val="00FA6341"/>
    <w:rsid w:val="00FA63C5"/>
    <w:rsid w:val="00FA76BB"/>
    <w:rsid w:val="00FA7F96"/>
    <w:rsid w:val="00FB0644"/>
    <w:rsid w:val="00FB084D"/>
    <w:rsid w:val="00FB0C6A"/>
    <w:rsid w:val="00FB17D0"/>
    <w:rsid w:val="00FB3158"/>
    <w:rsid w:val="00FB3178"/>
    <w:rsid w:val="00FB3B4D"/>
    <w:rsid w:val="00FB466D"/>
    <w:rsid w:val="00FB4FAD"/>
    <w:rsid w:val="00FB73D8"/>
    <w:rsid w:val="00FB74A2"/>
    <w:rsid w:val="00FB7DC4"/>
    <w:rsid w:val="00FC0794"/>
    <w:rsid w:val="00FC0B78"/>
    <w:rsid w:val="00FC0BEE"/>
    <w:rsid w:val="00FC0CA2"/>
    <w:rsid w:val="00FC14CE"/>
    <w:rsid w:val="00FC152A"/>
    <w:rsid w:val="00FC1928"/>
    <w:rsid w:val="00FC1AE6"/>
    <w:rsid w:val="00FC2BCD"/>
    <w:rsid w:val="00FC3197"/>
    <w:rsid w:val="00FC3308"/>
    <w:rsid w:val="00FC37ED"/>
    <w:rsid w:val="00FC3892"/>
    <w:rsid w:val="00FC45CF"/>
    <w:rsid w:val="00FC49FC"/>
    <w:rsid w:val="00FC6B28"/>
    <w:rsid w:val="00FC706E"/>
    <w:rsid w:val="00FC7605"/>
    <w:rsid w:val="00FC7B9B"/>
    <w:rsid w:val="00FD0C37"/>
    <w:rsid w:val="00FD1B89"/>
    <w:rsid w:val="00FD1B9A"/>
    <w:rsid w:val="00FD2000"/>
    <w:rsid w:val="00FD2B3D"/>
    <w:rsid w:val="00FD2CB0"/>
    <w:rsid w:val="00FD4760"/>
    <w:rsid w:val="00FD5E5F"/>
    <w:rsid w:val="00FD631A"/>
    <w:rsid w:val="00FD6458"/>
    <w:rsid w:val="00FD6AB4"/>
    <w:rsid w:val="00FD6F1F"/>
    <w:rsid w:val="00FD7082"/>
    <w:rsid w:val="00FD72CE"/>
    <w:rsid w:val="00FD7727"/>
    <w:rsid w:val="00FD7742"/>
    <w:rsid w:val="00FE1C67"/>
    <w:rsid w:val="00FE20FC"/>
    <w:rsid w:val="00FE263C"/>
    <w:rsid w:val="00FE3D84"/>
    <w:rsid w:val="00FE5726"/>
    <w:rsid w:val="00FE577D"/>
    <w:rsid w:val="00FE5CBC"/>
    <w:rsid w:val="00FE5D9B"/>
    <w:rsid w:val="00FE6444"/>
    <w:rsid w:val="00FE729E"/>
    <w:rsid w:val="00FE7F36"/>
    <w:rsid w:val="00FF09E2"/>
    <w:rsid w:val="00FF1E82"/>
    <w:rsid w:val="00FF26B6"/>
    <w:rsid w:val="00FF2BE1"/>
    <w:rsid w:val="00FF3BA7"/>
    <w:rsid w:val="00FF4336"/>
    <w:rsid w:val="00FF4522"/>
    <w:rsid w:val="00FF5177"/>
    <w:rsid w:val="00FF5616"/>
    <w:rsid w:val="00FF5BA7"/>
    <w:rsid w:val="00FF7416"/>
    <w:rsid w:val="011FCE09"/>
    <w:rsid w:val="019F8D1A"/>
    <w:rsid w:val="01CA1784"/>
    <w:rsid w:val="0212A1DA"/>
    <w:rsid w:val="02332FE4"/>
    <w:rsid w:val="0234A8B1"/>
    <w:rsid w:val="02684109"/>
    <w:rsid w:val="02706963"/>
    <w:rsid w:val="02ADC848"/>
    <w:rsid w:val="0327D1D7"/>
    <w:rsid w:val="037B4F06"/>
    <w:rsid w:val="03A06F2C"/>
    <w:rsid w:val="041338F7"/>
    <w:rsid w:val="043D6F3E"/>
    <w:rsid w:val="0440A159"/>
    <w:rsid w:val="046322C2"/>
    <w:rsid w:val="04C95A41"/>
    <w:rsid w:val="04CDC80E"/>
    <w:rsid w:val="04D2C767"/>
    <w:rsid w:val="04FF4513"/>
    <w:rsid w:val="055B7993"/>
    <w:rsid w:val="05A04221"/>
    <w:rsid w:val="05AC544E"/>
    <w:rsid w:val="061A8C03"/>
    <w:rsid w:val="067707EF"/>
    <w:rsid w:val="0682B731"/>
    <w:rsid w:val="068C0C8F"/>
    <w:rsid w:val="07331F85"/>
    <w:rsid w:val="0755351D"/>
    <w:rsid w:val="0799AD62"/>
    <w:rsid w:val="08AF7709"/>
    <w:rsid w:val="08E0F0E2"/>
    <w:rsid w:val="0929B923"/>
    <w:rsid w:val="09375B6B"/>
    <w:rsid w:val="093BD9E4"/>
    <w:rsid w:val="098A570B"/>
    <w:rsid w:val="09E117CA"/>
    <w:rsid w:val="09E5F8DD"/>
    <w:rsid w:val="0A88BA2B"/>
    <w:rsid w:val="0B1568F5"/>
    <w:rsid w:val="0B28A9AA"/>
    <w:rsid w:val="0B504C28"/>
    <w:rsid w:val="0B99246E"/>
    <w:rsid w:val="0BAF2C3A"/>
    <w:rsid w:val="0BF7ED66"/>
    <w:rsid w:val="0C0EBDAB"/>
    <w:rsid w:val="0C1FF872"/>
    <w:rsid w:val="0C4027A0"/>
    <w:rsid w:val="0C8D22E4"/>
    <w:rsid w:val="0CB3BA28"/>
    <w:rsid w:val="0CCC463C"/>
    <w:rsid w:val="0CD9923A"/>
    <w:rsid w:val="0D079EB0"/>
    <w:rsid w:val="0DB67EDB"/>
    <w:rsid w:val="0DC06F8D"/>
    <w:rsid w:val="0DD00389"/>
    <w:rsid w:val="0DE3D4EB"/>
    <w:rsid w:val="0DF4F12A"/>
    <w:rsid w:val="0E25A210"/>
    <w:rsid w:val="0E6B019D"/>
    <w:rsid w:val="0EA983FB"/>
    <w:rsid w:val="0EC0A6A4"/>
    <w:rsid w:val="0F8F3958"/>
    <w:rsid w:val="0FD1A3FB"/>
    <w:rsid w:val="102A8FC6"/>
    <w:rsid w:val="108B8EE1"/>
    <w:rsid w:val="11650AA5"/>
    <w:rsid w:val="11993B3C"/>
    <w:rsid w:val="11F41141"/>
    <w:rsid w:val="11FB3202"/>
    <w:rsid w:val="1204230E"/>
    <w:rsid w:val="1217167B"/>
    <w:rsid w:val="12884A45"/>
    <w:rsid w:val="12A614B1"/>
    <w:rsid w:val="12B9E6AB"/>
    <w:rsid w:val="132EAACF"/>
    <w:rsid w:val="13367159"/>
    <w:rsid w:val="138A4CA1"/>
    <w:rsid w:val="13964949"/>
    <w:rsid w:val="13D6F344"/>
    <w:rsid w:val="13F1067C"/>
    <w:rsid w:val="13FB07F8"/>
    <w:rsid w:val="14563E09"/>
    <w:rsid w:val="146425EB"/>
    <w:rsid w:val="147E8FD1"/>
    <w:rsid w:val="148449BA"/>
    <w:rsid w:val="14D07EF3"/>
    <w:rsid w:val="15D6E652"/>
    <w:rsid w:val="15DFC665"/>
    <w:rsid w:val="165BA53C"/>
    <w:rsid w:val="174BA54D"/>
    <w:rsid w:val="176174BD"/>
    <w:rsid w:val="18381506"/>
    <w:rsid w:val="186C02E9"/>
    <w:rsid w:val="188B924F"/>
    <w:rsid w:val="18A3FA9B"/>
    <w:rsid w:val="18DF4A21"/>
    <w:rsid w:val="197C069B"/>
    <w:rsid w:val="199134D8"/>
    <w:rsid w:val="19946ABF"/>
    <w:rsid w:val="19D9E4FF"/>
    <w:rsid w:val="1A191311"/>
    <w:rsid w:val="1A22D948"/>
    <w:rsid w:val="1A382B77"/>
    <w:rsid w:val="1A63DCF7"/>
    <w:rsid w:val="1AB438C8"/>
    <w:rsid w:val="1B2F6EFB"/>
    <w:rsid w:val="1B36FAA9"/>
    <w:rsid w:val="1B668504"/>
    <w:rsid w:val="1B8E7A19"/>
    <w:rsid w:val="1C2D558E"/>
    <w:rsid w:val="1C89E3FD"/>
    <w:rsid w:val="1D271DD0"/>
    <w:rsid w:val="1D40C5BB"/>
    <w:rsid w:val="1D5B70AE"/>
    <w:rsid w:val="1D70457E"/>
    <w:rsid w:val="1D9E1091"/>
    <w:rsid w:val="1DB87FB8"/>
    <w:rsid w:val="1DD2A2A9"/>
    <w:rsid w:val="1DF09C1C"/>
    <w:rsid w:val="1DFE13B5"/>
    <w:rsid w:val="1E3DAB96"/>
    <w:rsid w:val="1E5C1065"/>
    <w:rsid w:val="1EA5E731"/>
    <w:rsid w:val="1EE378BF"/>
    <w:rsid w:val="1EE40E38"/>
    <w:rsid w:val="1EF8E452"/>
    <w:rsid w:val="1F304C5A"/>
    <w:rsid w:val="2052F8EA"/>
    <w:rsid w:val="2063023D"/>
    <w:rsid w:val="21336CAC"/>
    <w:rsid w:val="2184F92B"/>
    <w:rsid w:val="21A65174"/>
    <w:rsid w:val="21BBEB59"/>
    <w:rsid w:val="21CF14F4"/>
    <w:rsid w:val="21DA04FB"/>
    <w:rsid w:val="22180A97"/>
    <w:rsid w:val="22943FE2"/>
    <w:rsid w:val="22B453DE"/>
    <w:rsid w:val="22B5E48C"/>
    <w:rsid w:val="231F2291"/>
    <w:rsid w:val="2345C6B3"/>
    <w:rsid w:val="23B0C23F"/>
    <w:rsid w:val="23C78F44"/>
    <w:rsid w:val="23E641C0"/>
    <w:rsid w:val="24105FDD"/>
    <w:rsid w:val="2492DE24"/>
    <w:rsid w:val="2506E7B0"/>
    <w:rsid w:val="256F28CE"/>
    <w:rsid w:val="257472F6"/>
    <w:rsid w:val="257D8CD5"/>
    <w:rsid w:val="25849BE1"/>
    <w:rsid w:val="2644DBD9"/>
    <w:rsid w:val="269450DA"/>
    <w:rsid w:val="2698A65E"/>
    <w:rsid w:val="26BE7F92"/>
    <w:rsid w:val="26C3ED58"/>
    <w:rsid w:val="2772A80A"/>
    <w:rsid w:val="282474DA"/>
    <w:rsid w:val="288D28BF"/>
    <w:rsid w:val="28E556D5"/>
    <w:rsid w:val="290FF1D1"/>
    <w:rsid w:val="296054C9"/>
    <w:rsid w:val="29674FF8"/>
    <w:rsid w:val="2975C125"/>
    <w:rsid w:val="2978EEC0"/>
    <w:rsid w:val="29A8C552"/>
    <w:rsid w:val="2A35BCCC"/>
    <w:rsid w:val="2ADBFDFF"/>
    <w:rsid w:val="2B7DC6D2"/>
    <w:rsid w:val="2C01152B"/>
    <w:rsid w:val="2C0F0EC3"/>
    <w:rsid w:val="2C1A47CB"/>
    <w:rsid w:val="2C5B30A7"/>
    <w:rsid w:val="2C645857"/>
    <w:rsid w:val="2D003A5B"/>
    <w:rsid w:val="2D1F611C"/>
    <w:rsid w:val="2D21EDF6"/>
    <w:rsid w:val="2D228B9F"/>
    <w:rsid w:val="2D379427"/>
    <w:rsid w:val="2D3B0599"/>
    <w:rsid w:val="2D3D0E09"/>
    <w:rsid w:val="2DAACA36"/>
    <w:rsid w:val="2DEAB271"/>
    <w:rsid w:val="2E401F1F"/>
    <w:rsid w:val="2E7F6676"/>
    <w:rsid w:val="2E82CF1C"/>
    <w:rsid w:val="2F36E09A"/>
    <w:rsid w:val="2F45AF5E"/>
    <w:rsid w:val="2F794187"/>
    <w:rsid w:val="2FADA63C"/>
    <w:rsid w:val="2FF53269"/>
    <w:rsid w:val="300BA906"/>
    <w:rsid w:val="301CE826"/>
    <w:rsid w:val="30782A39"/>
    <w:rsid w:val="30D98B05"/>
    <w:rsid w:val="30E45B2D"/>
    <w:rsid w:val="30F53AB2"/>
    <w:rsid w:val="30F6AF66"/>
    <w:rsid w:val="31036204"/>
    <w:rsid w:val="3135EEC3"/>
    <w:rsid w:val="31523E51"/>
    <w:rsid w:val="3169F164"/>
    <w:rsid w:val="31C353E1"/>
    <w:rsid w:val="31DA8136"/>
    <w:rsid w:val="3267A94D"/>
    <w:rsid w:val="329C7C99"/>
    <w:rsid w:val="32F24A58"/>
    <w:rsid w:val="33065C8D"/>
    <w:rsid w:val="331C094E"/>
    <w:rsid w:val="3372A8BD"/>
    <w:rsid w:val="33B23871"/>
    <w:rsid w:val="33BD67EF"/>
    <w:rsid w:val="33BFC53A"/>
    <w:rsid w:val="33D85AD1"/>
    <w:rsid w:val="33E14B40"/>
    <w:rsid w:val="33E49B9E"/>
    <w:rsid w:val="33EDD08F"/>
    <w:rsid w:val="33FEC340"/>
    <w:rsid w:val="346DC487"/>
    <w:rsid w:val="349950D2"/>
    <w:rsid w:val="34FF7C00"/>
    <w:rsid w:val="353F967E"/>
    <w:rsid w:val="359A8207"/>
    <w:rsid w:val="362C8E0C"/>
    <w:rsid w:val="365CAA95"/>
    <w:rsid w:val="3691C117"/>
    <w:rsid w:val="369D8DA4"/>
    <w:rsid w:val="36B4ED04"/>
    <w:rsid w:val="37332D2D"/>
    <w:rsid w:val="376A44A7"/>
    <w:rsid w:val="3898A23B"/>
    <w:rsid w:val="38BA0825"/>
    <w:rsid w:val="38C46211"/>
    <w:rsid w:val="38D81D7E"/>
    <w:rsid w:val="390820A1"/>
    <w:rsid w:val="3911B4FF"/>
    <w:rsid w:val="397B8E5A"/>
    <w:rsid w:val="39CBE0AD"/>
    <w:rsid w:val="39EED1DB"/>
    <w:rsid w:val="3A00E09E"/>
    <w:rsid w:val="3A24D11D"/>
    <w:rsid w:val="3A5DF7E2"/>
    <w:rsid w:val="3A6775C5"/>
    <w:rsid w:val="3A6E894A"/>
    <w:rsid w:val="3A7E0388"/>
    <w:rsid w:val="3AD372F5"/>
    <w:rsid w:val="3AEDD356"/>
    <w:rsid w:val="3B15E7AC"/>
    <w:rsid w:val="3B1A7259"/>
    <w:rsid w:val="3BDB7DA7"/>
    <w:rsid w:val="3BDF5C70"/>
    <w:rsid w:val="3C50360E"/>
    <w:rsid w:val="3C791E35"/>
    <w:rsid w:val="3C97465E"/>
    <w:rsid w:val="3CB555C7"/>
    <w:rsid w:val="3D0E6C20"/>
    <w:rsid w:val="3D53A52B"/>
    <w:rsid w:val="3D8047A2"/>
    <w:rsid w:val="3DA03A63"/>
    <w:rsid w:val="3E842936"/>
    <w:rsid w:val="3ECA6AE8"/>
    <w:rsid w:val="3F14C923"/>
    <w:rsid w:val="3F3F28A7"/>
    <w:rsid w:val="3F9C6551"/>
    <w:rsid w:val="3FC9C7C8"/>
    <w:rsid w:val="410A0830"/>
    <w:rsid w:val="410B4832"/>
    <w:rsid w:val="4127CA4F"/>
    <w:rsid w:val="4145BE2D"/>
    <w:rsid w:val="417514FE"/>
    <w:rsid w:val="418BB0BE"/>
    <w:rsid w:val="418D6B78"/>
    <w:rsid w:val="41B94075"/>
    <w:rsid w:val="420330C9"/>
    <w:rsid w:val="428FB486"/>
    <w:rsid w:val="42BB2471"/>
    <w:rsid w:val="42E4B874"/>
    <w:rsid w:val="437935EE"/>
    <w:rsid w:val="43A52C54"/>
    <w:rsid w:val="446BC3EC"/>
    <w:rsid w:val="4475CD77"/>
    <w:rsid w:val="4480242A"/>
    <w:rsid w:val="448F4676"/>
    <w:rsid w:val="448FF2C0"/>
    <w:rsid w:val="44CB8A14"/>
    <w:rsid w:val="45066AAA"/>
    <w:rsid w:val="450A32E0"/>
    <w:rsid w:val="452AB434"/>
    <w:rsid w:val="452F82ED"/>
    <w:rsid w:val="4534F23C"/>
    <w:rsid w:val="4596490E"/>
    <w:rsid w:val="459E2ECA"/>
    <w:rsid w:val="463B6591"/>
    <w:rsid w:val="46A97EE3"/>
    <w:rsid w:val="46B1E871"/>
    <w:rsid w:val="46F63693"/>
    <w:rsid w:val="46FEAD3F"/>
    <w:rsid w:val="47002D80"/>
    <w:rsid w:val="472066EE"/>
    <w:rsid w:val="476A4EAC"/>
    <w:rsid w:val="47AE6E6B"/>
    <w:rsid w:val="47C1B5AB"/>
    <w:rsid w:val="4877ABEF"/>
    <w:rsid w:val="487ABBF5"/>
    <w:rsid w:val="48F6FE86"/>
    <w:rsid w:val="49119814"/>
    <w:rsid w:val="491BD763"/>
    <w:rsid w:val="492D77EC"/>
    <w:rsid w:val="49AD0C76"/>
    <w:rsid w:val="49C34FDE"/>
    <w:rsid w:val="49CC0E3E"/>
    <w:rsid w:val="49EAF912"/>
    <w:rsid w:val="4A6BD4A2"/>
    <w:rsid w:val="4AA8F6F0"/>
    <w:rsid w:val="4B3EC765"/>
    <w:rsid w:val="4B49B96E"/>
    <w:rsid w:val="4B67DE9F"/>
    <w:rsid w:val="4B820177"/>
    <w:rsid w:val="4BBFAE50"/>
    <w:rsid w:val="4BCB8E6A"/>
    <w:rsid w:val="4BDA9358"/>
    <w:rsid w:val="4C25DD3C"/>
    <w:rsid w:val="4C509ACC"/>
    <w:rsid w:val="4CAB2741"/>
    <w:rsid w:val="4CCB219E"/>
    <w:rsid w:val="4CCB759F"/>
    <w:rsid w:val="4CEBF947"/>
    <w:rsid w:val="4CF9F02D"/>
    <w:rsid w:val="4D11B0BB"/>
    <w:rsid w:val="4D30B084"/>
    <w:rsid w:val="4D470CB8"/>
    <w:rsid w:val="4DB8FF99"/>
    <w:rsid w:val="4DEE9ECA"/>
    <w:rsid w:val="4E06E3A0"/>
    <w:rsid w:val="4E248058"/>
    <w:rsid w:val="4E3CB817"/>
    <w:rsid w:val="4E3EB6C3"/>
    <w:rsid w:val="4EDCA5DA"/>
    <w:rsid w:val="4EEFC4E7"/>
    <w:rsid w:val="4EFDE45F"/>
    <w:rsid w:val="4F44255D"/>
    <w:rsid w:val="4FD17AAD"/>
    <w:rsid w:val="4FF5DC85"/>
    <w:rsid w:val="4FF87CBA"/>
    <w:rsid w:val="501828F0"/>
    <w:rsid w:val="50323447"/>
    <w:rsid w:val="50667E95"/>
    <w:rsid w:val="511D1F08"/>
    <w:rsid w:val="51214759"/>
    <w:rsid w:val="51AD2BE2"/>
    <w:rsid w:val="51B7FB24"/>
    <w:rsid w:val="51F1E6DD"/>
    <w:rsid w:val="5256217C"/>
    <w:rsid w:val="52772861"/>
    <w:rsid w:val="52B39000"/>
    <w:rsid w:val="530DB18C"/>
    <w:rsid w:val="530FD6F2"/>
    <w:rsid w:val="5324EBFA"/>
    <w:rsid w:val="532E90D3"/>
    <w:rsid w:val="533976BB"/>
    <w:rsid w:val="535A8514"/>
    <w:rsid w:val="53914BD8"/>
    <w:rsid w:val="53CE0872"/>
    <w:rsid w:val="543AC3D6"/>
    <w:rsid w:val="54645BAA"/>
    <w:rsid w:val="54AA3C31"/>
    <w:rsid w:val="54C7F66B"/>
    <w:rsid w:val="551D1B94"/>
    <w:rsid w:val="557D07A0"/>
    <w:rsid w:val="55B9DECB"/>
    <w:rsid w:val="56920722"/>
    <w:rsid w:val="5696B5F0"/>
    <w:rsid w:val="57372EA6"/>
    <w:rsid w:val="57693B4F"/>
    <w:rsid w:val="5794DE72"/>
    <w:rsid w:val="57A88D30"/>
    <w:rsid w:val="57BBCF2E"/>
    <w:rsid w:val="57D42870"/>
    <w:rsid w:val="585465C2"/>
    <w:rsid w:val="586BCA22"/>
    <w:rsid w:val="58A6530E"/>
    <w:rsid w:val="594B3866"/>
    <w:rsid w:val="59803D2F"/>
    <w:rsid w:val="5A41CAC5"/>
    <w:rsid w:val="5A5C25F2"/>
    <w:rsid w:val="5A9C7D0A"/>
    <w:rsid w:val="5ACDA2C0"/>
    <w:rsid w:val="5AFD5B46"/>
    <w:rsid w:val="5B0DE5AF"/>
    <w:rsid w:val="5B23F2F3"/>
    <w:rsid w:val="5BA23038"/>
    <w:rsid w:val="5BBC2F27"/>
    <w:rsid w:val="5BE4C7FD"/>
    <w:rsid w:val="5BF0A692"/>
    <w:rsid w:val="5C3B5C40"/>
    <w:rsid w:val="5C5905C5"/>
    <w:rsid w:val="5C5EDCDF"/>
    <w:rsid w:val="5CEDBE29"/>
    <w:rsid w:val="5CF2E255"/>
    <w:rsid w:val="5D5AFDC3"/>
    <w:rsid w:val="5D7F6121"/>
    <w:rsid w:val="5DA6E097"/>
    <w:rsid w:val="5DC34F3A"/>
    <w:rsid w:val="5DC774E8"/>
    <w:rsid w:val="5E339846"/>
    <w:rsid w:val="5E480686"/>
    <w:rsid w:val="5EAD4087"/>
    <w:rsid w:val="5ED510AE"/>
    <w:rsid w:val="5F2F63A2"/>
    <w:rsid w:val="5FE2606B"/>
    <w:rsid w:val="5FEC615C"/>
    <w:rsid w:val="6022B5DA"/>
    <w:rsid w:val="603F3AFD"/>
    <w:rsid w:val="6041156B"/>
    <w:rsid w:val="6052CC8C"/>
    <w:rsid w:val="6099197A"/>
    <w:rsid w:val="61A77017"/>
    <w:rsid w:val="61AE18FC"/>
    <w:rsid w:val="61B592AF"/>
    <w:rsid w:val="61F2F57D"/>
    <w:rsid w:val="6241678D"/>
    <w:rsid w:val="625E07AA"/>
    <w:rsid w:val="6265E3AA"/>
    <w:rsid w:val="62D180E1"/>
    <w:rsid w:val="62F5BC62"/>
    <w:rsid w:val="633FD4E6"/>
    <w:rsid w:val="638751F9"/>
    <w:rsid w:val="63CE6352"/>
    <w:rsid w:val="63E6AA05"/>
    <w:rsid w:val="63F0C38C"/>
    <w:rsid w:val="6473104C"/>
    <w:rsid w:val="6478BD87"/>
    <w:rsid w:val="64B1A56E"/>
    <w:rsid w:val="64E67AAE"/>
    <w:rsid w:val="650267EB"/>
    <w:rsid w:val="6519619D"/>
    <w:rsid w:val="65E1B3E8"/>
    <w:rsid w:val="660099C5"/>
    <w:rsid w:val="66060AA6"/>
    <w:rsid w:val="66452EAA"/>
    <w:rsid w:val="664956EC"/>
    <w:rsid w:val="66F03F9E"/>
    <w:rsid w:val="66F94C3C"/>
    <w:rsid w:val="6714BAE0"/>
    <w:rsid w:val="6737C829"/>
    <w:rsid w:val="673C2E94"/>
    <w:rsid w:val="67F385A8"/>
    <w:rsid w:val="6818AC80"/>
    <w:rsid w:val="687CB03A"/>
    <w:rsid w:val="68985B89"/>
    <w:rsid w:val="694D8DB5"/>
    <w:rsid w:val="698A4744"/>
    <w:rsid w:val="6992C3EB"/>
    <w:rsid w:val="69B445FD"/>
    <w:rsid w:val="6A6DA934"/>
    <w:rsid w:val="6A8EF693"/>
    <w:rsid w:val="6AFEDD20"/>
    <w:rsid w:val="6BE8F367"/>
    <w:rsid w:val="6BF14D17"/>
    <w:rsid w:val="6C2AC6F4"/>
    <w:rsid w:val="6C6138D7"/>
    <w:rsid w:val="6D004F97"/>
    <w:rsid w:val="6D21199D"/>
    <w:rsid w:val="6DE918D6"/>
    <w:rsid w:val="6DFB58EF"/>
    <w:rsid w:val="6E1686C6"/>
    <w:rsid w:val="6E25E1B4"/>
    <w:rsid w:val="6E4723E7"/>
    <w:rsid w:val="6E542AC5"/>
    <w:rsid w:val="6E5C1E2C"/>
    <w:rsid w:val="6E87A7E7"/>
    <w:rsid w:val="6EAE4A8D"/>
    <w:rsid w:val="6ED5525C"/>
    <w:rsid w:val="6EE6F421"/>
    <w:rsid w:val="6F036B24"/>
    <w:rsid w:val="6F2C608B"/>
    <w:rsid w:val="6F3C8C76"/>
    <w:rsid w:val="6FAFA416"/>
    <w:rsid w:val="703CBD45"/>
    <w:rsid w:val="7069AE14"/>
    <w:rsid w:val="709AA0F8"/>
    <w:rsid w:val="70FB1486"/>
    <w:rsid w:val="713BAF5F"/>
    <w:rsid w:val="71DB9B2F"/>
    <w:rsid w:val="71FCE291"/>
    <w:rsid w:val="72002022"/>
    <w:rsid w:val="720EAA36"/>
    <w:rsid w:val="722B40D3"/>
    <w:rsid w:val="724AB507"/>
    <w:rsid w:val="725A934A"/>
    <w:rsid w:val="727FB5E0"/>
    <w:rsid w:val="72E85DE9"/>
    <w:rsid w:val="730299B2"/>
    <w:rsid w:val="73306D4A"/>
    <w:rsid w:val="73DE4DE9"/>
    <w:rsid w:val="74600A2F"/>
    <w:rsid w:val="74CF0EB1"/>
    <w:rsid w:val="74E3EE25"/>
    <w:rsid w:val="75257E6D"/>
    <w:rsid w:val="752BB743"/>
    <w:rsid w:val="7553019D"/>
    <w:rsid w:val="7583BB83"/>
    <w:rsid w:val="75A27480"/>
    <w:rsid w:val="75CD084A"/>
    <w:rsid w:val="75D8DF8E"/>
    <w:rsid w:val="75E7DB35"/>
    <w:rsid w:val="7602A2B6"/>
    <w:rsid w:val="76176A28"/>
    <w:rsid w:val="761DD75D"/>
    <w:rsid w:val="7621E32D"/>
    <w:rsid w:val="762D0D28"/>
    <w:rsid w:val="76528761"/>
    <w:rsid w:val="766453FB"/>
    <w:rsid w:val="7668B598"/>
    <w:rsid w:val="76F55FE9"/>
    <w:rsid w:val="76F5CEC7"/>
    <w:rsid w:val="7705356A"/>
    <w:rsid w:val="7708B53C"/>
    <w:rsid w:val="772EC0BE"/>
    <w:rsid w:val="77476D87"/>
    <w:rsid w:val="7767DFB6"/>
    <w:rsid w:val="777CD6F9"/>
    <w:rsid w:val="77844986"/>
    <w:rsid w:val="7792A3C8"/>
    <w:rsid w:val="77D1E6A1"/>
    <w:rsid w:val="77EE4C86"/>
    <w:rsid w:val="78152AC4"/>
    <w:rsid w:val="7860FE12"/>
    <w:rsid w:val="78DEC57B"/>
    <w:rsid w:val="78FA49E3"/>
    <w:rsid w:val="79084A11"/>
    <w:rsid w:val="7946EE7D"/>
    <w:rsid w:val="7951619E"/>
    <w:rsid w:val="79C07971"/>
    <w:rsid w:val="79D95EED"/>
    <w:rsid w:val="7A01D6E9"/>
    <w:rsid w:val="7A0C9A6A"/>
    <w:rsid w:val="7A4A4246"/>
    <w:rsid w:val="7A703C8E"/>
    <w:rsid w:val="7AE1461A"/>
    <w:rsid w:val="7B541D3E"/>
    <w:rsid w:val="7B6D548C"/>
    <w:rsid w:val="7B76EBDD"/>
    <w:rsid w:val="7BB8ED0D"/>
    <w:rsid w:val="7BC6B353"/>
    <w:rsid w:val="7C26C642"/>
    <w:rsid w:val="7C3E1656"/>
    <w:rsid w:val="7C4E7770"/>
    <w:rsid w:val="7C81C03C"/>
    <w:rsid w:val="7C83B69E"/>
    <w:rsid w:val="7CA4E53F"/>
    <w:rsid w:val="7D0CE1A6"/>
    <w:rsid w:val="7D1E8FB4"/>
    <w:rsid w:val="7D7A37F5"/>
    <w:rsid w:val="7DDF236F"/>
    <w:rsid w:val="7EEBDE9E"/>
    <w:rsid w:val="7EF51A5C"/>
    <w:rsid w:val="7F39ABBC"/>
    <w:rsid w:val="7F8E0D1E"/>
    <w:rsid w:val="7FBF1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28BF"/>
  <w15:chartTrackingRefBased/>
  <w15:docId w15:val="{02D01458-D658-498C-9975-05985906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75A4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7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21AD"/>
    <w:pPr>
      <w:spacing w:before="120" w:after="0" w:line="257" w:lineRule="auto"/>
      <w:ind w:left="567"/>
      <w:outlineLvl w:val="3"/>
    </w:pPr>
    <w:rPr>
      <w:rFonts w:ascii="Arial" w:eastAsia="Times New Roman" w:hAnsi="Arial" w:cs="Arial"/>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0E"/>
    <w:rPr>
      <w:rFonts w:ascii="Segoe UI" w:hAnsi="Segoe UI" w:cs="Segoe UI"/>
      <w:sz w:val="18"/>
      <w:szCs w:val="18"/>
    </w:rPr>
  </w:style>
  <w:style w:type="character" w:customStyle="1" w:styleId="normaltextrun">
    <w:name w:val="normaltextrun"/>
    <w:basedOn w:val="DefaultParagraphFont"/>
    <w:rsid w:val="00EF7DA9"/>
  </w:style>
  <w:style w:type="character" w:customStyle="1" w:styleId="eop">
    <w:name w:val="eop"/>
    <w:basedOn w:val="DefaultParagraphFont"/>
    <w:rsid w:val="00EF7DA9"/>
  </w:style>
  <w:style w:type="paragraph" w:styleId="ListParagraph">
    <w:name w:val="List Paragraph"/>
    <w:basedOn w:val="Normal"/>
    <w:uiPriority w:val="34"/>
    <w:qFormat/>
    <w:rsid w:val="00EF7DA9"/>
    <w:pPr>
      <w:spacing w:after="200" w:line="276" w:lineRule="auto"/>
      <w:ind w:left="720"/>
      <w:contextualSpacing/>
    </w:pPr>
  </w:style>
  <w:style w:type="character" w:styleId="CommentReference">
    <w:name w:val="annotation reference"/>
    <w:basedOn w:val="DefaultParagraphFont"/>
    <w:uiPriority w:val="99"/>
    <w:semiHidden/>
    <w:unhideWhenUsed/>
    <w:rsid w:val="00692624"/>
    <w:rPr>
      <w:sz w:val="16"/>
      <w:szCs w:val="16"/>
    </w:rPr>
  </w:style>
  <w:style w:type="paragraph" w:styleId="CommentText">
    <w:name w:val="annotation text"/>
    <w:basedOn w:val="Normal"/>
    <w:link w:val="CommentTextChar"/>
    <w:uiPriority w:val="99"/>
    <w:unhideWhenUsed/>
    <w:rsid w:val="00692624"/>
    <w:pPr>
      <w:spacing w:line="240" w:lineRule="auto"/>
    </w:pPr>
    <w:rPr>
      <w:sz w:val="20"/>
      <w:szCs w:val="20"/>
    </w:rPr>
  </w:style>
  <w:style w:type="character" w:customStyle="1" w:styleId="CommentTextChar">
    <w:name w:val="Comment Text Char"/>
    <w:basedOn w:val="DefaultParagraphFont"/>
    <w:link w:val="CommentText"/>
    <w:uiPriority w:val="99"/>
    <w:rsid w:val="00692624"/>
    <w:rPr>
      <w:sz w:val="20"/>
      <w:szCs w:val="20"/>
    </w:rPr>
  </w:style>
  <w:style w:type="paragraph" w:styleId="CommentSubject">
    <w:name w:val="annotation subject"/>
    <w:basedOn w:val="CommentText"/>
    <w:next w:val="CommentText"/>
    <w:link w:val="CommentSubjectChar"/>
    <w:uiPriority w:val="99"/>
    <w:semiHidden/>
    <w:unhideWhenUsed/>
    <w:rsid w:val="00692624"/>
    <w:rPr>
      <w:b/>
      <w:bCs/>
    </w:rPr>
  </w:style>
  <w:style w:type="character" w:customStyle="1" w:styleId="CommentSubjectChar">
    <w:name w:val="Comment Subject Char"/>
    <w:basedOn w:val="CommentTextChar"/>
    <w:link w:val="CommentSubject"/>
    <w:uiPriority w:val="99"/>
    <w:semiHidden/>
    <w:rsid w:val="00692624"/>
    <w:rPr>
      <w:b/>
      <w:bCs/>
      <w:sz w:val="20"/>
      <w:szCs w:val="20"/>
    </w:rPr>
  </w:style>
  <w:style w:type="paragraph" w:styleId="Revision">
    <w:name w:val="Revision"/>
    <w:hidden/>
    <w:uiPriority w:val="99"/>
    <w:semiHidden/>
    <w:rsid w:val="00692624"/>
    <w:pPr>
      <w:spacing w:after="0" w:line="240" w:lineRule="auto"/>
    </w:pPr>
  </w:style>
  <w:style w:type="paragraph" w:styleId="Header">
    <w:name w:val="header"/>
    <w:basedOn w:val="Normal"/>
    <w:link w:val="HeaderChar"/>
    <w:uiPriority w:val="99"/>
    <w:unhideWhenUsed/>
    <w:rsid w:val="00492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880"/>
  </w:style>
  <w:style w:type="paragraph" w:styleId="Footer">
    <w:name w:val="footer"/>
    <w:basedOn w:val="Normal"/>
    <w:link w:val="FooterChar"/>
    <w:uiPriority w:val="99"/>
    <w:unhideWhenUsed/>
    <w:rsid w:val="00492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880"/>
  </w:style>
  <w:style w:type="character" w:customStyle="1" w:styleId="Heading1Char">
    <w:name w:val="Heading 1 Char"/>
    <w:basedOn w:val="DefaultParagraphFont"/>
    <w:link w:val="Heading1"/>
    <w:uiPriority w:val="9"/>
    <w:rsid w:val="00F75A4F"/>
    <w:rPr>
      <w:rFonts w:asciiTheme="majorHAnsi" w:eastAsiaTheme="majorEastAsia" w:hAnsiTheme="majorHAnsi" w:cstheme="majorBidi"/>
      <w:color w:val="2F5496" w:themeColor="accent1" w:themeShade="BF"/>
      <w:sz w:val="32"/>
      <w:szCs w:val="32"/>
      <w:lang w:val="en-AU"/>
    </w:rPr>
  </w:style>
  <w:style w:type="paragraph" w:customStyle="1" w:styleId="paragraph">
    <w:name w:val="paragraph"/>
    <w:basedOn w:val="Normal"/>
    <w:rsid w:val="00C00B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C00B27"/>
  </w:style>
  <w:style w:type="character" w:styleId="Hyperlink">
    <w:name w:val="Hyperlink"/>
    <w:basedOn w:val="DefaultParagraphFont"/>
    <w:uiPriority w:val="99"/>
    <w:unhideWhenUsed/>
    <w:rsid w:val="00890240"/>
    <w:rPr>
      <w:color w:val="0563C1" w:themeColor="hyperlink"/>
      <w:u w:val="single"/>
    </w:rPr>
  </w:style>
  <w:style w:type="character" w:customStyle="1" w:styleId="Heading2Char">
    <w:name w:val="Heading 2 Char"/>
    <w:basedOn w:val="DefaultParagraphFont"/>
    <w:link w:val="Heading2"/>
    <w:uiPriority w:val="9"/>
    <w:rsid w:val="00487678"/>
    <w:rPr>
      <w:rFonts w:asciiTheme="majorHAnsi" w:eastAsiaTheme="majorEastAsia" w:hAnsiTheme="majorHAnsi" w:cstheme="majorBidi"/>
      <w:color w:val="2F5496" w:themeColor="accent1" w:themeShade="BF"/>
      <w:sz w:val="26"/>
      <w:szCs w:val="26"/>
      <w:lang w:val="en-AU"/>
    </w:rPr>
  </w:style>
  <w:style w:type="paragraph" w:styleId="TOCHeading">
    <w:name w:val="TOC Heading"/>
    <w:basedOn w:val="Heading1"/>
    <w:next w:val="Normal"/>
    <w:uiPriority w:val="39"/>
    <w:unhideWhenUsed/>
    <w:qFormat/>
    <w:rsid w:val="00A9722D"/>
    <w:pPr>
      <w:spacing w:line="259" w:lineRule="auto"/>
      <w:outlineLvl w:val="9"/>
    </w:pPr>
    <w:rPr>
      <w:lang w:val="en-US"/>
    </w:rPr>
  </w:style>
  <w:style w:type="paragraph" w:styleId="TOC1">
    <w:name w:val="toc 1"/>
    <w:basedOn w:val="Normal"/>
    <w:next w:val="Normal"/>
    <w:autoRedefine/>
    <w:uiPriority w:val="39"/>
    <w:unhideWhenUsed/>
    <w:rsid w:val="001246EE"/>
    <w:pPr>
      <w:tabs>
        <w:tab w:val="right" w:leader="dot" w:pos="9912"/>
      </w:tabs>
      <w:spacing w:after="100"/>
      <w:ind w:left="284" w:right="20"/>
    </w:pPr>
    <w:rPr>
      <w:rFonts w:ascii="Arial" w:hAnsi="Arial" w:cs="Arial"/>
      <w:b/>
      <w:bCs/>
      <w:noProof/>
      <w:sz w:val="20"/>
      <w:szCs w:val="20"/>
    </w:rPr>
  </w:style>
  <w:style w:type="paragraph" w:styleId="TOC2">
    <w:name w:val="toc 2"/>
    <w:basedOn w:val="Normal"/>
    <w:next w:val="Normal"/>
    <w:autoRedefine/>
    <w:uiPriority w:val="39"/>
    <w:unhideWhenUsed/>
    <w:rsid w:val="001246EE"/>
    <w:pPr>
      <w:tabs>
        <w:tab w:val="right" w:leader="dot" w:pos="10642"/>
      </w:tabs>
      <w:spacing w:after="100"/>
      <w:ind w:left="567"/>
    </w:pPr>
  </w:style>
  <w:style w:type="character" w:customStyle="1" w:styleId="Heading3Char">
    <w:name w:val="Heading 3 Char"/>
    <w:basedOn w:val="DefaultParagraphFont"/>
    <w:link w:val="Heading3"/>
    <w:uiPriority w:val="9"/>
    <w:rsid w:val="00AE33E5"/>
    <w:rPr>
      <w:rFonts w:asciiTheme="majorHAnsi" w:eastAsiaTheme="majorEastAsia" w:hAnsiTheme="majorHAnsi" w:cstheme="majorBidi"/>
      <w:color w:val="1F3763" w:themeColor="accent1" w:themeShade="7F"/>
      <w:sz w:val="24"/>
      <w:szCs w:val="24"/>
      <w:lang w:val="en-AU"/>
    </w:rPr>
  </w:style>
  <w:style w:type="character" w:styleId="UnresolvedMention">
    <w:name w:val="Unresolved Mention"/>
    <w:basedOn w:val="DefaultParagraphFont"/>
    <w:uiPriority w:val="99"/>
    <w:semiHidden/>
    <w:unhideWhenUsed/>
    <w:rsid w:val="00D23F41"/>
    <w:rPr>
      <w:color w:val="605E5C"/>
      <w:shd w:val="clear" w:color="auto" w:fill="E1DFDD"/>
    </w:rPr>
  </w:style>
  <w:style w:type="paragraph" w:styleId="TOC3">
    <w:name w:val="toc 3"/>
    <w:basedOn w:val="Normal"/>
    <w:next w:val="Normal"/>
    <w:autoRedefine/>
    <w:uiPriority w:val="39"/>
    <w:unhideWhenUsed/>
    <w:rsid w:val="000F7D5E"/>
    <w:pPr>
      <w:tabs>
        <w:tab w:val="right" w:leader="dot" w:pos="9912"/>
      </w:tabs>
      <w:spacing w:after="100"/>
      <w:ind w:left="851"/>
    </w:pPr>
  </w:style>
  <w:style w:type="paragraph" w:styleId="Title">
    <w:name w:val="Title"/>
    <w:basedOn w:val="Normal"/>
    <w:next w:val="Normal"/>
    <w:link w:val="TitleChar"/>
    <w:uiPriority w:val="10"/>
    <w:qFormat/>
    <w:rsid w:val="00C921AD"/>
    <w:pPr>
      <w:pBdr>
        <w:bottom w:val="single" w:sz="4" w:space="1" w:color="auto"/>
      </w:pBdr>
      <w:spacing w:after="0"/>
    </w:pPr>
    <w:rPr>
      <w:rFonts w:ascii="Arial" w:hAnsi="Arial" w:cs="Arial"/>
      <w:b/>
      <w:sz w:val="20"/>
      <w:szCs w:val="20"/>
    </w:rPr>
  </w:style>
  <w:style w:type="character" w:customStyle="1" w:styleId="TitleChar">
    <w:name w:val="Title Char"/>
    <w:basedOn w:val="DefaultParagraphFont"/>
    <w:link w:val="Title"/>
    <w:uiPriority w:val="10"/>
    <w:rsid w:val="00C921AD"/>
    <w:rPr>
      <w:rFonts w:ascii="Arial" w:hAnsi="Arial" w:cs="Arial"/>
      <w:b/>
      <w:sz w:val="20"/>
      <w:szCs w:val="20"/>
      <w:lang w:val="en-AU"/>
    </w:rPr>
  </w:style>
  <w:style w:type="character" w:customStyle="1" w:styleId="Heading4Char">
    <w:name w:val="Heading 4 Char"/>
    <w:basedOn w:val="DefaultParagraphFont"/>
    <w:link w:val="Heading4"/>
    <w:uiPriority w:val="9"/>
    <w:rsid w:val="00C921AD"/>
    <w:rPr>
      <w:rFonts w:ascii="Arial" w:eastAsia="Times New Roman" w:hAnsi="Arial" w:cs="Arial"/>
      <w:b/>
      <w:bCs/>
      <w:sz w:val="20"/>
      <w:szCs w:val="20"/>
      <w:lang w:val="en-AU" w:eastAsia="en-AU"/>
    </w:rPr>
  </w:style>
  <w:style w:type="paragraph" w:styleId="NoSpacing">
    <w:name w:val="No Spacing"/>
    <w:uiPriority w:val="1"/>
    <w:qFormat/>
    <w:rsid w:val="00C921A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95482">
      <w:bodyDiv w:val="1"/>
      <w:marLeft w:val="0"/>
      <w:marRight w:val="0"/>
      <w:marTop w:val="0"/>
      <w:marBottom w:val="0"/>
      <w:divBdr>
        <w:top w:val="none" w:sz="0" w:space="0" w:color="auto"/>
        <w:left w:val="none" w:sz="0" w:space="0" w:color="auto"/>
        <w:bottom w:val="none" w:sz="0" w:space="0" w:color="auto"/>
        <w:right w:val="none" w:sz="0" w:space="0" w:color="auto"/>
      </w:divBdr>
      <w:divsChild>
        <w:div w:id="13465694">
          <w:marLeft w:val="0"/>
          <w:marRight w:val="0"/>
          <w:marTop w:val="0"/>
          <w:marBottom w:val="0"/>
          <w:divBdr>
            <w:top w:val="none" w:sz="0" w:space="0" w:color="auto"/>
            <w:left w:val="none" w:sz="0" w:space="0" w:color="auto"/>
            <w:bottom w:val="none" w:sz="0" w:space="0" w:color="auto"/>
            <w:right w:val="none" w:sz="0" w:space="0" w:color="auto"/>
          </w:divBdr>
        </w:div>
        <w:div w:id="100346642">
          <w:marLeft w:val="0"/>
          <w:marRight w:val="0"/>
          <w:marTop w:val="0"/>
          <w:marBottom w:val="0"/>
          <w:divBdr>
            <w:top w:val="none" w:sz="0" w:space="0" w:color="auto"/>
            <w:left w:val="none" w:sz="0" w:space="0" w:color="auto"/>
            <w:bottom w:val="none" w:sz="0" w:space="0" w:color="auto"/>
            <w:right w:val="none" w:sz="0" w:space="0" w:color="auto"/>
          </w:divBdr>
        </w:div>
        <w:div w:id="138572746">
          <w:marLeft w:val="0"/>
          <w:marRight w:val="0"/>
          <w:marTop w:val="0"/>
          <w:marBottom w:val="0"/>
          <w:divBdr>
            <w:top w:val="none" w:sz="0" w:space="0" w:color="auto"/>
            <w:left w:val="none" w:sz="0" w:space="0" w:color="auto"/>
            <w:bottom w:val="none" w:sz="0" w:space="0" w:color="auto"/>
            <w:right w:val="none" w:sz="0" w:space="0" w:color="auto"/>
          </w:divBdr>
        </w:div>
        <w:div w:id="158159329">
          <w:marLeft w:val="0"/>
          <w:marRight w:val="0"/>
          <w:marTop w:val="0"/>
          <w:marBottom w:val="0"/>
          <w:divBdr>
            <w:top w:val="none" w:sz="0" w:space="0" w:color="auto"/>
            <w:left w:val="none" w:sz="0" w:space="0" w:color="auto"/>
            <w:bottom w:val="none" w:sz="0" w:space="0" w:color="auto"/>
            <w:right w:val="none" w:sz="0" w:space="0" w:color="auto"/>
          </w:divBdr>
        </w:div>
        <w:div w:id="187720709">
          <w:marLeft w:val="0"/>
          <w:marRight w:val="0"/>
          <w:marTop w:val="0"/>
          <w:marBottom w:val="0"/>
          <w:divBdr>
            <w:top w:val="none" w:sz="0" w:space="0" w:color="auto"/>
            <w:left w:val="none" w:sz="0" w:space="0" w:color="auto"/>
            <w:bottom w:val="none" w:sz="0" w:space="0" w:color="auto"/>
            <w:right w:val="none" w:sz="0" w:space="0" w:color="auto"/>
          </w:divBdr>
        </w:div>
        <w:div w:id="370881218">
          <w:marLeft w:val="0"/>
          <w:marRight w:val="0"/>
          <w:marTop w:val="0"/>
          <w:marBottom w:val="0"/>
          <w:divBdr>
            <w:top w:val="none" w:sz="0" w:space="0" w:color="auto"/>
            <w:left w:val="none" w:sz="0" w:space="0" w:color="auto"/>
            <w:bottom w:val="none" w:sz="0" w:space="0" w:color="auto"/>
            <w:right w:val="none" w:sz="0" w:space="0" w:color="auto"/>
          </w:divBdr>
        </w:div>
        <w:div w:id="674190941">
          <w:marLeft w:val="0"/>
          <w:marRight w:val="0"/>
          <w:marTop w:val="0"/>
          <w:marBottom w:val="0"/>
          <w:divBdr>
            <w:top w:val="none" w:sz="0" w:space="0" w:color="auto"/>
            <w:left w:val="none" w:sz="0" w:space="0" w:color="auto"/>
            <w:bottom w:val="none" w:sz="0" w:space="0" w:color="auto"/>
            <w:right w:val="none" w:sz="0" w:space="0" w:color="auto"/>
          </w:divBdr>
        </w:div>
        <w:div w:id="677582766">
          <w:marLeft w:val="0"/>
          <w:marRight w:val="0"/>
          <w:marTop w:val="0"/>
          <w:marBottom w:val="0"/>
          <w:divBdr>
            <w:top w:val="none" w:sz="0" w:space="0" w:color="auto"/>
            <w:left w:val="none" w:sz="0" w:space="0" w:color="auto"/>
            <w:bottom w:val="none" w:sz="0" w:space="0" w:color="auto"/>
            <w:right w:val="none" w:sz="0" w:space="0" w:color="auto"/>
          </w:divBdr>
        </w:div>
        <w:div w:id="845948724">
          <w:marLeft w:val="0"/>
          <w:marRight w:val="0"/>
          <w:marTop w:val="0"/>
          <w:marBottom w:val="0"/>
          <w:divBdr>
            <w:top w:val="none" w:sz="0" w:space="0" w:color="auto"/>
            <w:left w:val="none" w:sz="0" w:space="0" w:color="auto"/>
            <w:bottom w:val="none" w:sz="0" w:space="0" w:color="auto"/>
            <w:right w:val="none" w:sz="0" w:space="0" w:color="auto"/>
          </w:divBdr>
        </w:div>
        <w:div w:id="930117073">
          <w:marLeft w:val="0"/>
          <w:marRight w:val="0"/>
          <w:marTop w:val="0"/>
          <w:marBottom w:val="0"/>
          <w:divBdr>
            <w:top w:val="none" w:sz="0" w:space="0" w:color="auto"/>
            <w:left w:val="none" w:sz="0" w:space="0" w:color="auto"/>
            <w:bottom w:val="none" w:sz="0" w:space="0" w:color="auto"/>
            <w:right w:val="none" w:sz="0" w:space="0" w:color="auto"/>
          </w:divBdr>
        </w:div>
        <w:div w:id="993223253">
          <w:marLeft w:val="0"/>
          <w:marRight w:val="0"/>
          <w:marTop w:val="0"/>
          <w:marBottom w:val="0"/>
          <w:divBdr>
            <w:top w:val="none" w:sz="0" w:space="0" w:color="auto"/>
            <w:left w:val="none" w:sz="0" w:space="0" w:color="auto"/>
            <w:bottom w:val="none" w:sz="0" w:space="0" w:color="auto"/>
            <w:right w:val="none" w:sz="0" w:space="0" w:color="auto"/>
          </w:divBdr>
        </w:div>
        <w:div w:id="1004937866">
          <w:marLeft w:val="0"/>
          <w:marRight w:val="0"/>
          <w:marTop w:val="0"/>
          <w:marBottom w:val="0"/>
          <w:divBdr>
            <w:top w:val="none" w:sz="0" w:space="0" w:color="auto"/>
            <w:left w:val="none" w:sz="0" w:space="0" w:color="auto"/>
            <w:bottom w:val="none" w:sz="0" w:space="0" w:color="auto"/>
            <w:right w:val="none" w:sz="0" w:space="0" w:color="auto"/>
          </w:divBdr>
        </w:div>
        <w:div w:id="1030835885">
          <w:marLeft w:val="0"/>
          <w:marRight w:val="0"/>
          <w:marTop w:val="0"/>
          <w:marBottom w:val="0"/>
          <w:divBdr>
            <w:top w:val="none" w:sz="0" w:space="0" w:color="auto"/>
            <w:left w:val="none" w:sz="0" w:space="0" w:color="auto"/>
            <w:bottom w:val="none" w:sz="0" w:space="0" w:color="auto"/>
            <w:right w:val="none" w:sz="0" w:space="0" w:color="auto"/>
          </w:divBdr>
        </w:div>
        <w:div w:id="1072627931">
          <w:marLeft w:val="0"/>
          <w:marRight w:val="0"/>
          <w:marTop w:val="0"/>
          <w:marBottom w:val="0"/>
          <w:divBdr>
            <w:top w:val="none" w:sz="0" w:space="0" w:color="auto"/>
            <w:left w:val="none" w:sz="0" w:space="0" w:color="auto"/>
            <w:bottom w:val="none" w:sz="0" w:space="0" w:color="auto"/>
            <w:right w:val="none" w:sz="0" w:space="0" w:color="auto"/>
          </w:divBdr>
        </w:div>
        <w:div w:id="1192038880">
          <w:marLeft w:val="0"/>
          <w:marRight w:val="0"/>
          <w:marTop w:val="0"/>
          <w:marBottom w:val="0"/>
          <w:divBdr>
            <w:top w:val="none" w:sz="0" w:space="0" w:color="auto"/>
            <w:left w:val="none" w:sz="0" w:space="0" w:color="auto"/>
            <w:bottom w:val="none" w:sz="0" w:space="0" w:color="auto"/>
            <w:right w:val="none" w:sz="0" w:space="0" w:color="auto"/>
          </w:divBdr>
        </w:div>
        <w:div w:id="1200359699">
          <w:marLeft w:val="0"/>
          <w:marRight w:val="0"/>
          <w:marTop w:val="0"/>
          <w:marBottom w:val="0"/>
          <w:divBdr>
            <w:top w:val="none" w:sz="0" w:space="0" w:color="auto"/>
            <w:left w:val="none" w:sz="0" w:space="0" w:color="auto"/>
            <w:bottom w:val="none" w:sz="0" w:space="0" w:color="auto"/>
            <w:right w:val="none" w:sz="0" w:space="0" w:color="auto"/>
          </w:divBdr>
        </w:div>
        <w:div w:id="1213884760">
          <w:marLeft w:val="0"/>
          <w:marRight w:val="0"/>
          <w:marTop w:val="0"/>
          <w:marBottom w:val="0"/>
          <w:divBdr>
            <w:top w:val="none" w:sz="0" w:space="0" w:color="auto"/>
            <w:left w:val="none" w:sz="0" w:space="0" w:color="auto"/>
            <w:bottom w:val="none" w:sz="0" w:space="0" w:color="auto"/>
            <w:right w:val="none" w:sz="0" w:space="0" w:color="auto"/>
          </w:divBdr>
        </w:div>
        <w:div w:id="1280381745">
          <w:marLeft w:val="0"/>
          <w:marRight w:val="0"/>
          <w:marTop w:val="0"/>
          <w:marBottom w:val="0"/>
          <w:divBdr>
            <w:top w:val="none" w:sz="0" w:space="0" w:color="auto"/>
            <w:left w:val="none" w:sz="0" w:space="0" w:color="auto"/>
            <w:bottom w:val="none" w:sz="0" w:space="0" w:color="auto"/>
            <w:right w:val="none" w:sz="0" w:space="0" w:color="auto"/>
          </w:divBdr>
        </w:div>
        <w:div w:id="1318993699">
          <w:marLeft w:val="0"/>
          <w:marRight w:val="0"/>
          <w:marTop w:val="0"/>
          <w:marBottom w:val="0"/>
          <w:divBdr>
            <w:top w:val="none" w:sz="0" w:space="0" w:color="auto"/>
            <w:left w:val="none" w:sz="0" w:space="0" w:color="auto"/>
            <w:bottom w:val="none" w:sz="0" w:space="0" w:color="auto"/>
            <w:right w:val="none" w:sz="0" w:space="0" w:color="auto"/>
          </w:divBdr>
        </w:div>
        <w:div w:id="1489395193">
          <w:marLeft w:val="0"/>
          <w:marRight w:val="0"/>
          <w:marTop w:val="0"/>
          <w:marBottom w:val="0"/>
          <w:divBdr>
            <w:top w:val="none" w:sz="0" w:space="0" w:color="auto"/>
            <w:left w:val="none" w:sz="0" w:space="0" w:color="auto"/>
            <w:bottom w:val="none" w:sz="0" w:space="0" w:color="auto"/>
            <w:right w:val="none" w:sz="0" w:space="0" w:color="auto"/>
          </w:divBdr>
        </w:div>
        <w:div w:id="1645232907">
          <w:marLeft w:val="0"/>
          <w:marRight w:val="0"/>
          <w:marTop w:val="0"/>
          <w:marBottom w:val="0"/>
          <w:divBdr>
            <w:top w:val="none" w:sz="0" w:space="0" w:color="auto"/>
            <w:left w:val="none" w:sz="0" w:space="0" w:color="auto"/>
            <w:bottom w:val="none" w:sz="0" w:space="0" w:color="auto"/>
            <w:right w:val="none" w:sz="0" w:space="0" w:color="auto"/>
          </w:divBdr>
        </w:div>
        <w:div w:id="1674261871">
          <w:marLeft w:val="0"/>
          <w:marRight w:val="0"/>
          <w:marTop w:val="0"/>
          <w:marBottom w:val="0"/>
          <w:divBdr>
            <w:top w:val="none" w:sz="0" w:space="0" w:color="auto"/>
            <w:left w:val="none" w:sz="0" w:space="0" w:color="auto"/>
            <w:bottom w:val="none" w:sz="0" w:space="0" w:color="auto"/>
            <w:right w:val="none" w:sz="0" w:space="0" w:color="auto"/>
          </w:divBdr>
        </w:div>
        <w:div w:id="1719933248">
          <w:marLeft w:val="0"/>
          <w:marRight w:val="0"/>
          <w:marTop w:val="0"/>
          <w:marBottom w:val="0"/>
          <w:divBdr>
            <w:top w:val="none" w:sz="0" w:space="0" w:color="auto"/>
            <w:left w:val="none" w:sz="0" w:space="0" w:color="auto"/>
            <w:bottom w:val="none" w:sz="0" w:space="0" w:color="auto"/>
            <w:right w:val="none" w:sz="0" w:space="0" w:color="auto"/>
          </w:divBdr>
        </w:div>
        <w:div w:id="1792165354">
          <w:marLeft w:val="0"/>
          <w:marRight w:val="0"/>
          <w:marTop w:val="0"/>
          <w:marBottom w:val="0"/>
          <w:divBdr>
            <w:top w:val="none" w:sz="0" w:space="0" w:color="auto"/>
            <w:left w:val="none" w:sz="0" w:space="0" w:color="auto"/>
            <w:bottom w:val="none" w:sz="0" w:space="0" w:color="auto"/>
            <w:right w:val="none" w:sz="0" w:space="0" w:color="auto"/>
          </w:divBdr>
        </w:div>
        <w:div w:id="1796947809">
          <w:marLeft w:val="0"/>
          <w:marRight w:val="0"/>
          <w:marTop w:val="0"/>
          <w:marBottom w:val="0"/>
          <w:divBdr>
            <w:top w:val="none" w:sz="0" w:space="0" w:color="auto"/>
            <w:left w:val="none" w:sz="0" w:space="0" w:color="auto"/>
            <w:bottom w:val="none" w:sz="0" w:space="0" w:color="auto"/>
            <w:right w:val="none" w:sz="0" w:space="0" w:color="auto"/>
          </w:divBdr>
        </w:div>
        <w:div w:id="1935627424">
          <w:marLeft w:val="0"/>
          <w:marRight w:val="0"/>
          <w:marTop w:val="0"/>
          <w:marBottom w:val="0"/>
          <w:divBdr>
            <w:top w:val="none" w:sz="0" w:space="0" w:color="auto"/>
            <w:left w:val="none" w:sz="0" w:space="0" w:color="auto"/>
            <w:bottom w:val="none" w:sz="0" w:space="0" w:color="auto"/>
            <w:right w:val="none" w:sz="0" w:space="0" w:color="auto"/>
          </w:divBdr>
        </w:div>
        <w:div w:id="1949852578">
          <w:marLeft w:val="0"/>
          <w:marRight w:val="0"/>
          <w:marTop w:val="0"/>
          <w:marBottom w:val="0"/>
          <w:divBdr>
            <w:top w:val="none" w:sz="0" w:space="0" w:color="auto"/>
            <w:left w:val="none" w:sz="0" w:space="0" w:color="auto"/>
            <w:bottom w:val="none" w:sz="0" w:space="0" w:color="auto"/>
            <w:right w:val="none" w:sz="0" w:space="0" w:color="auto"/>
          </w:divBdr>
        </w:div>
        <w:div w:id="199198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sw.planning@delwp.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hume.planning@delwp.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echnicalServices.err@ecodev.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rampians.planning@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p.planning@delwp.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ippsland.planning@delw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oddonmallee.planning@delwp.vic.gov.au"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96E5D9333E541AB669F85DCF9CE3E" ma:contentTypeVersion="14" ma:contentTypeDescription="Create a new document." ma:contentTypeScope="" ma:versionID="05dfe66b3b6fa308f0d61ded7cbe52d6">
  <xsd:schema xmlns:xsd="http://www.w3.org/2001/XMLSchema" xmlns:xs="http://www.w3.org/2001/XMLSchema" xmlns:p="http://schemas.microsoft.com/office/2006/metadata/properties" xmlns:ns3="18c4ca74-2c6f-4353-8777-ecd8b2b00e68" xmlns:ns4="cfc1d36a-4da8-4138-9866-c117728f92eb" targetNamespace="http://schemas.microsoft.com/office/2006/metadata/properties" ma:root="true" ma:fieldsID="e88ceee771cfcaa79b7d54449688bfb3" ns3:_="" ns4:_="">
    <xsd:import namespace="18c4ca74-2c6f-4353-8777-ecd8b2b00e68"/>
    <xsd:import namespace="cfc1d36a-4da8-4138-9866-c117728f92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ca74-2c6f-4353-8777-ecd8b2b00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1d36a-4da8-4138-9866-c117728f92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1C830-7388-4CAD-BFBC-06E89C42E7A1}">
  <ds:schemaRefs>
    <ds:schemaRef ds:uri="http://schemas.microsoft.com/sharepoint/v3/contenttype/forms"/>
  </ds:schemaRefs>
</ds:datastoreItem>
</file>

<file path=customXml/itemProps2.xml><?xml version="1.0" encoding="utf-8"?>
<ds:datastoreItem xmlns:ds="http://schemas.openxmlformats.org/officeDocument/2006/customXml" ds:itemID="{E84A62D6-AF71-4C15-AA8A-908A01A3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ca74-2c6f-4353-8777-ecd8b2b00e68"/>
    <ds:schemaRef ds:uri="cfc1d36a-4da8-4138-9866-c117728f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F29D4-9CA6-40CE-AC47-9896518BEED8}">
  <ds:schemaRefs>
    <ds:schemaRef ds:uri="http://schemas.openxmlformats.org/officeDocument/2006/bibliography"/>
  </ds:schemaRefs>
</ds:datastoreItem>
</file>

<file path=customXml/itemProps4.xml><?xml version="1.0" encoding="utf-8"?>
<ds:datastoreItem xmlns:ds="http://schemas.openxmlformats.org/officeDocument/2006/customXml" ds:itemID="{B82D4E7E-A7A4-45C4-B7C1-4F5BEE7D5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5694</Words>
  <Characters>32462</Characters>
  <Application>Microsoft Office Word</Application>
  <DocSecurity>0</DocSecurity>
  <Lines>270</Lines>
  <Paragraphs>76</Paragraphs>
  <ScaleCrop>false</ScaleCrop>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Jacqui E Mitchell (DJPR)</cp:lastModifiedBy>
  <cp:revision>7</cp:revision>
  <cp:lastPrinted>2022-06-14T02:38:00Z</cp:lastPrinted>
  <dcterms:created xsi:type="dcterms:W3CDTF">2022-06-29T05:48:00Z</dcterms:created>
  <dcterms:modified xsi:type="dcterms:W3CDTF">2022-07-04T02:26:00Z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2022-04-27T06:00:51Z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c9b36663-5ed7-4e5f-bbfe-d181a0876ab0</vt:lpwstr>
  </property>
  <property fmtid="{D5CDD505-2E9C-101B-9397-08002B2CF9AE}" pid="8" name="MSIP_Label_4257e2ab-f512-40e2-9c9a-c64247360765_ContentBits">
    <vt:lpwstr>2</vt:lpwstr>
  </property>
  <property fmtid="{D5CDD505-2E9C-101B-9397-08002B2CF9AE}" pid="9" name="ContentTypeId">
    <vt:lpwstr>0x010100ACB96E5D9333E541AB669F85DCF9CE3E</vt:lpwstr>
  </property>
  <property fmtid="{D5CDD505-2E9C-101B-9397-08002B2CF9AE}" pid="10" name="MSIP_Label_d00a4df9-c942-4b09-b23a-6c1023f6de27_Enabled">
    <vt:lpwstr>true</vt:lpwstr>
  </property>
  <property fmtid="{D5CDD505-2E9C-101B-9397-08002B2CF9AE}" pid="11" name="MSIP_Label_d00a4df9-c942-4b09-b23a-6c1023f6de27_SetDate">
    <vt:lpwstr>2022-07-04T02:26:55Z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d61c3c9e-aaa2-43cd-8818-fe694a5f2003</vt:lpwstr>
  </property>
  <property fmtid="{D5CDD505-2E9C-101B-9397-08002B2CF9AE}" pid="16" name="MSIP_Label_d00a4df9-c942-4b09-b23a-6c1023f6de27_ContentBits">
    <vt:lpwstr>3</vt:lpwstr>
  </property>
</Properties>
</file>