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3DAC" w14:textId="2A0C0451" w:rsidR="007F0A9F" w:rsidRDefault="00A132FE" w:rsidP="00AC0AC9">
      <w:pPr>
        <w:pStyle w:val="Heading1"/>
        <w:widowControl w:val="0"/>
      </w:pPr>
      <w:r w:rsidRPr="006A43D2">
        <w:t>Benambra Waxlip Spur Surface Water Sampling Results</w:t>
      </w:r>
    </w:p>
    <w:p w14:paraId="505B9166" w14:textId="140B368F" w:rsidR="007F0A9F" w:rsidRDefault="00067D42" w:rsidP="00AC0AC9">
      <w:pPr>
        <w:pStyle w:val="Heading2"/>
        <w:keepNext w:val="0"/>
        <w:keepLines w:val="0"/>
        <w:widowControl w:val="0"/>
        <w:jc w:val="center"/>
      </w:pPr>
      <w:r>
        <w:rPr>
          <w:noProof/>
        </w:rPr>
        <w:drawing>
          <wp:anchor distT="0" distB="0" distL="114300" distR="114300" simplePos="0" relativeHeight="251658247" behindDoc="0" locked="0" layoutInCell="1" allowOverlap="1" wp14:anchorId="31D3C1E5" wp14:editId="23526766">
            <wp:simplePos x="0" y="0"/>
            <wp:positionH relativeFrom="column">
              <wp:posOffset>1290955</wp:posOffset>
            </wp:positionH>
            <wp:positionV relativeFrom="paragraph">
              <wp:posOffset>302260</wp:posOffset>
            </wp:positionV>
            <wp:extent cx="7096125" cy="5265420"/>
            <wp:effectExtent l="0" t="0" r="9525" b="0"/>
            <wp:wrapSquare wrapText="bothSides"/>
            <wp:docPr id="20" name="Picture 20" descr="Map of Benambra waxlip spur surface water sampling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 of Benambra waxlip spur surface water sampling are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96125" cy="5265420"/>
                    </a:xfrm>
                    <a:prstGeom prst="rect">
                      <a:avLst/>
                    </a:prstGeom>
                    <a:noFill/>
                  </pic:spPr>
                </pic:pic>
              </a:graphicData>
            </a:graphic>
          </wp:anchor>
        </w:drawing>
      </w:r>
      <w:r w:rsidR="00991455" w:rsidRPr="00991455">
        <w:t>Map of sampling area</w:t>
      </w:r>
    </w:p>
    <w:p w14:paraId="63563B36" w14:textId="064B5BBE" w:rsidR="00991455" w:rsidRPr="00991455" w:rsidRDefault="00F011A4" w:rsidP="00AC0AC9">
      <w:pPr>
        <w:jc w:val="center"/>
      </w:pPr>
      <w:r>
        <w:rPr>
          <w:noProof/>
        </w:rPr>
        <mc:AlternateContent>
          <mc:Choice Requires="wps">
            <w:drawing>
              <wp:anchor distT="0" distB="0" distL="114300" distR="114300" simplePos="0" relativeHeight="251658242" behindDoc="0" locked="0" layoutInCell="1" allowOverlap="1" wp14:anchorId="23C22AF6" wp14:editId="0CF6869B">
                <wp:simplePos x="0" y="0"/>
                <wp:positionH relativeFrom="column">
                  <wp:posOffset>5539105</wp:posOffset>
                </wp:positionH>
                <wp:positionV relativeFrom="paragraph">
                  <wp:posOffset>3233420</wp:posOffset>
                </wp:positionV>
                <wp:extent cx="910590" cy="340995"/>
                <wp:effectExtent l="38100" t="0" r="22860" b="192405"/>
                <wp:wrapNone/>
                <wp:docPr id="19" name="Speech Bubble: Rectangle 19"/>
                <wp:cNvGraphicFramePr/>
                <a:graphic xmlns:a="http://schemas.openxmlformats.org/drawingml/2006/main">
                  <a:graphicData uri="http://schemas.microsoft.com/office/word/2010/wordprocessingShape">
                    <wps:wsp>
                      <wps:cNvSpPr/>
                      <wps:spPr>
                        <a:xfrm>
                          <a:off x="0" y="0"/>
                          <a:ext cx="910590" cy="340995"/>
                        </a:xfrm>
                        <a:prstGeom prst="wedgeRectCallout">
                          <a:avLst>
                            <a:gd name="adj1" fmla="val -49118"/>
                            <a:gd name="adj2" fmla="val 92203"/>
                          </a:avLst>
                        </a:prstGeom>
                        <a:solidFill>
                          <a:srgbClr val="FFFF00"/>
                        </a:solidFill>
                        <a:ln w="952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8C9EE" w14:textId="77777777" w:rsidR="00A132FE" w:rsidRDefault="00A132FE" w:rsidP="00A132FE">
                            <w:pPr>
                              <w:rPr>
                                <w:sz w:val="24"/>
                                <w:szCs w:val="24"/>
                              </w:rPr>
                            </w:pPr>
                            <w:r>
                              <w:rPr>
                                <w:rFonts w:hAnsi="Calibri"/>
                                <w:color w:val="000000"/>
                                <w:sz w:val="14"/>
                                <w:szCs w:val="14"/>
                              </w:rPr>
                              <w:t>Tailings Storage Facility</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23C22A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9" o:spid="_x0000_s1026" type="#_x0000_t61" style="position:absolute;left:0;text-align:left;margin-left:436.15pt;margin-top:254.6pt;width:71.7pt;height:26.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" adj="191,30716" fillcolor="yellow" strokecolor="windowText">
                <v:textbox>
                  <w:txbxContent>
                    <w:p w14:paraId="3628C9EE" w14:textId="77777777" w:rsidR="00A132FE" w:rsidRDefault="00A132FE" w:rsidP="00A132FE">
                      <w:pPr>
                        <w:rPr>
                          <w:sz w:val="24"/>
                          <w:szCs w:val="24"/>
                        </w:rPr>
                      </w:pPr>
                      <w:r>
                        <w:rPr>
                          <w:rFonts w:hAnsi="Calibri"/>
                          <w:color w:val="000000"/>
                          <w:sz w:val="14"/>
                          <w:szCs w:val="14"/>
                        </w:rPr>
                        <w:t>Tailings Storage Facility</w:t>
                      </w:r>
                    </w:p>
                  </w:txbxContent>
                </v:textbox>
              </v:shape>
            </w:pict>
          </mc:Fallback>
        </mc:AlternateContent>
      </w:r>
    </w:p>
    <w:p w14:paraId="5E0371E1" w14:textId="3BDCC76C" w:rsidR="00A132FE" w:rsidRDefault="00956658" w:rsidP="00191A55">
      <w:pPr>
        <w:pStyle w:val="Heading2"/>
        <w:pageBreakBefore/>
      </w:pPr>
      <w:r w:rsidRPr="00415A23">
        <w:lastRenderedPageBreak/>
        <w:t xml:space="preserve">Benambra Waxlip Spur Surface Water Sampling Results </w:t>
      </w:r>
      <w:r w:rsidR="00AB6CCC">
        <w:t xml:space="preserve">to </w:t>
      </w:r>
      <w:r w:rsidR="00961A3B">
        <w:t>May</w:t>
      </w:r>
      <w:r w:rsidR="00AB6CCC">
        <w:t xml:space="preserve"> 202</w:t>
      </w:r>
      <w:r w:rsidR="00961A3B">
        <w:t>6</w:t>
      </w:r>
      <w:r w:rsidR="00AB6CCC">
        <w:t xml:space="preserve"> </w:t>
      </w:r>
      <w:r w:rsidR="009D2F74">
        <w:t>–</w:t>
      </w:r>
      <w:r w:rsidRPr="00415A23">
        <w:t xml:space="preserve"> </w:t>
      </w:r>
      <w:r>
        <w:t>pH</w:t>
      </w:r>
    </w:p>
    <w:p w14:paraId="1D373BBA" w14:textId="192CE41B" w:rsidR="009D2F74" w:rsidRPr="009D2F74" w:rsidRDefault="00FE0D23" w:rsidP="009D2F74">
      <w:r>
        <w:rPr>
          <w:noProof/>
        </w:rPr>
        <w:drawing>
          <wp:inline distT="0" distB="0" distL="0" distR="0" wp14:anchorId="6A379767" wp14:editId="00E82E91">
            <wp:extent cx="9740265" cy="5457825"/>
            <wp:effectExtent l="0" t="0" r="13335" b="9525"/>
            <wp:docPr id="1135568665" name="Chart 1">
              <a:extLst xmlns:a="http://schemas.openxmlformats.org/drawingml/2006/main">
                <a:ext uri="{FF2B5EF4-FFF2-40B4-BE49-F238E27FC236}">
                  <a16:creationId xmlns:a16="http://schemas.microsoft.com/office/drawing/2014/main" id="{C7A86F17-89C6-45E4-A99F-55B5577C0B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223871" w14:textId="5E33DD80" w:rsidR="00EB4715" w:rsidRPr="001432D5" w:rsidRDefault="00956658" w:rsidP="009D2F74">
      <w:pPr>
        <w:pageBreakBefore/>
        <w:rPr>
          <w:sz w:val="28"/>
          <w:szCs w:val="28"/>
        </w:rPr>
      </w:pPr>
      <w:r w:rsidRPr="001432D5">
        <w:rPr>
          <w:sz w:val="28"/>
          <w:szCs w:val="28"/>
        </w:rPr>
        <w:lastRenderedPageBreak/>
        <w:t>The below image is indicative of sampling locations. Not to scale.</w:t>
      </w:r>
      <w:r w:rsidR="00F011A4" w:rsidRPr="00F011A4">
        <w:rPr>
          <w:noProof/>
        </w:rPr>
        <w:t xml:space="preserve"> </w:t>
      </w:r>
    </w:p>
    <w:p w14:paraId="1531B551" w14:textId="2055CD4B" w:rsidR="00F011A4" w:rsidRDefault="00F011A4" w:rsidP="00956658">
      <w:pPr>
        <w:rPr>
          <w:sz w:val="28"/>
          <w:szCs w:val="28"/>
          <w:shd w:val="clear" w:color="auto" w:fill="FFFFFF"/>
        </w:rPr>
      </w:pPr>
    </w:p>
    <w:p w14:paraId="74B88B78" w14:textId="77777777" w:rsidR="008079B6" w:rsidRDefault="008079B6" w:rsidP="00956658">
      <w:pPr>
        <w:rPr>
          <w:sz w:val="28"/>
          <w:szCs w:val="28"/>
          <w:shd w:val="clear" w:color="auto" w:fill="FFFFFF"/>
        </w:rPr>
      </w:pPr>
    </w:p>
    <w:p w14:paraId="273B558C" w14:textId="77777777" w:rsidR="008079B6" w:rsidRDefault="008079B6" w:rsidP="00956658">
      <w:pPr>
        <w:rPr>
          <w:sz w:val="28"/>
          <w:szCs w:val="28"/>
          <w:shd w:val="clear" w:color="auto" w:fill="FFFFFF"/>
        </w:rPr>
      </w:pPr>
    </w:p>
    <w:p w14:paraId="2B331885" w14:textId="66CB7B05" w:rsidR="00956658" w:rsidRDefault="008079B6" w:rsidP="00956658">
      <w:pPr>
        <w:rPr>
          <w:sz w:val="28"/>
          <w:szCs w:val="28"/>
          <w:shd w:val="clear" w:color="auto" w:fill="FFFFFF"/>
        </w:rPr>
      </w:pPr>
      <w:r>
        <w:rPr>
          <w:noProof/>
        </w:rPr>
        <mc:AlternateContent>
          <mc:Choice Requires="wpg">
            <w:drawing>
              <wp:anchor distT="0" distB="0" distL="114300" distR="114300" simplePos="0" relativeHeight="251658240" behindDoc="0" locked="0" layoutInCell="1" allowOverlap="1" wp14:anchorId="7CED44DB" wp14:editId="7D49C05A">
                <wp:simplePos x="0" y="0"/>
                <wp:positionH relativeFrom="page">
                  <wp:posOffset>329609</wp:posOffset>
                </wp:positionH>
                <wp:positionV relativeFrom="page">
                  <wp:posOffset>1499191</wp:posOffset>
                </wp:positionV>
                <wp:extent cx="3274828" cy="4965404"/>
                <wp:effectExtent l="0" t="0" r="40005" b="45085"/>
                <wp:wrapSquare wrapText="bothSides"/>
                <wp:docPr id="21" name="Group 21" descr="Line drawing of Benambra Waxlip Spur Surface Water Sampling locations"/>
                <wp:cNvGraphicFramePr/>
                <a:graphic xmlns:a="http://schemas.openxmlformats.org/drawingml/2006/main">
                  <a:graphicData uri="http://schemas.microsoft.com/office/word/2010/wordprocessingGroup">
                    <wpg:wgp>
                      <wpg:cNvGrpSpPr/>
                      <wpg:grpSpPr>
                        <a:xfrm>
                          <a:off x="0" y="0"/>
                          <a:ext cx="3274828" cy="4965404"/>
                          <a:chOff x="0" y="0"/>
                          <a:chExt cx="2857500" cy="4559300"/>
                        </a:xfrm>
                      </wpg:grpSpPr>
                      <pic:pic xmlns:pic="http://schemas.openxmlformats.org/drawingml/2006/picture">
                        <pic:nvPicPr>
                          <pic:cNvPr id="22" name="Picture 22"/>
                          <pic:cNvPicPr>
                            <a:picLocks noChangeAspect="1"/>
                          </pic:cNvPicPr>
                        </pic:nvPicPr>
                        <pic:blipFill rotWithShape="1">
                          <a:blip r:embed="rId14" cstate="print">
                            <a:extLst>
                              <a:ext uri="{28A0092B-C50C-407E-A947-70E740481C1C}">
                                <a14:useLocalDpi xmlns:a14="http://schemas.microsoft.com/office/drawing/2010/main" val="0"/>
                              </a:ext>
                            </a:extLst>
                          </a:blip>
                          <a:srcRect l="21809" t="478" r="14894" b="35723"/>
                          <a:stretch/>
                        </pic:blipFill>
                        <pic:spPr bwMode="auto">
                          <a:xfrm>
                            <a:off x="0" y="0"/>
                            <a:ext cx="2581275" cy="31426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15" cstate="print">
                            <a:extLst>
                              <a:ext uri="{28A0092B-C50C-407E-A947-70E740481C1C}">
                                <a14:useLocalDpi xmlns:a14="http://schemas.microsoft.com/office/drawing/2010/main" val="0"/>
                              </a:ext>
                            </a:extLst>
                          </a:blip>
                          <a:srcRect r="133" b="49940"/>
                          <a:stretch/>
                        </pic:blipFill>
                        <pic:spPr bwMode="auto">
                          <a:xfrm>
                            <a:off x="266700" y="3114675"/>
                            <a:ext cx="2590800" cy="1444625"/>
                          </a:xfrm>
                          <a:prstGeom prst="rect">
                            <a:avLst/>
                          </a:prstGeom>
                          <a:noFill/>
                          <a:ln w="28575">
                            <a:solidFill>
                              <a:schemeClr val="tx1"/>
                            </a:solidFill>
                          </a:ln>
                          <a:extLst>
                            <a:ext uri="{53640926-AAD7-44D8-BBD7-CCE9431645EC}">
                              <a14:shadowObscured xmlns:a14="http://schemas.microsoft.com/office/drawing/2010/main"/>
                            </a:ext>
                          </a:extLst>
                        </pic:spPr>
                      </pic:pic>
                      <wps:wsp>
                        <wps:cNvPr id="25" name="Straight Connector 25"/>
                        <wps:cNvCnPr/>
                        <wps:spPr>
                          <a:xfrm>
                            <a:off x="1419225" y="2333625"/>
                            <a:ext cx="1905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1A1691C" id="Group 21" o:spid="_x0000_s1026" alt="Line drawing of Benambra Waxlip Spur Surface Water Sampling locations" style="position:absolute;margin-left:25.95pt;margin-top:118.05pt;width:257.85pt;height:391pt;z-index:251658240;mso-position-horizontal-relative:page;mso-position-vertical-relative:page;mso-width-relative:margin;mso-height-relative:margin" coordsize="28575,4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width:25812;height:3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">
                  <v:imagedata r:id="rId17" o:title="" croptop="313f" cropbottom="23411f" cropleft="14293f" cropright="9761f"/>
                </v:shape>
                <v:shape id="Picture 24" o:spid="_x0000_s1028" type="#_x0000_t75" style="position:absolute;left:2667;top:31146;width:25908;height:1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" stroked="t" strokecolor="black [3213]" strokeweight="2.25pt">
                  <v:imagedata r:id="rId18" o:title="" cropbottom="32729f" cropright="87f"/>
                  <v:path arrowok="t"/>
                </v:shape>
                <v:line id="Straight Connector 25" o:spid="_x0000_s1029" style="position:absolute;visibility:visible;mso-wrap-style:square" from="14192,23336" to="14382,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" strokecolor="black [3213]" strokeweight="2.25pt">
                  <v:stroke joinstyle="miter"/>
                </v:line>
                <w10:wrap type="square" anchorx="page" anchory="page"/>
              </v:group>
            </w:pict>
          </mc:Fallback>
        </mc:AlternateContent>
      </w:r>
      <w:r w:rsidR="001432D5">
        <w:rPr>
          <w:sz w:val="28"/>
          <w:szCs w:val="28"/>
          <w:shd w:val="clear" w:color="auto" w:fill="FFFFFF"/>
        </w:rPr>
        <w:t>Th</w:t>
      </w:r>
      <w:r w:rsidR="00956658" w:rsidRPr="001432D5">
        <w:rPr>
          <w:sz w:val="28"/>
          <w:szCs w:val="28"/>
          <w:shd w:val="clear" w:color="auto" w:fill="FFFFFF"/>
        </w:rPr>
        <w:t xml:space="preserve">e data plotted in the above graph can vary with rainfall and water levels. There is no regular discharge to the creek, except in flood conditions. Environmental Quality Objectives (i.e. levels acceptable for this receiving environment) have not yet been developed. </w:t>
      </w:r>
    </w:p>
    <w:p w14:paraId="412D02FE" w14:textId="76D89905" w:rsidR="0023231C" w:rsidRPr="0023231C" w:rsidRDefault="0023231C" w:rsidP="00956658">
      <w:pPr>
        <w:rPr>
          <w:sz w:val="28"/>
          <w:szCs w:val="28"/>
          <w:shd w:val="clear" w:color="auto" w:fill="FFFFFF"/>
        </w:rPr>
      </w:pPr>
      <w:r w:rsidRPr="0023231C">
        <w:rPr>
          <w:sz w:val="28"/>
          <w:szCs w:val="28"/>
          <w:shd w:val="clear" w:color="auto" w:fill="FFFFFF"/>
        </w:rPr>
        <w:t xml:space="preserve">Sampling is now undertaken twice yearly, and </w:t>
      </w:r>
      <w:commentRangeStart w:id="0"/>
      <w:commentRangeStart w:id="1"/>
      <w:r w:rsidRPr="0023231C">
        <w:rPr>
          <w:sz w:val="28"/>
          <w:szCs w:val="28"/>
          <w:shd w:val="clear" w:color="auto" w:fill="FFFFFF"/>
        </w:rPr>
        <w:t>two locations identified as no longer providing additional useful information have been removed from the program.</w:t>
      </w:r>
      <w:commentRangeEnd w:id="0"/>
      <w:r w:rsidRPr="0023231C">
        <w:rPr>
          <w:rStyle w:val="CommentReference"/>
          <w:sz w:val="28"/>
          <w:szCs w:val="28"/>
          <w:shd w:val="clear" w:color="auto" w:fill="FFFFFF"/>
        </w:rPr>
        <w:commentReference w:id="0"/>
      </w:r>
      <w:commentRangeEnd w:id="1"/>
      <w:r w:rsidR="00052A0F" w:rsidRPr="0023231C">
        <w:rPr>
          <w:rStyle w:val="CommentReference"/>
          <w:sz w:val="28"/>
          <w:szCs w:val="28"/>
          <w:shd w:val="clear" w:color="auto" w:fill="FFFFFF"/>
        </w:rPr>
        <w:commentReference w:id="1"/>
      </w:r>
    </w:p>
    <w:p w14:paraId="65FF4AB8" w14:textId="1463FA37" w:rsidR="00956658" w:rsidRPr="00544008" w:rsidRDefault="00956658" w:rsidP="002D499C">
      <w:pPr>
        <w:pStyle w:val="Heading2"/>
        <w:pageBreakBefore/>
      </w:pPr>
      <w:r w:rsidRPr="00544008">
        <w:lastRenderedPageBreak/>
        <w:t xml:space="preserve">Benambra Waxlip Spur Surface Water Sampling Results </w:t>
      </w:r>
      <w:r w:rsidR="0041389F">
        <w:t xml:space="preserve">to </w:t>
      </w:r>
      <w:r w:rsidR="004C60D8">
        <w:t>May</w:t>
      </w:r>
      <w:r w:rsidR="0041389F">
        <w:t xml:space="preserve"> 202</w:t>
      </w:r>
      <w:r w:rsidR="004C60D8">
        <w:t>6</w:t>
      </w:r>
      <w:r w:rsidR="0041389F">
        <w:t xml:space="preserve"> </w:t>
      </w:r>
      <w:r w:rsidRPr="00544008">
        <w:t>- Copper</w:t>
      </w:r>
    </w:p>
    <w:p w14:paraId="7FA7190B" w14:textId="35B554DE" w:rsidR="002D499C" w:rsidRDefault="00A80D0C" w:rsidP="00956658">
      <w:pPr>
        <w:rPr>
          <w:noProof/>
          <w:sz w:val="28"/>
          <w:szCs w:val="28"/>
        </w:rPr>
      </w:pPr>
      <w:r>
        <w:rPr>
          <w:noProof/>
        </w:rPr>
        <w:drawing>
          <wp:inline distT="0" distB="0" distL="0" distR="0" wp14:anchorId="088587E4" wp14:editId="34159A5A">
            <wp:extent cx="9540240" cy="5305425"/>
            <wp:effectExtent l="0" t="0" r="3810" b="9525"/>
            <wp:docPr id="130736184" name="Chart 1">
              <a:extLst xmlns:a="http://schemas.openxmlformats.org/drawingml/2006/main">
                <a:ext uri="{FF2B5EF4-FFF2-40B4-BE49-F238E27FC236}">
                  <a16:creationId xmlns:a16="http://schemas.microsoft.com/office/drawing/2014/main" id="{D95FD6B5-FEE9-4972-8892-FD03566F0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6A017F" w14:textId="218CCCCF" w:rsidR="00956658" w:rsidRPr="001432D5" w:rsidRDefault="00E329CD" w:rsidP="002D499C">
      <w:pPr>
        <w:pageBreakBefore/>
        <w:rPr>
          <w:sz w:val="28"/>
          <w:szCs w:val="28"/>
        </w:rPr>
      </w:pPr>
      <w:r w:rsidRPr="001432D5">
        <w:rPr>
          <w:noProof/>
          <w:sz w:val="28"/>
          <w:szCs w:val="28"/>
        </w:rPr>
        <w:lastRenderedPageBreak/>
        <w:t xml:space="preserve"> </w:t>
      </w:r>
      <w:r w:rsidR="00956658" w:rsidRPr="001432D5">
        <w:rPr>
          <w:sz w:val="28"/>
          <w:szCs w:val="28"/>
        </w:rPr>
        <w:t>The below image is indicative of sampling locations. Not to scale.</w:t>
      </w:r>
      <w:r w:rsidR="002D1268" w:rsidRPr="002D1268">
        <w:rPr>
          <w:noProof/>
        </w:rPr>
        <w:t xml:space="preserve"> </w:t>
      </w:r>
    </w:p>
    <w:p w14:paraId="1EACC23B" w14:textId="45BDF5CB" w:rsidR="00380318" w:rsidRPr="00982D75" w:rsidRDefault="008079B6" w:rsidP="00956658">
      <w:r w:rsidRPr="001432D5">
        <w:rPr>
          <w:noProof/>
          <w:sz w:val="28"/>
          <w:szCs w:val="28"/>
        </w:rPr>
        <mc:AlternateContent>
          <mc:Choice Requires="wpg">
            <w:drawing>
              <wp:anchor distT="0" distB="0" distL="114300" distR="114300" simplePos="0" relativeHeight="251658241" behindDoc="0" locked="0" layoutInCell="1" allowOverlap="1" wp14:anchorId="2DD7DB3E" wp14:editId="54CD65BA">
                <wp:simplePos x="0" y="0"/>
                <wp:positionH relativeFrom="column">
                  <wp:posOffset>-66040</wp:posOffset>
                </wp:positionH>
                <wp:positionV relativeFrom="margin">
                  <wp:align>bottom</wp:align>
                </wp:positionV>
                <wp:extent cx="3519170" cy="5581650"/>
                <wp:effectExtent l="0" t="0" r="43180" b="38100"/>
                <wp:wrapSquare wrapText="bothSides"/>
                <wp:docPr id="35" name="Group 35" descr="Line drawing of Benambra Waxlip Spur Surface Water Sampling locations"/>
                <wp:cNvGraphicFramePr/>
                <a:graphic xmlns:a="http://schemas.openxmlformats.org/drawingml/2006/main">
                  <a:graphicData uri="http://schemas.microsoft.com/office/word/2010/wordprocessingGroup">
                    <wpg:wgp>
                      <wpg:cNvGrpSpPr/>
                      <wpg:grpSpPr>
                        <a:xfrm>
                          <a:off x="0" y="0"/>
                          <a:ext cx="3519170" cy="5581650"/>
                          <a:chOff x="0" y="0"/>
                          <a:chExt cx="2857500" cy="4559300"/>
                        </a:xfrm>
                      </wpg:grpSpPr>
                      <pic:pic xmlns:pic="http://schemas.openxmlformats.org/drawingml/2006/picture">
                        <pic:nvPicPr>
                          <pic:cNvPr id="36" name="Picture 36"/>
                          <pic:cNvPicPr>
                            <a:picLocks noChangeAspect="1"/>
                          </pic:cNvPicPr>
                        </pic:nvPicPr>
                        <pic:blipFill rotWithShape="1">
                          <a:blip r:embed="rId14" cstate="print">
                            <a:extLst>
                              <a:ext uri="{28A0092B-C50C-407E-A947-70E740481C1C}">
                                <a14:useLocalDpi xmlns:a14="http://schemas.microsoft.com/office/drawing/2010/main" val="0"/>
                              </a:ext>
                            </a:extLst>
                          </a:blip>
                          <a:srcRect l="21809" t="478" r="14894" b="35723"/>
                          <a:stretch/>
                        </pic:blipFill>
                        <pic:spPr bwMode="auto">
                          <a:xfrm>
                            <a:off x="0" y="0"/>
                            <a:ext cx="2581275" cy="31426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 name="Picture 37"/>
                          <pic:cNvPicPr>
                            <a:picLocks noChangeAspect="1"/>
                          </pic:cNvPicPr>
                        </pic:nvPicPr>
                        <pic:blipFill rotWithShape="1">
                          <a:blip r:embed="rId24" cstate="print">
                            <a:extLst>
                              <a:ext uri="{28A0092B-C50C-407E-A947-70E740481C1C}">
                                <a14:useLocalDpi xmlns:a14="http://schemas.microsoft.com/office/drawing/2010/main" val="0"/>
                              </a:ext>
                            </a:extLst>
                          </a:blip>
                          <a:srcRect r="133" b="49940"/>
                          <a:stretch/>
                        </pic:blipFill>
                        <pic:spPr bwMode="auto">
                          <a:xfrm>
                            <a:off x="266700" y="3114675"/>
                            <a:ext cx="2590800" cy="1444625"/>
                          </a:xfrm>
                          <a:prstGeom prst="rect">
                            <a:avLst/>
                          </a:prstGeom>
                          <a:noFill/>
                          <a:ln w="28575">
                            <a:solidFill>
                              <a:schemeClr val="tx1"/>
                            </a:solidFill>
                          </a:ln>
                          <a:extLst>
                            <a:ext uri="{53640926-AAD7-44D8-BBD7-CCE9431645EC}">
                              <a14:shadowObscured xmlns:a14="http://schemas.microsoft.com/office/drawing/2010/main"/>
                            </a:ext>
                          </a:extLst>
                        </pic:spPr>
                      </pic:pic>
                      <wps:wsp>
                        <wps:cNvPr id="38" name="Straight Connector 38"/>
                        <wps:cNvCnPr/>
                        <wps:spPr>
                          <a:xfrm>
                            <a:off x="1419225" y="2333625"/>
                            <a:ext cx="1905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35E4C2" id="Group 35" o:spid="_x0000_s1026" alt="Line drawing of Benambra Waxlip Spur Surface Water Sampling locations" style="position:absolute;margin-left:-5.2pt;margin-top:0;width:277.1pt;height:439.5pt;z-index:251658241;mso-position-vertical:bottom;mso-position-vertical-relative:margin;mso-width-relative:margin;mso-height-relative:margin" coordsize="28575,4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">
                <v:shape id="Picture 36" o:spid="_x0000_s1027" type="#_x0000_t75" style="position:absolute;width:25812;height:3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">
                  <v:imagedata r:id="rId17" o:title="" croptop="313f" cropbottom="23411f" cropleft="14293f" cropright="9761f"/>
                </v:shape>
                <v:shape id="Picture 37" o:spid="_x0000_s1028" type="#_x0000_t75" style="position:absolute;left:2667;top:31146;width:25908;height:1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" stroked="t" strokecolor="black [3213]" strokeweight="2.25pt">
                  <v:imagedata r:id="rId25" o:title="" cropbottom="32729f" cropright="87f"/>
                  <v:path arrowok="t"/>
                </v:shape>
                <v:line id="Straight Connector 38" o:spid="_x0000_s1029" style="position:absolute;visibility:visible;mso-wrap-style:square" from="14192,23336" to="14382,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" strokecolor="black [3213]" strokeweight="2.25pt">
                  <v:stroke joinstyle="miter"/>
                </v:line>
                <w10:wrap type="square" anchory="margin"/>
              </v:group>
            </w:pict>
          </mc:Fallback>
        </mc:AlternateContent>
      </w:r>
    </w:p>
    <w:p w14:paraId="16C8E01D" w14:textId="77777777" w:rsidR="008079B6" w:rsidRDefault="008079B6" w:rsidP="00E329CD">
      <w:pPr>
        <w:rPr>
          <w:sz w:val="28"/>
          <w:szCs w:val="28"/>
          <w:shd w:val="clear" w:color="auto" w:fill="FFFFFF"/>
        </w:rPr>
      </w:pPr>
    </w:p>
    <w:p w14:paraId="4C20DE1A" w14:textId="77777777" w:rsidR="008079B6" w:rsidRDefault="008079B6" w:rsidP="00E329CD">
      <w:pPr>
        <w:rPr>
          <w:sz w:val="28"/>
          <w:szCs w:val="28"/>
          <w:shd w:val="clear" w:color="auto" w:fill="FFFFFF"/>
        </w:rPr>
      </w:pPr>
    </w:p>
    <w:p w14:paraId="07836B16" w14:textId="334A8018" w:rsidR="00E329CD" w:rsidRPr="001432D5" w:rsidRDefault="00956658" w:rsidP="00E329CD">
      <w:pPr>
        <w:rPr>
          <w:sz w:val="28"/>
          <w:szCs w:val="28"/>
          <w:shd w:val="clear" w:color="auto" w:fill="FFFFFF"/>
        </w:rPr>
      </w:pPr>
      <w:r w:rsidRPr="001432D5">
        <w:rPr>
          <w:sz w:val="28"/>
          <w:szCs w:val="28"/>
          <w:shd w:val="clear" w:color="auto" w:fill="FFFFFF"/>
        </w:rPr>
        <w:t xml:space="preserve">The data plotted in the above graph can vary with rainfall and water levels. There is no regular discharge to the creek, except in flood conditions. Environmental Quality Objectives (i.e. levels acceptable for this receiving environment) have not yet been developed. </w:t>
      </w:r>
      <w:r w:rsidRPr="001432D5">
        <w:rPr>
          <w:sz w:val="28"/>
          <w:szCs w:val="28"/>
        </w:rPr>
        <w:t>Copper values &lt;0.001mg/L are shown as 0.001mg/L to display the overall trend.</w:t>
      </w:r>
    </w:p>
    <w:p w14:paraId="456A3B2F" w14:textId="49F260E3" w:rsidR="004415C0" w:rsidRDefault="00956658" w:rsidP="00D5083E">
      <w:pPr>
        <w:pStyle w:val="Heading2"/>
        <w:pageBreakBefore/>
      </w:pPr>
      <w:r w:rsidRPr="00415A23">
        <w:lastRenderedPageBreak/>
        <w:t xml:space="preserve">Benambra Waxlip Spur Surface Water Sampling Results </w:t>
      </w:r>
      <w:r w:rsidR="0041389F">
        <w:t xml:space="preserve">to </w:t>
      </w:r>
      <w:r w:rsidR="001E1AB1">
        <w:t>May</w:t>
      </w:r>
      <w:r w:rsidR="0041389F">
        <w:t xml:space="preserve"> 202</w:t>
      </w:r>
      <w:r w:rsidR="001E1AB1">
        <w:t>6</w:t>
      </w:r>
      <w:r w:rsidR="0041389F">
        <w:t xml:space="preserve"> </w:t>
      </w:r>
      <w:r w:rsidR="008079B6">
        <w:t>–</w:t>
      </w:r>
      <w:r w:rsidRPr="00415A23">
        <w:t xml:space="preserve"> Zinc</w:t>
      </w:r>
    </w:p>
    <w:p w14:paraId="6EFE4EE5" w14:textId="72649D2C" w:rsidR="008079B6" w:rsidRPr="008079B6" w:rsidRDefault="001E1AB1" w:rsidP="008079B6">
      <w:r>
        <w:rPr>
          <w:noProof/>
        </w:rPr>
        <w:drawing>
          <wp:inline distT="0" distB="0" distL="0" distR="0" wp14:anchorId="18EE943A" wp14:editId="4F5B3DAB">
            <wp:extent cx="9540240" cy="5543550"/>
            <wp:effectExtent l="0" t="0" r="3810" b="0"/>
            <wp:docPr id="1928287712" name="Chart 1">
              <a:extLst xmlns:a="http://schemas.openxmlformats.org/drawingml/2006/main">
                <a:ext uri="{FF2B5EF4-FFF2-40B4-BE49-F238E27FC236}">
                  <a16:creationId xmlns:a16="http://schemas.microsoft.com/office/drawing/2014/main" id="{7442F080-DAE6-4BFF-B14D-3A27419280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EEB404" w14:textId="476E9063" w:rsidR="00956658" w:rsidRPr="001432D5" w:rsidRDefault="00FE5DF9" w:rsidP="00D5083E">
      <w:pPr>
        <w:pageBreakBefore/>
        <w:rPr>
          <w:sz w:val="28"/>
          <w:szCs w:val="28"/>
        </w:rPr>
      </w:pPr>
      <w:r>
        <w:rPr>
          <w:noProof/>
        </w:rPr>
        <w:lastRenderedPageBreak/>
        <w:t xml:space="preserve"> </w:t>
      </w:r>
      <w:r w:rsidR="00956658" w:rsidRPr="001432D5">
        <w:rPr>
          <w:sz w:val="28"/>
          <w:szCs w:val="28"/>
        </w:rPr>
        <w:t>The below image is indicative of sampling locations. Not to scale.</w:t>
      </w:r>
    </w:p>
    <w:p w14:paraId="39C37FDD" w14:textId="77777777" w:rsidR="008079B6" w:rsidRDefault="008079B6">
      <w:pPr>
        <w:rPr>
          <w:sz w:val="28"/>
          <w:szCs w:val="28"/>
          <w:shd w:val="clear" w:color="auto" w:fill="FFFFFF"/>
        </w:rPr>
      </w:pPr>
    </w:p>
    <w:p w14:paraId="3C919AE9" w14:textId="77777777" w:rsidR="008079B6" w:rsidRDefault="008079B6">
      <w:pPr>
        <w:rPr>
          <w:sz w:val="28"/>
          <w:szCs w:val="28"/>
          <w:shd w:val="clear" w:color="auto" w:fill="FFFFFF"/>
        </w:rPr>
      </w:pPr>
    </w:p>
    <w:p w14:paraId="06505C51" w14:textId="77A5F682" w:rsidR="008079B6" w:rsidRDefault="008079B6">
      <w:pPr>
        <w:rPr>
          <w:sz w:val="28"/>
          <w:szCs w:val="28"/>
          <w:shd w:val="clear" w:color="auto" w:fill="FFFFFF"/>
        </w:rPr>
      </w:pPr>
      <w:r w:rsidRPr="001432D5">
        <w:rPr>
          <w:noProof/>
          <w:sz w:val="28"/>
          <w:szCs w:val="28"/>
        </w:rPr>
        <mc:AlternateContent>
          <mc:Choice Requires="wpg">
            <w:drawing>
              <wp:anchor distT="0" distB="0" distL="114300" distR="114300" simplePos="0" relativeHeight="251658243" behindDoc="0" locked="0" layoutInCell="1" allowOverlap="1" wp14:anchorId="2BBF26D9" wp14:editId="552D6BC5">
                <wp:simplePos x="0" y="0"/>
                <wp:positionH relativeFrom="column">
                  <wp:posOffset>-23495</wp:posOffset>
                </wp:positionH>
                <wp:positionV relativeFrom="margin">
                  <wp:align>bottom</wp:align>
                </wp:positionV>
                <wp:extent cx="3497580" cy="5071110"/>
                <wp:effectExtent l="0" t="0" r="45720" b="34290"/>
                <wp:wrapSquare wrapText="bothSides"/>
                <wp:docPr id="1" name="Group 1" descr="Line drawing of Benambra Waxlip Spur Surface Water Sampling locations"/>
                <wp:cNvGraphicFramePr/>
                <a:graphic xmlns:a="http://schemas.openxmlformats.org/drawingml/2006/main">
                  <a:graphicData uri="http://schemas.microsoft.com/office/word/2010/wordprocessingGroup">
                    <wpg:wgp>
                      <wpg:cNvGrpSpPr/>
                      <wpg:grpSpPr>
                        <a:xfrm>
                          <a:off x="0" y="0"/>
                          <a:ext cx="3497580" cy="5071110"/>
                          <a:chOff x="0" y="0"/>
                          <a:chExt cx="2857500" cy="4559300"/>
                        </a:xfrm>
                      </wpg:grpSpPr>
                      <pic:pic xmlns:pic="http://schemas.openxmlformats.org/drawingml/2006/picture">
                        <pic:nvPicPr>
                          <pic:cNvPr id="12" name="Picture 12"/>
                          <pic:cNvPicPr>
                            <a:picLocks noChangeAspect="1"/>
                          </pic:cNvPicPr>
                        </pic:nvPicPr>
                        <pic:blipFill rotWithShape="1">
                          <a:blip r:embed="rId14" cstate="print">
                            <a:extLst>
                              <a:ext uri="{28A0092B-C50C-407E-A947-70E740481C1C}">
                                <a14:useLocalDpi xmlns:a14="http://schemas.microsoft.com/office/drawing/2010/main" val="0"/>
                              </a:ext>
                            </a:extLst>
                          </a:blip>
                          <a:srcRect l="21809" t="478" r="14894" b="35723"/>
                          <a:stretch/>
                        </pic:blipFill>
                        <pic:spPr bwMode="auto">
                          <a:xfrm>
                            <a:off x="0" y="0"/>
                            <a:ext cx="2581275" cy="31426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14" cstate="print">
                            <a:extLst>
                              <a:ext uri="{28A0092B-C50C-407E-A947-70E740481C1C}">
                                <a14:useLocalDpi xmlns:a14="http://schemas.microsoft.com/office/drawing/2010/main" val="0"/>
                              </a:ext>
                            </a:extLst>
                          </a:blip>
                          <a:srcRect r="133" b="49940"/>
                          <a:stretch/>
                        </pic:blipFill>
                        <pic:spPr bwMode="auto">
                          <a:xfrm>
                            <a:off x="266700" y="3114675"/>
                            <a:ext cx="2590800" cy="1444625"/>
                          </a:xfrm>
                          <a:prstGeom prst="rect">
                            <a:avLst/>
                          </a:prstGeom>
                          <a:noFill/>
                          <a:ln w="28575">
                            <a:solidFill>
                              <a:schemeClr val="tx1"/>
                            </a:solidFill>
                          </a:ln>
                          <a:extLst>
                            <a:ext uri="{53640926-AAD7-44D8-BBD7-CCE9431645EC}">
                              <a14:shadowObscured xmlns:a14="http://schemas.microsoft.com/office/drawing/2010/main"/>
                            </a:ext>
                          </a:extLst>
                        </pic:spPr>
                      </pic:pic>
                      <wps:wsp>
                        <wps:cNvPr id="14" name="Straight Connector 14"/>
                        <wps:cNvCnPr/>
                        <wps:spPr>
                          <a:xfrm>
                            <a:off x="1419225" y="2333625"/>
                            <a:ext cx="19050" cy="752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A18FF4" id="Group 1" o:spid="_x0000_s1026" alt="Line drawing of Benambra Waxlip Spur Surface Water Sampling locations" style="position:absolute;margin-left:-1.85pt;margin-top:0;width:275.4pt;height:399.3pt;z-index:251658243;mso-position-vertical:bottom;mso-position-vertical-relative:margin;mso-width-relative:margin;mso-height-relative:margin" coordsize="28575,4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">
                <v:shape id="Picture 12" o:spid="_x0000_s1027" type="#_x0000_t75" style="position:absolute;width:25812;height:3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">
                  <v:imagedata r:id="rId17" o:title="" croptop="313f" cropbottom="23411f" cropleft="14293f" cropright="9761f"/>
                </v:shape>
                <v:shape id="Picture 13" o:spid="_x0000_s1028" type="#_x0000_t75" style="position:absolute;left:2667;top:31146;width:25908;height:1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" stroked="t" strokecolor="black [3213]" strokeweight="2.25pt">
                  <v:imagedata r:id="rId17" o:title="" cropbottom="32729f" cropright="87f"/>
                  <v:path arrowok="t"/>
                </v:shape>
                <v:line id="Straight Connector 14" o:spid="_x0000_s1029" style="position:absolute;visibility:visible;mso-wrap-style:square" from="14192,23336" to="14382,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" strokecolor="black [3213]" strokeweight="2.25pt">
                  <v:stroke joinstyle="miter"/>
                </v:line>
                <w10:wrap type="square" anchory="margin"/>
              </v:group>
            </w:pict>
          </mc:Fallback>
        </mc:AlternateContent>
      </w:r>
    </w:p>
    <w:p w14:paraId="10060935" w14:textId="77777777" w:rsidR="008079B6" w:rsidRDefault="008079B6">
      <w:pPr>
        <w:rPr>
          <w:sz w:val="28"/>
          <w:szCs w:val="28"/>
          <w:shd w:val="clear" w:color="auto" w:fill="FFFFFF"/>
        </w:rPr>
      </w:pPr>
    </w:p>
    <w:p w14:paraId="0CE89A11" w14:textId="53F24320" w:rsidR="00A62AB1" w:rsidRPr="001432D5" w:rsidRDefault="00956658">
      <w:pPr>
        <w:rPr>
          <w:sz w:val="28"/>
          <w:szCs w:val="28"/>
        </w:rPr>
      </w:pPr>
      <w:r w:rsidRPr="001432D5">
        <w:rPr>
          <w:sz w:val="28"/>
          <w:szCs w:val="28"/>
          <w:shd w:val="clear" w:color="auto" w:fill="FFFFFF"/>
        </w:rPr>
        <w:t xml:space="preserve">The data plotted in the above graph can vary with rainfall and water levels. There is no regular discharge to the creek, except in flood conditions. Environmental Quality Objectives (i.e. levels acceptable for this receiving environment) have not yet been developed. Zinc </w:t>
      </w:r>
      <w:r w:rsidRPr="001432D5">
        <w:rPr>
          <w:sz w:val="28"/>
          <w:szCs w:val="28"/>
        </w:rPr>
        <w:t>values &lt;0.005 mg/L are shown as 0.005 mg/L to display the overall trend.</w:t>
      </w:r>
    </w:p>
    <w:sectPr w:rsidR="00A62AB1" w:rsidRPr="001432D5" w:rsidSect="009D53B9">
      <w:headerReference w:type="default" r:id="rId27"/>
      <w:footerReference w:type="even" r:id="rId28"/>
      <w:footerReference w:type="default" r:id="rId29"/>
      <w:footerReference w:type="first" r:id="rId30"/>
      <w:pgSz w:w="16838" w:h="11906" w:orient="landscape"/>
      <w:pgMar w:top="709" w:right="907" w:bottom="1134" w:left="90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ime Lee Quenette (DEECA)" w:date="2026-07-30T11:30:00Z" w:initials="JQ">
    <w:p w14:paraId="6E735158" w14:textId="77777777" w:rsidR="0023231C" w:rsidRDefault="0023231C" w:rsidP="00FA6591">
      <w:pPr>
        <w:pStyle w:val="CommentText"/>
      </w:pPr>
      <w:r>
        <w:rPr>
          <w:rStyle w:val="CommentReference"/>
        </w:rPr>
        <w:annotationRef/>
      </w:r>
      <w:r>
        <w:fldChar w:fldCharType="begin"/>
      </w:r>
      <w:r>
        <w:instrText>HYPERLINK "mailto:alice.roe@deeca.vic.gov.au"</w:instrText>
      </w:r>
      <w:bookmarkStart w:id="2" w:name="_@_A70AFC6B223642F0B3F265077C49C31EZ"/>
      <w:r>
        <w:fldChar w:fldCharType="separate"/>
      </w:r>
      <w:bookmarkEnd w:id="2"/>
      <w:r w:rsidRPr="00FA6591">
        <w:rPr>
          <w:rStyle w:val="Mention"/>
          <w:noProof/>
        </w:rPr>
        <w:t>@Alice E Roe (DEECA)</w:t>
      </w:r>
      <w:r>
        <w:fldChar w:fldCharType="end"/>
      </w:r>
      <w:r>
        <w:t xml:space="preserve"> can you please confirm whether these two monitoring points are visible in the published monitoring data? If not, I think we can leave this point out, however if they are in the report and therefore it’s obvious to the public that they have been removed, leave this point in as explanatory</w:t>
      </w:r>
    </w:p>
  </w:comment>
  <w:comment w:id="1" w:author="Alice E Roe (DEECA)" w:date="2026-07-30T13:15:00Z" w:initials="AR">
    <w:p w14:paraId="590498F9" w14:textId="77777777" w:rsidR="0023231C" w:rsidRDefault="0023231C" w:rsidP="00901DCB">
      <w:pPr>
        <w:pStyle w:val="CommentText"/>
      </w:pPr>
      <w:r>
        <w:rPr>
          <w:rStyle w:val="CommentReference"/>
        </w:rPr>
        <w:annotationRef/>
      </w:r>
      <w:r>
        <w:t>Those two points (Catch Dam and TRDS1) are visible in the graphed data, yes. We could probably get away with removing the mention of dropping them both. The spillway is also graphed but is very infrequently sampled and nobody has questioned the lack of data from this point this in the past.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735158" w15:done="1"/>
  <w15:commentEx w15:paraId="590498F9" w15:paraIdParent="6E73515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B1F726" w16cex:dateUtc="2026-07-30T01:30:00Z"/>
  <w16cex:commentExtensible w16cex:durableId="7D336FF3" w16cex:dateUtc="2026-07-30T0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735158" w16cid:durableId="6CB1F726"/>
  <w16cid:commentId w16cid:paraId="590498F9" w16cid:durableId="7D336F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855C" w14:textId="77777777" w:rsidR="00052A0F" w:rsidRDefault="00052A0F" w:rsidP="00A62AB1">
      <w:pPr>
        <w:spacing w:after="0" w:line="240" w:lineRule="auto"/>
      </w:pPr>
      <w:r>
        <w:separator/>
      </w:r>
    </w:p>
  </w:endnote>
  <w:endnote w:type="continuationSeparator" w:id="0">
    <w:p w14:paraId="38E96712" w14:textId="77777777" w:rsidR="00052A0F" w:rsidRDefault="00052A0F" w:rsidP="00A62AB1">
      <w:pPr>
        <w:spacing w:after="0" w:line="240" w:lineRule="auto"/>
      </w:pPr>
      <w:r>
        <w:continuationSeparator/>
      </w:r>
    </w:p>
  </w:endnote>
  <w:endnote w:type="continuationNotice" w:id="1">
    <w:p w14:paraId="148EBBAD" w14:textId="77777777" w:rsidR="00052A0F" w:rsidRDefault="00052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ED8A" w14:textId="4C4A894E" w:rsidR="00C378B4" w:rsidRDefault="00C378B4">
    <w:pPr>
      <w:pStyle w:val="Footer"/>
    </w:pPr>
    <w:r>
      <w:rPr>
        <w:noProof/>
      </w:rPr>
      <mc:AlternateContent>
        <mc:Choice Requires="wps">
          <w:drawing>
            <wp:anchor distT="0" distB="0" distL="0" distR="0" simplePos="0" relativeHeight="251658243" behindDoc="0" locked="0" layoutInCell="1" allowOverlap="1" wp14:anchorId="628257DD" wp14:editId="1CE67CCE">
              <wp:simplePos x="635" y="635"/>
              <wp:positionH relativeFrom="page">
                <wp:align>center</wp:align>
              </wp:positionH>
              <wp:positionV relativeFrom="page">
                <wp:align>bottom</wp:align>
              </wp:positionV>
              <wp:extent cx="1149350" cy="391160"/>
              <wp:effectExtent l="0" t="0" r="12700" b="0"/>
              <wp:wrapNone/>
              <wp:docPr id="1174670195" name="Text Box 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391160"/>
                      </a:xfrm>
                      <a:prstGeom prst="rect">
                        <a:avLst/>
                      </a:prstGeom>
                      <a:noFill/>
                      <a:ln>
                        <a:noFill/>
                      </a:ln>
                    </wps:spPr>
                    <wps:txbx>
                      <w:txbxContent>
                        <w:p w14:paraId="6D3F46FF" w14:textId="2F93A43E" w:rsidR="00C378B4" w:rsidRPr="00C378B4" w:rsidRDefault="00C378B4" w:rsidP="00C378B4">
                          <w:pPr>
                            <w:spacing w:after="0"/>
                            <w:rPr>
                              <w:rFonts w:ascii="Calibri" w:eastAsia="Calibri" w:hAnsi="Calibri" w:cs="Calibri"/>
                              <w:noProof/>
                              <w:color w:val="000000"/>
                              <w:sz w:val="24"/>
                              <w:szCs w:val="24"/>
                            </w:rPr>
                          </w:pPr>
                          <w:r w:rsidRPr="00C378B4">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8257DD" id="_x0000_t202" coordsize="21600,21600" o:spt="202" path="m,l,21600r21600,l21600,xe">
              <v:stroke joinstyle="miter"/>
              <v:path gradientshapeok="t" o:connecttype="rect"/>
            </v:shapetype>
            <v:shape id="Text Box 2" o:spid="_x0000_s1028" type="#_x0000_t202" alt="OFFICIAL-Sensitive" style="position:absolute;margin-left:0;margin-top:0;width:90.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" filled="f" stroked="f">
              <v:textbox style="mso-fit-shape-to-text:t" inset="0,0,0,15pt">
                <w:txbxContent>
                  <w:p w14:paraId="6D3F46FF" w14:textId="2F93A43E" w:rsidR="00C378B4" w:rsidRPr="00C378B4" w:rsidRDefault="00C378B4" w:rsidP="00C378B4">
                    <w:pPr>
                      <w:spacing w:after="0"/>
                      <w:rPr>
                        <w:rFonts w:ascii="Calibri" w:eastAsia="Calibri" w:hAnsi="Calibri" w:cs="Calibri"/>
                        <w:noProof/>
                        <w:color w:val="000000"/>
                        <w:sz w:val="24"/>
                        <w:szCs w:val="24"/>
                      </w:rPr>
                    </w:pPr>
                    <w:r w:rsidRPr="00C378B4">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D6913" w14:textId="53832D8C" w:rsidR="00650F20" w:rsidRDefault="00C378B4">
    <w:pPr>
      <w:pStyle w:val="Footer"/>
    </w:pPr>
    <w:r>
      <w:rPr>
        <w:noProof/>
      </w:rPr>
      <mc:AlternateContent>
        <mc:Choice Requires="wps">
          <w:drawing>
            <wp:anchor distT="0" distB="0" distL="0" distR="0" simplePos="0" relativeHeight="251658244" behindDoc="0" locked="0" layoutInCell="1" allowOverlap="1" wp14:anchorId="6A773E8E" wp14:editId="138229F4">
              <wp:simplePos x="578734" y="6939023"/>
              <wp:positionH relativeFrom="page">
                <wp:align>center</wp:align>
              </wp:positionH>
              <wp:positionV relativeFrom="page">
                <wp:align>bottom</wp:align>
              </wp:positionV>
              <wp:extent cx="1149350" cy="391160"/>
              <wp:effectExtent l="0" t="0" r="12700" b="0"/>
              <wp:wrapNone/>
              <wp:docPr id="1725373812" name="Text Box 3"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391160"/>
                      </a:xfrm>
                      <a:prstGeom prst="rect">
                        <a:avLst/>
                      </a:prstGeom>
                      <a:noFill/>
                      <a:ln>
                        <a:noFill/>
                      </a:ln>
                    </wps:spPr>
                    <wps:txbx>
                      <w:txbxContent>
                        <w:p w14:paraId="7AD075DE" w14:textId="2A46ACAD" w:rsidR="00C378B4" w:rsidRPr="00C378B4" w:rsidRDefault="00C378B4" w:rsidP="00C378B4">
                          <w:pPr>
                            <w:spacing w:after="0"/>
                            <w:rPr>
                              <w:rFonts w:ascii="Calibri" w:eastAsia="Calibri" w:hAnsi="Calibri" w:cs="Calibri"/>
                              <w:noProof/>
                              <w:color w:val="000000"/>
                              <w:sz w:val="24"/>
                              <w:szCs w:val="24"/>
                            </w:rPr>
                          </w:pPr>
                          <w:r w:rsidRPr="00C378B4">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773E8E" id="_x0000_t202" coordsize="21600,21600" o:spt="202" path="m,l,21600r21600,l21600,xe">
              <v:stroke joinstyle="miter"/>
              <v:path gradientshapeok="t" o:connecttype="rect"/>
            </v:shapetype>
            <v:shape id="Text Box 3" o:spid="_x0000_s1029" type="#_x0000_t202" alt="OFFICIAL-Sensitive" style="position:absolute;margin-left:0;margin-top:0;width:90.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" filled="f" stroked="f">
              <v:textbox style="mso-fit-shape-to-text:t" inset="0,0,0,15pt">
                <w:txbxContent>
                  <w:p w14:paraId="7AD075DE" w14:textId="2A46ACAD" w:rsidR="00C378B4" w:rsidRPr="00C378B4" w:rsidRDefault="00C378B4" w:rsidP="00C378B4">
                    <w:pPr>
                      <w:spacing w:after="0"/>
                      <w:rPr>
                        <w:rFonts w:ascii="Calibri" w:eastAsia="Calibri" w:hAnsi="Calibri" w:cs="Calibri"/>
                        <w:noProof/>
                        <w:color w:val="000000"/>
                        <w:sz w:val="24"/>
                        <w:szCs w:val="24"/>
                      </w:rPr>
                    </w:pPr>
                    <w:r w:rsidRPr="00C378B4">
                      <w:rPr>
                        <w:rFonts w:ascii="Calibri" w:eastAsia="Calibri" w:hAnsi="Calibri" w:cs="Calibri"/>
                        <w:noProof/>
                        <w:color w:val="000000"/>
                        <w:sz w:val="24"/>
                        <w:szCs w:val="24"/>
                      </w:rPr>
                      <w:t>OFFICIAL-Sensitive</w:t>
                    </w:r>
                  </w:p>
                </w:txbxContent>
              </v:textbox>
              <w10:wrap anchorx="page" anchory="page"/>
            </v:shape>
          </w:pict>
        </mc:Fallback>
      </mc:AlternateContent>
    </w:r>
    <w:r w:rsidR="00956658">
      <w:rPr>
        <w:noProof/>
      </w:rPr>
      <w:drawing>
        <wp:anchor distT="0" distB="0" distL="114300" distR="114300" simplePos="0" relativeHeight="251658240" behindDoc="0" locked="0" layoutInCell="1" allowOverlap="1" wp14:anchorId="08B2B070" wp14:editId="14250A9E">
          <wp:simplePos x="0" y="0"/>
          <wp:positionH relativeFrom="margin">
            <wp:posOffset>8749030</wp:posOffset>
          </wp:positionH>
          <wp:positionV relativeFrom="page">
            <wp:posOffset>6610350</wp:posOffset>
          </wp:positionV>
          <wp:extent cx="1033145" cy="618490"/>
          <wp:effectExtent l="0" t="0" r="0" b="0"/>
          <wp:wrapSquare wrapText="bothSides"/>
          <wp:docPr id="1261067346" name="Picture 12610673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61849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98A9" w14:textId="1476A9A6" w:rsidR="00C378B4" w:rsidRDefault="00C378B4">
    <w:pPr>
      <w:pStyle w:val="Footer"/>
    </w:pPr>
    <w:r>
      <w:rPr>
        <w:noProof/>
      </w:rPr>
      <mc:AlternateContent>
        <mc:Choice Requires="wps">
          <w:drawing>
            <wp:anchor distT="0" distB="0" distL="0" distR="0" simplePos="0" relativeHeight="251658242" behindDoc="0" locked="0" layoutInCell="1" allowOverlap="1" wp14:anchorId="275707D8" wp14:editId="7D7AF9C2">
              <wp:simplePos x="635" y="635"/>
              <wp:positionH relativeFrom="page">
                <wp:align>center</wp:align>
              </wp:positionH>
              <wp:positionV relativeFrom="page">
                <wp:align>bottom</wp:align>
              </wp:positionV>
              <wp:extent cx="1149350" cy="391160"/>
              <wp:effectExtent l="0" t="0" r="12700" b="0"/>
              <wp:wrapNone/>
              <wp:docPr id="828676751"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391160"/>
                      </a:xfrm>
                      <a:prstGeom prst="rect">
                        <a:avLst/>
                      </a:prstGeom>
                      <a:noFill/>
                      <a:ln>
                        <a:noFill/>
                      </a:ln>
                    </wps:spPr>
                    <wps:txbx>
                      <w:txbxContent>
                        <w:p w14:paraId="094AADEF" w14:textId="10FF5044" w:rsidR="00C378B4" w:rsidRPr="00C378B4" w:rsidRDefault="00C378B4" w:rsidP="00C378B4">
                          <w:pPr>
                            <w:spacing w:after="0"/>
                            <w:rPr>
                              <w:rFonts w:ascii="Calibri" w:eastAsia="Calibri" w:hAnsi="Calibri" w:cs="Calibri"/>
                              <w:noProof/>
                              <w:color w:val="000000"/>
                              <w:sz w:val="24"/>
                              <w:szCs w:val="24"/>
                            </w:rPr>
                          </w:pPr>
                          <w:r w:rsidRPr="00C378B4">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5707D8" id="_x0000_t202" coordsize="21600,21600" o:spt="202" path="m,l,21600r21600,l21600,xe">
              <v:stroke joinstyle="miter"/>
              <v:path gradientshapeok="t" o:connecttype="rect"/>
            </v:shapetype>
            <v:shape id="Text Box 1" o:spid="_x0000_s1030" type="#_x0000_t202" alt="OFFICIAL-Sensitive" style="position:absolute;margin-left:0;margin-top:0;width:90.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" filled="f" stroked="f">
              <v:textbox style="mso-fit-shape-to-text:t" inset="0,0,0,15pt">
                <w:txbxContent>
                  <w:p w14:paraId="094AADEF" w14:textId="10FF5044" w:rsidR="00C378B4" w:rsidRPr="00C378B4" w:rsidRDefault="00C378B4" w:rsidP="00C378B4">
                    <w:pPr>
                      <w:spacing w:after="0"/>
                      <w:rPr>
                        <w:rFonts w:ascii="Calibri" w:eastAsia="Calibri" w:hAnsi="Calibri" w:cs="Calibri"/>
                        <w:noProof/>
                        <w:color w:val="000000"/>
                        <w:sz w:val="24"/>
                        <w:szCs w:val="24"/>
                      </w:rPr>
                    </w:pPr>
                    <w:r w:rsidRPr="00C378B4">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0869" w14:textId="77777777" w:rsidR="00052A0F" w:rsidRDefault="00052A0F" w:rsidP="00A62AB1">
      <w:pPr>
        <w:spacing w:after="0" w:line="240" w:lineRule="auto"/>
      </w:pPr>
      <w:r>
        <w:separator/>
      </w:r>
    </w:p>
  </w:footnote>
  <w:footnote w:type="continuationSeparator" w:id="0">
    <w:p w14:paraId="2FEFAD4B" w14:textId="77777777" w:rsidR="00052A0F" w:rsidRDefault="00052A0F" w:rsidP="00A62AB1">
      <w:pPr>
        <w:spacing w:after="0" w:line="240" w:lineRule="auto"/>
      </w:pPr>
      <w:r>
        <w:continuationSeparator/>
      </w:r>
    </w:p>
  </w:footnote>
  <w:footnote w:type="continuationNotice" w:id="1">
    <w:p w14:paraId="2FA687B7" w14:textId="77777777" w:rsidR="00052A0F" w:rsidRDefault="00052A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3432" w14:textId="4AC63E09" w:rsidR="00956658" w:rsidRDefault="007F0A9F">
    <w:pPr>
      <w:pStyle w:val="Header"/>
    </w:pPr>
    <w:r>
      <w:rPr>
        <w:noProof/>
      </w:rPr>
      <mc:AlternateContent>
        <mc:Choice Requires="wps">
          <w:drawing>
            <wp:anchor distT="0" distB="0" distL="114300" distR="114300" simplePos="0" relativeHeight="251658241" behindDoc="0" locked="0" layoutInCell="0" allowOverlap="1" wp14:anchorId="3246C087" wp14:editId="17F0652F">
              <wp:simplePos x="0" y="0"/>
              <wp:positionH relativeFrom="page">
                <wp:posOffset>0</wp:posOffset>
              </wp:positionH>
              <wp:positionV relativeFrom="page">
                <wp:posOffset>190500</wp:posOffset>
              </wp:positionV>
              <wp:extent cx="10692130" cy="273050"/>
              <wp:effectExtent l="0" t="0" r="0" b="12700"/>
              <wp:wrapNone/>
              <wp:docPr id="18" name="MSIPCMee2544ea8a702c112c6dbd58" descr="{&quot;HashCode&quot;:352122633,&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248308" w14:textId="4CDA6BF1" w:rsidR="007F0A9F" w:rsidRPr="00914880" w:rsidRDefault="00914880" w:rsidP="00914880">
                          <w:pPr>
                            <w:spacing w:after="0"/>
                            <w:jc w:val="center"/>
                            <w:rPr>
                              <w:rFonts w:ascii="Arial" w:hAnsi="Arial" w:cs="Arial"/>
                              <w:color w:val="000000"/>
                              <w:sz w:val="24"/>
                            </w:rPr>
                          </w:pPr>
                          <w:r w:rsidRPr="00914880">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246C087" id="_x0000_t202" coordsize="21600,21600" o:spt="202" path="m,l,21600r21600,l21600,xe">
              <v:stroke joinstyle="miter"/>
              <v:path gradientshapeok="t" o:connecttype="rect"/>
            </v:shapetype>
            <v:shape id="MSIPCMee2544ea8a702c112c6dbd58" o:spid="_x0000_s1027" type="#_x0000_t202" alt="{&quot;HashCode&quot;:352122633,&quot;Height&quot;:595.0,&quot;Width&quot;:841.0,&quot;Placement&quot;:&quot;Header&quot;,&quot;Index&quot;:&quot;Primary&quot;,&quot;Section&quot;:1,&quot;Top&quot;:0.0,&quot;Left&quot;:0.0}" style="position:absolute;margin-left:0;margin-top:15pt;width:841.9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55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" o:allowincell="f" filled="f" stroked="f" strokeweight=".5pt">
              <v:textbox inset=",0,,0">
                <w:txbxContent>
                  <w:p w14:paraId="53248308" w14:textId="4CDA6BF1" w:rsidR="007F0A9F" w:rsidRPr="00914880" w:rsidRDefault="00914880" w:rsidP="00914880">
                    <w:pPr>
                      <w:spacing w:after="0"/>
                      <w:jc w:val="center"/>
                      <w:rPr>
                        <w:rFonts w:ascii="Arial" w:hAnsi="Arial" w:cs="Arial"/>
                        <w:color w:val="000000"/>
                        <w:sz w:val="24"/>
                      </w:rPr>
                    </w:pPr>
                    <w:r w:rsidRPr="00914880">
                      <w:rPr>
                        <w:rFonts w:ascii="Arial" w:hAnsi="Arial" w:cs="Arial"/>
                        <w:color w:val="000000"/>
                        <w:sz w:val="24"/>
                      </w:rPr>
                      <w:t>OFFICIAL</w:t>
                    </w:r>
                  </w:p>
                </w:txbxContent>
              </v:textbox>
              <w10:wrap anchorx="page" anchory="page"/>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ime Lee Quenette (DEECA)">
    <w15:presenceInfo w15:providerId="AD" w15:userId="S::jaimelee.quenette@deeca.vic.gov.au::4fcebdf3-85d3-43b9-887f-07815a5e2e5b"/>
  </w15:person>
  <w15:person w15:author="Alice E Roe (DEECA)">
    <w15:presenceInfo w15:providerId="AD" w15:userId="S::alice.roe@deeca.vic.gov.au::bf07691a-9fcf-4a17-bcf7-c602234799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AB1"/>
    <w:rsid w:val="00020D70"/>
    <w:rsid w:val="000242A6"/>
    <w:rsid w:val="00030FC2"/>
    <w:rsid w:val="000377F6"/>
    <w:rsid w:val="00052A0F"/>
    <w:rsid w:val="00063D70"/>
    <w:rsid w:val="00067D42"/>
    <w:rsid w:val="00067F0B"/>
    <w:rsid w:val="000843CA"/>
    <w:rsid w:val="000855BA"/>
    <w:rsid w:val="000A4178"/>
    <w:rsid w:val="000A7168"/>
    <w:rsid w:val="000C1ED1"/>
    <w:rsid w:val="000C3637"/>
    <w:rsid w:val="000C383C"/>
    <w:rsid w:val="000D5469"/>
    <w:rsid w:val="000F0261"/>
    <w:rsid w:val="00110402"/>
    <w:rsid w:val="00124506"/>
    <w:rsid w:val="00135BD1"/>
    <w:rsid w:val="00136232"/>
    <w:rsid w:val="001432D5"/>
    <w:rsid w:val="00156F69"/>
    <w:rsid w:val="00167B40"/>
    <w:rsid w:val="0018322E"/>
    <w:rsid w:val="001850DD"/>
    <w:rsid w:val="00191A55"/>
    <w:rsid w:val="001D3DB7"/>
    <w:rsid w:val="001E1AB1"/>
    <w:rsid w:val="001F4BE2"/>
    <w:rsid w:val="002166C4"/>
    <w:rsid w:val="0023231C"/>
    <w:rsid w:val="0024761A"/>
    <w:rsid w:val="00247E85"/>
    <w:rsid w:val="002638AC"/>
    <w:rsid w:val="002D04C7"/>
    <w:rsid w:val="002D1268"/>
    <w:rsid w:val="002D499C"/>
    <w:rsid w:val="0033573D"/>
    <w:rsid w:val="00340051"/>
    <w:rsid w:val="0036137D"/>
    <w:rsid w:val="00363F69"/>
    <w:rsid w:val="00377F1D"/>
    <w:rsid w:val="00380318"/>
    <w:rsid w:val="00380AF8"/>
    <w:rsid w:val="00387C45"/>
    <w:rsid w:val="003A4042"/>
    <w:rsid w:val="003D6B3F"/>
    <w:rsid w:val="003E52FD"/>
    <w:rsid w:val="003F426E"/>
    <w:rsid w:val="0041389F"/>
    <w:rsid w:val="00425F22"/>
    <w:rsid w:val="00435D46"/>
    <w:rsid w:val="004415C0"/>
    <w:rsid w:val="004641DD"/>
    <w:rsid w:val="004C32AD"/>
    <w:rsid w:val="004C60D8"/>
    <w:rsid w:val="004D0024"/>
    <w:rsid w:val="004E68AE"/>
    <w:rsid w:val="004F5AA7"/>
    <w:rsid w:val="00516B04"/>
    <w:rsid w:val="00560CCF"/>
    <w:rsid w:val="00596A9B"/>
    <w:rsid w:val="005A7FE0"/>
    <w:rsid w:val="005C4671"/>
    <w:rsid w:val="006060F5"/>
    <w:rsid w:val="00610A5F"/>
    <w:rsid w:val="0061765C"/>
    <w:rsid w:val="00624052"/>
    <w:rsid w:val="00647FD0"/>
    <w:rsid w:val="00650F20"/>
    <w:rsid w:val="006634B2"/>
    <w:rsid w:val="0067528C"/>
    <w:rsid w:val="0069758D"/>
    <w:rsid w:val="006A0AC9"/>
    <w:rsid w:val="006A16C3"/>
    <w:rsid w:val="006A43D2"/>
    <w:rsid w:val="006A7C8D"/>
    <w:rsid w:val="006B601E"/>
    <w:rsid w:val="006F0CD8"/>
    <w:rsid w:val="006F3C6C"/>
    <w:rsid w:val="00724FDB"/>
    <w:rsid w:val="00725F2B"/>
    <w:rsid w:val="00752D87"/>
    <w:rsid w:val="00755612"/>
    <w:rsid w:val="00776F5D"/>
    <w:rsid w:val="007C5C08"/>
    <w:rsid w:val="007F0A9F"/>
    <w:rsid w:val="007F2EF4"/>
    <w:rsid w:val="008079B6"/>
    <w:rsid w:val="008907BD"/>
    <w:rsid w:val="009006B8"/>
    <w:rsid w:val="00914880"/>
    <w:rsid w:val="009205C8"/>
    <w:rsid w:val="009233E5"/>
    <w:rsid w:val="00926BC9"/>
    <w:rsid w:val="00941DD8"/>
    <w:rsid w:val="00956658"/>
    <w:rsid w:val="00961A3B"/>
    <w:rsid w:val="00975033"/>
    <w:rsid w:val="00975375"/>
    <w:rsid w:val="00982D75"/>
    <w:rsid w:val="00987A93"/>
    <w:rsid w:val="00991455"/>
    <w:rsid w:val="009B7184"/>
    <w:rsid w:val="009D2F74"/>
    <w:rsid w:val="009D53B9"/>
    <w:rsid w:val="00A059C2"/>
    <w:rsid w:val="00A05F9C"/>
    <w:rsid w:val="00A10DAA"/>
    <w:rsid w:val="00A132FE"/>
    <w:rsid w:val="00A27EAF"/>
    <w:rsid w:val="00A3107E"/>
    <w:rsid w:val="00A62AB1"/>
    <w:rsid w:val="00A74715"/>
    <w:rsid w:val="00A77364"/>
    <w:rsid w:val="00A80D0C"/>
    <w:rsid w:val="00AA5E6A"/>
    <w:rsid w:val="00AB6CCC"/>
    <w:rsid w:val="00AC0AC9"/>
    <w:rsid w:val="00AF42AB"/>
    <w:rsid w:val="00B32C1D"/>
    <w:rsid w:val="00B85636"/>
    <w:rsid w:val="00B871E6"/>
    <w:rsid w:val="00BF0EDE"/>
    <w:rsid w:val="00C00556"/>
    <w:rsid w:val="00C11873"/>
    <w:rsid w:val="00C265F6"/>
    <w:rsid w:val="00C3032F"/>
    <w:rsid w:val="00C378B4"/>
    <w:rsid w:val="00C760E7"/>
    <w:rsid w:val="00C95E9F"/>
    <w:rsid w:val="00CE3741"/>
    <w:rsid w:val="00CE7213"/>
    <w:rsid w:val="00CF119B"/>
    <w:rsid w:val="00D5083E"/>
    <w:rsid w:val="00DB03BF"/>
    <w:rsid w:val="00DD15AD"/>
    <w:rsid w:val="00DF3171"/>
    <w:rsid w:val="00E11161"/>
    <w:rsid w:val="00E12EF2"/>
    <w:rsid w:val="00E21444"/>
    <w:rsid w:val="00E2347C"/>
    <w:rsid w:val="00E329CD"/>
    <w:rsid w:val="00E519E7"/>
    <w:rsid w:val="00E66168"/>
    <w:rsid w:val="00E76A3E"/>
    <w:rsid w:val="00E97DD2"/>
    <w:rsid w:val="00EB4715"/>
    <w:rsid w:val="00EC5BA1"/>
    <w:rsid w:val="00EE5379"/>
    <w:rsid w:val="00F011A4"/>
    <w:rsid w:val="00F12BB6"/>
    <w:rsid w:val="00F17B92"/>
    <w:rsid w:val="00F66AAF"/>
    <w:rsid w:val="00F8514C"/>
    <w:rsid w:val="00F97244"/>
    <w:rsid w:val="00FA4822"/>
    <w:rsid w:val="00FC15E8"/>
    <w:rsid w:val="00FD28E9"/>
    <w:rsid w:val="00FE0D23"/>
    <w:rsid w:val="00FE5D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50F09"/>
  <w15:chartTrackingRefBased/>
  <w15:docId w15:val="{49D38A28-BBD5-427F-BEE1-81759F60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B1"/>
  </w:style>
  <w:style w:type="paragraph" w:styleId="Heading1">
    <w:name w:val="heading 1"/>
    <w:basedOn w:val="Normal"/>
    <w:next w:val="Normal"/>
    <w:link w:val="Heading1Char"/>
    <w:uiPriority w:val="9"/>
    <w:qFormat/>
    <w:rsid w:val="006A43D2"/>
    <w:pPr>
      <w:jc w:val="center"/>
      <w:outlineLvl w:val="0"/>
    </w:pPr>
    <w:rPr>
      <w:b/>
      <w:bCs/>
      <w:sz w:val="46"/>
      <w:szCs w:val="46"/>
    </w:rPr>
  </w:style>
  <w:style w:type="paragraph" w:styleId="Heading2">
    <w:name w:val="heading 2"/>
    <w:basedOn w:val="Normal"/>
    <w:next w:val="Normal"/>
    <w:link w:val="Heading2Char"/>
    <w:uiPriority w:val="9"/>
    <w:unhideWhenUsed/>
    <w:qFormat/>
    <w:rsid w:val="00991455"/>
    <w:pPr>
      <w:keepNext/>
      <w:keepLines/>
      <w:tabs>
        <w:tab w:val="left" w:pos="851"/>
      </w:tabs>
      <w:spacing w:before="40" w:after="0"/>
      <w:outlineLvl w:val="1"/>
    </w:pPr>
    <w:rPr>
      <w:rFonts w:eastAsiaTheme="majorEastAsia" w:cstheme="minorHAns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1455"/>
    <w:rPr>
      <w:rFonts w:eastAsiaTheme="majorEastAsia" w:cstheme="minorHAnsi"/>
      <w:sz w:val="36"/>
      <w:szCs w:val="36"/>
    </w:rPr>
  </w:style>
  <w:style w:type="paragraph" w:styleId="Header">
    <w:name w:val="header"/>
    <w:basedOn w:val="Normal"/>
    <w:link w:val="HeaderChar"/>
    <w:uiPriority w:val="99"/>
    <w:unhideWhenUsed/>
    <w:rsid w:val="00FE5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DF9"/>
  </w:style>
  <w:style w:type="paragraph" w:styleId="Footer">
    <w:name w:val="footer"/>
    <w:basedOn w:val="Normal"/>
    <w:link w:val="FooterChar"/>
    <w:uiPriority w:val="99"/>
    <w:unhideWhenUsed/>
    <w:rsid w:val="00FE5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DF9"/>
  </w:style>
  <w:style w:type="character" w:customStyle="1" w:styleId="Heading1Char">
    <w:name w:val="Heading 1 Char"/>
    <w:basedOn w:val="DefaultParagraphFont"/>
    <w:link w:val="Heading1"/>
    <w:uiPriority w:val="9"/>
    <w:rsid w:val="006A43D2"/>
    <w:rPr>
      <w:b/>
      <w:bCs/>
      <w:sz w:val="46"/>
      <w:szCs w:val="46"/>
    </w:rPr>
  </w:style>
  <w:style w:type="character" w:styleId="CommentReference">
    <w:name w:val="annotation reference"/>
    <w:basedOn w:val="DefaultParagraphFont"/>
    <w:uiPriority w:val="99"/>
    <w:semiHidden/>
    <w:unhideWhenUsed/>
    <w:rsid w:val="0023231C"/>
    <w:rPr>
      <w:sz w:val="16"/>
      <w:szCs w:val="16"/>
    </w:rPr>
  </w:style>
  <w:style w:type="paragraph" w:styleId="CommentText">
    <w:name w:val="annotation text"/>
    <w:basedOn w:val="Normal"/>
    <w:link w:val="CommentTextChar"/>
    <w:uiPriority w:val="99"/>
    <w:unhideWhenUsed/>
    <w:rsid w:val="0023231C"/>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23231C"/>
    <w:rPr>
      <w:kern w:val="2"/>
      <w:sz w:val="20"/>
      <w:szCs w:val="20"/>
      <w14:ligatures w14:val="standardContextual"/>
    </w:rPr>
  </w:style>
  <w:style w:type="character" w:styleId="Mention">
    <w:name w:val="Mention"/>
    <w:basedOn w:val="DefaultParagraphFont"/>
    <w:uiPriority w:val="99"/>
    <w:unhideWhenUsed/>
    <w:rsid w:val="002323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01304">
      <w:bodyDiv w:val="1"/>
      <w:marLeft w:val="0"/>
      <w:marRight w:val="0"/>
      <w:marTop w:val="0"/>
      <w:marBottom w:val="0"/>
      <w:divBdr>
        <w:top w:val="none" w:sz="0" w:space="0" w:color="auto"/>
        <w:left w:val="none" w:sz="0" w:space="0" w:color="auto"/>
        <w:bottom w:val="none" w:sz="0" w:space="0" w:color="auto"/>
        <w:right w:val="none" w:sz="0" w:space="0" w:color="auto"/>
      </w:divBdr>
    </w:div>
    <w:div w:id="177427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chart" Target="charts/chart3.xml"/><Relationship Id="rId3" Type="http://schemas.openxmlformats.org/officeDocument/2006/relationships/customXml" Target="../customXml/item3.xml"/><Relationship Id="rId21" Type="http://schemas.microsoft.com/office/2016/09/relationships/commentsIds" Target="commentsIds.xm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customXml" Target="../customXml/item2.xml"/><Relationship Id="rId20" Type="http://schemas.microsoft.com/office/2011/relationships/commentsExtended" Target="commentsExtended.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24" Type="http://schemas.openxmlformats.org/officeDocument/2006/relationships/image" Target="media/image6.png"/><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chart" Target="charts/chart2.xm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omments" Target="comment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microsoft.com/office/2018/08/relationships/commentsExtensible" Target="commentsExtensible.xml"/><Relationship Id="rId27" Type="http://schemas.openxmlformats.org/officeDocument/2006/relationships/header" Target="header1.xml"/><Relationship Id="rId30" Type="http://schemas.openxmlformats.org/officeDocument/2006/relationships/footer" Target="footer3.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https://delwpvicgovau.sharepoint.com/sites/ecm_924/AMRH/Benambra%20-%20Water%20Quality%20Graphs%20-%20Website%20Update/Working%20version%20-%20Excel%20-%20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elwpvicgovau.sharepoint.com/sites/ecm_924/AMRH/Benambra%20-%20Water%20Quality%20Graphs%20-%20Website%20Update/Working%20Version%20-%20Excel%20-%20Metalloid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elwpvicgovau.sharepoint.com/sites/ecm_924/AMRH/Benambra%20-%20Water%20Quality%20Graphs%20-%20Website%20Update/Working%20Version%20-%20Excel%20-%20Metalloid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800" b="0" i="0" baseline="0">
                <a:effectLst/>
              </a:rPr>
              <a:t>pH levels in surface water surrounding the Waxlip Spur site</a:t>
            </a:r>
            <a:endParaRPr lang="en-AU">
              <a:effectLst/>
            </a:endParaRPr>
          </a:p>
        </c:rich>
      </c:tx>
      <c:layout>
        <c:manualLayout>
          <c:xMode val="edge"/>
          <c:yMode val="edge"/>
          <c:x val="0.2163276871830489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2.717897024409538E-2"/>
          <c:y val="5.3753623188405798E-2"/>
          <c:w val="0.93653573663877121"/>
          <c:h val="0.7631686636996462"/>
        </c:manualLayout>
      </c:layout>
      <c:barChart>
        <c:barDir val="col"/>
        <c:grouping val="stacked"/>
        <c:varyColors val="0"/>
        <c:ser>
          <c:idx val="8"/>
          <c:order val="8"/>
          <c:tx>
            <c:strRef>
              <c:f>'pH Data- Waxlip'!$H$2</c:f>
              <c:strCache>
                <c:ptCount val="1"/>
                <c:pt idx="0">
                  <c:v>Red</c:v>
                </c:pt>
              </c:strCache>
            </c:strRef>
          </c:tx>
          <c:spPr>
            <a:solidFill>
              <a:srgbClr val="FF0000">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Waxlip'!$H$3:$H$235</c:f>
              <c:numCache>
                <c:formatCode>0.00</c:formatCode>
                <c:ptCount val="233"/>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0.5</c:v>
                </c:pt>
                <c:pt idx="16">
                  <c:v>0.5</c:v>
                </c:pt>
                <c:pt idx="17">
                  <c:v>0.5</c:v>
                </c:pt>
                <c:pt idx="18">
                  <c:v>0.5</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0.5</c:v>
                </c:pt>
                <c:pt idx="48">
                  <c:v>0.5</c:v>
                </c:pt>
                <c:pt idx="49">
                  <c:v>0.5</c:v>
                </c:pt>
                <c:pt idx="50">
                  <c:v>0.5</c:v>
                </c:pt>
                <c:pt idx="51">
                  <c:v>0.5</c:v>
                </c:pt>
                <c:pt idx="52">
                  <c:v>0.5</c:v>
                </c:pt>
                <c:pt idx="53">
                  <c:v>0.5</c:v>
                </c:pt>
                <c:pt idx="54">
                  <c:v>0.5</c:v>
                </c:pt>
                <c:pt idx="55">
                  <c:v>0.5</c:v>
                </c:pt>
                <c:pt idx="56">
                  <c:v>0.5</c:v>
                </c:pt>
                <c:pt idx="57">
                  <c:v>0.5</c:v>
                </c:pt>
                <c:pt idx="58">
                  <c:v>0.5</c:v>
                </c:pt>
                <c:pt idx="59">
                  <c:v>0.5</c:v>
                </c:pt>
                <c:pt idx="60">
                  <c:v>0.5</c:v>
                </c:pt>
                <c:pt idx="61">
                  <c:v>0.5</c:v>
                </c:pt>
                <c:pt idx="62">
                  <c:v>0.5</c:v>
                </c:pt>
                <c:pt idx="63">
                  <c:v>0.5</c:v>
                </c:pt>
                <c:pt idx="64">
                  <c:v>0.5</c:v>
                </c:pt>
                <c:pt idx="65">
                  <c:v>0.5</c:v>
                </c:pt>
                <c:pt idx="66">
                  <c:v>0.5</c:v>
                </c:pt>
                <c:pt idx="67">
                  <c:v>0.5</c:v>
                </c:pt>
                <c:pt idx="68">
                  <c:v>0.5</c:v>
                </c:pt>
                <c:pt idx="69">
                  <c:v>0.5</c:v>
                </c:pt>
                <c:pt idx="70">
                  <c:v>0.5</c:v>
                </c:pt>
                <c:pt idx="71">
                  <c:v>0.5</c:v>
                </c:pt>
                <c:pt idx="72">
                  <c:v>0.5</c:v>
                </c:pt>
                <c:pt idx="73">
                  <c:v>0.5</c:v>
                </c:pt>
                <c:pt idx="74">
                  <c:v>0.5</c:v>
                </c:pt>
                <c:pt idx="75">
                  <c:v>0.5</c:v>
                </c:pt>
                <c:pt idx="76">
                  <c:v>0.5</c:v>
                </c:pt>
                <c:pt idx="77">
                  <c:v>0.5</c:v>
                </c:pt>
                <c:pt idx="78">
                  <c:v>0.5</c:v>
                </c:pt>
                <c:pt idx="79">
                  <c:v>0.5</c:v>
                </c:pt>
                <c:pt idx="80">
                  <c:v>0.5</c:v>
                </c:pt>
                <c:pt idx="81">
                  <c:v>0.5</c:v>
                </c:pt>
                <c:pt idx="82">
                  <c:v>0.5</c:v>
                </c:pt>
                <c:pt idx="83">
                  <c:v>0.5</c:v>
                </c:pt>
                <c:pt idx="84">
                  <c:v>0.5</c:v>
                </c:pt>
                <c:pt idx="85">
                  <c:v>0.5</c:v>
                </c:pt>
                <c:pt idx="86">
                  <c:v>0.5</c:v>
                </c:pt>
                <c:pt idx="87">
                  <c:v>0.5</c:v>
                </c:pt>
                <c:pt idx="88">
                  <c:v>0.5</c:v>
                </c:pt>
                <c:pt idx="89">
                  <c:v>0.5</c:v>
                </c:pt>
                <c:pt idx="90">
                  <c:v>0.5</c:v>
                </c:pt>
                <c:pt idx="91">
                  <c:v>0.5</c:v>
                </c:pt>
                <c:pt idx="92">
                  <c:v>0.5</c:v>
                </c:pt>
                <c:pt idx="93">
                  <c:v>0.5</c:v>
                </c:pt>
                <c:pt idx="94">
                  <c:v>0.5</c:v>
                </c:pt>
                <c:pt idx="95">
                  <c:v>0.5</c:v>
                </c:pt>
                <c:pt idx="96">
                  <c:v>0.5</c:v>
                </c:pt>
                <c:pt idx="97">
                  <c:v>0.5</c:v>
                </c:pt>
                <c:pt idx="98">
                  <c:v>0.5</c:v>
                </c:pt>
                <c:pt idx="99">
                  <c:v>0.5</c:v>
                </c:pt>
                <c:pt idx="100">
                  <c:v>0.5</c:v>
                </c:pt>
                <c:pt idx="101">
                  <c:v>0.5</c:v>
                </c:pt>
                <c:pt idx="102">
                  <c:v>0.5</c:v>
                </c:pt>
                <c:pt idx="103">
                  <c:v>0.5</c:v>
                </c:pt>
                <c:pt idx="104">
                  <c:v>0.5</c:v>
                </c:pt>
                <c:pt idx="105">
                  <c:v>0.5</c:v>
                </c:pt>
                <c:pt idx="106">
                  <c:v>0.5</c:v>
                </c:pt>
                <c:pt idx="107">
                  <c:v>0.5</c:v>
                </c:pt>
                <c:pt idx="108">
                  <c:v>0.5</c:v>
                </c:pt>
                <c:pt idx="109">
                  <c:v>0.5</c:v>
                </c:pt>
                <c:pt idx="110">
                  <c:v>0.5</c:v>
                </c:pt>
                <c:pt idx="111">
                  <c:v>0.5</c:v>
                </c:pt>
                <c:pt idx="112">
                  <c:v>0.5</c:v>
                </c:pt>
                <c:pt idx="113">
                  <c:v>0.5</c:v>
                </c:pt>
                <c:pt idx="114">
                  <c:v>0.5</c:v>
                </c:pt>
                <c:pt idx="115">
                  <c:v>0.5</c:v>
                </c:pt>
                <c:pt idx="116">
                  <c:v>0.5</c:v>
                </c:pt>
                <c:pt idx="117">
                  <c:v>0.5</c:v>
                </c:pt>
                <c:pt idx="118">
                  <c:v>0.5</c:v>
                </c:pt>
                <c:pt idx="119">
                  <c:v>0.5</c:v>
                </c:pt>
                <c:pt idx="120">
                  <c:v>0.5</c:v>
                </c:pt>
                <c:pt idx="121">
                  <c:v>0.5</c:v>
                </c:pt>
                <c:pt idx="122">
                  <c:v>0.5</c:v>
                </c:pt>
                <c:pt idx="123">
                  <c:v>0.5</c:v>
                </c:pt>
                <c:pt idx="124">
                  <c:v>0.5</c:v>
                </c:pt>
                <c:pt idx="125">
                  <c:v>0.5</c:v>
                </c:pt>
                <c:pt idx="126">
                  <c:v>0.5</c:v>
                </c:pt>
                <c:pt idx="127">
                  <c:v>0.5</c:v>
                </c:pt>
                <c:pt idx="128">
                  <c:v>0.5</c:v>
                </c:pt>
                <c:pt idx="129">
                  <c:v>0.5</c:v>
                </c:pt>
                <c:pt idx="130">
                  <c:v>0.5</c:v>
                </c:pt>
                <c:pt idx="131">
                  <c:v>0.5</c:v>
                </c:pt>
                <c:pt idx="132">
                  <c:v>0.5</c:v>
                </c:pt>
                <c:pt idx="133">
                  <c:v>0.5</c:v>
                </c:pt>
                <c:pt idx="134">
                  <c:v>0.5</c:v>
                </c:pt>
                <c:pt idx="135">
                  <c:v>0.5</c:v>
                </c:pt>
                <c:pt idx="136">
                  <c:v>0.5</c:v>
                </c:pt>
                <c:pt idx="137">
                  <c:v>0.5</c:v>
                </c:pt>
                <c:pt idx="138">
                  <c:v>0.5</c:v>
                </c:pt>
                <c:pt idx="139">
                  <c:v>0.5</c:v>
                </c:pt>
                <c:pt idx="140">
                  <c:v>0.5</c:v>
                </c:pt>
                <c:pt idx="141">
                  <c:v>0.5</c:v>
                </c:pt>
                <c:pt idx="142">
                  <c:v>0.5</c:v>
                </c:pt>
                <c:pt idx="143">
                  <c:v>0.5</c:v>
                </c:pt>
                <c:pt idx="144">
                  <c:v>0.5</c:v>
                </c:pt>
                <c:pt idx="145">
                  <c:v>0.5</c:v>
                </c:pt>
                <c:pt idx="146">
                  <c:v>0.5</c:v>
                </c:pt>
                <c:pt idx="147">
                  <c:v>0.5</c:v>
                </c:pt>
                <c:pt idx="148">
                  <c:v>0.5</c:v>
                </c:pt>
                <c:pt idx="149">
                  <c:v>0.5</c:v>
                </c:pt>
                <c:pt idx="150">
                  <c:v>0.5</c:v>
                </c:pt>
                <c:pt idx="151">
                  <c:v>0.5</c:v>
                </c:pt>
                <c:pt idx="152">
                  <c:v>0.5</c:v>
                </c:pt>
                <c:pt idx="153">
                  <c:v>0.5</c:v>
                </c:pt>
                <c:pt idx="154">
                  <c:v>0.5</c:v>
                </c:pt>
                <c:pt idx="155">
                  <c:v>0.5</c:v>
                </c:pt>
                <c:pt idx="156">
                  <c:v>0.5</c:v>
                </c:pt>
                <c:pt idx="157">
                  <c:v>0.5</c:v>
                </c:pt>
                <c:pt idx="158">
                  <c:v>0.5</c:v>
                </c:pt>
                <c:pt idx="159">
                  <c:v>0.5</c:v>
                </c:pt>
                <c:pt idx="160">
                  <c:v>0.5</c:v>
                </c:pt>
                <c:pt idx="161">
                  <c:v>0.5</c:v>
                </c:pt>
                <c:pt idx="162">
                  <c:v>0.5</c:v>
                </c:pt>
                <c:pt idx="163">
                  <c:v>0.5</c:v>
                </c:pt>
                <c:pt idx="164">
                  <c:v>0.5</c:v>
                </c:pt>
                <c:pt idx="165">
                  <c:v>0.5</c:v>
                </c:pt>
                <c:pt idx="166">
                  <c:v>0.5</c:v>
                </c:pt>
                <c:pt idx="167">
                  <c:v>0.5</c:v>
                </c:pt>
                <c:pt idx="168">
                  <c:v>0.5</c:v>
                </c:pt>
                <c:pt idx="169">
                  <c:v>0.5</c:v>
                </c:pt>
                <c:pt idx="170">
                  <c:v>0.5</c:v>
                </c:pt>
                <c:pt idx="171">
                  <c:v>0.5</c:v>
                </c:pt>
                <c:pt idx="172">
                  <c:v>0.5</c:v>
                </c:pt>
                <c:pt idx="173">
                  <c:v>0.5</c:v>
                </c:pt>
                <c:pt idx="174">
                  <c:v>0.5</c:v>
                </c:pt>
                <c:pt idx="175">
                  <c:v>0.5</c:v>
                </c:pt>
                <c:pt idx="176">
                  <c:v>0.5</c:v>
                </c:pt>
                <c:pt idx="177">
                  <c:v>0.5</c:v>
                </c:pt>
                <c:pt idx="178">
                  <c:v>0.5</c:v>
                </c:pt>
                <c:pt idx="179">
                  <c:v>0.5</c:v>
                </c:pt>
                <c:pt idx="180">
                  <c:v>0.5</c:v>
                </c:pt>
                <c:pt idx="181">
                  <c:v>0.5</c:v>
                </c:pt>
                <c:pt idx="182">
                  <c:v>0.5</c:v>
                </c:pt>
                <c:pt idx="183">
                  <c:v>0.5</c:v>
                </c:pt>
                <c:pt idx="184">
                  <c:v>0.5</c:v>
                </c:pt>
                <c:pt idx="185">
                  <c:v>0.5</c:v>
                </c:pt>
                <c:pt idx="186">
                  <c:v>0.5</c:v>
                </c:pt>
                <c:pt idx="187">
                  <c:v>0.5</c:v>
                </c:pt>
                <c:pt idx="188">
                  <c:v>0.5</c:v>
                </c:pt>
                <c:pt idx="189">
                  <c:v>0.5</c:v>
                </c:pt>
                <c:pt idx="190">
                  <c:v>0.5</c:v>
                </c:pt>
                <c:pt idx="191">
                  <c:v>0.5</c:v>
                </c:pt>
                <c:pt idx="192">
                  <c:v>0.5</c:v>
                </c:pt>
                <c:pt idx="193">
                  <c:v>0.5</c:v>
                </c:pt>
                <c:pt idx="194">
                  <c:v>0.5</c:v>
                </c:pt>
                <c:pt idx="195">
                  <c:v>0.5</c:v>
                </c:pt>
                <c:pt idx="196">
                  <c:v>0.5</c:v>
                </c:pt>
                <c:pt idx="197">
                  <c:v>0.5</c:v>
                </c:pt>
                <c:pt idx="198">
                  <c:v>0.5</c:v>
                </c:pt>
                <c:pt idx="199">
                  <c:v>0.5</c:v>
                </c:pt>
                <c:pt idx="200">
                  <c:v>0.5</c:v>
                </c:pt>
                <c:pt idx="201">
                  <c:v>0.5</c:v>
                </c:pt>
                <c:pt idx="202">
                  <c:v>0.5</c:v>
                </c:pt>
                <c:pt idx="203">
                  <c:v>0.5</c:v>
                </c:pt>
                <c:pt idx="204">
                  <c:v>0.5</c:v>
                </c:pt>
                <c:pt idx="205">
                  <c:v>0.5</c:v>
                </c:pt>
                <c:pt idx="206">
                  <c:v>0.5</c:v>
                </c:pt>
                <c:pt idx="207">
                  <c:v>0.5</c:v>
                </c:pt>
                <c:pt idx="208">
                  <c:v>0.5</c:v>
                </c:pt>
                <c:pt idx="209">
                  <c:v>0.5</c:v>
                </c:pt>
                <c:pt idx="210">
                  <c:v>0.5</c:v>
                </c:pt>
                <c:pt idx="211">
                  <c:v>0.5</c:v>
                </c:pt>
                <c:pt idx="212">
                  <c:v>0.5</c:v>
                </c:pt>
                <c:pt idx="213">
                  <c:v>0.5</c:v>
                </c:pt>
                <c:pt idx="214">
                  <c:v>0.5</c:v>
                </c:pt>
                <c:pt idx="215">
                  <c:v>0.5</c:v>
                </c:pt>
                <c:pt idx="216">
                  <c:v>0.5</c:v>
                </c:pt>
                <c:pt idx="217">
                  <c:v>0.5</c:v>
                </c:pt>
                <c:pt idx="218">
                  <c:v>0.5</c:v>
                </c:pt>
                <c:pt idx="219">
                  <c:v>0.5</c:v>
                </c:pt>
                <c:pt idx="220">
                  <c:v>0.5</c:v>
                </c:pt>
                <c:pt idx="221">
                  <c:v>0.5</c:v>
                </c:pt>
                <c:pt idx="222">
                  <c:v>0.5</c:v>
                </c:pt>
                <c:pt idx="223">
                  <c:v>0.5</c:v>
                </c:pt>
                <c:pt idx="224">
                  <c:v>0.5</c:v>
                </c:pt>
                <c:pt idx="225">
                  <c:v>0.5</c:v>
                </c:pt>
                <c:pt idx="226">
                  <c:v>0.5</c:v>
                </c:pt>
                <c:pt idx="227">
                  <c:v>0.5</c:v>
                </c:pt>
                <c:pt idx="228">
                  <c:v>0.5</c:v>
                </c:pt>
                <c:pt idx="229">
                  <c:v>0.5</c:v>
                </c:pt>
                <c:pt idx="230">
                  <c:v>0.5</c:v>
                </c:pt>
                <c:pt idx="231">
                  <c:v>0.5</c:v>
                </c:pt>
                <c:pt idx="232">
                  <c:v>0.5</c:v>
                </c:pt>
              </c:numCache>
            </c:numRef>
          </c:val>
          <c:extLst>
            <c:ext xmlns:c16="http://schemas.microsoft.com/office/drawing/2014/chart" uri="{C3380CC4-5D6E-409C-BE32-E72D297353CC}">
              <c16:uniqueId val="{00000000-FBFC-41A2-B4DA-364C9A988D7C}"/>
            </c:ext>
          </c:extLst>
        </c:ser>
        <c:ser>
          <c:idx val="9"/>
          <c:order val="9"/>
          <c:tx>
            <c:strRef>
              <c:f>'pH Data- Waxlip'!$I$2</c:f>
              <c:strCache>
                <c:ptCount val="1"/>
                <c:pt idx="0">
                  <c:v>Dark orange</c:v>
                </c:pt>
              </c:strCache>
            </c:strRef>
          </c:tx>
          <c:spPr>
            <a:solidFill>
              <a:srgbClr val="DD5F09">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Waxlip'!$I$3:$I$235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1-FBFC-41A2-B4DA-364C9A988D7C}"/>
            </c:ext>
          </c:extLst>
        </c:ser>
        <c:ser>
          <c:idx val="10"/>
          <c:order val="10"/>
          <c:tx>
            <c:strRef>
              <c:f>'pH Data- Waxlip'!$J$2</c:f>
              <c:strCache>
                <c:ptCount val="1"/>
                <c:pt idx="0">
                  <c:v>Light orange</c:v>
                </c:pt>
              </c:strCache>
            </c:strRef>
          </c:tx>
          <c:spPr>
            <a:solidFill>
              <a:srgbClr val="E9AE2B">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Waxlip'!$J$3:$J$235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2-FBFC-41A2-B4DA-364C9A988D7C}"/>
            </c:ext>
          </c:extLst>
        </c:ser>
        <c:ser>
          <c:idx val="11"/>
          <c:order val="11"/>
          <c:tx>
            <c:strRef>
              <c:f>'pH Data- Waxlip'!$K$2</c:f>
              <c:strCache>
                <c:ptCount val="1"/>
                <c:pt idx="0">
                  <c:v>Yellow</c:v>
                </c:pt>
              </c:strCache>
            </c:strRef>
          </c:tx>
          <c:spPr>
            <a:solidFill>
              <a:srgbClr val="FFFF00">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Waxlip'!$K$3:$K$235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3-FBFC-41A2-B4DA-364C9A988D7C}"/>
            </c:ext>
          </c:extLst>
        </c:ser>
        <c:ser>
          <c:idx val="12"/>
          <c:order val="12"/>
          <c:tx>
            <c:strRef>
              <c:f>'pH Data- Waxlip'!$L$2</c:f>
              <c:strCache>
                <c:ptCount val="1"/>
                <c:pt idx="0">
                  <c:v>Yellow-light green</c:v>
                </c:pt>
              </c:strCache>
            </c:strRef>
          </c:tx>
          <c:spPr>
            <a:solidFill>
              <a:srgbClr val="CCFF33">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Waxlip'!$L$3:$L$235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4-FBFC-41A2-B4DA-364C9A988D7C}"/>
            </c:ext>
          </c:extLst>
        </c:ser>
        <c:ser>
          <c:idx val="13"/>
          <c:order val="13"/>
          <c:tx>
            <c:strRef>
              <c:f>'pH Data- Waxlip'!$M$2</c:f>
              <c:strCache>
                <c:ptCount val="1"/>
                <c:pt idx="0">
                  <c:v>Light green</c:v>
                </c:pt>
              </c:strCache>
            </c:strRef>
          </c:tx>
          <c:spPr>
            <a:solidFill>
              <a:srgbClr val="99FF66">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Waxlip'!$M$3:$M$235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5-FBFC-41A2-B4DA-364C9A988D7C}"/>
            </c:ext>
          </c:extLst>
        </c:ser>
        <c:ser>
          <c:idx val="14"/>
          <c:order val="14"/>
          <c:tx>
            <c:strRef>
              <c:f>'pH Data- Waxlip'!$N$2</c:f>
              <c:strCache>
                <c:ptCount val="1"/>
                <c:pt idx="0">
                  <c:v>Green</c:v>
                </c:pt>
              </c:strCache>
            </c:strRef>
          </c:tx>
          <c:spPr>
            <a:solidFill>
              <a:srgbClr val="66FF99">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Waxlip'!$N$3:$N$235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6-FBFC-41A2-B4DA-364C9A988D7C}"/>
            </c:ext>
          </c:extLst>
        </c:ser>
        <c:ser>
          <c:idx val="15"/>
          <c:order val="15"/>
          <c:tx>
            <c:strRef>
              <c:f>'pH Data- Waxlip'!$O$2</c:f>
              <c:strCache>
                <c:ptCount val="1"/>
                <c:pt idx="0">
                  <c:v>Dark green</c:v>
                </c:pt>
              </c:strCache>
            </c:strRef>
          </c:tx>
          <c:spPr>
            <a:solidFill>
              <a:srgbClr val="00CC66">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Waxlip'!$O$3:$O$235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7-FBFC-41A2-B4DA-364C9A988D7C}"/>
            </c:ext>
          </c:extLst>
        </c:ser>
        <c:ser>
          <c:idx val="16"/>
          <c:order val="16"/>
          <c:tx>
            <c:strRef>
              <c:f>'pH Data- Waxlip'!$P$2</c:f>
              <c:strCache>
                <c:ptCount val="1"/>
                <c:pt idx="0">
                  <c:v>Blue-green</c:v>
                </c:pt>
              </c:strCache>
            </c:strRef>
          </c:tx>
          <c:spPr>
            <a:solidFill>
              <a:srgbClr val="00CC99">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Waxlip'!$P$3:$P$235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8-FBFC-41A2-B4DA-364C9A988D7C}"/>
            </c:ext>
          </c:extLst>
        </c:ser>
        <c:ser>
          <c:idx val="17"/>
          <c:order val="17"/>
          <c:tx>
            <c:strRef>
              <c:f>'pH Data- Waxlip'!$Q$2</c:f>
              <c:strCache>
                <c:ptCount val="1"/>
                <c:pt idx="0">
                  <c:v>Turquoise</c:v>
                </c:pt>
              </c:strCache>
            </c:strRef>
          </c:tx>
          <c:spPr>
            <a:solidFill>
              <a:srgbClr val="33CCCC">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Waxlip'!$Q$3:$Q$235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9-FBFC-41A2-B4DA-364C9A988D7C}"/>
            </c:ext>
          </c:extLst>
        </c:ser>
        <c:ser>
          <c:idx val="18"/>
          <c:order val="18"/>
          <c:tx>
            <c:strRef>
              <c:f>'pH Data- Waxlip'!$R$2</c:f>
              <c:strCache>
                <c:ptCount val="1"/>
                <c:pt idx="0">
                  <c:v>Light blue</c:v>
                </c:pt>
              </c:strCache>
            </c:strRef>
          </c:tx>
          <c:spPr>
            <a:solidFill>
              <a:srgbClr val="9FC7E6">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Waxlip'!$R$3:$R$235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A-FBFC-41A2-B4DA-364C9A988D7C}"/>
            </c:ext>
          </c:extLst>
        </c:ser>
        <c:ser>
          <c:idx val="19"/>
          <c:order val="19"/>
          <c:tx>
            <c:strRef>
              <c:f>'pH Data- Waxlip'!$S$2</c:f>
              <c:strCache>
                <c:ptCount val="1"/>
                <c:pt idx="0">
                  <c:v>Light purple</c:v>
                </c:pt>
              </c:strCache>
            </c:strRef>
          </c:tx>
          <c:spPr>
            <a:solidFill>
              <a:srgbClr val="9BA9D1">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Waxlip'!$S$3:$S$235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B-FBFC-41A2-B4DA-364C9A988D7C}"/>
            </c:ext>
          </c:extLst>
        </c:ser>
        <c:ser>
          <c:idx val="20"/>
          <c:order val="20"/>
          <c:tx>
            <c:strRef>
              <c:f>'pH Data- Waxlip'!$T$2</c:f>
              <c:strCache>
                <c:ptCount val="1"/>
                <c:pt idx="0">
                  <c:v>Purple</c:v>
                </c:pt>
              </c:strCache>
            </c:strRef>
          </c:tx>
          <c:spPr>
            <a:solidFill>
              <a:srgbClr val="ACA8D0">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Waxlip'!$T$3:$T$235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C-FBFC-41A2-B4DA-364C9A988D7C}"/>
            </c:ext>
          </c:extLst>
        </c:ser>
        <c:ser>
          <c:idx val="21"/>
          <c:order val="21"/>
          <c:tx>
            <c:strRef>
              <c:f>'pH Data- Waxlip'!$U$2</c:f>
              <c:strCache>
                <c:ptCount val="1"/>
                <c:pt idx="0">
                  <c:v>Dark purple</c:v>
                </c:pt>
              </c:strCache>
            </c:strRef>
          </c:tx>
          <c:spPr>
            <a:solidFill>
              <a:srgbClr val="B1A2CD">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Waxlip'!$U$3:$U$235</c:f>
              <c:numCache>
                <c:formatCode>0.00</c:formatCode>
                <c:ptCount val="23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numCache>
            </c:numRef>
          </c:val>
          <c:extLst>
            <c:ext xmlns:c16="http://schemas.microsoft.com/office/drawing/2014/chart" uri="{C3380CC4-5D6E-409C-BE32-E72D297353CC}">
              <c16:uniqueId val="{0000000D-FBFC-41A2-B4DA-364C9A988D7C}"/>
            </c:ext>
          </c:extLst>
        </c:ser>
        <c:ser>
          <c:idx val="22"/>
          <c:order val="22"/>
          <c:tx>
            <c:strRef>
              <c:f>'pH Data- Waxlip'!$V$2</c:f>
              <c:strCache>
                <c:ptCount val="1"/>
                <c:pt idx="0">
                  <c:v>Violet</c:v>
                </c:pt>
              </c:strCache>
            </c:strRef>
          </c:tx>
          <c:spPr>
            <a:solidFill>
              <a:srgbClr val="A296C1">
                <a:alpha val="50000"/>
              </a:srgbClr>
            </a:solidFill>
            <a:ln>
              <a:noFill/>
            </a:ln>
            <a:effectLst/>
          </c:spPr>
          <c:invertIfNegative val="0"/>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Waxlip'!$V$3:$V$235</c:f>
              <c:numCache>
                <c:formatCode>0.00</c:formatCode>
                <c:ptCount val="233"/>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0.5</c:v>
                </c:pt>
                <c:pt idx="16">
                  <c:v>0.5</c:v>
                </c:pt>
                <c:pt idx="17">
                  <c:v>0.5</c:v>
                </c:pt>
                <c:pt idx="18">
                  <c:v>0.5</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0.5</c:v>
                </c:pt>
                <c:pt idx="48">
                  <c:v>0.5</c:v>
                </c:pt>
                <c:pt idx="49">
                  <c:v>0.5</c:v>
                </c:pt>
                <c:pt idx="50">
                  <c:v>0.5</c:v>
                </c:pt>
                <c:pt idx="51">
                  <c:v>0.5</c:v>
                </c:pt>
                <c:pt idx="52">
                  <c:v>0.5</c:v>
                </c:pt>
                <c:pt idx="53">
                  <c:v>0.5</c:v>
                </c:pt>
                <c:pt idx="54">
                  <c:v>0.5</c:v>
                </c:pt>
                <c:pt idx="55">
                  <c:v>0.5</c:v>
                </c:pt>
                <c:pt idx="56">
                  <c:v>0.5</c:v>
                </c:pt>
                <c:pt idx="57">
                  <c:v>0.5</c:v>
                </c:pt>
                <c:pt idx="58">
                  <c:v>0.5</c:v>
                </c:pt>
                <c:pt idx="59">
                  <c:v>0.5</c:v>
                </c:pt>
                <c:pt idx="60">
                  <c:v>0.5</c:v>
                </c:pt>
                <c:pt idx="61">
                  <c:v>0.5</c:v>
                </c:pt>
                <c:pt idx="62">
                  <c:v>0.5</c:v>
                </c:pt>
                <c:pt idx="63">
                  <c:v>0.5</c:v>
                </c:pt>
                <c:pt idx="64">
                  <c:v>0.5</c:v>
                </c:pt>
                <c:pt idx="65">
                  <c:v>0.5</c:v>
                </c:pt>
                <c:pt idx="66">
                  <c:v>0.5</c:v>
                </c:pt>
                <c:pt idx="67">
                  <c:v>0.5</c:v>
                </c:pt>
                <c:pt idx="68">
                  <c:v>0.5</c:v>
                </c:pt>
                <c:pt idx="69">
                  <c:v>0.5</c:v>
                </c:pt>
                <c:pt idx="70">
                  <c:v>0.5</c:v>
                </c:pt>
                <c:pt idx="71">
                  <c:v>0.5</c:v>
                </c:pt>
                <c:pt idx="72">
                  <c:v>0.5</c:v>
                </c:pt>
                <c:pt idx="73">
                  <c:v>0.5</c:v>
                </c:pt>
                <c:pt idx="74">
                  <c:v>0.5</c:v>
                </c:pt>
                <c:pt idx="75">
                  <c:v>0.5</c:v>
                </c:pt>
                <c:pt idx="76">
                  <c:v>0.5</c:v>
                </c:pt>
                <c:pt idx="77">
                  <c:v>0.5</c:v>
                </c:pt>
                <c:pt idx="78">
                  <c:v>0.5</c:v>
                </c:pt>
                <c:pt idx="79">
                  <c:v>0.5</c:v>
                </c:pt>
                <c:pt idx="80">
                  <c:v>0.5</c:v>
                </c:pt>
                <c:pt idx="81">
                  <c:v>0.5</c:v>
                </c:pt>
                <c:pt idx="82">
                  <c:v>0.5</c:v>
                </c:pt>
                <c:pt idx="83">
                  <c:v>0.5</c:v>
                </c:pt>
                <c:pt idx="84">
                  <c:v>0.5</c:v>
                </c:pt>
                <c:pt idx="85">
                  <c:v>0.5</c:v>
                </c:pt>
                <c:pt idx="86">
                  <c:v>0.5</c:v>
                </c:pt>
                <c:pt idx="87">
                  <c:v>0.5</c:v>
                </c:pt>
                <c:pt idx="88">
                  <c:v>0.5</c:v>
                </c:pt>
                <c:pt idx="89">
                  <c:v>0.5</c:v>
                </c:pt>
                <c:pt idx="90">
                  <c:v>0.5</c:v>
                </c:pt>
                <c:pt idx="91">
                  <c:v>0.5</c:v>
                </c:pt>
                <c:pt idx="92">
                  <c:v>0.5</c:v>
                </c:pt>
                <c:pt idx="93">
                  <c:v>0.5</c:v>
                </c:pt>
                <c:pt idx="94">
                  <c:v>0.5</c:v>
                </c:pt>
                <c:pt idx="95">
                  <c:v>0.5</c:v>
                </c:pt>
                <c:pt idx="96">
                  <c:v>0.5</c:v>
                </c:pt>
                <c:pt idx="97">
                  <c:v>0.5</c:v>
                </c:pt>
                <c:pt idx="98">
                  <c:v>0.5</c:v>
                </c:pt>
                <c:pt idx="99">
                  <c:v>0.5</c:v>
                </c:pt>
                <c:pt idx="100">
                  <c:v>0.5</c:v>
                </c:pt>
                <c:pt idx="101">
                  <c:v>0.5</c:v>
                </c:pt>
                <c:pt idx="102">
                  <c:v>0.5</c:v>
                </c:pt>
                <c:pt idx="103">
                  <c:v>0.5</c:v>
                </c:pt>
                <c:pt idx="104">
                  <c:v>0.5</c:v>
                </c:pt>
                <c:pt idx="105">
                  <c:v>0.5</c:v>
                </c:pt>
                <c:pt idx="106">
                  <c:v>0.5</c:v>
                </c:pt>
                <c:pt idx="107">
                  <c:v>0.5</c:v>
                </c:pt>
                <c:pt idx="108">
                  <c:v>0.5</c:v>
                </c:pt>
                <c:pt idx="109">
                  <c:v>0.5</c:v>
                </c:pt>
                <c:pt idx="110">
                  <c:v>0.5</c:v>
                </c:pt>
                <c:pt idx="111">
                  <c:v>0.5</c:v>
                </c:pt>
                <c:pt idx="112">
                  <c:v>0.5</c:v>
                </c:pt>
                <c:pt idx="113">
                  <c:v>0.5</c:v>
                </c:pt>
                <c:pt idx="114">
                  <c:v>0.5</c:v>
                </c:pt>
                <c:pt idx="115">
                  <c:v>0.5</c:v>
                </c:pt>
                <c:pt idx="116">
                  <c:v>0.5</c:v>
                </c:pt>
                <c:pt idx="117">
                  <c:v>0.5</c:v>
                </c:pt>
                <c:pt idx="118">
                  <c:v>0.5</c:v>
                </c:pt>
                <c:pt idx="119">
                  <c:v>0.5</c:v>
                </c:pt>
                <c:pt idx="120">
                  <c:v>0.5</c:v>
                </c:pt>
                <c:pt idx="121">
                  <c:v>0.5</c:v>
                </c:pt>
                <c:pt idx="122">
                  <c:v>0.5</c:v>
                </c:pt>
                <c:pt idx="123">
                  <c:v>0.5</c:v>
                </c:pt>
                <c:pt idx="124">
                  <c:v>0.5</c:v>
                </c:pt>
                <c:pt idx="125">
                  <c:v>0.5</c:v>
                </c:pt>
                <c:pt idx="126">
                  <c:v>0.5</c:v>
                </c:pt>
                <c:pt idx="127">
                  <c:v>0.5</c:v>
                </c:pt>
                <c:pt idx="128">
                  <c:v>0.5</c:v>
                </c:pt>
                <c:pt idx="129">
                  <c:v>0.5</c:v>
                </c:pt>
                <c:pt idx="130">
                  <c:v>0.5</c:v>
                </c:pt>
                <c:pt idx="131">
                  <c:v>0.5</c:v>
                </c:pt>
                <c:pt idx="132">
                  <c:v>0.5</c:v>
                </c:pt>
                <c:pt idx="133">
                  <c:v>0.5</c:v>
                </c:pt>
                <c:pt idx="134">
                  <c:v>0.5</c:v>
                </c:pt>
                <c:pt idx="135">
                  <c:v>0.5</c:v>
                </c:pt>
                <c:pt idx="136">
                  <c:v>0.5</c:v>
                </c:pt>
                <c:pt idx="137">
                  <c:v>0.5</c:v>
                </c:pt>
                <c:pt idx="138">
                  <c:v>0.5</c:v>
                </c:pt>
                <c:pt idx="139">
                  <c:v>0.5</c:v>
                </c:pt>
                <c:pt idx="140">
                  <c:v>0.5</c:v>
                </c:pt>
                <c:pt idx="141">
                  <c:v>0.5</c:v>
                </c:pt>
                <c:pt idx="142">
                  <c:v>0.5</c:v>
                </c:pt>
                <c:pt idx="143">
                  <c:v>0.5</c:v>
                </c:pt>
                <c:pt idx="144">
                  <c:v>0.5</c:v>
                </c:pt>
                <c:pt idx="145">
                  <c:v>0.5</c:v>
                </c:pt>
                <c:pt idx="146">
                  <c:v>0.5</c:v>
                </c:pt>
                <c:pt idx="147">
                  <c:v>0.5</c:v>
                </c:pt>
                <c:pt idx="148">
                  <c:v>0.5</c:v>
                </c:pt>
                <c:pt idx="149">
                  <c:v>0.5</c:v>
                </c:pt>
                <c:pt idx="150">
                  <c:v>0.5</c:v>
                </c:pt>
                <c:pt idx="151">
                  <c:v>0.5</c:v>
                </c:pt>
                <c:pt idx="152">
                  <c:v>0.5</c:v>
                </c:pt>
                <c:pt idx="153">
                  <c:v>0.5</c:v>
                </c:pt>
                <c:pt idx="154">
                  <c:v>0.5</c:v>
                </c:pt>
                <c:pt idx="155">
                  <c:v>0.5</c:v>
                </c:pt>
                <c:pt idx="156">
                  <c:v>0.5</c:v>
                </c:pt>
                <c:pt idx="157">
                  <c:v>0.5</c:v>
                </c:pt>
                <c:pt idx="158">
                  <c:v>0.5</c:v>
                </c:pt>
                <c:pt idx="159">
                  <c:v>0.5</c:v>
                </c:pt>
                <c:pt idx="160">
                  <c:v>0.5</c:v>
                </c:pt>
                <c:pt idx="161">
                  <c:v>0.5</c:v>
                </c:pt>
                <c:pt idx="162">
                  <c:v>0.5</c:v>
                </c:pt>
                <c:pt idx="163">
                  <c:v>0.5</c:v>
                </c:pt>
                <c:pt idx="164">
                  <c:v>0.5</c:v>
                </c:pt>
                <c:pt idx="165">
                  <c:v>0.5</c:v>
                </c:pt>
                <c:pt idx="166">
                  <c:v>0.5</c:v>
                </c:pt>
                <c:pt idx="167">
                  <c:v>0.5</c:v>
                </c:pt>
                <c:pt idx="168">
                  <c:v>0.5</c:v>
                </c:pt>
                <c:pt idx="169">
                  <c:v>0.5</c:v>
                </c:pt>
                <c:pt idx="170">
                  <c:v>0.5</c:v>
                </c:pt>
                <c:pt idx="171">
                  <c:v>0.5</c:v>
                </c:pt>
                <c:pt idx="172">
                  <c:v>0.5</c:v>
                </c:pt>
                <c:pt idx="173">
                  <c:v>0.5</c:v>
                </c:pt>
                <c:pt idx="174">
                  <c:v>0.5</c:v>
                </c:pt>
                <c:pt idx="175">
                  <c:v>0.5</c:v>
                </c:pt>
                <c:pt idx="176">
                  <c:v>0.5</c:v>
                </c:pt>
                <c:pt idx="177">
                  <c:v>0.5</c:v>
                </c:pt>
                <c:pt idx="178">
                  <c:v>0.5</c:v>
                </c:pt>
                <c:pt idx="179">
                  <c:v>0.5</c:v>
                </c:pt>
                <c:pt idx="180">
                  <c:v>0.5</c:v>
                </c:pt>
                <c:pt idx="181">
                  <c:v>0.5</c:v>
                </c:pt>
                <c:pt idx="182">
                  <c:v>0.5</c:v>
                </c:pt>
                <c:pt idx="183">
                  <c:v>0.5</c:v>
                </c:pt>
                <c:pt idx="184">
                  <c:v>0.5</c:v>
                </c:pt>
                <c:pt idx="185">
                  <c:v>0.5</c:v>
                </c:pt>
                <c:pt idx="186">
                  <c:v>0.5</c:v>
                </c:pt>
                <c:pt idx="187">
                  <c:v>0.5</c:v>
                </c:pt>
                <c:pt idx="188">
                  <c:v>0.5</c:v>
                </c:pt>
                <c:pt idx="189">
                  <c:v>0.5</c:v>
                </c:pt>
                <c:pt idx="190">
                  <c:v>0.5</c:v>
                </c:pt>
                <c:pt idx="191">
                  <c:v>0.5</c:v>
                </c:pt>
                <c:pt idx="192">
                  <c:v>0.5</c:v>
                </c:pt>
                <c:pt idx="193">
                  <c:v>0.5</c:v>
                </c:pt>
                <c:pt idx="194">
                  <c:v>0.5</c:v>
                </c:pt>
                <c:pt idx="195">
                  <c:v>0.5</c:v>
                </c:pt>
                <c:pt idx="196">
                  <c:v>0.5</c:v>
                </c:pt>
                <c:pt idx="197">
                  <c:v>0.5</c:v>
                </c:pt>
                <c:pt idx="198">
                  <c:v>0.5</c:v>
                </c:pt>
                <c:pt idx="199">
                  <c:v>0.5</c:v>
                </c:pt>
                <c:pt idx="200">
                  <c:v>0.5</c:v>
                </c:pt>
                <c:pt idx="201">
                  <c:v>0.5</c:v>
                </c:pt>
                <c:pt idx="202">
                  <c:v>0.5</c:v>
                </c:pt>
                <c:pt idx="203">
                  <c:v>0.5</c:v>
                </c:pt>
                <c:pt idx="204">
                  <c:v>0.5</c:v>
                </c:pt>
                <c:pt idx="205">
                  <c:v>0.5</c:v>
                </c:pt>
                <c:pt idx="206">
                  <c:v>0.5</c:v>
                </c:pt>
                <c:pt idx="207">
                  <c:v>0.5</c:v>
                </c:pt>
                <c:pt idx="208">
                  <c:v>0.5</c:v>
                </c:pt>
                <c:pt idx="209">
                  <c:v>0.5</c:v>
                </c:pt>
                <c:pt idx="210">
                  <c:v>0.5</c:v>
                </c:pt>
                <c:pt idx="211">
                  <c:v>0.5</c:v>
                </c:pt>
                <c:pt idx="212">
                  <c:v>0.5</c:v>
                </c:pt>
                <c:pt idx="213">
                  <c:v>0.5</c:v>
                </c:pt>
                <c:pt idx="214">
                  <c:v>0.5</c:v>
                </c:pt>
                <c:pt idx="215">
                  <c:v>0.5</c:v>
                </c:pt>
                <c:pt idx="216">
                  <c:v>0.5</c:v>
                </c:pt>
                <c:pt idx="217">
                  <c:v>0.5</c:v>
                </c:pt>
                <c:pt idx="218">
                  <c:v>0.5</c:v>
                </c:pt>
                <c:pt idx="219">
                  <c:v>0.5</c:v>
                </c:pt>
                <c:pt idx="220">
                  <c:v>0.5</c:v>
                </c:pt>
                <c:pt idx="221">
                  <c:v>0.5</c:v>
                </c:pt>
                <c:pt idx="222">
                  <c:v>0.5</c:v>
                </c:pt>
                <c:pt idx="223">
                  <c:v>0.5</c:v>
                </c:pt>
                <c:pt idx="224">
                  <c:v>0.5</c:v>
                </c:pt>
                <c:pt idx="225">
                  <c:v>0.5</c:v>
                </c:pt>
                <c:pt idx="226">
                  <c:v>0.5</c:v>
                </c:pt>
                <c:pt idx="227">
                  <c:v>0.5</c:v>
                </c:pt>
                <c:pt idx="228">
                  <c:v>0.5</c:v>
                </c:pt>
                <c:pt idx="229">
                  <c:v>0.5</c:v>
                </c:pt>
                <c:pt idx="230">
                  <c:v>0.5</c:v>
                </c:pt>
                <c:pt idx="231">
                  <c:v>0.5</c:v>
                </c:pt>
                <c:pt idx="232">
                  <c:v>0.5</c:v>
                </c:pt>
              </c:numCache>
            </c:numRef>
          </c:val>
          <c:extLst>
            <c:ext xmlns:c16="http://schemas.microsoft.com/office/drawing/2014/chart" uri="{C3380CC4-5D6E-409C-BE32-E72D297353CC}">
              <c16:uniqueId val="{0000000E-FBFC-41A2-B4DA-364C9A988D7C}"/>
            </c:ext>
          </c:extLst>
        </c:ser>
        <c:dLbls>
          <c:showLegendKey val="0"/>
          <c:showVal val="0"/>
          <c:showCatName val="0"/>
          <c:showSerName val="0"/>
          <c:showPercent val="0"/>
          <c:showBubbleSize val="0"/>
        </c:dLbls>
        <c:gapWidth val="0"/>
        <c:overlap val="100"/>
        <c:axId val="887632888"/>
        <c:axId val="887634200"/>
      </c:barChart>
      <c:lineChart>
        <c:grouping val="standard"/>
        <c:varyColors val="0"/>
        <c:ser>
          <c:idx val="0"/>
          <c:order val="0"/>
          <c:tx>
            <c:strRef>
              <c:f>'pH Data- Waxlip'!$AF$2</c:f>
              <c:strCache>
                <c:ptCount val="1"/>
                <c:pt idx="0">
                  <c:v>C1 Culvert 1</c:v>
                </c:pt>
              </c:strCache>
            </c:strRef>
          </c:tx>
          <c:spPr>
            <a:ln w="12700" cap="rnd">
              <a:solidFill>
                <a:schemeClr val="accent1"/>
              </a:solidFill>
              <a:round/>
            </a:ln>
            <a:effectLst/>
          </c:spPr>
          <c:marker>
            <c:symbol val="circle"/>
            <c:size val="4"/>
            <c:spPr>
              <a:solidFill>
                <a:schemeClr val="accent1"/>
              </a:solidFill>
              <a:ln w="9525">
                <a:solidFill>
                  <a:schemeClr val="accent1"/>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Waxlip'!$AF$3:$AF$73</c:f>
              <c:numCache>
                <c:formatCode>General</c:formatCode>
                <c:ptCount val="71"/>
                <c:pt idx="0">
                  <c:v>5.58</c:v>
                </c:pt>
                <c:pt idx="1">
                  <c:v>6.46</c:v>
                </c:pt>
                <c:pt idx="3">
                  <c:v>6.8</c:v>
                </c:pt>
                <c:pt idx="4">
                  <c:v>6.58</c:v>
                </c:pt>
                <c:pt idx="8">
                  <c:v>7.72</c:v>
                </c:pt>
                <c:pt idx="10">
                  <c:v>5.69</c:v>
                </c:pt>
                <c:pt idx="11">
                  <c:v>7.58</c:v>
                </c:pt>
                <c:pt idx="12">
                  <c:v>5.77</c:v>
                </c:pt>
                <c:pt idx="13">
                  <c:v>5.83</c:v>
                </c:pt>
                <c:pt idx="14">
                  <c:v>6.32</c:v>
                </c:pt>
                <c:pt idx="16">
                  <c:v>5.57</c:v>
                </c:pt>
                <c:pt idx="17">
                  <c:v>6.03</c:v>
                </c:pt>
                <c:pt idx="21">
                  <c:v>7.86</c:v>
                </c:pt>
                <c:pt idx="23">
                  <c:v>7.51</c:v>
                </c:pt>
                <c:pt idx="24">
                  <c:v>7.43</c:v>
                </c:pt>
                <c:pt idx="25">
                  <c:v>7.47</c:v>
                </c:pt>
                <c:pt idx="26">
                  <c:v>6.22</c:v>
                </c:pt>
                <c:pt idx="27">
                  <c:v>7.09</c:v>
                </c:pt>
                <c:pt idx="28">
                  <c:v>6.41</c:v>
                </c:pt>
                <c:pt idx="30">
                  <c:v>6.91</c:v>
                </c:pt>
                <c:pt idx="32">
                  <c:v>7.59</c:v>
                </c:pt>
                <c:pt idx="40" formatCode="0.000">
                  <c:v>7.14</c:v>
                </c:pt>
                <c:pt idx="43">
                  <c:v>5.54</c:v>
                </c:pt>
                <c:pt idx="47">
                  <c:v>7.05</c:v>
                </c:pt>
                <c:pt idx="48">
                  <c:v>7.36</c:v>
                </c:pt>
                <c:pt idx="49">
                  <c:v>6.65</c:v>
                </c:pt>
                <c:pt idx="50">
                  <c:v>7.34</c:v>
                </c:pt>
                <c:pt idx="58">
                  <c:v>6.62</c:v>
                </c:pt>
                <c:pt idx="59">
                  <c:v>5.36</c:v>
                </c:pt>
                <c:pt idx="61">
                  <c:v>5.54</c:v>
                </c:pt>
                <c:pt idx="62">
                  <c:v>5.77</c:v>
                </c:pt>
              </c:numCache>
            </c:numRef>
          </c:val>
          <c:smooth val="0"/>
          <c:extLst>
            <c:ext xmlns:c16="http://schemas.microsoft.com/office/drawing/2014/chart" uri="{C3380CC4-5D6E-409C-BE32-E72D297353CC}">
              <c16:uniqueId val="{0000000F-FBFC-41A2-B4DA-364C9A988D7C}"/>
            </c:ext>
          </c:extLst>
        </c:ser>
        <c:ser>
          <c:idx val="1"/>
          <c:order val="1"/>
          <c:tx>
            <c:strRef>
              <c:f>'pH Data- Waxlip'!$AG$2</c:f>
              <c:strCache>
                <c:ptCount val="1"/>
                <c:pt idx="0">
                  <c:v>C2 Culvert 2</c:v>
                </c:pt>
              </c:strCache>
            </c:strRef>
          </c:tx>
          <c:spPr>
            <a:ln w="12700" cap="rnd">
              <a:solidFill>
                <a:schemeClr val="accent2"/>
              </a:solidFill>
              <a:round/>
            </a:ln>
            <a:effectLst/>
          </c:spPr>
          <c:marker>
            <c:symbol val="circle"/>
            <c:size val="4"/>
            <c:spPr>
              <a:solidFill>
                <a:schemeClr val="accent2"/>
              </a:solidFill>
              <a:ln w="9525">
                <a:solidFill>
                  <a:schemeClr val="accent2"/>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Waxlip'!$AG$3:$AG$73</c:f>
              <c:numCache>
                <c:formatCode>General</c:formatCode>
                <c:ptCount val="71"/>
                <c:pt idx="0">
                  <c:v>4.2300000000000004</c:v>
                </c:pt>
                <c:pt idx="1">
                  <c:v>4.54</c:v>
                </c:pt>
                <c:pt idx="2">
                  <c:v>4.4800000000000004</c:v>
                </c:pt>
                <c:pt idx="3">
                  <c:v>6.51</c:v>
                </c:pt>
                <c:pt idx="4">
                  <c:v>6.15</c:v>
                </c:pt>
                <c:pt idx="6">
                  <c:v>6.38</c:v>
                </c:pt>
                <c:pt idx="7">
                  <c:v>6.86</c:v>
                </c:pt>
                <c:pt idx="8">
                  <c:v>6.43</c:v>
                </c:pt>
                <c:pt idx="10">
                  <c:v>5.09</c:v>
                </c:pt>
                <c:pt idx="11" formatCode="0.00">
                  <c:v>6</c:v>
                </c:pt>
                <c:pt idx="12">
                  <c:v>3.66</c:v>
                </c:pt>
                <c:pt idx="13">
                  <c:v>4.8499999999999996</c:v>
                </c:pt>
                <c:pt idx="14">
                  <c:v>5.18</c:v>
                </c:pt>
                <c:pt idx="15">
                  <c:v>6.23</c:v>
                </c:pt>
                <c:pt idx="16">
                  <c:v>3.84</c:v>
                </c:pt>
                <c:pt idx="17">
                  <c:v>5.48</c:v>
                </c:pt>
                <c:pt idx="18">
                  <c:v>6.47</c:v>
                </c:pt>
                <c:pt idx="19">
                  <c:v>5.32</c:v>
                </c:pt>
                <c:pt idx="20">
                  <c:v>3.01</c:v>
                </c:pt>
                <c:pt idx="21">
                  <c:v>7</c:v>
                </c:pt>
                <c:pt idx="23">
                  <c:v>6.7</c:v>
                </c:pt>
                <c:pt idx="24">
                  <c:v>6.52</c:v>
                </c:pt>
                <c:pt idx="25">
                  <c:v>6.55</c:v>
                </c:pt>
                <c:pt idx="26">
                  <c:v>5.63</c:v>
                </c:pt>
                <c:pt idx="27">
                  <c:v>6.1</c:v>
                </c:pt>
                <c:pt idx="28">
                  <c:v>7.44</c:v>
                </c:pt>
                <c:pt idx="29">
                  <c:v>6.85</c:v>
                </c:pt>
                <c:pt idx="30">
                  <c:v>7.24</c:v>
                </c:pt>
                <c:pt idx="32">
                  <c:v>7.74</c:v>
                </c:pt>
                <c:pt idx="33">
                  <c:v>7.4</c:v>
                </c:pt>
                <c:pt idx="34">
                  <c:v>7.75</c:v>
                </c:pt>
                <c:pt idx="40">
                  <c:v>7.12</c:v>
                </c:pt>
                <c:pt idx="41">
                  <c:v>6.38</c:v>
                </c:pt>
                <c:pt idx="42">
                  <c:v>7.38</c:v>
                </c:pt>
                <c:pt idx="43">
                  <c:v>7.95</c:v>
                </c:pt>
                <c:pt idx="45">
                  <c:v>7.95</c:v>
                </c:pt>
                <c:pt idx="47">
                  <c:v>6.25</c:v>
                </c:pt>
                <c:pt idx="48">
                  <c:v>7.18</c:v>
                </c:pt>
                <c:pt idx="49">
                  <c:v>7.03</c:v>
                </c:pt>
                <c:pt idx="50">
                  <c:v>6.68</c:v>
                </c:pt>
                <c:pt idx="51">
                  <c:v>7.43</c:v>
                </c:pt>
                <c:pt idx="54">
                  <c:v>7.84</c:v>
                </c:pt>
                <c:pt idx="56">
                  <c:v>7.94</c:v>
                </c:pt>
                <c:pt idx="57">
                  <c:v>6.74</c:v>
                </c:pt>
                <c:pt idx="58">
                  <c:v>6.35</c:v>
                </c:pt>
                <c:pt idx="59">
                  <c:v>6.08</c:v>
                </c:pt>
                <c:pt idx="60">
                  <c:v>6.05</c:v>
                </c:pt>
                <c:pt idx="61">
                  <c:v>5.87</c:v>
                </c:pt>
                <c:pt idx="62">
                  <c:v>6.18</c:v>
                </c:pt>
                <c:pt idx="63">
                  <c:v>6.88</c:v>
                </c:pt>
                <c:pt idx="64">
                  <c:v>7.31</c:v>
                </c:pt>
                <c:pt idx="65">
                  <c:v>6.79</c:v>
                </c:pt>
                <c:pt idx="66">
                  <c:v>7.36</c:v>
                </c:pt>
                <c:pt idx="67">
                  <c:v>7.4</c:v>
                </c:pt>
                <c:pt idx="70">
                  <c:v>5.86</c:v>
                </c:pt>
              </c:numCache>
            </c:numRef>
          </c:val>
          <c:smooth val="0"/>
          <c:extLst>
            <c:ext xmlns:c16="http://schemas.microsoft.com/office/drawing/2014/chart" uri="{C3380CC4-5D6E-409C-BE32-E72D297353CC}">
              <c16:uniqueId val="{00000010-FBFC-41A2-B4DA-364C9A988D7C}"/>
            </c:ext>
          </c:extLst>
        </c:ser>
        <c:ser>
          <c:idx val="2"/>
          <c:order val="2"/>
          <c:tx>
            <c:strRef>
              <c:f>'pH Data- Waxlip'!$AH$2</c:f>
              <c:strCache>
                <c:ptCount val="1"/>
                <c:pt idx="0">
                  <c:v>C3 Culvert 3</c:v>
                </c:pt>
              </c:strCache>
            </c:strRef>
          </c:tx>
          <c:spPr>
            <a:ln w="12700" cap="rnd">
              <a:solidFill>
                <a:schemeClr val="accent3"/>
              </a:solidFill>
              <a:round/>
            </a:ln>
            <a:effectLst/>
          </c:spPr>
          <c:marker>
            <c:symbol val="circle"/>
            <c:size val="4"/>
            <c:spPr>
              <a:solidFill>
                <a:schemeClr val="accent3"/>
              </a:solidFill>
              <a:ln w="9525">
                <a:solidFill>
                  <a:schemeClr val="accent3"/>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Waxlip'!$AH$3:$AH$73</c:f>
              <c:numCache>
                <c:formatCode>General</c:formatCode>
                <c:ptCount val="71"/>
                <c:pt idx="0">
                  <c:v>3.75</c:v>
                </c:pt>
                <c:pt idx="1">
                  <c:v>4.0199999999999996</c:v>
                </c:pt>
                <c:pt idx="3">
                  <c:v>4.8</c:v>
                </c:pt>
                <c:pt idx="4">
                  <c:v>4.57</c:v>
                </c:pt>
                <c:pt idx="8">
                  <c:v>4.79</c:v>
                </c:pt>
                <c:pt idx="10">
                  <c:v>4.26</c:v>
                </c:pt>
                <c:pt idx="11">
                  <c:v>4.26</c:v>
                </c:pt>
                <c:pt idx="12">
                  <c:v>3.69</c:v>
                </c:pt>
                <c:pt idx="13">
                  <c:v>3.78</c:v>
                </c:pt>
                <c:pt idx="14">
                  <c:v>3.83</c:v>
                </c:pt>
                <c:pt idx="16">
                  <c:v>3.55</c:v>
                </c:pt>
                <c:pt idx="17">
                  <c:v>4.1399999999999997</c:v>
                </c:pt>
                <c:pt idx="24">
                  <c:v>4</c:v>
                </c:pt>
                <c:pt idx="25">
                  <c:v>4.1100000000000003</c:v>
                </c:pt>
                <c:pt idx="26">
                  <c:v>3.82</c:v>
                </c:pt>
                <c:pt idx="27">
                  <c:v>4.97</c:v>
                </c:pt>
                <c:pt idx="28">
                  <c:v>4.59</c:v>
                </c:pt>
                <c:pt idx="32">
                  <c:v>5.31</c:v>
                </c:pt>
                <c:pt idx="33">
                  <c:v>4.53</c:v>
                </c:pt>
                <c:pt idx="35">
                  <c:v>4.13</c:v>
                </c:pt>
                <c:pt idx="37">
                  <c:v>4.01</c:v>
                </c:pt>
                <c:pt idx="40">
                  <c:v>3.43</c:v>
                </c:pt>
                <c:pt idx="47">
                  <c:v>5.96</c:v>
                </c:pt>
                <c:pt idx="48">
                  <c:v>4.4400000000000004</c:v>
                </c:pt>
                <c:pt idx="58">
                  <c:v>4.75</c:v>
                </c:pt>
                <c:pt idx="59">
                  <c:v>4.2300000000000004</c:v>
                </c:pt>
                <c:pt idx="60">
                  <c:v>4.55</c:v>
                </c:pt>
                <c:pt idx="61">
                  <c:v>4.3899999999999997</c:v>
                </c:pt>
                <c:pt idx="62">
                  <c:v>4.3</c:v>
                </c:pt>
              </c:numCache>
            </c:numRef>
          </c:val>
          <c:smooth val="0"/>
          <c:extLst>
            <c:ext xmlns:c16="http://schemas.microsoft.com/office/drawing/2014/chart" uri="{C3380CC4-5D6E-409C-BE32-E72D297353CC}">
              <c16:uniqueId val="{00000011-FBFC-41A2-B4DA-364C9A988D7C}"/>
            </c:ext>
          </c:extLst>
        </c:ser>
        <c:ser>
          <c:idx val="3"/>
          <c:order val="3"/>
          <c:tx>
            <c:strRef>
              <c:f>'pH Data- Waxlip'!$AI$2</c:f>
              <c:strCache>
                <c:ptCount val="1"/>
                <c:pt idx="0">
                  <c:v>C4 Culvert 4 </c:v>
                </c:pt>
              </c:strCache>
            </c:strRef>
          </c:tx>
          <c:spPr>
            <a:ln w="12700" cap="rnd">
              <a:solidFill>
                <a:schemeClr val="accent4"/>
              </a:solidFill>
              <a:round/>
            </a:ln>
            <a:effectLst/>
          </c:spPr>
          <c:marker>
            <c:symbol val="circle"/>
            <c:size val="4"/>
            <c:spPr>
              <a:solidFill>
                <a:schemeClr val="accent4"/>
              </a:solidFill>
              <a:ln w="9525">
                <a:solidFill>
                  <a:schemeClr val="accent4"/>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Waxlip'!$AI$3:$AI$73</c:f>
              <c:numCache>
                <c:formatCode>General</c:formatCode>
                <c:ptCount val="71"/>
                <c:pt idx="0">
                  <c:v>5.58</c:v>
                </c:pt>
                <c:pt idx="1">
                  <c:v>5.96</c:v>
                </c:pt>
                <c:pt idx="3">
                  <c:v>5.55</c:v>
                </c:pt>
                <c:pt idx="4">
                  <c:v>5.99</c:v>
                </c:pt>
                <c:pt idx="11">
                  <c:v>5.5</c:v>
                </c:pt>
                <c:pt idx="13">
                  <c:v>6.97</c:v>
                </c:pt>
                <c:pt idx="14">
                  <c:v>6.99</c:v>
                </c:pt>
                <c:pt idx="15">
                  <c:v>6.75</c:v>
                </c:pt>
                <c:pt idx="16">
                  <c:v>7.17</c:v>
                </c:pt>
                <c:pt idx="17">
                  <c:v>7.02</c:v>
                </c:pt>
                <c:pt idx="18">
                  <c:v>7.05</c:v>
                </c:pt>
                <c:pt idx="19">
                  <c:v>5.8</c:v>
                </c:pt>
                <c:pt idx="20">
                  <c:v>4.87</c:v>
                </c:pt>
                <c:pt idx="21">
                  <c:v>6.87</c:v>
                </c:pt>
                <c:pt idx="23">
                  <c:v>7.02</c:v>
                </c:pt>
                <c:pt idx="24">
                  <c:v>4.9400000000000004</c:v>
                </c:pt>
                <c:pt idx="25">
                  <c:v>5.15</c:v>
                </c:pt>
                <c:pt idx="26">
                  <c:v>6.95</c:v>
                </c:pt>
                <c:pt idx="27">
                  <c:v>6.37</c:v>
                </c:pt>
                <c:pt idx="28">
                  <c:v>6.36</c:v>
                </c:pt>
                <c:pt idx="29">
                  <c:v>7.53</c:v>
                </c:pt>
                <c:pt idx="30">
                  <c:v>7.86</c:v>
                </c:pt>
                <c:pt idx="32">
                  <c:v>6.2</c:v>
                </c:pt>
                <c:pt idx="33">
                  <c:v>5.86</c:v>
                </c:pt>
                <c:pt idx="34">
                  <c:v>6.76</c:v>
                </c:pt>
                <c:pt idx="35">
                  <c:v>6.08</c:v>
                </c:pt>
                <c:pt idx="36">
                  <c:v>6.59</c:v>
                </c:pt>
                <c:pt idx="39">
                  <c:v>5.98</c:v>
                </c:pt>
                <c:pt idx="41">
                  <c:v>6.89</c:v>
                </c:pt>
                <c:pt idx="48">
                  <c:v>6.22</c:v>
                </c:pt>
                <c:pt idx="49">
                  <c:v>6.97</c:v>
                </c:pt>
                <c:pt idx="50">
                  <c:v>7.87</c:v>
                </c:pt>
                <c:pt idx="51">
                  <c:v>6.74</c:v>
                </c:pt>
                <c:pt idx="59">
                  <c:v>5.33</c:v>
                </c:pt>
                <c:pt idx="60">
                  <c:v>7.2</c:v>
                </c:pt>
                <c:pt idx="61">
                  <c:v>7.24</c:v>
                </c:pt>
                <c:pt idx="62">
                  <c:v>6.74</c:v>
                </c:pt>
              </c:numCache>
            </c:numRef>
          </c:val>
          <c:smooth val="0"/>
          <c:extLst>
            <c:ext xmlns:c16="http://schemas.microsoft.com/office/drawing/2014/chart" uri="{C3380CC4-5D6E-409C-BE32-E72D297353CC}">
              <c16:uniqueId val="{00000012-FBFC-41A2-B4DA-364C9A988D7C}"/>
            </c:ext>
          </c:extLst>
        </c:ser>
        <c:ser>
          <c:idx val="4"/>
          <c:order val="4"/>
          <c:tx>
            <c:strRef>
              <c:f>'pH Data- Waxlip'!$AJ$2</c:f>
              <c:strCache>
                <c:ptCount val="1"/>
                <c:pt idx="0">
                  <c:v>CD Catch Dam</c:v>
                </c:pt>
              </c:strCache>
            </c:strRef>
          </c:tx>
          <c:spPr>
            <a:ln w="12700" cap="rnd">
              <a:solidFill>
                <a:schemeClr val="accent5"/>
              </a:solidFill>
              <a:round/>
            </a:ln>
            <a:effectLst/>
          </c:spPr>
          <c:marker>
            <c:symbol val="circle"/>
            <c:size val="4"/>
            <c:spPr>
              <a:solidFill>
                <a:schemeClr val="accent5"/>
              </a:solidFill>
              <a:ln w="9525">
                <a:solidFill>
                  <a:schemeClr val="accent5"/>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Waxlip'!$AJ$3:$AJ$73</c:f>
              <c:numCache>
                <c:formatCode>General</c:formatCode>
                <c:ptCount val="71"/>
                <c:pt idx="3">
                  <c:v>6.91</c:v>
                </c:pt>
                <c:pt idx="4">
                  <c:v>7.13</c:v>
                </c:pt>
                <c:pt idx="10">
                  <c:v>5.49</c:v>
                </c:pt>
                <c:pt idx="12">
                  <c:v>4.8899999999999997</c:v>
                </c:pt>
                <c:pt idx="13">
                  <c:v>5.1100000000000003</c:v>
                </c:pt>
                <c:pt idx="14">
                  <c:v>6.04</c:v>
                </c:pt>
                <c:pt idx="16">
                  <c:v>4.45</c:v>
                </c:pt>
                <c:pt idx="17">
                  <c:v>6.26</c:v>
                </c:pt>
                <c:pt idx="25">
                  <c:v>6.97</c:v>
                </c:pt>
                <c:pt idx="26">
                  <c:v>6.16</c:v>
                </c:pt>
                <c:pt idx="27">
                  <c:v>7.33</c:v>
                </c:pt>
                <c:pt idx="28">
                  <c:v>7.6</c:v>
                </c:pt>
                <c:pt idx="30">
                  <c:v>6.6</c:v>
                </c:pt>
                <c:pt idx="32">
                  <c:v>6.69</c:v>
                </c:pt>
                <c:pt idx="33">
                  <c:v>7.03</c:v>
                </c:pt>
                <c:pt idx="40">
                  <c:v>7.35</c:v>
                </c:pt>
                <c:pt idx="48">
                  <c:v>7.25</c:v>
                </c:pt>
                <c:pt idx="51">
                  <c:v>6.86</c:v>
                </c:pt>
                <c:pt idx="52">
                  <c:v>6.13</c:v>
                </c:pt>
                <c:pt idx="56">
                  <c:v>4.6100000000000003</c:v>
                </c:pt>
                <c:pt idx="58">
                  <c:v>4.79</c:v>
                </c:pt>
                <c:pt idx="59">
                  <c:v>4.5</c:v>
                </c:pt>
                <c:pt idx="60">
                  <c:v>6.25</c:v>
                </c:pt>
                <c:pt idx="61">
                  <c:v>4.82</c:v>
                </c:pt>
                <c:pt idx="62">
                  <c:v>5.43</c:v>
                </c:pt>
                <c:pt idx="63">
                  <c:v>5.04</c:v>
                </c:pt>
                <c:pt idx="65">
                  <c:v>4.55</c:v>
                </c:pt>
                <c:pt idx="67">
                  <c:v>4.38</c:v>
                </c:pt>
              </c:numCache>
            </c:numRef>
          </c:val>
          <c:smooth val="0"/>
          <c:extLst>
            <c:ext xmlns:c16="http://schemas.microsoft.com/office/drawing/2014/chart" uri="{C3380CC4-5D6E-409C-BE32-E72D297353CC}">
              <c16:uniqueId val="{00000013-FBFC-41A2-B4DA-364C9A988D7C}"/>
            </c:ext>
          </c:extLst>
        </c:ser>
        <c:ser>
          <c:idx val="5"/>
          <c:order val="5"/>
          <c:tx>
            <c:strRef>
              <c:f>'pH Data- Waxlip'!$AK$2</c:f>
              <c:strCache>
                <c:ptCount val="1"/>
                <c:pt idx="0">
                  <c:v>TR C5 Tambo River Upstream Culvert 5</c:v>
                </c:pt>
              </c:strCache>
            </c:strRef>
          </c:tx>
          <c:spPr>
            <a:ln w="12700" cap="rnd">
              <a:solidFill>
                <a:schemeClr val="accent6"/>
              </a:solidFill>
              <a:round/>
            </a:ln>
            <a:effectLst/>
          </c:spPr>
          <c:marker>
            <c:symbol val="circle"/>
            <c:size val="4"/>
            <c:spPr>
              <a:solidFill>
                <a:schemeClr val="accent6"/>
              </a:solidFill>
              <a:ln w="9525">
                <a:solidFill>
                  <a:schemeClr val="accent6"/>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Waxlip'!$AK$3:$AK$73</c:f>
              <c:numCache>
                <c:formatCode>0.00</c:formatCode>
                <c:ptCount val="71"/>
                <c:pt idx="0">
                  <c:v>7.2</c:v>
                </c:pt>
                <c:pt idx="1">
                  <c:v>7.26</c:v>
                </c:pt>
                <c:pt idx="2">
                  <c:v>7.35</c:v>
                </c:pt>
                <c:pt idx="3">
                  <c:v>7.32</c:v>
                </c:pt>
                <c:pt idx="4">
                  <c:v>7.36</c:v>
                </c:pt>
                <c:pt idx="5">
                  <c:v>7.48</c:v>
                </c:pt>
                <c:pt idx="6" formatCode="General">
                  <c:v>7.09</c:v>
                </c:pt>
                <c:pt idx="7" formatCode="General">
                  <c:v>7.43</c:v>
                </c:pt>
                <c:pt idx="8" formatCode="General">
                  <c:v>7.78</c:v>
                </c:pt>
                <c:pt idx="9" formatCode="General">
                  <c:v>7.76</c:v>
                </c:pt>
                <c:pt idx="10" formatCode="General">
                  <c:v>7.54</c:v>
                </c:pt>
                <c:pt idx="11">
                  <c:v>7</c:v>
                </c:pt>
                <c:pt idx="12" formatCode="General">
                  <c:v>7.43</c:v>
                </c:pt>
                <c:pt idx="13" formatCode="General">
                  <c:v>6.4</c:v>
                </c:pt>
                <c:pt idx="14" formatCode="General">
                  <c:v>7.33</c:v>
                </c:pt>
                <c:pt idx="15" formatCode="General">
                  <c:v>7.15</c:v>
                </c:pt>
                <c:pt idx="16" formatCode="General">
                  <c:v>7.36</c:v>
                </c:pt>
                <c:pt idx="17" formatCode="General">
                  <c:v>7.19</c:v>
                </c:pt>
                <c:pt idx="18" formatCode="General">
                  <c:v>7.14</c:v>
                </c:pt>
                <c:pt idx="19" formatCode="General">
                  <c:v>7.58</c:v>
                </c:pt>
                <c:pt idx="20" formatCode="General">
                  <c:v>6.98</c:v>
                </c:pt>
                <c:pt idx="21" formatCode="General">
                  <c:v>7.12</c:v>
                </c:pt>
                <c:pt idx="22" formatCode="General">
                  <c:v>8.08</c:v>
                </c:pt>
                <c:pt idx="23" formatCode="General">
                  <c:v>7.71</c:v>
                </c:pt>
                <c:pt idx="24" formatCode="General">
                  <c:v>7.45</c:v>
                </c:pt>
                <c:pt idx="25" formatCode="General">
                  <c:v>7.43</c:v>
                </c:pt>
                <c:pt idx="26" formatCode="General">
                  <c:v>6.66</c:v>
                </c:pt>
                <c:pt idx="27" formatCode="General">
                  <c:v>7.04</c:v>
                </c:pt>
                <c:pt idx="28" formatCode="General">
                  <c:v>7.22</c:v>
                </c:pt>
                <c:pt idx="29" formatCode="General">
                  <c:v>6.06</c:v>
                </c:pt>
                <c:pt idx="30" formatCode="General">
                  <c:v>7.05</c:v>
                </c:pt>
                <c:pt idx="31" formatCode="General">
                  <c:v>7.39</c:v>
                </c:pt>
                <c:pt idx="32" formatCode="General">
                  <c:v>8.0399999999999991</c:v>
                </c:pt>
                <c:pt idx="33" formatCode="General">
                  <c:v>7.62</c:v>
                </c:pt>
                <c:pt idx="34" formatCode="General">
                  <c:v>7.65</c:v>
                </c:pt>
                <c:pt idx="35" formatCode="General">
                  <c:v>7.79</c:v>
                </c:pt>
                <c:pt idx="36" formatCode="General">
                  <c:v>7.72</c:v>
                </c:pt>
                <c:pt idx="37" formatCode="General">
                  <c:v>8</c:v>
                </c:pt>
                <c:pt idx="38" formatCode="General">
                  <c:v>7.93</c:v>
                </c:pt>
                <c:pt idx="39" formatCode="General">
                  <c:v>7.12</c:v>
                </c:pt>
                <c:pt idx="40" formatCode="General">
                  <c:v>7.87</c:v>
                </c:pt>
                <c:pt idx="41" formatCode="General">
                  <c:v>7.78</c:v>
                </c:pt>
                <c:pt idx="42" formatCode="General">
                  <c:v>7.77</c:v>
                </c:pt>
                <c:pt idx="43" formatCode="General">
                  <c:v>6.88</c:v>
                </c:pt>
                <c:pt idx="44" formatCode="General">
                  <c:v>7.51</c:v>
                </c:pt>
                <c:pt idx="45" formatCode="General">
                  <c:v>7.8</c:v>
                </c:pt>
                <c:pt idx="46" formatCode="General">
                  <c:v>8.09</c:v>
                </c:pt>
                <c:pt idx="47" formatCode="General">
                  <c:v>7.06</c:v>
                </c:pt>
                <c:pt idx="48" formatCode="General">
                  <c:v>7.97</c:v>
                </c:pt>
                <c:pt idx="49" formatCode="General">
                  <c:v>7.97</c:v>
                </c:pt>
                <c:pt idx="50" formatCode="General">
                  <c:v>7.41</c:v>
                </c:pt>
                <c:pt idx="51" formatCode="General">
                  <c:v>7.16</c:v>
                </c:pt>
                <c:pt idx="52" formatCode="General">
                  <c:v>7.65</c:v>
                </c:pt>
                <c:pt idx="53" formatCode="General">
                  <c:v>7.66</c:v>
                </c:pt>
                <c:pt idx="54" formatCode="General">
                  <c:v>7.41</c:v>
                </c:pt>
                <c:pt idx="55" formatCode="General">
                  <c:v>7.84</c:v>
                </c:pt>
                <c:pt idx="56" formatCode="General">
                  <c:v>7.69</c:v>
                </c:pt>
                <c:pt idx="57" formatCode="General">
                  <c:v>7.23</c:v>
                </c:pt>
                <c:pt idx="58" formatCode="General">
                  <c:v>6.73</c:v>
                </c:pt>
                <c:pt idx="59" formatCode="General">
                  <c:v>7.63</c:v>
                </c:pt>
                <c:pt idx="60" formatCode="General">
                  <c:v>7.42</c:v>
                </c:pt>
                <c:pt idx="61" formatCode="General">
                  <c:v>7.25</c:v>
                </c:pt>
                <c:pt idx="62" formatCode="General">
                  <c:v>7.57</c:v>
                </c:pt>
                <c:pt idx="63" formatCode="General">
                  <c:v>7.38</c:v>
                </c:pt>
                <c:pt idx="64" formatCode="General">
                  <c:v>7.67</c:v>
                </c:pt>
                <c:pt idx="65" formatCode="General">
                  <c:v>6.58</c:v>
                </c:pt>
                <c:pt idx="66" formatCode="General">
                  <c:v>7.57</c:v>
                </c:pt>
                <c:pt idx="67" formatCode="General">
                  <c:v>7.31</c:v>
                </c:pt>
                <c:pt idx="70" formatCode="General">
                  <c:v>7.21</c:v>
                </c:pt>
              </c:numCache>
            </c:numRef>
          </c:val>
          <c:smooth val="0"/>
          <c:extLst>
            <c:ext xmlns:c16="http://schemas.microsoft.com/office/drawing/2014/chart" uri="{C3380CC4-5D6E-409C-BE32-E72D297353CC}">
              <c16:uniqueId val="{00000014-FBFC-41A2-B4DA-364C9A988D7C}"/>
            </c:ext>
          </c:extLst>
        </c:ser>
        <c:ser>
          <c:idx val="6"/>
          <c:order val="6"/>
          <c:tx>
            <c:strRef>
              <c:f>'pH Data- Waxlip'!$AL$2</c:f>
              <c:strCache>
                <c:ptCount val="1"/>
                <c:pt idx="0">
                  <c:v>TRDS1 Tambo River Downstream 1</c:v>
                </c:pt>
              </c:strCache>
            </c:strRef>
          </c:tx>
          <c:spPr>
            <a:ln w="12700" cap="rnd">
              <a:solidFill>
                <a:schemeClr val="accent1">
                  <a:lumMod val="60000"/>
                </a:schemeClr>
              </a:solidFill>
              <a:round/>
            </a:ln>
            <a:effectLst/>
          </c:spPr>
          <c:marker>
            <c:symbol val="circle"/>
            <c:size val="4"/>
            <c:spPr>
              <a:solidFill>
                <a:schemeClr val="accent1">
                  <a:lumMod val="60000"/>
                </a:schemeClr>
              </a:solidFill>
              <a:ln w="9525">
                <a:solidFill>
                  <a:schemeClr val="accent1">
                    <a:lumMod val="60000"/>
                  </a:schemeClr>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Waxlip'!$AL$3:$AL$73</c:f>
              <c:numCache>
                <c:formatCode>General</c:formatCode>
                <c:ptCount val="71"/>
                <c:pt idx="0">
                  <c:v>6.71</c:v>
                </c:pt>
                <c:pt idx="1">
                  <c:v>6.96</c:v>
                </c:pt>
                <c:pt idx="2">
                  <c:v>6.76</c:v>
                </c:pt>
                <c:pt idx="3">
                  <c:v>6.8</c:v>
                </c:pt>
                <c:pt idx="4">
                  <c:v>7.05</c:v>
                </c:pt>
                <c:pt idx="5">
                  <c:v>7.23</c:v>
                </c:pt>
                <c:pt idx="7">
                  <c:v>7.63</c:v>
                </c:pt>
                <c:pt idx="8">
                  <c:v>6.49</c:v>
                </c:pt>
                <c:pt idx="9">
                  <c:v>7.17</c:v>
                </c:pt>
                <c:pt idx="10">
                  <c:v>7.69</c:v>
                </c:pt>
                <c:pt idx="11">
                  <c:v>6.9</c:v>
                </c:pt>
                <c:pt idx="12">
                  <c:v>7.66</c:v>
                </c:pt>
                <c:pt idx="13">
                  <c:v>7.58</c:v>
                </c:pt>
                <c:pt idx="14">
                  <c:v>7.44</c:v>
                </c:pt>
                <c:pt idx="15">
                  <c:v>7.19</c:v>
                </c:pt>
                <c:pt idx="16">
                  <c:v>7.48</c:v>
                </c:pt>
                <c:pt idx="17">
                  <c:v>7.42</c:v>
                </c:pt>
                <c:pt idx="18">
                  <c:v>7.55</c:v>
                </c:pt>
                <c:pt idx="19">
                  <c:v>8.0500000000000007</c:v>
                </c:pt>
                <c:pt idx="20">
                  <c:v>6.67</c:v>
                </c:pt>
                <c:pt idx="21">
                  <c:v>7.88</c:v>
                </c:pt>
                <c:pt idx="22">
                  <c:v>8.1300000000000008</c:v>
                </c:pt>
                <c:pt idx="23">
                  <c:v>7.97</c:v>
                </c:pt>
                <c:pt idx="24">
                  <c:v>6.41</c:v>
                </c:pt>
                <c:pt idx="25">
                  <c:v>5.75</c:v>
                </c:pt>
                <c:pt idx="26">
                  <c:v>6.98</c:v>
                </c:pt>
                <c:pt idx="27">
                  <c:v>5.73</c:v>
                </c:pt>
                <c:pt idx="28">
                  <c:v>7.48</c:v>
                </c:pt>
                <c:pt idx="29">
                  <c:v>7.3</c:v>
                </c:pt>
                <c:pt idx="30">
                  <c:v>8.2200000000000006</c:v>
                </c:pt>
                <c:pt idx="31">
                  <c:v>7.75</c:v>
                </c:pt>
                <c:pt idx="32">
                  <c:v>8.2899999999999991</c:v>
                </c:pt>
                <c:pt idx="33">
                  <c:v>7.74</c:v>
                </c:pt>
                <c:pt idx="34">
                  <c:v>7.54</c:v>
                </c:pt>
                <c:pt idx="35">
                  <c:v>8.08</c:v>
                </c:pt>
                <c:pt idx="36">
                  <c:v>8.09</c:v>
                </c:pt>
                <c:pt idx="37">
                  <c:v>8.09</c:v>
                </c:pt>
                <c:pt idx="38">
                  <c:v>8.2200000000000006</c:v>
                </c:pt>
                <c:pt idx="39">
                  <c:v>8.06</c:v>
                </c:pt>
                <c:pt idx="40">
                  <c:v>8.3000000000000007</c:v>
                </c:pt>
                <c:pt idx="41">
                  <c:v>8.16</c:v>
                </c:pt>
                <c:pt idx="42">
                  <c:v>8.5500000000000007</c:v>
                </c:pt>
                <c:pt idx="43">
                  <c:v>7.19</c:v>
                </c:pt>
                <c:pt idx="44">
                  <c:v>7.98</c:v>
                </c:pt>
                <c:pt idx="45">
                  <c:v>8.07</c:v>
                </c:pt>
                <c:pt idx="46">
                  <c:v>8.25</c:v>
                </c:pt>
                <c:pt idx="47">
                  <c:v>8.08</c:v>
                </c:pt>
                <c:pt idx="48">
                  <c:v>8.14</c:v>
                </c:pt>
                <c:pt idx="49">
                  <c:v>8.1999999999999993</c:v>
                </c:pt>
                <c:pt idx="50">
                  <c:v>8.08</c:v>
                </c:pt>
                <c:pt idx="51">
                  <c:v>8.2200000000000006</c:v>
                </c:pt>
                <c:pt idx="52">
                  <c:v>6.55</c:v>
                </c:pt>
                <c:pt idx="53">
                  <c:v>6</c:v>
                </c:pt>
                <c:pt idx="54">
                  <c:v>7.14</c:v>
                </c:pt>
                <c:pt idx="55">
                  <c:v>7.82</c:v>
                </c:pt>
                <c:pt idx="56">
                  <c:v>7.73</c:v>
                </c:pt>
                <c:pt idx="57">
                  <c:v>7.6</c:v>
                </c:pt>
                <c:pt idx="58">
                  <c:v>7.86</c:v>
                </c:pt>
                <c:pt idx="59">
                  <c:v>7.05</c:v>
                </c:pt>
                <c:pt idx="60">
                  <c:v>7.74</c:v>
                </c:pt>
                <c:pt idx="61">
                  <c:v>7.77</c:v>
                </c:pt>
                <c:pt idx="62">
                  <c:v>6.62</c:v>
                </c:pt>
                <c:pt idx="63">
                  <c:v>7.23</c:v>
                </c:pt>
                <c:pt idx="64">
                  <c:v>7.35</c:v>
                </c:pt>
                <c:pt idx="65">
                  <c:v>7.02</c:v>
                </c:pt>
                <c:pt idx="66">
                  <c:v>6.99</c:v>
                </c:pt>
                <c:pt idx="67">
                  <c:v>6.66</c:v>
                </c:pt>
                <c:pt idx="70">
                  <c:v>6.67</c:v>
                </c:pt>
              </c:numCache>
            </c:numRef>
          </c:val>
          <c:smooth val="0"/>
          <c:extLst>
            <c:ext xmlns:c16="http://schemas.microsoft.com/office/drawing/2014/chart" uri="{C3380CC4-5D6E-409C-BE32-E72D297353CC}">
              <c16:uniqueId val="{00000015-FBFC-41A2-B4DA-364C9A988D7C}"/>
            </c:ext>
          </c:extLst>
        </c:ser>
        <c:ser>
          <c:idx val="7"/>
          <c:order val="7"/>
          <c:tx>
            <c:strRef>
              <c:f>'pH Data- Waxlip'!$AM$2</c:f>
              <c:strCache>
                <c:ptCount val="1"/>
                <c:pt idx="0">
                  <c:v>TRDS2  Tambo River Downstream 2 (Vee-notch)</c:v>
                </c:pt>
              </c:strCache>
            </c:strRef>
          </c:tx>
          <c:spPr>
            <a:ln w="12700" cap="rnd">
              <a:solidFill>
                <a:schemeClr val="accent2">
                  <a:lumMod val="60000"/>
                </a:schemeClr>
              </a:solidFill>
              <a:round/>
            </a:ln>
            <a:effectLst/>
          </c:spPr>
          <c:marker>
            <c:symbol val="circle"/>
            <c:size val="4"/>
            <c:spPr>
              <a:solidFill>
                <a:schemeClr val="accent2">
                  <a:lumMod val="60000"/>
                </a:schemeClr>
              </a:solidFill>
              <a:ln w="9525">
                <a:solidFill>
                  <a:schemeClr val="accent2">
                    <a:lumMod val="60000"/>
                  </a:schemeClr>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Waxlip'!$AM$3:$AM$73</c:f>
              <c:numCache>
                <c:formatCode>0.00</c:formatCode>
                <c:ptCount val="71"/>
                <c:pt idx="0">
                  <c:v>6.97</c:v>
                </c:pt>
                <c:pt idx="1">
                  <c:v>7.1</c:v>
                </c:pt>
                <c:pt idx="2">
                  <c:v>6.29</c:v>
                </c:pt>
                <c:pt idx="3">
                  <c:v>7</c:v>
                </c:pt>
                <c:pt idx="4">
                  <c:v>6.73</c:v>
                </c:pt>
                <c:pt idx="5">
                  <c:v>7.24</c:v>
                </c:pt>
                <c:pt idx="6">
                  <c:v>7.1</c:v>
                </c:pt>
                <c:pt idx="7">
                  <c:v>7.38</c:v>
                </c:pt>
                <c:pt idx="8">
                  <c:v>7.04</c:v>
                </c:pt>
                <c:pt idx="9">
                  <c:v>7.79</c:v>
                </c:pt>
                <c:pt idx="10">
                  <c:v>7.63</c:v>
                </c:pt>
                <c:pt idx="11">
                  <c:v>6.9</c:v>
                </c:pt>
                <c:pt idx="12">
                  <c:v>7.73</c:v>
                </c:pt>
                <c:pt idx="13">
                  <c:v>7.54</c:v>
                </c:pt>
                <c:pt idx="14">
                  <c:v>7.54</c:v>
                </c:pt>
                <c:pt idx="15">
                  <c:v>7.08</c:v>
                </c:pt>
                <c:pt idx="16">
                  <c:v>7.5</c:v>
                </c:pt>
                <c:pt idx="17">
                  <c:v>7.38</c:v>
                </c:pt>
                <c:pt idx="18" formatCode="General">
                  <c:v>7.34</c:v>
                </c:pt>
                <c:pt idx="19" formatCode="General">
                  <c:v>7.68</c:v>
                </c:pt>
                <c:pt idx="20" formatCode="General">
                  <c:v>6.92</c:v>
                </c:pt>
                <c:pt idx="21" formatCode="General">
                  <c:v>7.89</c:v>
                </c:pt>
                <c:pt idx="22" formatCode="General">
                  <c:v>7.97</c:v>
                </c:pt>
                <c:pt idx="23" formatCode="General">
                  <c:v>7.43</c:v>
                </c:pt>
                <c:pt idx="24" formatCode="General">
                  <c:v>5.87</c:v>
                </c:pt>
                <c:pt idx="25" formatCode="General">
                  <c:v>6.14</c:v>
                </c:pt>
                <c:pt idx="26" formatCode="General">
                  <c:v>6.66</c:v>
                </c:pt>
                <c:pt idx="27" formatCode="General">
                  <c:v>6.55</c:v>
                </c:pt>
                <c:pt idx="28" formatCode="General">
                  <c:v>7.62</c:v>
                </c:pt>
                <c:pt idx="29" formatCode="General">
                  <c:v>7.55</c:v>
                </c:pt>
                <c:pt idx="30" formatCode="General">
                  <c:v>7.72</c:v>
                </c:pt>
                <c:pt idx="31" formatCode="General">
                  <c:v>7.14</c:v>
                </c:pt>
                <c:pt idx="32" formatCode="General">
                  <c:v>7.91</c:v>
                </c:pt>
                <c:pt idx="33" formatCode="General">
                  <c:v>7.29</c:v>
                </c:pt>
                <c:pt idx="34" formatCode="General">
                  <c:v>7.29</c:v>
                </c:pt>
                <c:pt idx="35" formatCode="General">
                  <c:v>7.93</c:v>
                </c:pt>
                <c:pt idx="36" formatCode="General">
                  <c:v>8</c:v>
                </c:pt>
                <c:pt idx="37" formatCode="General">
                  <c:v>8.14</c:v>
                </c:pt>
                <c:pt idx="38" formatCode="General">
                  <c:v>7.47</c:v>
                </c:pt>
                <c:pt idx="39" formatCode="General">
                  <c:v>7.56</c:v>
                </c:pt>
                <c:pt idx="40" formatCode="General">
                  <c:v>8.2200000000000006</c:v>
                </c:pt>
                <c:pt idx="41" formatCode="General">
                  <c:v>7.68</c:v>
                </c:pt>
                <c:pt idx="42" formatCode="General">
                  <c:v>8.1199999999999992</c:v>
                </c:pt>
                <c:pt idx="43" formatCode="General">
                  <c:v>7.38</c:v>
                </c:pt>
                <c:pt idx="44" formatCode="General">
                  <c:v>7.51</c:v>
                </c:pt>
                <c:pt idx="45" formatCode="General">
                  <c:v>7.89</c:v>
                </c:pt>
                <c:pt idx="46" formatCode="General">
                  <c:v>8.15</c:v>
                </c:pt>
                <c:pt idx="47" formatCode="General">
                  <c:v>7.92</c:v>
                </c:pt>
                <c:pt idx="48" formatCode="General">
                  <c:v>8.11</c:v>
                </c:pt>
                <c:pt idx="49" formatCode="General">
                  <c:v>8.1</c:v>
                </c:pt>
                <c:pt idx="50" formatCode="General">
                  <c:v>7.82</c:v>
                </c:pt>
                <c:pt idx="51" formatCode="General">
                  <c:v>8.07</c:v>
                </c:pt>
                <c:pt idx="52" formatCode="General">
                  <c:v>7.81</c:v>
                </c:pt>
                <c:pt idx="53" formatCode="General">
                  <c:v>7.37</c:v>
                </c:pt>
                <c:pt idx="54" formatCode="General">
                  <c:v>7.4</c:v>
                </c:pt>
                <c:pt idx="55" formatCode="General">
                  <c:v>7.51</c:v>
                </c:pt>
                <c:pt idx="56" formatCode="General">
                  <c:v>7.37</c:v>
                </c:pt>
                <c:pt idx="57" formatCode="General">
                  <c:v>7.65</c:v>
                </c:pt>
                <c:pt idx="58" formatCode="General">
                  <c:v>7.42</c:v>
                </c:pt>
                <c:pt idx="59" formatCode="General">
                  <c:v>6.74</c:v>
                </c:pt>
                <c:pt idx="60" formatCode="General">
                  <c:v>7.68</c:v>
                </c:pt>
                <c:pt idx="61" formatCode="General">
                  <c:v>7.76</c:v>
                </c:pt>
                <c:pt idx="62" formatCode="General">
                  <c:v>6.55</c:v>
                </c:pt>
                <c:pt idx="63" formatCode="General">
                  <c:v>6.97</c:v>
                </c:pt>
                <c:pt idx="64" formatCode="General">
                  <c:v>6.67</c:v>
                </c:pt>
                <c:pt idx="65" formatCode="General">
                  <c:v>6.7</c:v>
                </c:pt>
                <c:pt idx="66" formatCode="General">
                  <c:v>6.14</c:v>
                </c:pt>
                <c:pt idx="67" formatCode="General">
                  <c:v>6.62</c:v>
                </c:pt>
              </c:numCache>
            </c:numRef>
          </c:val>
          <c:smooth val="0"/>
          <c:extLst>
            <c:ext xmlns:c16="http://schemas.microsoft.com/office/drawing/2014/chart" uri="{C3380CC4-5D6E-409C-BE32-E72D297353CC}">
              <c16:uniqueId val="{00000016-FBFC-41A2-B4DA-364C9A988D7C}"/>
            </c:ext>
          </c:extLst>
        </c:ser>
        <c:ser>
          <c:idx val="23"/>
          <c:order val="23"/>
          <c:tx>
            <c:strRef>
              <c:f>'pH Data- Waxlip'!$AN$2</c:f>
              <c:strCache>
                <c:ptCount val="1"/>
                <c:pt idx="0">
                  <c:v>Spillway</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'pH Data- Waxlip'!$AE$3:$AE$73</c:f>
              <c:numCache>
                <c:formatCode>mmm\-yy</c:formatCode>
                <c:ptCount val="71"/>
                <c:pt idx="0">
                  <c:v>44041</c:v>
                </c:pt>
                <c:pt idx="1">
                  <c:v>44067</c:v>
                </c:pt>
                <c:pt idx="2">
                  <c:v>44097</c:v>
                </c:pt>
                <c:pt idx="3">
                  <c:v>44130</c:v>
                </c:pt>
                <c:pt idx="4">
                  <c:v>44158</c:v>
                </c:pt>
                <c:pt idx="5">
                  <c:v>44185</c:v>
                </c:pt>
                <c:pt idx="6">
                  <c:v>44223</c:v>
                </c:pt>
                <c:pt idx="7">
                  <c:v>44252</c:v>
                </c:pt>
                <c:pt idx="8">
                  <c:v>44279</c:v>
                </c:pt>
                <c:pt idx="9">
                  <c:v>44311</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44897</c:v>
                </c:pt>
                <c:pt idx="30">
                  <c:v>44950</c:v>
                </c:pt>
                <c:pt idx="31">
                  <c:v>44985</c:v>
                </c:pt>
                <c:pt idx="32">
                  <c:v>45010</c:v>
                </c:pt>
                <c:pt idx="33">
                  <c:v>45041</c:v>
                </c:pt>
                <c:pt idx="34">
                  <c:v>45071</c:v>
                </c:pt>
                <c:pt idx="35">
                  <c:v>45078</c:v>
                </c:pt>
                <c:pt idx="36">
                  <c:v>45108</c:v>
                </c:pt>
                <c:pt idx="37">
                  <c:v>45139</c:v>
                </c:pt>
                <c:pt idx="38">
                  <c:v>45170</c:v>
                </c:pt>
                <c:pt idx="39">
                  <c:v>45200</c:v>
                </c:pt>
                <c:pt idx="40">
                  <c:v>45231</c:v>
                </c:pt>
                <c:pt idx="41">
                  <c:v>45261</c:v>
                </c:pt>
                <c:pt idx="42">
                  <c:v>45292</c:v>
                </c:pt>
                <c:pt idx="43">
                  <c:v>45323</c:v>
                </c:pt>
                <c:pt idx="44">
                  <c:v>45352</c:v>
                </c:pt>
                <c:pt idx="45">
                  <c:v>45383</c:v>
                </c:pt>
                <c:pt idx="46">
                  <c:v>45413</c:v>
                </c:pt>
                <c:pt idx="47">
                  <c:v>45444</c:v>
                </c:pt>
                <c:pt idx="48">
                  <c:v>45474</c:v>
                </c:pt>
                <c:pt idx="49">
                  <c:v>45505</c:v>
                </c:pt>
                <c:pt idx="50">
                  <c:v>45536</c:v>
                </c:pt>
                <c:pt idx="51">
                  <c:v>45566</c:v>
                </c:pt>
                <c:pt idx="52">
                  <c:v>45597</c:v>
                </c:pt>
                <c:pt idx="53">
                  <c:v>45627</c:v>
                </c:pt>
                <c:pt idx="54">
                  <c:v>45658</c:v>
                </c:pt>
                <c:pt idx="55">
                  <c:v>45689</c:v>
                </c:pt>
                <c:pt idx="56">
                  <c:v>45717</c:v>
                </c:pt>
                <c:pt idx="57">
                  <c:v>45748</c:v>
                </c:pt>
                <c:pt idx="58">
                  <c:v>45778</c:v>
                </c:pt>
                <c:pt idx="59">
                  <c:v>45809</c:v>
                </c:pt>
                <c:pt idx="60">
                  <c:v>45839</c:v>
                </c:pt>
                <c:pt idx="61">
                  <c:v>45870</c:v>
                </c:pt>
                <c:pt idx="62">
                  <c:v>45901</c:v>
                </c:pt>
                <c:pt idx="63">
                  <c:v>45931</c:v>
                </c:pt>
                <c:pt idx="64">
                  <c:v>45962</c:v>
                </c:pt>
                <c:pt idx="65">
                  <c:v>45992</c:v>
                </c:pt>
                <c:pt idx="66">
                  <c:v>46023</c:v>
                </c:pt>
                <c:pt idx="67">
                  <c:v>46054</c:v>
                </c:pt>
                <c:pt idx="68">
                  <c:v>46082</c:v>
                </c:pt>
                <c:pt idx="69">
                  <c:v>46113</c:v>
                </c:pt>
                <c:pt idx="70">
                  <c:v>46143</c:v>
                </c:pt>
              </c:numCache>
            </c:numRef>
          </c:cat>
          <c:val>
            <c:numRef>
              <c:f>'pH Data- Waxlip'!$AN$3:$AN$65</c:f>
              <c:numCache>
                <c:formatCode>General</c:formatCode>
                <c:ptCount val="63"/>
                <c:pt idx="25">
                  <c:v>6.68</c:v>
                </c:pt>
                <c:pt idx="26">
                  <c:v>7.19</c:v>
                </c:pt>
                <c:pt idx="27">
                  <c:v>7.6</c:v>
                </c:pt>
                <c:pt idx="28">
                  <c:v>7.14</c:v>
                </c:pt>
                <c:pt idx="29">
                  <c:v>6.99</c:v>
                </c:pt>
                <c:pt idx="30">
                  <c:v>7.25</c:v>
                </c:pt>
                <c:pt idx="33">
                  <c:v>7.78</c:v>
                </c:pt>
                <c:pt idx="34">
                  <c:v>7.81</c:v>
                </c:pt>
                <c:pt idx="35">
                  <c:v>7.29</c:v>
                </c:pt>
                <c:pt idx="37">
                  <c:v>7.63</c:v>
                </c:pt>
                <c:pt idx="49">
                  <c:v>8.0299999999999994</c:v>
                </c:pt>
                <c:pt idx="50">
                  <c:v>7.68</c:v>
                </c:pt>
              </c:numCache>
            </c:numRef>
          </c:val>
          <c:smooth val="0"/>
          <c:extLst>
            <c:ext xmlns:c16="http://schemas.microsoft.com/office/drawing/2014/chart" uri="{C3380CC4-5D6E-409C-BE32-E72D297353CC}">
              <c16:uniqueId val="{00000017-FBFC-41A2-B4DA-364C9A988D7C}"/>
            </c:ext>
          </c:extLst>
        </c:ser>
        <c:dLbls>
          <c:showLegendKey val="0"/>
          <c:showVal val="0"/>
          <c:showCatName val="0"/>
          <c:showSerName val="0"/>
          <c:showPercent val="0"/>
          <c:showBubbleSize val="0"/>
        </c:dLbls>
        <c:marker val="1"/>
        <c:smooth val="0"/>
        <c:axId val="887632888"/>
        <c:axId val="887634200"/>
      </c:lineChart>
      <c:dateAx>
        <c:axId val="887632888"/>
        <c:scaling>
          <c:orientation val="minMax"/>
          <c:max val="4617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87634200"/>
        <c:crosses val="autoZero"/>
        <c:auto val="1"/>
        <c:lblOffset val="100"/>
        <c:baseTimeUnit val="months"/>
        <c:majorUnit val="2"/>
        <c:majorTimeUnit val="months"/>
      </c:dateAx>
      <c:valAx>
        <c:axId val="887634200"/>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87632888"/>
        <c:crosses val="autoZero"/>
        <c:crossBetween val="midCat"/>
        <c:majorUnit val="1"/>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ayout>
        <c:manualLayout>
          <c:xMode val="edge"/>
          <c:yMode val="edge"/>
          <c:x val="4.3875500307229837E-2"/>
          <c:y val="9.5398258463765331E-2"/>
          <c:w val="0.89999997970874901"/>
          <c:h val="0.103298658348334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span"/>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800" b="0" i="0" baseline="0">
                <a:effectLst/>
              </a:rPr>
              <a:t>Concentration of total copper (mg/L) present in surface water surrounding the Waxlip Spur site</a:t>
            </a:r>
            <a:endParaRPr lang="en-AU" sz="2000">
              <a:effectLst/>
            </a:endParaRPr>
          </a:p>
        </c:rich>
      </c:tx>
      <c:layout>
        <c:manualLayout>
          <c:xMode val="edge"/>
          <c:yMode val="edge"/>
          <c:x val="0.14489863116407453"/>
          <c:y val="1.64264208472899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'Copper-Zinc Data'!$O$4</c:f>
              <c:strCache>
                <c:ptCount val="1"/>
                <c:pt idx="0">
                  <c:v>C1 Culvert 1</c:v>
                </c:pt>
              </c:strCache>
            </c:strRef>
          </c:tx>
          <c:spPr>
            <a:ln w="12700" cap="rnd">
              <a:solidFill>
                <a:schemeClr val="accent1"/>
              </a:solidFill>
              <a:round/>
            </a:ln>
            <a:effectLst/>
          </c:spPr>
          <c:marker>
            <c:symbol val="circle"/>
            <c:size val="4"/>
            <c:spPr>
              <a:solidFill>
                <a:schemeClr val="accent1"/>
              </a:solidFill>
              <a:ln w="9525">
                <a:solidFill>
                  <a:schemeClr val="accent1"/>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Data'!$O$5:$O$75</c:f>
              <c:numCache>
                <c:formatCode>#,##0.000_);[Red]\(#,##0.000\);._)</c:formatCode>
                <c:ptCount val="71"/>
                <c:pt idx="0">
                  <c:v>0.27700000000000002</c:v>
                </c:pt>
                <c:pt idx="1">
                  <c:v>0.191</c:v>
                </c:pt>
                <c:pt idx="3">
                  <c:v>0.19400000000000001</c:v>
                </c:pt>
                <c:pt idx="4">
                  <c:v>0.189</c:v>
                </c:pt>
                <c:pt idx="8">
                  <c:v>0.19500000000000001</c:v>
                </c:pt>
                <c:pt idx="10">
                  <c:v>0.16500000000000001</c:v>
                </c:pt>
                <c:pt idx="11">
                  <c:v>0.13800000000000001</c:v>
                </c:pt>
                <c:pt idx="12">
                  <c:v>0.93200000000000005</c:v>
                </c:pt>
                <c:pt idx="13">
                  <c:v>0.439</c:v>
                </c:pt>
                <c:pt idx="14">
                  <c:v>0.32200000000000001</c:v>
                </c:pt>
                <c:pt idx="16">
                  <c:v>0.22900000000000001</c:v>
                </c:pt>
                <c:pt idx="17">
                  <c:v>0.17599999999999999</c:v>
                </c:pt>
                <c:pt idx="21">
                  <c:v>9.2999999999999999E-2</c:v>
                </c:pt>
                <c:pt idx="23">
                  <c:v>7.9000000000000001E-2</c:v>
                </c:pt>
                <c:pt idx="24">
                  <c:v>9.2999999999999999E-2</c:v>
                </c:pt>
                <c:pt idx="25">
                  <c:v>0.11</c:v>
                </c:pt>
                <c:pt idx="26">
                  <c:v>0.14699999999999999</c:v>
                </c:pt>
                <c:pt idx="27">
                  <c:v>6.4000000000000001E-2</c:v>
                </c:pt>
                <c:pt idx="28">
                  <c:v>5.0999999999999997E-2</c:v>
                </c:pt>
                <c:pt idx="30">
                  <c:v>7.5999999999999998E-2</c:v>
                </c:pt>
                <c:pt idx="32" formatCode="General">
                  <c:v>7.9000000000000001E-2</c:v>
                </c:pt>
                <c:pt idx="40" formatCode="General">
                  <c:v>0.14899999999999999</c:v>
                </c:pt>
                <c:pt idx="43" formatCode="General">
                  <c:v>0.17399999999999999</c:v>
                </c:pt>
                <c:pt idx="47" formatCode="General">
                  <c:v>0.16800000000000001</c:v>
                </c:pt>
                <c:pt idx="48" formatCode="General">
                  <c:v>9.6000000000000002E-2</c:v>
                </c:pt>
                <c:pt idx="49" formatCode="General">
                  <c:v>0.184</c:v>
                </c:pt>
                <c:pt idx="50" formatCode="General">
                  <c:v>0.24299999999999999</c:v>
                </c:pt>
                <c:pt idx="58" formatCode="General">
                  <c:v>0.104</c:v>
                </c:pt>
                <c:pt idx="59" formatCode="General">
                  <c:v>0.14799999999999999</c:v>
                </c:pt>
                <c:pt idx="61" formatCode="General">
                  <c:v>0.125</c:v>
                </c:pt>
                <c:pt idx="62" formatCode="General">
                  <c:v>7.6999999999999999E-2</c:v>
                </c:pt>
              </c:numCache>
            </c:numRef>
          </c:val>
          <c:smooth val="0"/>
          <c:extLst>
            <c:ext xmlns:c16="http://schemas.microsoft.com/office/drawing/2014/chart" uri="{C3380CC4-5D6E-409C-BE32-E72D297353CC}">
              <c16:uniqueId val="{00000000-5DFA-48DB-A805-256DAE183A58}"/>
            </c:ext>
          </c:extLst>
        </c:ser>
        <c:ser>
          <c:idx val="1"/>
          <c:order val="1"/>
          <c:tx>
            <c:strRef>
              <c:f>'Copper-Zinc Data'!$P$4</c:f>
              <c:strCache>
                <c:ptCount val="1"/>
                <c:pt idx="0">
                  <c:v>C2 Culvert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Data'!$P$5:$P$75</c:f>
              <c:numCache>
                <c:formatCode>#,##0.000_);[Red]\(#,##0.000\);._)</c:formatCode>
                <c:ptCount val="71"/>
                <c:pt idx="0">
                  <c:v>5.33</c:v>
                </c:pt>
                <c:pt idx="1">
                  <c:v>7.26</c:v>
                </c:pt>
                <c:pt idx="2">
                  <c:v>10.8</c:v>
                </c:pt>
                <c:pt idx="3">
                  <c:v>1.04</c:v>
                </c:pt>
                <c:pt idx="4">
                  <c:v>1.7</c:v>
                </c:pt>
                <c:pt idx="6">
                  <c:v>3.4</c:v>
                </c:pt>
                <c:pt idx="7">
                  <c:v>3.3</c:v>
                </c:pt>
                <c:pt idx="8">
                  <c:v>3.34</c:v>
                </c:pt>
                <c:pt idx="10">
                  <c:v>1.41</c:v>
                </c:pt>
                <c:pt idx="11">
                  <c:v>3.27</c:v>
                </c:pt>
                <c:pt idx="12">
                  <c:v>3.83</c:v>
                </c:pt>
                <c:pt idx="13">
                  <c:v>2.74</c:v>
                </c:pt>
                <c:pt idx="14">
                  <c:v>5.66</c:v>
                </c:pt>
                <c:pt idx="15">
                  <c:v>3.76</c:v>
                </c:pt>
                <c:pt idx="16">
                  <c:v>2.68</c:v>
                </c:pt>
                <c:pt idx="17">
                  <c:v>1.36</c:v>
                </c:pt>
                <c:pt idx="18">
                  <c:v>2.5499999999999998</c:v>
                </c:pt>
                <c:pt idx="19">
                  <c:v>14.1</c:v>
                </c:pt>
                <c:pt idx="20">
                  <c:v>36.200000000000003</c:v>
                </c:pt>
                <c:pt idx="21">
                  <c:v>1.39</c:v>
                </c:pt>
                <c:pt idx="23">
                  <c:v>1.84</c:v>
                </c:pt>
                <c:pt idx="24">
                  <c:v>2.48</c:v>
                </c:pt>
                <c:pt idx="25">
                  <c:v>1.51</c:v>
                </c:pt>
                <c:pt idx="26">
                  <c:v>0.53400000000000003</c:v>
                </c:pt>
                <c:pt idx="27">
                  <c:v>2.81</c:v>
                </c:pt>
                <c:pt idx="28">
                  <c:v>1.51</c:v>
                </c:pt>
                <c:pt idx="29">
                  <c:v>2.14</c:v>
                </c:pt>
                <c:pt idx="30">
                  <c:v>1.03</c:v>
                </c:pt>
                <c:pt idx="32" formatCode="General">
                  <c:v>0.69699999999999995</c:v>
                </c:pt>
                <c:pt idx="33" formatCode="General">
                  <c:v>0.67400000000000004</c:v>
                </c:pt>
                <c:pt idx="34" formatCode="General">
                  <c:v>0.998</c:v>
                </c:pt>
                <c:pt idx="40" formatCode="General">
                  <c:v>1.08</c:v>
                </c:pt>
                <c:pt idx="41" formatCode="General">
                  <c:v>2.46</c:v>
                </c:pt>
                <c:pt idx="42" formatCode="General">
                  <c:v>0.85199999999999998</c:v>
                </c:pt>
                <c:pt idx="43" formatCode="General">
                  <c:v>0.37</c:v>
                </c:pt>
                <c:pt idx="45" formatCode="General">
                  <c:v>8.2000000000000003E-2</c:v>
                </c:pt>
                <c:pt idx="47" formatCode="General">
                  <c:v>0.68</c:v>
                </c:pt>
                <c:pt idx="48" formatCode="General">
                  <c:v>1.48</c:v>
                </c:pt>
                <c:pt idx="49" formatCode="General">
                  <c:v>6.55</c:v>
                </c:pt>
                <c:pt idx="50" formatCode="General">
                  <c:v>0.85799999999999998</c:v>
                </c:pt>
                <c:pt idx="51" formatCode="General">
                  <c:v>0.91600000000000004</c:v>
                </c:pt>
                <c:pt idx="54" formatCode="General">
                  <c:v>0.39200000000000002</c:v>
                </c:pt>
                <c:pt idx="56" formatCode="General">
                  <c:v>0.121</c:v>
                </c:pt>
                <c:pt idx="57" formatCode="General">
                  <c:v>0.183</c:v>
                </c:pt>
                <c:pt idx="58" formatCode="General">
                  <c:v>0.13200000000000001</c:v>
                </c:pt>
                <c:pt idx="59" formatCode="General">
                  <c:v>0.68200000000000005</c:v>
                </c:pt>
                <c:pt idx="60" formatCode="General">
                  <c:v>1.51</c:v>
                </c:pt>
                <c:pt idx="61" formatCode="General">
                  <c:v>1.28</c:v>
                </c:pt>
                <c:pt idx="62" formatCode="General">
                  <c:v>0.54900000000000004</c:v>
                </c:pt>
                <c:pt idx="63" formatCode="General">
                  <c:v>1.53</c:v>
                </c:pt>
                <c:pt idx="64" formatCode="General">
                  <c:v>1.17</c:v>
                </c:pt>
                <c:pt idx="65" formatCode="General">
                  <c:v>0.89600000000000002</c:v>
                </c:pt>
                <c:pt idx="66" formatCode="General">
                  <c:v>0.14099999999999999</c:v>
                </c:pt>
                <c:pt idx="67" formatCode="General">
                  <c:v>0.11</c:v>
                </c:pt>
                <c:pt idx="70" formatCode="General">
                  <c:v>3.21</c:v>
                </c:pt>
              </c:numCache>
            </c:numRef>
          </c:val>
          <c:smooth val="0"/>
          <c:extLst>
            <c:ext xmlns:c16="http://schemas.microsoft.com/office/drawing/2014/chart" uri="{C3380CC4-5D6E-409C-BE32-E72D297353CC}">
              <c16:uniqueId val="{00000001-5DFA-48DB-A805-256DAE183A58}"/>
            </c:ext>
          </c:extLst>
        </c:ser>
        <c:ser>
          <c:idx val="2"/>
          <c:order val="2"/>
          <c:tx>
            <c:strRef>
              <c:f>'Copper-Zinc Data'!$Q$4</c:f>
              <c:strCache>
                <c:ptCount val="1"/>
                <c:pt idx="0">
                  <c:v>C3 Culvert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Data'!$Q$5:$Q$75</c:f>
              <c:numCache>
                <c:formatCode>#,##0.000_);[Red]\(#,##0.000\);._)</c:formatCode>
                <c:ptCount val="71"/>
                <c:pt idx="0">
                  <c:v>36</c:v>
                </c:pt>
                <c:pt idx="1">
                  <c:v>30.1</c:v>
                </c:pt>
                <c:pt idx="3">
                  <c:v>3.86</c:v>
                </c:pt>
                <c:pt idx="4">
                  <c:v>7.82</c:v>
                </c:pt>
                <c:pt idx="8">
                  <c:v>8.56</c:v>
                </c:pt>
                <c:pt idx="10">
                  <c:v>10.5</c:v>
                </c:pt>
                <c:pt idx="11">
                  <c:v>40.299999999999997</c:v>
                </c:pt>
                <c:pt idx="12">
                  <c:v>16.2</c:v>
                </c:pt>
                <c:pt idx="13">
                  <c:v>14</c:v>
                </c:pt>
                <c:pt idx="14">
                  <c:v>15.5</c:v>
                </c:pt>
                <c:pt idx="16">
                  <c:v>8.2200000000000006</c:v>
                </c:pt>
                <c:pt idx="17">
                  <c:v>14.1</c:v>
                </c:pt>
                <c:pt idx="24">
                  <c:v>30.2</c:v>
                </c:pt>
                <c:pt idx="25">
                  <c:v>27.9</c:v>
                </c:pt>
                <c:pt idx="26">
                  <c:v>8.4</c:v>
                </c:pt>
                <c:pt idx="27">
                  <c:v>15</c:v>
                </c:pt>
                <c:pt idx="28">
                  <c:v>16</c:v>
                </c:pt>
                <c:pt idx="32" formatCode="General">
                  <c:v>11.5</c:v>
                </c:pt>
                <c:pt idx="33" formatCode="General">
                  <c:v>7.96</c:v>
                </c:pt>
                <c:pt idx="35" formatCode="General">
                  <c:v>7.9</c:v>
                </c:pt>
                <c:pt idx="37" formatCode="General">
                  <c:v>7.17</c:v>
                </c:pt>
                <c:pt idx="40" formatCode="General">
                  <c:v>9.17</c:v>
                </c:pt>
                <c:pt idx="47" formatCode="General">
                  <c:v>8.3699999999999992</c:v>
                </c:pt>
                <c:pt idx="48" formatCode="General">
                  <c:v>25.4</c:v>
                </c:pt>
                <c:pt idx="58" formatCode="General">
                  <c:v>6.99</c:v>
                </c:pt>
                <c:pt idx="59" formatCode="General">
                  <c:v>5.51</c:v>
                </c:pt>
                <c:pt idx="60" formatCode="General">
                  <c:v>24.7</c:v>
                </c:pt>
                <c:pt idx="61" formatCode="General">
                  <c:v>17.7</c:v>
                </c:pt>
                <c:pt idx="62" formatCode="General">
                  <c:v>12.1</c:v>
                </c:pt>
              </c:numCache>
            </c:numRef>
          </c:val>
          <c:smooth val="0"/>
          <c:extLst>
            <c:ext xmlns:c16="http://schemas.microsoft.com/office/drawing/2014/chart" uri="{C3380CC4-5D6E-409C-BE32-E72D297353CC}">
              <c16:uniqueId val="{00000002-5DFA-48DB-A805-256DAE183A58}"/>
            </c:ext>
          </c:extLst>
        </c:ser>
        <c:ser>
          <c:idx val="4"/>
          <c:order val="3"/>
          <c:tx>
            <c:strRef>
              <c:f>'Copper-Zinc Data'!$S$4</c:f>
              <c:strCache>
                <c:ptCount val="1"/>
                <c:pt idx="0">
                  <c:v>CD Catch Dam</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Data'!$S$5:$S$75</c:f>
              <c:numCache>
                <c:formatCode>General</c:formatCode>
                <c:ptCount val="71"/>
                <c:pt idx="3" formatCode="#,##0.000_);[Red]\(#,##0.000\);._)">
                  <c:v>0.33500000000000002</c:v>
                </c:pt>
                <c:pt idx="4" formatCode="#,##0.000_);[Red]\(#,##0.000\);._)">
                  <c:v>5.8999999999999997E-2</c:v>
                </c:pt>
                <c:pt idx="10" formatCode="#,##0.000_);[Red]\(#,##0.000\);._)">
                  <c:v>3.12</c:v>
                </c:pt>
                <c:pt idx="12" formatCode="#,##0.000_);[Red]\(#,##0.000\);._)">
                  <c:v>9.1999999999999993</c:v>
                </c:pt>
                <c:pt idx="13" formatCode="#,##0.000_);[Red]\(#,##0.000\);._)">
                  <c:v>2.86</c:v>
                </c:pt>
                <c:pt idx="14" formatCode="#,##0.000_);[Red]\(#,##0.000\);._)">
                  <c:v>7.2999999999999995E-2</c:v>
                </c:pt>
                <c:pt idx="16" formatCode="#,##0.000_);[Red]\(#,##0.000\);._)">
                  <c:v>5.62</c:v>
                </c:pt>
                <c:pt idx="17" formatCode="#,##0.000_);[Red]\(#,##0.000\);._)">
                  <c:v>8.6999999999999994E-2</c:v>
                </c:pt>
                <c:pt idx="25" formatCode="#,##0.000_);[Red]\(#,##0.000\);._)">
                  <c:v>0.39900000000000002</c:v>
                </c:pt>
                <c:pt idx="26" formatCode="#,##0.000_);[Red]\(#,##0.000\);._)">
                  <c:v>8.6999999999999994E-2</c:v>
                </c:pt>
                <c:pt idx="27" formatCode="#,##0.000_);[Red]\(#,##0.000\);._)">
                  <c:v>9.2999999999999999E-2</c:v>
                </c:pt>
                <c:pt idx="28" formatCode="#,##0.000_);[Red]\(#,##0.000\);._)">
                  <c:v>8.5000000000000006E-2</c:v>
                </c:pt>
                <c:pt idx="30" formatCode="#,##0.000_);[Red]\(#,##0.000\);._)">
                  <c:v>1.27</c:v>
                </c:pt>
                <c:pt idx="32">
                  <c:v>3.59</c:v>
                </c:pt>
                <c:pt idx="33">
                  <c:v>0.52600000000000002</c:v>
                </c:pt>
                <c:pt idx="40">
                  <c:v>0.999</c:v>
                </c:pt>
                <c:pt idx="48">
                  <c:v>0.17399999999999999</c:v>
                </c:pt>
                <c:pt idx="51">
                  <c:v>0.42099999999999999</c:v>
                </c:pt>
                <c:pt idx="52">
                  <c:v>1.57</c:v>
                </c:pt>
                <c:pt idx="56">
                  <c:v>6.91</c:v>
                </c:pt>
                <c:pt idx="58">
                  <c:v>6.49</c:v>
                </c:pt>
                <c:pt idx="59">
                  <c:v>6</c:v>
                </c:pt>
                <c:pt idx="60">
                  <c:v>2.37</c:v>
                </c:pt>
                <c:pt idx="61">
                  <c:v>5.14</c:v>
                </c:pt>
                <c:pt idx="62">
                  <c:v>5.76</c:v>
                </c:pt>
                <c:pt idx="63">
                  <c:v>6.6</c:v>
                </c:pt>
                <c:pt idx="65">
                  <c:v>14</c:v>
                </c:pt>
                <c:pt idx="67">
                  <c:v>14</c:v>
                </c:pt>
              </c:numCache>
            </c:numRef>
          </c:val>
          <c:smooth val="0"/>
          <c:extLst>
            <c:ext xmlns:c16="http://schemas.microsoft.com/office/drawing/2014/chart" uri="{C3380CC4-5D6E-409C-BE32-E72D297353CC}">
              <c16:uniqueId val="{00000003-5DFA-48DB-A805-256DAE183A58}"/>
            </c:ext>
          </c:extLst>
        </c:ser>
        <c:ser>
          <c:idx val="6"/>
          <c:order val="4"/>
          <c:tx>
            <c:strRef>
              <c:f>'Copper-Zinc Data'!$U$4</c:f>
              <c:strCache>
                <c:ptCount val="1"/>
                <c:pt idx="0">
                  <c:v>TRDS1 Tambo River Downstream 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Data'!$U$5:$U$75</c:f>
              <c:numCache>
                <c:formatCode>#,##0.000_);[Red]\(#,##0.000\);._)</c:formatCode>
                <c:ptCount val="71"/>
                <c:pt idx="0">
                  <c:v>2.1999999999999999E-2</c:v>
                </c:pt>
                <c:pt idx="1">
                  <c:v>4.0000000000000001E-3</c:v>
                </c:pt>
                <c:pt idx="2">
                  <c:v>4.0000000000000001E-3</c:v>
                </c:pt>
                <c:pt idx="3">
                  <c:v>4.0000000000000001E-3</c:v>
                </c:pt>
                <c:pt idx="4">
                  <c:v>5.0000000000000001E-3</c:v>
                </c:pt>
                <c:pt idx="5">
                  <c:v>2E-3</c:v>
                </c:pt>
                <c:pt idx="7">
                  <c:v>3.0000000000000001E-3</c:v>
                </c:pt>
                <c:pt idx="8">
                  <c:v>5.0000000000000001E-3</c:v>
                </c:pt>
                <c:pt idx="9">
                  <c:v>2E-3</c:v>
                </c:pt>
                <c:pt idx="10">
                  <c:v>2E-3</c:v>
                </c:pt>
                <c:pt idx="11">
                  <c:v>8.0000000000000002E-3</c:v>
                </c:pt>
                <c:pt idx="12">
                  <c:v>8.9999999999999993E-3</c:v>
                </c:pt>
                <c:pt idx="13">
                  <c:v>3.0000000000000001E-3</c:v>
                </c:pt>
                <c:pt idx="14">
                  <c:v>5.0000000000000001E-3</c:v>
                </c:pt>
                <c:pt idx="15">
                  <c:v>3.0000000000000001E-3</c:v>
                </c:pt>
                <c:pt idx="16">
                  <c:v>3.0000000000000001E-3</c:v>
                </c:pt>
                <c:pt idx="17">
                  <c:v>8.9999999999999993E-3</c:v>
                </c:pt>
                <c:pt idx="18">
                  <c:v>3.0000000000000001E-3</c:v>
                </c:pt>
                <c:pt idx="19">
                  <c:v>4.0000000000000001E-3</c:v>
                </c:pt>
                <c:pt idx="20">
                  <c:v>2E-3</c:v>
                </c:pt>
                <c:pt idx="21">
                  <c:v>1E-3</c:v>
                </c:pt>
                <c:pt idx="22">
                  <c:v>1E-3</c:v>
                </c:pt>
                <c:pt idx="23">
                  <c:v>1E-3</c:v>
                </c:pt>
                <c:pt idx="24">
                  <c:v>3.0000000000000001E-3</c:v>
                </c:pt>
                <c:pt idx="25">
                  <c:v>8.0000000000000002E-3</c:v>
                </c:pt>
                <c:pt idx="26">
                  <c:v>3.0000000000000001E-3</c:v>
                </c:pt>
                <c:pt idx="27">
                  <c:v>3.0000000000000001E-3</c:v>
                </c:pt>
                <c:pt idx="28">
                  <c:v>3.0000000000000001E-3</c:v>
                </c:pt>
                <c:pt idx="29">
                  <c:v>2E-3</c:v>
                </c:pt>
                <c:pt idx="30">
                  <c:v>1E-3</c:v>
                </c:pt>
                <c:pt idx="31" formatCode="General">
                  <c:v>1E-3</c:v>
                </c:pt>
                <c:pt idx="32" formatCode="General">
                  <c:v>6.0000000000000001E-3</c:v>
                </c:pt>
                <c:pt idx="33" formatCode="General">
                  <c:v>1E-3</c:v>
                </c:pt>
                <c:pt idx="34" formatCode="General">
                  <c:v>1E-3</c:v>
                </c:pt>
                <c:pt idx="35" formatCode="General">
                  <c:v>1E-3</c:v>
                </c:pt>
                <c:pt idx="36" formatCode="General">
                  <c:v>1E-3</c:v>
                </c:pt>
                <c:pt idx="37" formatCode="General">
                  <c:v>1E-3</c:v>
                </c:pt>
                <c:pt idx="38" formatCode="General">
                  <c:v>1E-3</c:v>
                </c:pt>
                <c:pt idx="39" formatCode="General">
                  <c:v>1E-3</c:v>
                </c:pt>
                <c:pt idx="40" formatCode="General">
                  <c:v>1E-3</c:v>
                </c:pt>
                <c:pt idx="41" formatCode="General">
                  <c:v>1E-3</c:v>
                </c:pt>
                <c:pt idx="42" formatCode="General">
                  <c:v>1E-3</c:v>
                </c:pt>
                <c:pt idx="43" formatCode="General">
                  <c:v>1E-3</c:v>
                </c:pt>
                <c:pt idx="44" formatCode="General">
                  <c:v>1E-3</c:v>
                </c:pt>
                <c:pt idx="45" formatCode="General">
                  <c:v>1E-3</c:v>
                </c:pt>
                <c:pt idx="46" formatCode="General">
                  <c:v>1E-3</c:v>
                </c:pt>
                <c:pt idx="47" formatCode="General">
                  <c:v>1E-3</c:v>
                </c:pt>
                <c:pt idx="48" formatCode="General">
                  <c:v>5.0000000000000001E-3</c:v>
                </c:pt>
                <c:pt idx="49" formatCode="General">
                  <c:v>1E-3</c:v>
                </c:pt>
                <c:pt idx="50" formatCode="General">
                  <c:v>2E-3</c:v>
                </c:pt>
                <c:pt idx="51" formatCode="General">
                  <c:v>1E-3</c:v>
                </c:pt>
                <c:pt idx="52" formatCode="General">
                  <c:v>2E-3</c:v>
                </c:pt>
                <c:pt idx="53" formatCode="General">
                  <c:v>1E-3</c:v>
                </c:pt>
                <c:pt idx="54" formatCode="General">
                  <c:v>1E-3</c:v>
                </c:pt>
                <c:pt idx="55" formatCode="General">
                  <c:v>2E-3</c:v>
                </c:pt>
                <c:pt idx="56" formatCode="General">
                  <c:v>2E-3</c:v>
                </c:pt>
                <c:pt idx="57" formatCode="General">
                  <c:v>1E-3</c:v>
                </c:pt>
                <c:pt idx="58" formatCode="General">
                  <c:v>4.0000000000000001E-3</c:v>
                </c:pt>
                <c:pt idx="59" formatCode="General">
                  <c:v>8.0000000000000002E-3</c:v>
                </c:pt>
                <c:pt idx="60" formatCode="General">
                  <c:v>3.0000000000000001E-3</c:v>
                </c:pt>
                <c:pt idx="61" formatCode="General">
                  <c:v>5.0000000000000001E-3</c:v>
                </c:pt>
                <c:pt idx="62" formatCode="General">
                  <c:v>2E-3</c:v>
                </c:pt>
                <c:pt idx="63" formatCode="General">
                  <c:v>2E-3</c:v>
                </c:pt>
                <c:pt idx="64" formatCode="General">
                  <c:v>2E-3</c:v>
                </c:pt>
                <c:pt idx="65" formatCode="General">
                  <c:v>1E-3</c:v>
                </c:pt>
                <c:pt idx="66" formatCode="General">
                  <c:v>2E-3</c:v>
                </c:pt>
                <c:pt idx="67" formatCode="General">
                  <c:v>4.0000000000000001E-3</c:v>
                </c:pt>
                <c:pt idx="70" formatCode="General">
                  <c:v>2E-3</c:v>
                </c:pt>
              </c:numCache>
            </c:numRef>
          </c:val>
          <c:smooth val="0"/>
          <c:extLst>
            <c:ext xmlns:c16="http://schemas.microsoft.com/office/drawing/2014/chart" uri="{C3380CC4-5D6E-409C-BE32-E72D297353CC}">
              <c16:uniqueId val="{00000004-5DFA-48DB-A805-256DAE183A58}"/>
            </c:ext>
          </c:extLst>
        </c:ser>
        <c:ser>
          <c:idx val="7"/>
          <c:order val="5"/>
          <c:tx>
            <c:strRef>
              <c:f>'Copper-Zinc Data'!$V$4</c:f>
              <c:strCache>
                <c:ptCount val="1"/>
                <c:pt idx="0">
                  <c:v>TRDS2  Tambo River Downstream 2 (Vee-notch)</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Data'!$V$5:$V$75</c:f>
              <c:numCache>
                <c:formatCode>#,##0.000_);[Red]\(#,##0.000\);._)</c:formatCode>
                <c:ptCount val="71"/>
                <c:pt idx="0">
                  <c:v>2.5999999999999999E-2</c:v>
                </c:pt>
                <c:pt idx="1">
                  <c:v>4.0000000000000001E-3</c:v>
                </c:pt>
                <c:pt idx="2">
                  <c:v>3.0000000000000001E-3</c:v>
                </c:pt>
                <c:pt idx="3">
                  <c:v>4.0000000000000001E-3</c:v>
                </c:pt>
                <c:pt idx="4">
                  <c:v>0.01</c:v>
                </c:pt>
                <c:pt idx="5">
                  <c:v>3.0000000000000001E-3</c:v>
                </c:pt>
                <c:pt idx="6">
                  <c:v>3.0000000000000001E-3</c:v>
                </c:pt>
                <c:pt idx="7">
                  <c:v>2E-3</c:v>
                </c:pt>
                <c:pt idx="8">
                  <c:v>3.0000000000000001E-3</c:v>
                </c:pt>
                <c:pt idx="9">
                  <c:v>2E-3</c:v>
                </c:pt>
                <c:pt idx="10">
                  <c:v>2E-3</c:v>
                </c:pt>
                <c:pt idx="11">
                  <c:v>7.0000000000000001E-3</c:v>
                </c:pt>
                <c:pt idx="12">
                  <c:v>5.0000000000000001E-3</c:v>
                </c:pt>
                <c:pt idx="13">
                  <c:v>3.0000000000000001E-3</c:v>
                </c:pt>
                <c:pt idx="14">
                  <c:v>5.0000000000000001E-3</c:v>
                </c:pt>
                <c:pt idx="15">
                  <c:v>3.0000000000000001E-3</c:v>
                </c:pt>
                <c:pt idx="16">
                  <c:v>3.0000000000000001E-3</c:v>
                </c:pt>
                <c:pt idx="17">
                  <c:v>0.01</c:v>
                </c:pt>
                <c:pt idx="18">
                  <c:v>2E-3</c:v>
                </c:pt>
                <c:pt idx="19">
                  <c:v>3.0000000000000001E-3</c:v>
                </c:pt>
                <c:pt idx="20">
                  <c:v>2E-3</c:v>
                </c:pt>
                <c:pt idx="21">
                  <c:v>2E-3</c:v>
                </c:pt>
                <c:pt idx="22">
                  <c:v>1E-3</c:v>
                </c:pt>
                <c:pt idx="23">
                  <c:v>2E-3</c:v>
                </c:pt>
                <c:pt idx="24">
                  <c:v>2E-3</c:v>
                </c:pt>
                <c:pt idx="25">
                  <c:v>0.01</c:v>
                </c:pt>
                <c:pt idx="26">
                  <c:v>4.0000000000000001E-3</c:v>
                </c:pt>
                <c:pt idx="27">
                  <c:v>3.0000000000000001E-3</c:v>
                </c:pt>
                <c:pt idx="28">
                  <c:v>4.0000000000000001E-3</c:v>
                </c:pt>
                <c:pt idx="29">
                  <c:v>2E-3</c:v>
                </c:pt>
                <c:pt idx="30">
                  <c:v>2E-3</c:v>
                </c:pt>
                <c:pt idx="31" formatCode="0.000">
                  <c:v>2E-3</c:v>
                </c:pt>
                <c:pt idx="32" formatCode="General">
                  <c:v>2E-3</c:v>
                </c:pt>
                <c:pt idx="33" formatCode="General">
                  <c:v>2E-3</c:v>
                </c:pt>
                <c:pt idx="34" formatCode="General">
                  <c:v>1E-3</c:v>
                </c:pt>
                <c:pt idx="35" formatCode="General">
                  <c:v>1E-3</c:v>
                </c:pt>
                <c:pt idx="36" formatCode="General">
                  <c:v>1E-3</c:v>
                </c:pt>
                <c:pt idx="37" formatCode="General">
                  <c:v>1E-3</c:v>
                </c:pt>
                <c:pt idx="38" formatCode="General">
                  <c:v>1E-3</c:v>
                </c:pt>
                <c:pt idx="39" formatCode="General">
                  <c:v>1E-3</c:v>
                </c:pt>
                <c:pt idx="40" formatCode="General">
                  <c:v>2E-3</c:v>
                </c:pt>
                <c:pt idx="41" formatCode="General">
                  <c:v>2E-3</c:v>
                </c:pt>
                <c:pt idx="42" formatCode="General">
                  <c:v>1E-3</c:v>
                </c:pt>
                <c:pt idx="43" formatCode="General">
                  <c:v>1E-3</c:v>
                </c:pt>
                <c:pt idx="44" formatCode="General">
                  <c:v>2E-3</c:v>
                </c:pt>
                <c:pt idx="45" formatCode="General">
                  <c:v>1E-3</c:v>
                </c:pt>
                <c:pt idx="46" formatCode="General">
                  <c:v>1E-3</c:v>
                </c:pt>
                <c:pt idx="47" formatCode="General">
                  <c:v>2E-3</c:v>
                </c:pt>
                <c:pt idx="48" formatCode="General">
                  <c:v>5.0000000000000001E-3</c:v>
                </c:pt>
                <c:pt idx="49" formatCode="General">
                  <c:v>2E-3</c:v>
                </c:pt>
                <c:pt idx="50" formatCode="General">
                  <c:v>2E-3</c:v>
                </c:pt>
                <c:pt idx="51" formatCode="General">
                  <c:v>2E-3</c:v>
                </c:pt>
                <c:pt idx="52" formatCode="General">
                  <c:v>2E-3</c:v>
                </c:pt>
                <c:pt idx="53" formatCode="General">
                  <c:v>2E-3</c:v>
                </c:pt>
                <c:pt idx="54" formatCode="General">
                  <c:v>4.0000000000000001E-3</c:v>
                </c:pt>
                <c:pt idx="55" formatCode="General">
                  <c:v>1E-3</c:v>
                </c:pt>
                <c:pt idx="56" formatCode="General">
                  <c:v>5.0000000000000001E-3</c:v>
                </c:pt>
                <c:pt idx="57" formatCode="General">
                  <c:v>2E-3</c:v>
                </c:pt>
                <c:pt idx="58" formatCode="General">
                  <c:v>4.0000000000000001E-3</c:v>
                </c:pt>
                <c:pt idx="59" formatCode="General">
                  <c:v>2.4E-2</c:v>
                </c:pt>
                <c:pt idx="60" formatCode="General">
                  <c:v>4.0000000000000001E-3</c:v>
                </c:pt>
                <c:pt idx="61" formatCode="General">
                  <c:v>4.0000000000000001E-3</c:v>
                </c:pt>
                <c:pt idx="62" formatCode="General">
                  <c:v>2E-3</c:v>
                </c:pt>
                <c:pt idx="63" formatCode="General">
                  <c:v>2E-3</c:v>
                </c:pt>
                <c:pt idx="64" formatCode="General">
                  <c:v>2E-3</c:v>
                </c:pt>
                <c:pt idx="65" formatCode="General">
                  <c:v>2E-3</c:v>
                </c:pt>
                <c:pt idx="66" formatCode="General">
                  <c:v>3.0000000000000001E-3</c:v>
                </c:pt>
                <c:pt idx="67" formatCode="General">
                  <c:v>4.0000000000000001E-3</c:v>
                </c:pt>
              </c:numCache>
            </c:numRef>
          </c:val>
          <c:smooth val="0"/>
          <c:extLst>
            <c:ext xmlns:c16="http://schemas.microsoft.com/office/drawing/2014/chart" uri="{C3380CC4-5D6E-409C-BE32-E72D297353CC}">
              <c16:uniqueId val="{00000005-5DFA-48DB-A805-256DAE183A58}"/>
            </c:ext>
          </c:extLst>
        </c:ser>
        <c:ser>
          <c:idx val="8"/>
          <c:order val="6"/>
          <c:tx>
            <c:strRef>
              <c:f>'Copper-Zinc Data'!$W$4</c:f>
              <c:strCache>
                <c:ptCount val="1"/>
                <c:pt idx="0">
                  <c:v>Spillway</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Data'!$W$5:$W$75</c:f>
              <c:numCache>
                <c:formatCode>General</c:formatCode>
                <c:ptCount val="71"/>
                <c:pt idx="33">
                  <c:v>2E-3</c:v>
                </c:pt>
                <c:pt idx="34">
                  <c:v>6.0000000000000001E-3</c:v>
                </c:pt>
                <c:pt idx="35">
                  <c:v>7.0000000000000001E-3</c:v>
                </c:pt>
                <c:pt idx="36">
                  <c:v>8.0000000000000002E-3</c:v>
                </c:pt>
                <c:pt idx="37">
                  <c:v>8.0000000000000002E-3</c:v>
                </c:pt>
                <c:pt idx="49">
                  <c:v>8.0000000000000002E-3</c:v>
                </c:pt>
                <c:pt idx="50">
                  <c:v>0.01</c:v>
                </c:pt>
                <c:pt idx="51">
                  <c:v>0.01</c:v>
                </c:pt>
              </c:numCache>
            </c:numRef>
          </c:val>
          <c:smooth val="0"/>
          <c:extLst>
            <c:ext xmlns:c16="http://schemas.microsoft.com/office/drawing/2014/chart" uri="{C3380CC4-5D6E-409C-BE32-E72D297353CC}">
              <c16:uniqueId val="{00000006-5DFA-48DB-A805-256DAE183A58}"/>
            </c:ext>
          </c:extLst>
        </c:ser>
        <c:ser>
          <c:idx val="3"/>
          <c:order val="7"/>
          <c:tx>
            <c:strRef>
              <c:f>'Copper-Zinc Data'!$T$4</c:f>
              <c:strCache>
                <c:ptCount val="1"/>
                <c:pt idx="0">
                  <c:v>TR C5 Tambo River Upstream Culvert 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Data'!$T$5:$T$75</c:f>
              <c:numCache>
                <c:formatCode>#,##0.000_);[Red]\(#,##0.000\);._)</c:formatCode>
                <c:ptCount val="71"/>
                <c:pt idx="0">
                  <c:v>1E-3</c:v>
                </c:pt>
                <c:pt idx="1">
                  <c:v>2E-3</c:v>
                </c:pt>
                <c:pt idx="2">
                  <c:v>1E-3</c:v>
                </c:pt>
                <c:pt idx="3">
                  <c:v>1E-3</c:v>
                </c:pt>
                <c:pt idx="4">
                  <c:v>1E-3</c:v>
                </c:pt>
                <c:pt idx="5">
                  <c:v>1E-3</c:v>
                </c:pt>
                <c:pt idx="6">
                  <c:v>1E-3</c:v>
                </c:pt>
                <c:pt idx="7">
                  <c:v>1E-3</c:v>
                </c:pt>
                <c:pt idx="8">
                  <c:v>1E-3</c:v>
                </c:pt>
                <c:pt idx="9">
                  <c:v>1E-3</c:v>
                </c:pt>
                <c:pt idx="10">
                  <c:v>1E-3</c:v>
                </c:pt>
                <c:pt idx="11">
                  <c:v>2E-3</c:v>
                </c:pt>
                <c:pt idx="12">
                  <c:v>2E-3</c:v>
                </c:pt>
                <c:pt idx="13">
                  <c:v>2E-3</c:v>
                </c:pt>
                <c:pt idx="14">
                  <c:v>1E-3</c:v>
                </c:pt>
                <c:pt idx="15">
                  <c:v>1E-3</c:v>
                </c:pt>
                <c:pt idx="16">
                  <c:v>1E-3</c:v>
                </c:pt>
                <c:pt idx="17">
                  <c:v>1E-3</c:v>
                </c:pt>
                <c:pt idx="18">
                  <c:v>1E-3</c:v>
                </c:pt>
                <c:pt idx="19">
                  <c:v>1E-3</c:v>
                </c:pt>
                <c:pt idx="20">
                  <c:v>1E-3</c:v>
                </c:pt>
                <c:pt idx="21">
                  <c:v>1E-3</c:v>
                </c:pt>
                <c:pt idx="22">
                  <c:v>1E-3</c:v>
                </c:pt>
                <c:pt idx="23">
                  <c:v>1E-3</c:v>
                </c:pt>
                <c:pt idx="24">
                  <c:v>1E-3</c:v>
                </c:pt>
                <c:pt idx="25">
                  <c:v>2E-3</c:v>
                </c:pt>
                <c:pt idx="26">
                  <c:v>1E-3</c:v>
                </c:pt>
                <c:pt idx="27">
                  <c:v>1E-3</c:v>
                </c:pt>
                <c:pt idx="28">
                  <c:v>2E-3</c:v>
                </c:pt>
                <c:pt idx="29">
                  <c:v>1E-3</c:v>
                </c:pt>
                <c:pt idx="30">
                  <c:v>1E-3</c:v>
                </c:pt>
                <c:pt idx="31" formatCode="General">
                  <c:v>1E-3</c:v>
                </c:pt>
                <c:pt idx="32" formatCode="General">
                  <c:v>1E-3</c:v>
                </c:pt>
                <c:pt idx="33" formatCode="General">
                  <c:v>6.0000000000000001E-3</c:v>
                </c:pt>
                <c:pt idx="34" formatCode="General">
                  <c:v>1E-3</c:v>
                </c:pt>
                <c:pt idx="35" formatCode="General">
                  <c:v>1E-3</c:v>
                </c:pt>
                <c:pt idx="36" formatCode="General">
                  <c:v>1E-3</c:v>
                </c:pt>
                <c:pt idx="37" formatCode="General">
                  <c:v>1E-3</c:v>
                </c:pt>
                <c:pt idx="38" formatCode="General">
                  <c:v>1E-3</c:v>
                </c:pt>
                <c:pt idx="39" formatCode="General">
                  <c:v>1E-3</c:v>
                </c:pt>
                <c:pt idx="40" formatCode="General">
                  <c:v>1E-3</c:v>
                </c:pt>
                <c:pt idx="41" formatCode="General">
                  <c:v>1E-3</c:v>
                </c:pt>
                <c:pt idx="42" formatCode="General">
                  <c:v>1E-3</c:v>
                </c:pt>
                <c:pt idx="43" formatCode="General">
                  <c:v>1E-3</c:v>
                </c:pt>
                <c:pt idx="44" formatCode="General">
                  <c:v>1E-3</c:v>
                </c:pt>
                <c:pt idx="45" formatCode="General">
                  <c:v>1E-3</c:v>
                </c:pt>
                <c:pt idx="46" formatCode="General">
                  <c:v>1E-3</c:v>
                </c:pt>
                <c:pt idx="47" formatCode="General">
                  <c:v>1E-3</c:v>
                </c:pt>
                <c:pt idx="48" formatCode="General">
                  <c:v>1E-3</c:v>
                </c:pt>
                <c:pt idx="49" formatCode="General">
                  <c:v>1E-3</c:v>
                </c:pt>
                <c:pt idx="50" formatCode="General">
                  <c:v>1E-3</c:v>
                </c:pt>
                <c:pt idx="51" formatCode="General">
                  <c:v>1E-3</c:v>
                </c:pt>
                <c:pt idx="52" formatCode="General">
                  <c:v>1E-3</c:v>
                </c:pt>
                <c:pt idx="53" formatCode="General">
                  <c:v>1E-3</c:v>
                </c:pt>
                <c:pt idx="54" formatCode="General">
                  <c:v>1E-3</c:v>
                </c:pt>
                <c:pt idx="55" formatCode="General">
                  <c:v>1E-3</c:v>
                </c:pt>
                <c:pt idx="56" formatCode="General">
                  <c:v>1E-3</c:v>
                </c:pt>
                <c:pt idx="57" formatCode="General">
                  <c:v>1E-3</c:v>
                </c:pt>
                <c:pt idx="58" formatCode="General">
                  <c:v>1E-3</c:v>
                </c:pt>
                <c:pt idx="59" formatCode="General">
                  <c:v>1E-3</c:v>
                </c:pt>
                <c:pt idx="60" formatCode="General">
                  <c:v>1E-3</c:v>
                </c:pt>
                <c:pt idx="61" formatCode="General">
                  <c:v>1E-3</c:v>
                </c:pt>
                <c:pt idx="62" formatCode="General">
                  <c:v>1E-3</c:v>
                </c:pt>
                <c:pt idx="63" formatCode="General">
                  <c:v>1E-3</c:v>
                </c:pt>
                <c:pt idx="64" formatCode="General">
                  <c:v>1E-3</c:v>
                </c:pt>
                <c:pt idx="65" formatCode="General">
                  <c:v>1E-3</c:v>
                </c:pt>
                <c:pt idx="66" formatCode="General">
                  <c:v>1E-3</c:v>
                </c:pt>
                <c:pt idx="67" formatCode="General">
                  <c:v>1E-3</c:v>
                </c:pt>
                <c:pt idx="70" formatCode="General">
                  <c:v>1E-3</c:v>
                </c:pt>
              </c:numCache>
            </c:numRef>
          </c:val>
          <c:smooth val="0"/>
          <c:extLst>
            <c:ext xmlns:c16="http://schemas.microsoft.com/office/drawing/2014/chart" uri="{C3380CC4-5D6E-409C-BE32-E72D297353CC}">
              <c16:uniqueId val="{00000007-5DFA-48DB-A805-256DAE183A58}"/>
            </c:ext>
          </c:extLst>
        </c:ser>
        <c:dLbls>
          <c:showLegendKey val="0"/>
          <c:showVal val="0"/>
          <c:showCatName val="0"/>
          <c:showSerName val="0"/>
          <c:showPercent val="0"/>
          <c:showBubbleSize val="0"/>
        </c:dLbls>
        <c:marker val="1"/>
        <c:smooth val="0"/>
        <c:axId val="814345672"/>
        <c:axId val="814349936"/>
      </c:lineChart>
      <c:dateAx>
        <c:axId val="814345672"/>
        <c:scaling>
          <c:orientation val="minMax"/>
          <c:max val="46197"/>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349936"/>
        <c:crosses val="autoZero"/>
        <c:auto val="1"/>
        <c:lblOffset val="100"/>
        <c:baseTimeUnit val="days"/>
        <c:majorUnit val="1"/>
        <c:majorTimeUnit val="months"/>
      </c:dateAx>
      <c:valAx>
        <c:axId val="814349936"/>
        <c:scaling>
          <c:orientation val="minMax"/>
          <c:max val="42"/>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Copper (total)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_);[Red]\(#,##0.000\);.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345672"/>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span"/>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800" b="0" i="0" baseline="0">
                <a:effectLst/>
              </a:rPr>
              <a:t>Concentration of total zinc (mg/L) present in surface water surrounding the Waxlip Spur site</a:t>
            </a:r>
            <a:endParaRPr lang="en-AU" sz="20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'Copper-Zinc Data'!$X$4</c:f>
              <c:strCache>
                <c:ptCount val="1"/>
                <c:pt idx="0">
                  <c:v>C1 Culvert 1</c:v>
                </c:pt>
              </c:strCache>
            </c:strRef>
          </c:tx>
          <c:spPr>
            <a:ln w="12700" cap="rnd">
              <a:solidFill>
                <a:schemeClr val="accent1"/>
              </a:solidFill>
              <a:round/>
            </a:ln>
            <a:effectLst/>
          </c:spPr>
          <c:marker>
            <c:symbol val="circle"/>
            <c:size val="4"/>
            <c:spPr>
              <a:solidFill>
                <a:schemeClr val="accent1"/>
              </a:solidFill>
              <a:ln w="9525">
                <a:solidFill>
                  <a:schemeClr val="accent1"/>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Data'!$X$5:$X$75</c:f>
              <c:numCache>
                <c:formatCode>#,##0.000_);[Red]\(#,##0.000\);._)</c:formatCode>
                <c:ptCount val="71"/>
                <c:pt idx="0">
                  <c:v>1.37</c:v>
                </c:pt>
                <c:pt idx="1">
                  <c:v>1.27</c:v>
                </c:pt>
                <c:pt idx="3">
                  <c:v>0.36099999999999999</c:v>
                </c:pt>
                <c:pt idx="4">
                  <c:v>0.86499999999999999</c:v>
                </c:pt>
                <c:pt idx="8">
                  <c:v>1.02</c:v>
                </c:pt>
                <c:pt idx="10">
                  <c:v>0.875</c:v>
                </c:pt>
                <c:pt idx="11">
                  <c:v>1.03</c:v>
                </c:pt>
                <c:pt idx="12">
                  <c:v>1.76</c:v>
                </c:pt>
                <c:pt idx="13">
                  <c:v>0.99099999999999999</c:v>
                </c:pt>
                <c:pt idx="14">
                  <c:v>0.70799999999999996</c:v>
                </c:pt>
                <c:pt idx="16">
                  <c:v>0.495</c:v>
                </c:pt>
                <c:pt idx="17">
                  <c:v>1.92</c:v>
                </c:pt>
                <c:pt idx="21">
                  <c:v>0.48799999999999999</c:v>
                </c:pt>
                <c:pt idx="23">
                  <c:v>0.78</c:v>
                </c:pt>
                <c:pt idx="24">
                  <c:v>0.65800000000000003</c:v>
                </c:pt>
                <c:pt idx="25">
                  <c:v>1.1100000000000001</c:v>
                </c:pt>
                <c:pt idx="26">
                  <c:v>0.33</c:v>
                </c:pt>
                <c:pt idx="27">
                  <c:v>0.33</c:v>
                </c:pt>
                <c:pt idx="28">
                  <c:v>0.62</c:v>
                </c:pt>
                <c:pt idx="30">
                  <c:v>0.29899999999999999</c:v>
                </c:pt>
                <c:pt idx="32" formatCode="General">
                  <c:v>0.40600000000000003</c:v>
                </c:pt>
                <c:pt idx="40" formatCode="General">
                  <c:v>0.51400000000000001</c:v>
                </c:pt>
                <c:pt idx="43" formatCode="General">
                  <c:v>1.96</c:v>
                </c:pt>
                <c:pt idx="47" formatCode="General">
                  <c:v>1.1599999999999999</c:v>
                </c:pt>
                <c:pt idx="48" formatCode="General">
                  <c:v>0.62</c:v>
                </c:pt>
                <c:pt idx="49" formatCode="General">
                  <c:v>0.89</c:v>
                </c:pt>
                <c:pt idx="50" formatCode="General">
                  <c:v>0.83799999999999997</c:v>
                </c:pt>
                <c:pt idx="58">
                  <c:v>0.49299999999999999</c:v>
                </c:pt>
                <c:pt idx="59">
                  <c:v>0.52200000000000002</c:v>
                </c:pt>
                <c:pt idx="61">
                  <c:v>0.6</c:v>
                </c:pt>
                <c:pt idx="62">
                  <c:v>1.3</c:v>
                </c:pt>
              </c:numCache>
            </c:numRef>
          </c:val>
          <c:smooth val="0"/>
          <c:extLst>
            <c:ext xmlns:c16="http://schemas.microsoft.com/office/drawing/2014/chart" uri="{C3380CC4-5D6E-409C-BE32-E72D297353CC}">
              <c16:uniqueId val="{00000000-0B9B-44FD-B896-CA755C052377}"/>
            </c:ext>
          </c:extLst>
        </c:ser>
        <c:ser>
          <c:idx val="1"/>
          <c:order val="1"/>
          <c:tx>
            <c:strRef>
              <c:f>'Copper-Zinc Data'!$Y$4</c:f>
              <c:strCache>
                <c:ptCount val="1"/>
                <c:pt idx="0">
                  <c:v>C2 Culvert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Data'!$Y$5:$Y$75</c:f>
              <c:numCache>
                <c:formatCode>#,##0.000_);[Red]\(#,##0.000\);._)</c:formatCode>
                <c:ptCount val="71"/>
                <c:pt idx="0">
                  <c:v>19.399999999999999</c:v>
                </c:pt>
                <c:pt idx="1">
                  <c:v>28.6</c:v>
                </c:pt>
                <c:pt idx="2">
                  <c:v>46.6</c:v>
                </c:pt>
                <c:pt idx="3">
                  <c:v>8.77</c:v>
                </c:pt>
                <c:pt idx="4">
                  <c:v>17.2</c:v>
                </c:pt>
                <c:pt idx="6">
                  <c:v>16</c:v>
                </c:pt>
                <c:pt idx="7">
                  <c:v>16</c:v>
                </c:pt>
                <c:pt idx="8">
                  <c:v>15.1</c:v>
                </c:pt>
                <c:pt idx="10">
                  <c:v>11.5</c:v>
                </c:pt>
                <c:pt idx="11">
                  <c:v>16.8</c:v>
                </c:pt>
                <c:pt idx="12">
                  <c:v>10.6</c:v>
                </c:pt>
                <c:pt idx="13">
                  <c:v>13.5</c:v>
                </c:pt>
                <c:pt idx="14">
                  <c:v>28.4</c:v>
                </c:pt>
                <c:pt idx="15">
                  <c:v>20.9</c:v>
                </c:pt>
                <c:pt idx="16">
                  <c:v>9.5299999999999994</c:v>
                </c:pt>
                <c:pt idx="17">
                  <c:v>9.6</c:v>
                </c:pt>
                <c:pt idx="18">
                  <c:v>14.5</c:v>
                </c:pt>
                <c:pt idx="19">
                  <c:v>44.3</c:v>
                </c:pt>
                <c:pt idx="20">
                  <c:v>66.8</c:v>
                </c:pt>
                <c:pt idx="21">
                  <c:v>10.5</c:v>
                </c:pt>
                <c:pt idx="23">
                  <c:v>13.4</c:v>
                </c:pt>
                <c:pt idx="24">
                  <c:v>14.2</c:v>
                </c:pt>
                <c:pt idx="25">
                  <c:v>9.2899999999999991</c:v>
                </c:pt>
                <c:pt idx="26">
                  <c:v>4.34</c:v>
                </c:pt>
                <c:pt idx="27">
                  <c:v>11.6</c:v>
                </c:pt>
                <c:pt idx="28">
                  <c:v>9.48</c:v>
                </c:pt>
                <c:pt idx="29">
                  <c:v>12.7</c:v>
                </c:pt>
                <c:pt idx="30">
                  <c:v>4.6900000000000004</c:v>
                </c:pt>
                <c:pt idx="32" formatCode="General">
                  <c:v>4.1900000000000004</c:v>
                </c:pt>
                <c:pt idx="33" formatCode="General">
                  <c:v>4.46</c:v>
                </c:pt>
                <c:pt idx="34" formatCode="General">
                  <c:v>9.9499999999999993</c:v>
                </c:pt>
                <c:pt idx="40" formatCode="General">
                  <c:v>5.2</c:v>
                </c:pt>
                <c:pt idx="41" formatCode="General">
                  <c:v>15.6</c:v>
                </c:pt>
                <c:pt idx="42" formatCode="General">
                  <c:v>6.56</c:v>
                </c:pt>
                <c:pt idx="43" formatCode="General">
                  <c:v>2.37</c:v>
                </c:pt>
                <c:pt idx="45" formatCode="General">
                  <c:v>0.79600000000000004</c:v>
                </c:pt>
                <c:pt idx="47" formatCode="General">
                  <c:v>4.87</c:v>
                </c:pt>
                <c:pt idx="48" formatCode="General">
                  <c:v>9.5399999999999991</c:v>
                </c:pt>
                <c:pt idx="49" formatCode="General">
                  <c:v>14.9</c:v>
                </c:pt>
                <c:pt idx="50" formatCode="General">
                  <c:v>5.99</c:v>
                </c:pt>
                <c:pt idx="51" formatCode="General">
                  <c:v>7.06</c:v>
                </c:pt>
                <c:pt idx="54">
                  <c:v>2.71</c:v>
                </c:pt>
                <c:pt idx="56">
                  <c:v>0.63600000000000001</c:v>
                </c:pt>
                <c:pt idx="57">
                  <c:v>2.66</c:v>
                </c:pt>
                <c:pt idx="58">
                  <c:v>1.8</c:v>
                </c:pt>
                <c:pt idx="59">
                  <c:v>3.37</c:v>
                </c:pt>
                <c:pt idx="60">
                  <c:v>9.81</c:v>
                </c:pt>
                <c:pt idx="61">
                  <c:v>7.1</c:v>
                </c:pt>
                <c:pt idx="62">
                  <c:v>8.2899999999999991</c:v>
                </c:pt>
                <c:pt idx="63">
                  <c:v>7.64</c:v>
                </c:pt>
                <c:pt idx="64">
                  <c:v>5.25</c:v>
                </c:pt>
                <c:pt idx="65">
                  <c:v>5.99</c:v>
                </c:pt>
                <c:pt idx="66">
                  <c:v>1.99</c:v>
                </c:pt>
                <c:pt idx="67">
                  <c:v>1.39</c:v>
                </c:pt>
                <c:pt idx="70">
                  <c:v>12.9</c:v>
                </c:pt>
              </c:numCache>
            </c:numRef>
          </c:val>
          <c:smooth val="0"/>
          <c:extLst>
            <c:ext xmlns:c16="http://schemas.microsoft.com/office/drawing/2014/chart" uri="{C3380CC4-5D6E-409C-BE32-E72D297353CC}">
              <c16:uniqueId val="{00000001-0B9B-44FD-B896-CA755C052377}"/>
            </c:ext>
          </c:extLst>
        </c:ser>
        <c:ser>
          <c:idx val="2"/>
          <c:order val="2"/>
          <c:tx>
            <c:strRef>
              <c:f>'Copper-Zinc Data'!$Z$4</c:f>
              <c:strCache>
                <c:ptCount val="1"/>
                <c:pt idx="0">
                  <c:v>C3 Culvert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Data'!$Z$5:$Z$75</c:f>
              <c:numCache>
                <c:formatCode>#,##0.000_);[Red]\(#,##0.000\);._)</c:formatCode>
                <c:ptCount val="71"/>
                <c:pt idx="0">
                  <c:v>81.7</c:v>
                </c:pt>
                <c:pt idx="1">
                  <c:v>67.5</c:v>
                </c:pt>
                <c:pt idx="3">
                  <c:v>15.4</c:v>
                </c:pt>
                <c:pt idx="4">
                  <c:v>24.5</c:v>
                </c:pt>
                <c:pt idx="8">
                  <c:v>23.8</c:v>
                </c:pt>
                <c:pt idx="10">
                  <c:v>33.6</c:v>
                </c:pt>
                <c:pt idx="11">
                  <c:v>93.6</c:v>
                </c:pt>
                <c:pt idx="12">
                  <c:v>35.200000000000003</c:v>
                </c:pt>
                <c:pt idx="13">
                  <c:v>30.2</c:v>
                </c:pt>
                <c:pt idx="14">
                  <c:v>33.4</c:v>
                </c:pt>
                <c:pt idx="16">
                  <c:v>15.5</c:v>
                </c:pt>
                <c:pt idx="17">
                  <c:v>38.4</c:v>
                </c:pt>
                <c:pt idx="24">
                  <c:v>70.5</c:v>
                </c:pt>
                <c:pt idx="25">
                  <c:v>58.5</c:v>
                </c:pt>
                <c:pt idx="26">
                  <c:v>15.1</c:v>
                </c:pt>
                <c:pt idx="27">
                  <c:v>55.8</c:v>
                </c:pt>
                <c:pt idx="28">
                  <c:v>46.6</c:v>
                </c:pt>
                <c:pt idx="32" formatCode="General">
                  <c:v>30.4</c:v>
                </c:pt>
                <c:pt idx="33" formatCode="General">
                  <c:v>31.5</c:v>
                </c:pt>
                <c:pt idx="35" formatCode="General">
                  <c:v>35</c:v>
                </c:pt>
                <c:pt idx="37" formatCode="General">
                  <c:v>25</c:v>
                </c:pt>
                <c:pt idx="40" formatCode="General">
                  <c:v>25.9</c:v>
                </c:pt>
                <c:pt idx="47" formatCode="General">
                  <c:v>27.7</c:v>
                </c:pt>
                <c:pt idx="48" formatCode="General">
                  <c:v>61.8</c:v>
                </c:pt>
                <c:pt idx="58">
                  <c:v>22.1</c:v>
                </c:pt>
                <c:pt idx="59">
                  <c:v>17.600000000000001</c:v>
                </c:pt>
                <c:pt idx="60">
                  <c:v>64.3</c:v>
                </c:pt>
                <c:pt idx="61">
                  <c:v>42.2</c:v>
                </c:pt>
                <c:pt idx="62">
                  <c:v>44.1</c:v>
                </c:pt>
              </c:numCache>
            </c:numRef>
          </c:val>
          <c:smooth val="0"/>
          <c:extLst>
            <c:ext xmlns:c16="http://schemas.microsoft.com/office/drawing/2014/chart" uri="{C3380CC4-5D6E-409C-BE32-E72D297353CC}">
              <c16:uniqueId val="{00000002-0B9B-44FD-B896-CA755C052377}"/>
            </c:ext>
          </c:extLst>
        </c:ser>
        <c:ser>
          <c:idx val="3"/>
          <c:order val="3"/>
          <c:tx>
            <c:strRef>
              <c:f>'Copper-Zinc Data'!$AA$4</c:f>
              <c:strCache>
                <c:ptCount val="1"/>
                <c:pt idx="0">
                  <c:v>C4 Culvert 4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Data'!$AA$5:$AA$75</c:f>
              <c:numCache>
                <c:formatCode>#,##0.000_);[Red]\(#,##0.000\);._)</c:formatCode>
                <c:ptCount val="71"/>
                <c:pt idx="0">
                  <c:v>3.6</c:v>
                </c:pt>
                <c:pt idx="1">
                  <c:v>1.98</c:v>
                </c:pt>
                <c:pt idx="3">
                  <c:v>3.64</c:v>
                </c:pt>
                <c:pt idx="4">
                  <c:v>2.16</c:v>
                </c:pt>
                <c:pt idx="11">
                  <c:v>4.41</c:v>
                </c:pt>
                <c:pt idx="13">
                  <c:v>3.15</c:v>
                </c:pt>
                <c:pt idx="14">
                  <c:v>1.89</c:v>
                </c:pt>
                <c:pt idx="15">
                  <c:v>1.86</c:v>
                </c:pt>
                <c:pt idx="16">
                  <c:v>1.33</c:v>
                </c:pt>
                <c:pt idx="17">
                  <c:v>1.1000000000000001</c:v>
                </c:pt>
                <c:pt idx="18">
                  <c:v>1.1200000000000001</c:v>
                </c:pt>
                <c:pt idx="19">
                  <c:v>1.32</c:v>
                </c:pt>
                <c:pt idx="20">
                  <c:v>1.38</c:v>
                </c:pt>
                <c:pt idx="21">
                  <c:v>1.81</c:v>
                </c:pt>
                <c:pt idx="23">
                  <c:v>2.13</c:v>
                </c:pt>
                <c:pt idx="24">
                  <c:v>2.69</c:v>
                </c:pt>
                <c:pt idx="25">
                  <c:v>0.89500000000000002</c:v>
                </c:pt>
                <c:pt idx="26">
                  <c:v>0.92100000000000004</c:v>
                </c:pt>
                <c:pt idx="27">
                  <c:v>1.28</c:v>
                </c:pt>
                <c:pt idx="28">
                  <c:v>0.63500000000000001</c:v>
                </c:pt>
                <c:pt idx="29">
                  <c:v>0.84799999999999998</c:v>
                </c:pt>
                <c:pt idx="30">
                  <c:v>1.1499999999999999</c:v>
                </c:pt>
                <c:pt idx="32" formatCode="General">
                  <c:v>1.92</c:v>
                </c:pt>
                <c:pt idx="33" formatCode="General">
                  <c:v>2.2200000000000002</c:v>
                </c:pt>
                <c:pt idx="34" formatCode="General">
                  <c:v>1.52</c:v>
                </c:pt>
                <c:pt idx="35" formatCode="General">
                  <c:v>1.71</c:v>
                </c:pt>
                <c:pt idx="36" formatCode="General">
                  <c:v>1.81</c:v>
                </c:pt>
                <c:pt idx="39" formatCode="General">
                  <c:v>1.47</c:v>
                </c:pt>
                <c:pt idx="41" formatCode="General">
                  <c:v>1.34</c:v>
                </c:pt>
                <c:pt idx="48" formatCode="General">
                  <c:v>1.97</c:v>
                </c:pt>
                <c:pt idx="49" formatCode="General">
                  <c:v>1.8</c:v>
                </c:pt>
                <c:pt idx="50" formatCode="General">
                  <c:v>1.46</c:v>
                </c:pt>
                <c:pt idx="51" formatCode="General">
                  <c:v>1.72</c:v>
                </c:pt>
                <c:pt idx="59">
                  <c:v>2.1800000000000002</c:v>
                </c:pt>
                <c:pt idx="60">
                  <c:v>2.0299999999999998</c:v>
                </c:pt>
                <c:pt idx="61">
                  <c:v>2.02</c:v>
                </c:pt>
                <c:pt idx="62">
                  <c:v>1.8</c:v>
                </c:pt>
              </c:numCache>
            </c:numRef>
          </c:val>
          <c:smooth val="0"/>
          <c:extLst>
            <c:ext xmlns:c16="http://schemas.microsoft.com/office/drawing/2014/chart" uri="{C3380CC4-5D6E-409C-BE32-E72D297353CC}">
              <c16:uniqueId val="{00000003-0B9B-44FD-B896-CA755C052377}"/>
            </c:ext>
          </c:extLst>
        </c:ser>
        <c:ser>
          <c:idx val="4"/>
          <c:order val="4"/>
          <c:tx>
            <c:strRef>
              <c:f>'Copper-Zinc Data'!$AB$4</c:f>
              <c:strCache>
                <c:ptCount val="1"/>
                <c:pt idx="0">
                  <c:v>CD Catch Dam</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Data'!$AB$5:$AB$75</c:f>
              <c:numCache>
                <c:formatCode>General</c:formatCode>
                <c:ptCount val="71"/>
                <c:pt idx="3" formatCode="#,##0.000_);[Red]\(#,##0.000\);._)">
                  <c:v>2.2999999999999998</c:v>
                </c:pt>
                <c:pt idx="4" formatCode="#,##0.000_);[Red]\(#,##0.000\);._)">
                  <c:v>0.114</c:v>
                </c:pt>
                <c:pt idx="10" formatCode="#,##0.000_);[Red]\(#,##0.000\);._)">
                  <c:v>15.9</c:v>
                </c:pt>
                <c:pt idx="12" formatCode="#,##0.000_);[Red]\(#,##0.000\);._)">
                  <c:v>18</c:v>
                </c:pt>
                <c:pt idx="13" formatCode="#,##0.000_);[Red]\(#,##0.000\);._)">
                  <c:v>10.8</c:v>
                </c:pt>
                <c:pt idx="14" formatCode="#,##0.000_);[Red]\(#,##0.000\);._)">
                  <c:v>6.9000000000000006E-2</c:v>
                </c:pt>
                <c:pt idx="16" formatCode="#,##0.000_);[Red]\(#,##0.000\);._)">
                  <c:v>14.5</c:v>
                </c:pt>
                <c:pt idx="17" formatCode="#,##0.000_);[Red]\(#,##0.000\);._)">
                  <c:v>1.88</c:v>
                </c:pt>
                <c:pt idx="25" formatCode="#,##0.000_);[Red]\(#,##0.000\);._)">
                  <c:v>1.72</c:v>
                </c:pt>
                <c:pt idx="26" formatCode="#,##0.000_);[Red]\(#,##0.000\);._)">
                  <c:v>0.155</c:v>
                </c:pt>
                <c:pt idx="27" formatCode="#,##0.000_);[Red]\(#,##0.000\);._)">
                  <c:v>0.183</c:v>
                </c:pt>
                <c:pt idx="28" formatCode="#,##0.000_);[Red]\(#,##0.000\);._)">
                  <c:v>0.23200000000000001</c:v>
                </c:pt>
                <c:pt idx="30" formatCode="#,##0.000_);[Red]\(#,##0.000\);._)">
                  <c:v>6.75</c:v>
                </c:pt>
                <c:pt idx="32">
                  <c:v>8.5</c:v>
                </c:pt>
                <c:pt idx="33">
                  <c:v>2.79</c:v>
                </c:pt>
                <c:pt idx="40">
                  <c:v>4.6399999999999997</c:v>
                </c:pt>
                <c:pt idx="48">
                  <c:v>0.75600000000000001</c:v>
                </c:pt>
                <c:pt idx="51">
                  <c:v>4.01</c:v>
                </c:pt>
                <c:pt idx="52">
                  <c:v>11.4</c:v>
                </c:pt>
                <c:pt idx="56" formatCode="#,##0.000_);[Red]\(#,##0.000\);._)">
                  <c:v>20.399999999999999</c:v>
                </c:pt>
                <c:pt idx="58" formatCode="#,##0.000_);[Red]\(#,##0.000\);._)">
                  <c:v>12.4</c:v>
                </c:pt>
                <c:pt idx="59" formatCode="#,##0.000_);[Red]\(#,##0.000\);._)">
                  <c:v>12.4</c:v>
                </c:pt>
                <c:pt idx="60" formatCode="#,##0.000_);[Red]\(#,##0.000\);._)">
                  <c:v>7.14</c:v>
                </c:pt>
                <c:pt idx="61" formatCode="#,##0.000_);[Red]\(#,##0.000\);._)">
                  <c:v>11.8</c:v>
                </c:pt>
                <c:pt idx="62" formatCode="#,##0.000_);[Red]\(#,##0.000\);._)">
                  <c:v>16.5</c:v>
                </c:pt>
                <c:pt idx="63" formatCode="#,##0.000_);[Red]\(#,##0.000\);._)">
                  <c:v>15.2</c:v>
                </c:pt>
                <c:pt idx="65" formatCode="#,##0.000_);[Red]\(#,##0.000\);._)">
                  <c:v>31</c:v>
                </c:pt>
                <c:pt idx="67" formatCode="#,##0.000_);[Red]\(#,##0.000\);._)">
                  <c:v>26.9</c:v>
                </c:pt>
              </c:numCache>
            </c:numRef>
          </c:val>
          <c:smooth val="0"/>
          <c:extLst>
            <c:ext xmlns:c16="http://schemas.microsoft.com/office/drawing/2014/chart" uri="{C3380CC4-5D6E-409C-BE32-E72D297353CC}">
              <c16:uniqueId val="{00000004-0B9B-44FD-B896-CA755C052377}"/>
            </c:ext>
          </c:extLst>
        </c:ser>
        <c:ser>
          <c:idx val="5"/>
          <c:order val="5"/>
          <c:tx>
            <c:strRef>
              <c:f>'Copper-Zinc Data'!$AC$4</c:f>
              <c:strCache>
                <c:ptCount val="1"/>
                <c:pt idx="0">
                  <c:v>TR C5 Tambo River Upstream Culvert 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Data'!$AC$5:$AC$75</c:f>
              <c:numCache>
                <c:formatCode>#,##0.000_);[Red]\(#,##0.000\);._)</c:formatCode>
                <c:ptCount val="71"/>
                <c:pt idx="0">
                  <c:v>5.0000000000000001E-3</c:v>
                </c:pt>
                <c:pt idx="1">
                  <c:v>5.0000000000000001E-3</c:v>
                </c:pt>
                <c:pt idx="2">
                  <c:v>5.0000000000000001E-3</c:v>
                </c:pt>
                <c:pt idx="3">
                  <c:v>5.0000000000000001E-3</c:v>
                </c:pt>
                <c:pt idx="4">
                  <c:v>5.0000000000000001E-3</c:v>
                </c:pt>
                <c:pt idx="5">
                  <c:v>5.0000000000000001E-3</c:v>
                </c:pt>
                <c:pt idx="6">
                  <c:v>5.0000000000000001E-3</c:v>
                </c:pt>
                <c:pt idx="7">
                  <c:v>5.0000000000000001E-3</c:v>
                </c:pt>
                <c:pt idx="8">
                  <c:v>5.0000000000000001E-3</c:v>
                </c:pt>
                <c:pt idx="9">
                  <c:v>2.1999999999999999E-2</c:v>
                </c:pt>
                <c:pt idx="10">
                  <c:v>5.0000000000000001E-3</c:v>
                </c:pt>
                <c:pt idx="11">
                  <c:v>6.0000000000000001E-3</c:v>
                </c:pt>
                <c:pt idx="12">
                  <c:v>5.0000000000000001E-3</c:v>
                </c:pt>
                <c:pt idx="13">
                  <c:v>5.0000000000000001E-3</c:v>
                </c:pt>
                <c:pt idx="14">
                  <c:v>5.0000000000000001E-3</c:v>
                </c:pt>
                <c:pt idx="15">
                  <c:v>5.0000000000000001E-3</c:v>
                </c:pt>
                <c:pt idx="16">
                  <c:v>5.0000000000000001E-3</c:v>
                </c:pt>
                <c:pt idx="17">
                  <c:v>5.0000000000000001E-3</c:v>
                </c:pt>
                <c:pt idx="18">
                  <c:v>5.0000000000000001E-3</c:v>
                </c:pt>
                <c:pt idx="19">
                  <c:v>1.2999999999999999E-2</c:v>
                </c:pt>
                <c:pt idx="20">
                  <c:v>5.0000000000000001E-3</c:v>
                </c:pt>
                <c:pt idx="21">
                  <c:v>1.7999999999999999E-2</c:v>
                </c:pt>
                <c:pt idx="22">
                  <c:v>8.9999999999999993E-3</c:v>
                </c:pt>
                <c:pt idx="23">
                  <c:v>5.0000000000000001E-3</c:v>
                </c:pt>
                <c:pt idx="24">
                  <c:v>5.0000000000000001E-3</c:v>
                </c:pt>
                <c:pt idx="25">
                  <c:v>5.0000000000000001E-3</c:v>
                </c:pt>
                <c:pt idx="26">
                  <c:v>5.0000000000000001E-3</c:v>
                </c:pt>
                <c:pt idx="27">
                  <c:v>7.0000000000000001E-3</c:v>
                </c:pt>
                <c:pt idx="28">
                  <c:v>5.0000000000000001E-3</c:v>
                </c:pt>
                <c:pt idx="29">
                  <c:v>5.0000000000000001E-3</c:v>
                </c:pt>
                <c:pt idx="30">
                  <c:v>5.0000000000000001E-3</c:v>
                </c:pt>
                <c:pt idx="31" formatCode="General">
                  <c:v>5.0000000000000001E-3</c:v>
                </c:pt>
                <c:pt idx="32" formatCode="General">
                  <c:v>5.0000000000000001E-3</c:v>
                </c:pt>
                <c:pt idx="33" formatCode="General">
                  <c:v>2.1999999999999999E-2</c:v>
                </c:pt>
                <c:pt idx="34" formatCode="General">
                  <c:v>5.0000000000000001E-3</c:v>
                </c:pt>
                <c:pt idx="35" formatCode="General">
                  <c:v>5.0000000000000001E-3</c:v>
                </c:pt>
                <c:pt idx="36" formatCode="General">
                  <c:v>5.0000000000000001E-3</c:v>
                </c:pt>
                <c:pt idx="37" formatCode="General">
                  <c:v>5.0000000000000001E-3</c:v>
                </c:pt>
                <c:pt idx="38" formatCode="General">
                  <c:v>5.0000000000000001E-3</c:v>
                </c:pt>
                <c:pt idx="39" formatCode="General">
                  <c:v>5.0000000000000001E-3</c:v>
                </c:pt>
                <c:pt idx="40" formatCode="General">
                  <c:v>5.0000000000000001E-3</c:v>
                </c:pt>
                <c:pt idx="41" formatCode="General">
                  <c:v>5.0000000000000001E-3</c:v>
                </c:pt>
                <c:pt idx="42" formatCode="General">
                  <c:v>5.0000000000000001E-3</c:v>
                </c:pt>
                <c:pt idx="43" formatCode="General">
                  <c:v>5.0000000000000001E-3</c:v>
                </c:pt>
                <c:pt idx="44" formatCode="General">
                  <c:v>5.0000000000000001E-3</c:v>
                </c:pt>
                <c:pt idx="45" formatCode="General">
                  <c:v>5.0000000000000001E-3</c:v>
                </c:pt>
                <c:pt idx="46" formatCode="General">
                  <c:v>5.0000000000000001E-3</c:v>
                </c:pt>
                <c:pt idx="47" formatCode="General">
                  <c:v>5.0000000000000001E-3</c:v>
                </c:pt>
                <c:pt idx="48" formatCode="General">
                  <c:v>5.0000000000000001E-3</c:v>
                </c:pt>
                <c:pt idx="49" formatCode="General">
                  <c:v>5.0000000000000001E-3</c:v>
                </c:pt>
                <c:pt idx="50" formatCode="General">
                  <c:v>5.0000000000000001E-3</c:v>
                </c:pt>
                <c:pt idx="51" formatCode="General">
                  <c:v>5.0000000000000001E-3</c:v>
                </c:pt>
                <c:pt idx="52" formatCode="General">
                  <c:v>5.0000000000000001E-3</c:v>
                </c:pt>
                <c:pt idx="53" formatCode="General">
                  <c:v>5.0000000000000001E-3</c:v>
                </c:pt>
                <c:pt idx="54" formatCode="General">
                  <c:v>5.0000000000000001E-3</c:v>
                </c:pt>
                <c:pt idx="55" formatCode="General">
                  <c:v>5.0000000000000001E-3</c:v>
                </c:pt>
                <c:pt idx="56" formatCode="General">
                  <c:v>5.0000000000000001E-3</c:v>
                </c:pt>
                <c:pt idx="57" formatCode="General">
                  <c:v>5.0000000000000001E-3</c:v>
                </c:pt>
                <c:pt idx="58" formatCode="General">
                  <c:v>5.0000000000000001E-3</c:v>
                </c:pt>
                <c:pt idx="59" formatCode="General">
                  <c:v>5.0000000000000001E-3</c:v>
                </c:pt>
                <c:pt idx="60" formatCode="General">
                  <c:v>5.0000000000000001E-3</c:v>
                </c:pt>
                <c:pt idx="61" formatCode="General">
                  <c:v>5.0000000000000001E-3</c:v>
                </c:pt>
                <c:pt idx="62" formatCode="General">
                  <c:v>5.0000000000000001E-3</c:v>
                </c:pt>
                <c:pt idx="63" formatCode="General">
                  <c:v>5.0000000000000001E-3</c:v>
                </c:pt>
                <c:pt idx="64" formatCode="General">
                  <c:v>5.0000000000000001E-3</c:v>
                </c:pt>
                <c:pt idx="65" formatCode="General">
                  <c:v>5.0000000000000001E-3</c:v>
                </c:pt>
                <c:pt idx="66" formatCode="General">
                  <c:v>5.0000000000000001E-3</c:v>
                </c:pt>
                <c:pt idx="67" formatCode="General">
                  <c:v>5.0000000000000001E-3</c:v>
                </c:pt>
                <c:pt idx="70" formatCode="General">
                  <c:v>5.0000000000000001E-3</c:v>
                </c:pt>
              </c:numCache>
            </c:numRef>
          </c:val>
          <c:smooth val="0"/>
          <c:extLst>
            <c:ext xmlns:c16="http://schemas.microsoft.com/office/drawing/2014/chart" uri="{C3380CC4-5D6E-409C-BE32-E72D297353CC}">
              <c16:uniqueId val="{00000005-0B9B-44FD-B896-CA755C052377}"/>
            </c:ext>
          </c:extLst>
        </c:ser>
        <c:ser>
          <c:idx val="6"/>
          <c:order val="6"/>
          <c:tx>
            <c:strRef>
              <c:f>'Copper-Zinc Data'!$AD$4</c:f>
              <c:strCache>
                <c:ptCount val="1"/>
                <c:pt idx="0">
                  <c:v>TRDS1 Tambo River Downstream 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Data'!$AD$5:$AD$75</c:f>
              <c:numCache>
                <c:formatCode>#,##0.000_);[Red]\(#,##0.000\);._)</c:formatCode>
                <c:ptCount val="71"/>
                <c:pt idx="0">
                  <c:v>0.22</c:v>
                </c:pt>
                <c:pt idx="1">
                  <c:v>0.05</c:v>
                </c:pt>
                <c:pt idx="2">
                  <c:v>2.7E-2</c:v>
                </c:pt>
                <c:pt idx="3">
                  <c:v>2.9000000000000001E-2</c:v>
                </c:pt>
                <c:pt idx="4">
                  <c:v>3.5000000000000003E-2</c:v>
                </c:pt>
                <c:pt idx="5">
                  <c:v>3.7999999999999999E-2</c:v>
                </c:pt>
                <c:pt idx="7">
                  <c:v>5.1999999999999998E-2</c:v>
                </c:pt>
                <c:pt idx="8">
                  <c:v>7.3999999999999996E-2</c:v>
                </c:pt>
                <c:pt idx="9">
                  <c:v>7.9000000000000001E-2</c:v>
                </c:pt>
                <c:pt idx="10">
                  <c:v>1.2E-2</c:v>
                </c:pt>
                <c:pt idx="11">
                  <c:v>0.104</c:v>
                </c:pt>
                <c:pt idx="12">
                  <c:v>3.4000000000000002E-2</c:v>
                </c:pt>
                <c:pt idx="13">
                  <c:v>3.2000000000000001E-2</c:v>
                </c:pt>
                <c:pt idx="14">
                  <c:v>4.1000000000000002E-2</c:v>
                </c:pt>
                <c:pt idx="15">
                  <c:v>0.03</c:v>
                </c:pt>
                <c:pt idx="16">
                  <c:v>3.1E-2</c:v>
                </c:pt>
                <c:pt idx="17">
                  <c:v>7.0000000000000007E-2</c:v>
                </c:pt>
                <c:pt idx="18">
                  <c:v>2.5999999999999999E-2</c:v>
                </c:pt>
                <c:pt idx="19">
                  <c:v>1.6E-2</c:v>
                </c:pt>
                <c:pt idx="20">
                  <c:v>2.1999999999999999E-2</c:v>
                </c:pt>
                <c:pt idx="21">
                  <c:v>1.7999999999999999E-2</c:v>
                </c:pt>
                <c:pt idx="22">
                  <c:v>1.6E-2</c:v>
                </c:pt>
                <c:pt idx="23">
                  <c:v>1.6E-2</c:v>
                </c:pt>
                <c:pt idx="24">
                  <c:v>2.5999999999999999E-2</c:v>
                </c:pt>
                <c:pt idx="25">
                  <c:v>6.5000000000000002E-2</c:v>
                </c:pt>
                <c:pt idx="26">
                  <c:v>4.1000000000000002E-2</c:v>
                </c:pt>
                <c:pt idx="27">
                  <c:v>2.5000000000000001E-2</c:v>
                </c:pt>
                <c:pt idx="28">
                  <c:v>2.8000000000000001E-2</c:v>
                </c:pt>
                <c:pt idx="29">
                  <c:v>2.5999999999999999E-2</c:v>
                </c:pt>
                <c:pt idx="30">
                  <c:v>1.0999999999999999E-2</c:v>
                </c:pt>
                <c:pt idx="31" formatCode="General">
                  <c:v>1.0999999999999999E-2</c:v>
                </c:pt>
                <c:pt idx="32" formatCode="General">
                  <c:v>0.24099999999999999</c:v>
                </c:pt>
                <c:pt idx="33" formatCode="General">
                  <c:v>5.0000000000000001E-3</c:v>
                </c:pt>
                <c:pt idx="34" formatCode="General">
                  <c:v>1.7000000000000001E-2</c:v>
                </c:pt>
                <c:pt idx="35" formatCode="General">
                  <c:v>1.0999999999999999E-2</c:v>
                </c:pt>
                <c:pt idx="36" formatCode="General">
                  <c:v>1.0999999999999999E-2</c:v>
                </c:pt>
                <c:pt idx="37" formatCode="General">
                  <c:v>0.01</c:v>
                </c:pt>
                <c:pt idx="38" formatCode="General">
                  <c:v>0.01</c:v>
                </c:pt>
                <c:pt idx="39" formatCode="General">
                  <c:v>0.02</c:v>
                </c:pt>
                <c:pt idx="40" formatCode="General">
                  <c:v>8.9999999999999993E-3</c:v>
                </c:pt>
                <c:pt idx="41" formatCode="General">
                  <c:v>2.1000000000000001E-2</c:v>
                </c:pt>
                <c:pt idx="42" formatCode="General">
                  <c:v>1.2E-2</c:v>
                </c:pt>
                <c:pt idx="43" formatCode="General">
                  <c:v>1.6E-2</c:v>
                </c:pt>
                <c:pt idx="44" formatCode="General">
                  <c:v>5.0000000000000001E-3</c:v>
                </c:pt>
                <c:pt idx="45" formatCode="General">
                  <c:v>6.0000000000000001E-3</c:v>
                </c:pt>
                <c:pt idx="46" formatCode="General">
                  <c:v>6.0000000000000001E-3</c:v>
                </c:pt>
                <c:pt idx="47" formatCode="General">
                  <c:v>1.7000000000000001E-2</c:v>
                </c:pt>
                <c:pt idx="48" formatCode="General">
                  <c:v>8.5000000000000006E-2</c:v>
                </c:pt>
                <c:pt idx="49" formatCode="General">
                  <c:v>1.7999999999999999E-2</c:v>
                </c:pt>
                <c:pt idx="50" formatCode="General">
                  <c:v>3.1E-2</c:v>
                </c:pt>
                <c:pt idx="51" formatCode="General">
                  <c:v>2.5999999999999999E-2</c:v>
                </c:pt>
                <c:pt idx="52" formatCode="General">
                  <c:v>1.2999999999999999E-2</c:v>
                </c:pt>
                <c:pt idx="53" formatCode="General">
                  <c:v>1.7000000000000001E-2</c:v>
                </c:pt>
                <c:pt idx="54" formatCode="General">
                  <c:v>0.02</c:v>
                </c:pt>
                <c:pt idx="55" formatCode="General">
                  <c:v>1.4999999999999999E-2</c:v>
                </c:pt>
                <c:pt idx="56" formatCode="General">
                  <c:v>2.1999999999999999E-2</c:v>
                </c:pt>
                <c:pt idx="57" formatCode="General">
                  <c:v>1.7000000000000001E-2</c:v>
                </c:pt>
                <c:pt idx="58" formatCode="General">
                  <c:v>2.3E-2</c:v>
                </c:pt>
                <c:pt idx="59" formatCode="General">
                  <c:v>0.13900000000000001</c:v>
                </c:pt>
                <c:pt idx="60" formatCode="General">
                  <c:v>4.8000000000000001E-2</c:v>
                </c:pt>
                <c:pt idx="61" formatCode="General">
                  <c:v>4.7E-2</c:v>
                </c:pt>
                <c:pt idx="62" formatCode="General">
                  <c:v>0.03</c:v>
                </c:pt>
                <c:pt idx="63" formatCode="General">
                  <c:v>1.7999999999999999E-2</c:v>
                </c:pt>
                <c:pt idx="64" formatCode="General">
                  <c:v>3.4000000000000002E-2</c:v>
                </c:pt>
                <c:pt idx="65" formatCode="General">
                  <c:v>3.6999999999999998E-2</c:v>
                </c:pt>
                <c:pt idx="66" formatCode="General">
                  <c:v>7.1999999999999995E-2</c:v>
                </c:pt>
                <c:pt idx="67" formatCode="General">
                  <c:v>7.9000000000000001E-2</c:v>
                </c:pt>
                <c:pt idx="70" formatCode="General">
                  <c:v>1.7999999999999999E-2</c:v>
                </c:pt>
              </c:numCache>
            </c:numRef>
          </c:val>
          <c:smooth val="0"/>
          <c:extLst>
            <c:ext xmlns:c16="http://schemas.microsoft.com/office/drawing/2014/chart" uri="{C3380CC4-5D6E-409C-BE32-E72D297353CC}">
              <c16:uniqueId val="{00000006-0B9B-44FD-B896-CA755C052377}"/>
            </c:ext>
          </c:extLst>
        </c:ser>
        <c:ser>
          <c:idx val="7"/>
          <c:order val="7"/>
          <c:tx>
            <c:strRef>
              <c:f>'Copper-Zinc Data'!$AE$4</c:f>
              <c:strCache>
                <c:ptCount val="1"/>
                <c:pt idx="0">
                  <c:v>TRDS2  Tambo River Downstream 2 (Vee-notch)</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Data'!$AE$5:$AE$75</c:f>
              <c:numCache>
                <c:formatCode>#,##0.000_);[Red]\(#,##0.000\);._)</c:formatCode>
                <c:ptCount val="71"/>
                <c:pt idx="0">
                  <c:v>0.17899999999999999</c:v>
                </c:pt>
                <c:pt idx="1">
                  <c:v>4.3999999999999997E-2</c:v>
                </c:pt>
                <c:pt idx="2">
                  <c:v>2.4E-2</c:v>
                </c:pt>
                <c:pt idx="3">
                  <c:v>1.9E-2</c:v>
                </c:pt>
                <c:pt idx="4">
                  <c:v>3.7999999999999999E-2</c:v>
                </c:pt>
                <c:pt idx="5">
                  <c:v>1.7999999999999999E-2</c:v>
                </c:pt>
                <c:pt idx="6">
                  <c:v>2.3E-2</c:v>
                </c:pt>
                <c:pt idx="7">
                  <c:v>1.9E-2</c:v>
                </c:pt>
                <c:pt idx="8">
                  <c:v>0.02</c:v>
                </c:pt>
                <c:pt idx="9">
                  <c:v>1.4E-2</c:v>
                </c:pt>
                <c:pt idx="10">
                  <c:v>1.4999999999999999E-2</c:v>
                </c:pt>
                <c:pt idx="11">
                  <c:v>8.5999999999999993E-2</c:v>
                </c:pt>
                <c:pt idx="12">
                  <c:v>2.1999999999999999E-2</c:v>
                </c:pt>
                <c:pt idx="13">
                  <c:v>2.8000000000000001E-2</c:v>
                </c:pt>
                <c:pt idx="14">
                  <c:v>3.7999999999999999E-2</c:v>
                </c:pt>
                <c:pt idx="15">
                  <c:v>3.3000000000000002E-2</c:v>
                </c:pt>
                <c:pt idx="16">
                  <c:v>2.9000000000000001E-2</c:v>
                </c:pt>
                <c:pt idx="17">
                  <c:v>7.1999999999999995E-2</c:v>
                </c:pt>
                <c:pt idx="18">
                  <c:v>2.4E-2</c:v>
                </c:pt>
                <c:pt idx="19">
                  <c:v>1.7000000000000001E-2</c:v>
                </c:pt>
                <c:pt idx="20">
                  <c:v>2.7E-2</c:v>
                </c:pt>
                <c:pt idx="21">
                  <c:v>0.02</c:v>
                </c:pt>
                <c:pt idx="22">
                  <c:v>1.6E-2</c:v>
                </c:pt>
                <c:pt idx="23">
                  <c:v>1.9E-2</c:v>
                </c:pt>
                <c:pt idx="24">
                  <c:v>2.8000000000000001E-2</c:v>
                </c:pt>
                <c:pt idx="25">
                  <c:v>5.8999999999999997E-2</c:v>
                </c:pt>
                <c:pt idx="26">
                  <c:v>0.04</c:v>
                </c:pt>
                <c:pt idx="27">
                  <c:v>2.5999999999999999E-2</c:v>
                </c:pt>
                <c:pt idx="28">
                  <c:v>2.8000000000000001E-2</c:v>
                </c:pt>
                <c:pt idx="29">
                  <c:v>1.7999999999999999E-2</c:v>
                </c:pt>
                <c:pt idx="30">
                  <c:v>1.4999999999999999E-2</c:v>
                </c:pt>
                <c:pt idx="31" formatCode="0.000">
                  <c:v>0.01</c:v>
                </c:pt>
                <c:pt idx="32" formatCode="General">
                  <c:v>0.02</c:v>
                </c:pt>
                <c:pt idx="33" formatCode="General">
                  <c:v>2.1000000000000001E-2</c:v>
                </c:pt>
                <c:pt idx="34" formatCode="General">
                  <c:v>1.7999999999999999E-2</c:v>
                </c:pt>
                <c:pt idx="35" formatCode="General">
                  <c:v>1.2E-2</c:v>
                </c:pt>
                <c:pt idx="36" formatCode="General">
                  <c:v>1.7000000000000001E-2</c:v>
                </c:pt>
                <c:pt idx="37" formatCode="General">
                  <c:v>8.9999999999999993E-3</c:v>
                </c:pt>
                <c:pt idx="38" formatCode="General">
                  <c:v>8.0000000000000002E-3</c:v>
                </c:pt>
                <c:pt idx="39" formatCode="General">
                  <c:v>1.7000000000000001E-2</c:v>
                </c:pt>
                <c:pt idx="40" formatCode="General">
                  <c:v>1.0999999999999999E-2</c:v>
                </c:pt>
                <c:pt idx="41" formatCode="General">
                  <c:v>1.7000000000000001E-2</c:v>
                </c:pt>
                <c:pt idx="42" formatCode="General">
                  <c:v>8.0000000000000002E-3</c:v>
                </c:pt>
                <c:pt idx="43" formatCode="General">
                  <c:v>0.01</c:v>
                </c:pt>
                <c:pt idx="44" formatCode="General">
                  <c:v>1.2999999999999999E-2</c:v>
                </c:pt>
                <c:pt idx="45" formatCode="General">
                  <c:v>5.0000000000000001E-3</c:v>
                </c:pt>
                <c:pt idx="46" formatCode="General">
                  <c:v>5.0000000000000001E-3</c:v>
                </c:pt>
                <c:pt idx="47" formatCode="General">
                  <c:v>0.03</c:v>
                </c:pt>
                <c:pt idx="48" formatCode="General">
                  <c:v>7.8E-2</c:v>
                </c:pt>
                <c:pt idx="49" formatCode="General">
                  <c:v>2.1999999999999999E-2</c:v>
                </c:pt>
                <c:pt idx="50" formatCode="General">
                  <c:v>2.7E-2</c:v>
                </c:pt>
                <c:pt idx="51" formatCode="General">
                  <c:v>5.6000000000000001E-2</c:v>
                </c:pt>
                <c:pt idx="52" formatCode="General">
                  <c:v>0.01</c:v>
                </c:pt>
                <c:pt idx="53" formatCode="General">
                  <c:v>1.7999999999999999E-2</c:v>
                </c:pt>
                <c:pt idx="54" formatCode="General">
                  <c:v>2.3E-2</c:v>
                </c:pt>
                <c:pt idx="55" formatCode="General">
                  <c:v>1.2999999999999999E-2</c:v>
                </c:pt>
                <c:pt idx="56" formatCode="General">
                  <c:v>8.2000000000000003E-2</c:v>
                </c:pt>
                <c:pt idx="57" formatCode="General">
                  <c:v>1.2E-2</c:v>
                </c:pt>
                <c:pt idx="58" formatCode="General">
                  <c:v>3.3000000000000002E-2</c:v>
                </c:pt>
                <c:pt idx="59" formatCode="General">
                  <c:v>0.124</c:v>
                </c:pt>
                <c:pt idx="60" formatCode="General">
                  <c:v>5.0999999999999997E-2</c:v>
                </c:pt>
                <c:pt idx="61" formatCode="General">
                  <c:v>4.1000000000000002E-2</c:v>
                </c:pt>
                <c:pt idx="62" formatCode="General">
                  <c:v>3.2000000000000001E-2</c:v>
                </c:pt>
                <c:pt idx="63" formatCode="General">
                  <c:v>1.7999999999999999E-2</c:v>
                </c:pt>
                <c:pt idx="64" formatCode="General">
                  <c:v>4.1000000000000002E-2</c:v>
                </c:pt>
                <c:pt idx="65" formatCode="General">
                  <c:v>0.03</c:v>
                </c:pt>
                <c:pt idx="66" formatCode="General">
                  <c:v>1.7999999999999999E-2</c:v>
                </c:pt>
                <c:pt idx="67" formatCode="General">
                  <c:v>2.5000000000000001E-2</c:v>
                </c:pt>
              </c:numCache>
            </c:numRef>
          </c:val>
          <c:smooth val="0"/>
          <c:extLst>
            <c:ext xmlns:c16="http://schemas.microsoft.com/office/drawing/2014/chart" uri="{C3380CC4-5D6E-409C-BE32-E72D297353CC}">
              <c16:uniqueId val="{00000007-0B9B-44FD-B896-CA755C052377}"/>
            </c:ext>
          </c:extLst>
        </c:ser>
        <c:ser>
          <c:idx val="8"/>
          <c:order val="8"/>
          <c:tx>
            <c:strRef>
              <c:f>'Copper-Zinc Data'!$AF$4</c:f>
              <c:strCache>
                <c:ptCount val="1"/>
                <c:pt idx="0">
                  <c:v>Spillway</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'Copper-Zinc Data'!$N$5:$N$75</c:f>
              <c:numCache>
                <c:formatCode>mmm\-yy</c:formatCode>
                <c:ptCount val="71"/>
                <c:pt idx="0">
                  <c:v>44041</c:v>
                </c:pt>
                <c:pt idx="1">
                  <c:v>44067</c:v>
                </c:pt>
                <c:pt idx="2">
                  <c:v>44097</c:v>
                </c:pt>
                <c:pt idx="3">
                  <c:v>44130</c:v>
                </c:pt>
                <c:pt idx="4">
                  <c:v>44158</c:v>
                </c:pt>
                <c:pt idx="5">
                  <c:v>44185</c:v>
                </c:pt>
                <c:pt idx="6">
                  <c:v>44223</c:v>
                </c:pt>
                <c:pt idx="7" formatCode="d\-mmm\-yy">
                  <c:v>44252</c:v>
                </c:pt>
                <c:pt idx="8" formatCode="d\-mmm\-yy">
                  <c:v>44279</c:v>
                </c:pt>
                <c:pt idx="9">
                  <c:v>44313</c:v>
                </c:pt>
                <c:pt idx="10">
                  <c:v>44343</c:v>
                </c:pt>
                <c:pt idx="11">
                  <c:v>44369</c:v>
                </c:pt>
                <c:pt idx="12">
                  <c:v>44405</c:v>
                </c:pt>
                <c:pt idx="13">
                  <c:v>44432</c:v>
                </c:pt>
                <c:pt idx="14">
                  <c:v>44463</c:v>
                </c:pt>
                <c:pt idx="15">
                  <c:v>44493</c:v>
                </c:pt>
                <c:pt idx="16">
                  <c:v>44524</c:v>
                </c:pt>
                <c:pt idx="17">
                  <c:v>44554</c:v>
                </c:pt>
                <c:pt idx="18">
                  <c:v>44585</c:v>
                </c:pt>
                <c:pt idx="19">
                  <c:v>44616</c:v>
                </c:pt>
                <c:pt idx="20">
                  <c:v>44644</c:v>
                </c:pt>
                <c:pt idx="21">
                  <c:v>44675</c:v>
                </c:pt>
                <c:pt idx="22">
                  <c:v>44705</c:v>
                </c:pt>
                <c:pt idx="23">
                  <c:v>44736</c:v>
                </c:pt>
                <c:pt idx="24">
                  <c:v>44763</c:v>
                </c:pt>
                <c:pt idx="25">
                  <c:v>44798</c:v>
                </c:pt>
                <c:pt idx="26">
                  <c:v>44832</c:v>
                </c:pt>
                <c:pt idx="27">
                  <c:v>44861</c:v>
                </c:pt>
                <c:pt idx="28">
                  <c:v>44889</c:v>
                </c:pt>
                <c:pt idx="29">
                  <c:v>44915</c:v>
                </c:pt>
                <c:pt idx="30">
                  <c:v>44950</c:v>
                </c:pt>
                <c:pt idx="31">
                  <c:v>44985</c:v>
                </c:pt>
                <c:pt idx="32">
                  <c:v>45009</c:v>
                </c:pt>
                <c:pt idx="33">
                  <c:v>45040</c:v>
                </c:pt>
                <c:pt idx="34">
                  <c:v>45070</c:v>
                </c:pt>
                <c:pt idx="35">
                  <c:v>45101</c:v>
                </c:pt>
                <c:pt idx="36">
                  <c:v>45131</c:v>
                </c:pt>
                <c:pt idx="37">
                  <c:v>45162</c:v>
                </c:pt>
                <c:pt idx="38">
                  <c:v>45193</c:v>
                </c:pt>
                <c:pt idx="39">
                  <c:v>45223</c:v>
                </c:pt>
                <c:pt idx="40">
                  <c:v>45254</c:v>
                </c:pt>
                <c:pt idx="41">
                  <c:v>45284</c:v>
                </c:pt>
                <c:pt idx="42">
                  <c:v>45315</c:v>
                </c:pt>
                <c:pt idx="43">
                  <c:v>45346</c:v>
                </c:pt>
                <c:pt idx="44">
                  <c:v>45375</c:v>
                </c:pt>
                <c:pt idx="45">
                  <c:v>45406</c:v>
                </c:pt>
                <c:pt idx="46">
                  <c:v>45436</c:v>
                </c:pt>
                <c:pt idx="47">
                  <c:v>45467</c:v>
                </c:pt>
                <c:pt idx="48">
                  <c:v>45497</c:v>
                </c:pt>
                <c:pt idx="49">
                  <c:v>45528</c:v>
                </c:pt>
                <c:pt idx="50">
                  <c:v>45559</c:v>
                </c:pt>
                <c:pt idx="51">
                  <c:v>45589</c:v>
                </c:pt>
                <c:pt idx="52">
                  <c:v>45620</c:v>
                </c:pt>
                <c:pt idx="53">
                  <c:v>45650</c:v>
                </c:pt>
                <c:pt idx="54">
                  <c:v>45681</c:v>
                </c:pt>
                <c:pt idx="55">
                  <c:v>45712</c:v>
                </c:pt>
                <c:pt idx="56">
                  <c:v>45740</c:v>
                </c:pt>
                <c:pt idx="57">
                  <c:v>45771</c:v>
                </c:pt>
                <c:pt idx="58">
                  <c:v>45801</c:v>
                </c:pt>
                <c:pt idx="59">
                  <c:v>45832</c:v>
                </c:pt>
                <c:pt idx="60">
                  <c:v>45862</c:v>
                </c:pt>
                <c:pt idx="61">
                  <c:v>45893</c:v>
                </c:pt>
                <c:pt idx="62">
                  <c:v>45924</c:v>
                </c:pt>
                <c:pt idx="63">
                  <c:v>45954</c:v>
                </c:pt>
                <c:pt idx="64">
                  <c:v>45985</c:v>
                </c:pt>
                <c:pt idx="65">
                  <c:v>46015</c:v>
                </c:pt>
                <c:pt idx="66">
                  <c:v>46023</c:v>
                </c:pt>
                <c:pt idx="67">
                  <c:v>46054</c:v>
                </c:pt>
                <c:pt idx="68">
                  <c:v>46082</c:v>
                </c:pt>
                <c:pt idx="69">
                  <c:v>46113</c:v>
                </c:pt>
                <c:pt idx="70">
                  <c:v>46143</c:v>
                </c:pt>
              </c:numCache>
            </c:numRef>
          </c:cat>
          <c:val>
            <c:numRef>
              <c:f>'Copper-Zinc Data'!$AF$5:$AF$75</c:f>
              <c:numCache>
                <c:formatCode>General</c:formatCode>
                <c:ptCount val="71"/>
                <c:pt idx="33">
                  <c:v>2.5999999999999999E-2</c:v>
                </c:pt>
                <c:pt idx="34">
                  <c:v>3.7999999999999999E-2</c:v>
                </c:pt>
                <c:pt idx="35">
                  <c:v>0.06</c:v>
                </c:pt>
                <c:pt idx="36">
                  <c:v>5.1999999999999998E-2</c:v>
                </c:pt>
                <c:pt idx="37">
                  <c:v>8.2000000000000003E-2</c:v>
                </c:pt>
                <c:pt idx="49">
                  <c:v>0.08</c:v>
                </c:pt>
                <c:pt idx="50">
                  <c:v>8.2000000000000003E-2</c:v>
                </c:pt>
                <c:pt idx="51">
                  <c:v>7.0999999999999994E-2</c:v>
                </c:pt>
              </c:numCache>
            </c:numRef>
          </c:val>
          <c:smooth val="0"/>
          <c:extLst>
            <c:ext xmlns:c16="http://schemas.microsoft.com/office/drawing/2014/chart" uri="{C3380CC4-5D6E-409C-BE32-E72D297353CC}">
              <c16:uniqueId val="{00000008-0B9B-44FD-B896-CA755C052377}"/>
            </c:ext>
          </c:extLst>
        </c:ser>
        <c:dLbls>
          <c:showLegendKey val="0"/>
          <c:showVal val="0"/>
          <c:showCatName val="0"/>
          <c:showSerName val="0"/>
          <c:showPercent val="0"/>
          <c:showBubbleSize val="0"/>
        </c:dLbls>
        <c:marker val="1"/>
        <c:smooth val="0"/>
        <c:axId val="771560624"/>
        <c:axId val="771560952"/>
      </c:lineChart>
      <c:dateAx>
        <c:axId val="771560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560952"/>
        <c:crosses val="autoZero"/>
        <c:auto val="1"/>
        <c:lblOffset val="100"/>
        <c:baseTimeUnit val="months"/>
        <c:majorUnit val="2"/>
        <c:majorTimeUnit val="months"/>
      </c:dateAx>
      <c:valAx>
        <c:axId val="771560952"/>
        <c:scaling>
          <c:orientation val="minMax"/>
          <c:max val="1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Zinc (total)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_);[Red]\(#,##0.000\);.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560624"/>
        <c:crosses val="autoZero"/>
        <c:crossBetween val="midCat"/>
        <c:majorUnit val="5"/>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span"/>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6E186F0C-1E5C-483D-A0D9-7A1486EB536F}">
    <t:Anchor>
      <t:Comment id="1823602470"/>
    </t:Anchor>
    <t:History>
      <t:Event id="{256B1122-A968-4171-8C72-A934D52B1192}" time="2026-07-30T01:30:54.972Z">
        <t:Attribution userId="S::jaimelee.quenette@deeca.vic.gov.au::4fcebdf3-85d3-43b9-887f-07815a5e2e5b" userProvider="AD" userName="Jaime Lee Quenette (DEECA)"/>
        <t:Anchor>
          <t:Comment id="1823602470"/>
        </t:Anchor>
        <t:Create/>
      </t:Event>
      <t:Event id="{65AD8BF8-CE0A-4535-9128-9622FEC98120}" time="2026-07-30T01:30:54.972Z">
        <t:Attribution userId="S::jaimelee.quenette@deeca.vic.gov.au::4fcebdf3-85d3-43b9-887f-07815a5e2e5b" userProvider="AD" userName="Jaime Lee Quenette (DEECA)"/>
        <t:Anchor>
          <t:Comment id="1823602470"/>
        </t:Anchor>
        <t:Assign userId="S::alice.roe@deeca.vic.gov.au::bf07691a-9fcf-4a17-bcf7-c60223479968" userProvider="AD" userName="Alice E Roe (DEECA)"/>
      </t:Event>
      <t:Event id="{02E4A23B-66C6-4538-AD6F-6511799BA16C}" time="2026-07-30T01:30:54.972Z">
        <t:Attribution userId="S::jaimelee.quenette@deeca.vic.gov.au::4fcebdf3-85d3-43b9-887f-07815a5e2e5b" userProvider="AD" userName="Jaime Lee Quenette (DEECA)"/>
        <t:Anchor>
          <t:Comment id="1823602470"/>
        </t:Anchor>
        <t:SetTitle title="@Alice E Roe (DEECA) can you please confirm whether these two monitoring points are visible in the published monitoring data? If not, I think we can leave this point out, however if they are in the report and therefore it’s obvious to the public that…"/>
      </t:Event>
      <t:Event id="{0F38259C-437F-49CF-85B9-2D5B08E9C272}" time="2026-08-05T01:13:30.216Z">
        <t:Attribution userId="S::alice.roe@deeca.vic.gov.au::bf07691a-9fcf-4a17-bcf7-c60223479968" userProvider="AD" userName="Alice E Roe (DEEC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78226B761C726C48969D5FAF803D3F09" ma:contentTypeVersion="218" ma:contentTypeDescription="All project related information. The library can be used to manage multiple projects." ma:contentTypeScope="" ma:versionID="880d822dfeb8615f76c265a1dd9bd513">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451f7ed8-af40-4a5c-ac0b-93ff2af7cb5c" targetNamespace="http://schemas.microsoft.com/office/2006/metadata/properties" ma:root="true" ma:fieldsID="5f450d2aa81275238caf87f833bc4798" ns1:_="" ns2:_="" ns3:_="" ns4:_="" ns5:_="">
    <xsd:import namespace="http://schemas.microsoft.com/sharepoint/v3"/>
    <xsd:import namespace="9fd47c19-1c4a-4d7d-b342-c10cef269344"/>
    <xsd:import namespace="a5f32de4-e402-4188-b034-e71ca7d22e54"/>
    <xsd:import namespace="05aa45cf-ed89-4733-97a8-db4ce5c51511"/>
    <xsd:import namespace="451f7ed8-af40-4a5c-ac0b-93ff2af7cb5c"/>
    <xsd:element name="properties">
      <xsd:complexType>
        <xsd:sequence>
          <xsd:element name="documentManagement">
            <xsd:complexType>
              <xsd:all>
                <xsd:element ref="ns2:ProjName" minOccurs="0"/>
                <xsd:element ref="ns2:Project_Phas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Categories"/>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Hazards" minOccurs="0"/>
                <xsd:element ref="ns5:MediaServiceLocatio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4" nillable="true" ma:displayName="Project Name" ma:description="ECM V2 Project Name" ma:format="Dropdown" ma:indexed="true" ma:internalName="ProjName">
      <xsd:simpleType>
        <xsd:restriction base="dms:Choice">
          <xsd:enumeration value="Benambra"/>
          <xsd:enumeration value="Bendigo - Kangaroo Flat"/>
          <xsd:enumeration value="Bendigo - Groundwater Project"/>
          <xsd:enumeration value="Bendigo - Woodvale Ponds"/>
          <xsd:enumeration value="Bendigo - New Moon"/>
          <xsd:enumeration value="Bendigo - Eagle Hawk"/>
          <xsd:enumeration value="Inglewood"/>
          <xsd:enumeration value="Red Robin"/>
          <xsd:enumeration value="Wattle Gully"/>
          <xsd:enumeration value="Wedderburn"/>
          <xsd:enumeration value="Woods Point - Morning Star"/>
          <xsd:enumeration value="Woods Point - Rose of Denmark"/>
          <xsd:enumeration value="Yandoit"/>
          <xsd:enumeration value="Other"/>
          <xsd:enumeration value="PROJECT STRUCTURE TEMPLATE ONLY"/>
          <xsd:enumeration value="Tarnagulla"/>
        </xsd:restriction>
      </xsd:simpleType>
    </xsd:element>
    <xsd:element name="Project_Phase" ma:index="5"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3"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1f7ed8-af40-4a5c-ac0b-93ff2af7cb5c" elementFormDefault="qualified">
    <xsd:import namespace="http://schemas.microsoft.com/office/2006/documentManagement/types"/>
    <xsd:import namespace="http://schemas.microsoft.com/office/infopath/2007/PartnerControls"/>
    <xsd:element name="Categories" ma:index="29" ma:displayName="Categories" ma:format="Dropdown" ma:indexed="true" ma:internalName="Categories">
      <xsd:simpleType>
        <xsd:restriction base="dms:Choice">
          <xsd:enumeration value="Asset Disposal"/>
          <xsd:enumeration value="Auditor"/>
          <xsd:enumeration value="Budget"/>
          <xsd:enumeration value="Comms &amp; Engagement"/>
          <xsd:enumeration value="Contract Management"/>
          <xsd:enumeration value="CLOSED CONTRACTS"/>
          <xsd:enumeration value="Detailed Site Investigation"/>
          <xsd:enumeration value="General Site Information"/>
          <xsd:enumeration value="Legal"/>
          <xsd:enumeration value="Maintenance Activities"/>
          <xsd:enumeration value="Meetings"/>
          <xsd:enumeration value="Monitoring Activities"/>
          <xsd:enumeration value="Planning"/>
          <xsd:enumeration value="Preliminary Activities"/>
          <xsd:enumeration value="Preliminary Site Investigation"/>
          <xsd:enumeration value="Project Management"/>
          <xsd:enumeration value="Procurement"/>
          <xsd:enumeration value="Risks"/>
          <xsd:enumeration value="Safety"/>
          <xsd:enumeration value="Site Management"/>
        </xsd:restriction>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Hazards" ma:index="40" nillable="true" ma:displayName="Hazards" ma:format="Dropdown" ma:internalName="Hazards">
      <xsd:simpleType>
        <xsd:restriction base="dms:Choice">
          <xsd:enumeration value="Chemicals"/>
          <xsd:enumeration value="Sampling"/>
          <xsd:enumeration value="Shafts and Adits"/>
          <xsd:enumeration value="Waste"/>
          <xsd:enumeration value="Scrap"/>
          <xsd:enumeration value="Valuable Assets"/>
          <xsd:enumeration value="Site Access"/>
          <xsd:enumeration value="Third Party Equipment"/>
          <xsd:enumeration value="Choice 9"/>
        </xsd:restriction>
      </xsd:simpleType>
    </xsd:element>
    <xsd:element name="MediaServiceLocation" ma:index="41" nillable="true" ma:displayName="Location" ma:indexed="true" ma:internalName="MediaServiceLocation"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80</Value>
      <Value>2</Value>
      <Value>1</Value>
    </TaxCatchAll>
    <lcf76f155ced4ddcb4097134ff3c332f xmlns="451f7ed8-af40-4a5c-ac0b-93ff2af7cb5c">
      <Terms xmlns="http://schemas.microsoft.com/office/infopath/2007/PartnerControls"/>
    </lcf76f155ced4ddcb4097134ff3c332f>
    <Categories xmlns="451f7ed8-af40-4a5c-ac0b-93ff2af7cb5c">Monitoring Activities</Categories>
    <ProjName xmlns="9fd47c19-1c4a-4d7d-b342-c10cef269344">Benambra</ProjNam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Reporting - Project / Program Evaluation</TermName>
          <TermId xmlns="http://schemas.microsoft.com/office/infopath/2007/PartnerControls">a5a6bee4-f827-49d9-a73e-dea4bb37a6ce</TermId>
        </TermInfo>
      </Terms>
    </f2ccc2d036544b63b99cbcec8aa9ae6a>
    <DLCPolicyLabelClientValue xmlns="05aa45cf-ed89-4733-97a8-db4ce5c51511">Version {_UIVersionString}</DLCPolicyLabelClientValue>
    <DLCPolicyLabelLock xmlns="05aa45cf-ed89-4733-97a8-db4ce5c51511" xsi:nil="true"/>
    <_dlc_DocId xmlns="a5f32de4-e402-4188-b034-e71ca7d22e54">DOCID924-593027419-61215</_dlc_DocId>
    <_dlc_DocIdUrl xmlns="a5f32de4-e402-4188-b034-e71ca7d22e54">
      <Url>https://delwpvicgovau.sharepoint.com/sites/ecm_924/_layouts/15/DocIdRedir.aspx?ID=DOCID924-593027419-61215</Url>
      <Description>DOCID924-593027419-61215</Description>
    </_dlc_DocIdUrl>
    <DLCPolicyLabelValue xmlns="05aa45cf-ed89-4733-97a8-db4ce5c51511">Version 0.2</DLCPolicyLabelValue>
    <Hazards xmlns="451f7ed8-af40-4a5c-ac0b-93ff2af7cb5c" xsi:nil="true"/>
  </documentManagement>
</p:properties>
</file>

<file path=customXml/itemProps1.xml><?xml version="1.0" encoding="utf-8"?>
<ds:datastoreItem xmlns:ds="http://schemas.openxmlformats.org/officeDocument/2006/customXml" ds:itemID="{E2AABE5E-E3FD-4FF6-BCDA-718104998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451f7ed8-af40-4a5c-ac0b-93ff2af7cb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4CC73-AFFB-4D7D-A4CB-533CB3BCD788}">
  <ds:schemaRefs>
    <ds:schemaRef ds:uri="http://schemas.microsoft.com/sharepoint/events"/>
  </ds:schemaRefs>
</ds:datastoreItem>
</file>

<file path=customXml/itemProps3.xml><?xml version="1.0" encoding="utf-8"?>
<ds:datastoreItem xmlns:ds="http://schemas.openxmlformats.org/officeDocument/2006/customXml" ds:itemID="{E0E49FC1-8B84-44F2-A642-29DFAD78D667}">
  <ds:schemaRefs>
    <ds:schemaRef ds:uri="http://schemas.microsoft.com/sharepoint/v3/contenttype/forms"/>
  </ds:schemaRefs>
</ds:datastoreItem>
</file>

<file path=customXml/itemProps4.xml><?xml version="1.0" encoding="utf-8"?>
<ds:datastoreItem xmlns:ds="http://schemas.openxmlformats.org/officeDocument/2006/customXml" ds:itemID="{0C0DC2FE-7623-4AAF-A7B1-56099673F883}">
  <ds:schemaRefs>
    <ds:schemaRef ds:uri="Microsoft.SharePoint.Taxonomy.ContentTypeSync"/>
  </ds:schemaRefs>
</ds:datastoreItem>
</file>

<file path=customXml/itemProps5.xml><?xml version="1.0" encoding="utf-8"?>
<ds:datastoreItem xmlns:ds="http://schemas.openxmlformats.org/officeDocument/2006/customXml" ds:itemID="{0D8A1214-B36B-43CB-BFB3-FEAB5CCD717C}">
  <ds:schemaRefs>
    <ds:schemaRef ds:uri="office.server.policy"/>
  </ds:schemaRefs>
</ds:datastoreItem>
</file>

<file path=customXml/itemProps6.xml><?xml version="1.0" encoding="utf-8"?>
<ds:datastoreItem xmlns:ds="http://schemas.openxmlformats.org/officeDocument/2006/customXml" ds:itemID="{B2C117E3-E3BD-40A5-B94E-ADDA3989A8F9}">
  <ds:schemaRefs>
    <ds:schemaRef ds:uri="http://schemas.microsoft.com/office/2006/metadata/properties"/>
    <ds:schemaRef ds:uri="http://schemas.microsoft.com/office/infopath/2007/PartnerControls"/>
    <ds:schemaRef ds:uri="9fd47c19-1c4a-4d7d-b342-c10cef269344"/>
    <ds:schemaRef ds:uri="451f7ed8-af40-4a5c-ac0b-93ff2af7cb5c"/>
    <ds:schemaRef ds:uri="05aa45cf-ed89-4733-97a8-db4ce5c51511"/>
    <ds:schemaRef ds:uri="a5f32de4-e402-4188-b034-e71ca7d22e54"/>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Dixon (DJPR)</dc:creator>
  <cp:keywords/>
  <dc:description/>
  <cp:lastModifiedBy>Alice E Roe (DEECA)</cp:lastModifiedBy>
  <cp:revision>25</cp:revision>
  <cp:lastPrinted>2023-08-14T06:08:00Z</cp:lastPrinted>
  <dcterms:created xsi:type="dcterms:W3CDTF">2025-04-04T01:05:00Z</dcterms:created>
  <dcterms:modified xsi:type="dcterms:W3CDTF">2026-08-05T05:23:00Z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0a4df9-c942-4b09-b23a-6c1023f6de27_Enabled">
    <vt:lpwstr>true</vt:lpwstr>
  </property>
  <property fmtid="{D5CDD505-2E9C-101B-9397-08002B2CF9AE}" pid="3" name="MSIP_Label_d00a4df9-c942-4b09-b23a-6c1023f6de27_SetDate">
    <vt:lpwstr>2023-08-14T06:08:15Z</vt:lpwstr>
  </property>
  <property fmtid="{D5CDD505-2E9C-101B-9397-08002B2CF9AE}" pid="4" name="MSIP_Label_d00a4df9-c942-4b09-b23a-6c1023f6de27_Method">
    <vt:lpwstr>Privileged</vt:lpwstr>
  </property>
  <property fmtid="{D5CDD505-2E9C-101B-9397-08002B2CF9AE}" pid="5" name="MSIP_Label_d00a4df9-c942-4b09-b23a-6c1023f6de27_Name">
    <vt:lpwstr>Official (DJPR)</vt:lpwstr>
  </property>
  <property fmtid="{D5CDD505-2E9C-101B-9397-08002B2CF9AE}" pid="6" name="MSIP_Label_d00a4df9-c942-4b09-b23a-6c1023f6de27_SiteId">
    <vt:lpwstr>722ea0be-3e1c-4b11-ad6f-9401d6856e24</vt:lpwstr>
  </property>
  <property fmtid="{D5CDD505-2E9C-101B-9397-08002B2CF9AE}" pid="7" name="MSIP_Label_d00a4df9-c942-4b09-b23a-6c1023f6de27_ActionId">
    <vt:lpwstr>ba89bb58-9013-4444-aefd-0afc6b55ab15</vt:lpwstr>
  </property>
  <property fmtid="{D5CDD505-2E9C-101B-9397-08002B2CF9AE}" pid="8" name="MSIP_Label_d00a4df9-c942-4b09-b23a-6c1023f6de27_ContentBits">
    <vt:lpwstr>3</vt:lpwstr>
  </property>
  <property fmtid="{D5CDD505-2E9C-101B-9397-08002B2CF9AE}" pid="9" name="ContentTypeId">
    <vt:lpwstr>0x0101009298E819CE1EBB4F8D2096B3E0F0C2911D0078226B761C726C48969D5FAF803D3F09</vt:lpwstr>
  </property>
  <property fmtid="{D5CDD505-2E9C-101B-9397-08002B2CF9AE}" pid="10" name="_ExtendedDescription">
    <vt:lpwstr/>
  </property>
  <property fmtid="{D5CDD505-2E9C-101B-9397-08002B2CF9AE}" pid="11" name="MediaServiceImageTags">
    <vt:lpwstr/>
  </property>
  <property fmtid="{D5CDD505-2E9C-101B-9397-08002B2CF9AE}" pid="12" name="ClassificationContentMarkingFooterShapeIds">
    <vt:lpwstr>31649a8f,46040b73,66d71d74</vt:lpwstr>
  </property>
  <property fmtid="{D5CDD505-2E9C-101B-9397-08002B2CF9AE}" pid="13" name="ClassificationContentMarkingFooterFontProps">
    <vt:lpwstr>#000000,12,Calibri</vt:lpwstr>
  </property>
  <property fmtid="{D5CDD505-2E9C-101B-9397-08002B2CF9AE}" pid="14" name="ClassificationContentMarkingFooterText">
    <vt:lpwstr>OFFICIAL-Sensitive</vt:lpwstr>
  </property>
  <property fmtid="{D5CDD505-2E9C-101B-9397-08002B2CF9AE}" pid="15" name="MSIP_Label_5a19367b-7a73-403d-b732-ebe2e73fbf56_Enabled">
    <vt:lpwstr>true</vt:lpwstr>
  </property>
  <property fmtid="{D5CDD505-2E9C-101B-9397-08002B2CF9AE}" pid="16" name="MSIP_Label_5a19367b-7a73-403d-b732-ebe2e73fbf56_SetDate">
    <vt:lpwstr>2024-08-19T00:47:31Z</vt:lpwstr>
  </property>
  <property fmtid="{D5CDD505-2E9C-101B-9397-08002B2CF9AE}" pid="17" name="MSIP_Label_5a19367b-7a73-403d-b732-ebe2e73fbf56_Method">
    <vt:lpwstr>Privileged</vt:lpwstr>
  </property>
  <property fmtid="{D5CDD505-2E9C-101B-9397-08002B2CF9AE}" pid="18" name="MSIP_Label_5a19367b-7a73-403d-b732-ebe2e73fbf56_Name">
    <vt:lpwstr>OFFICIAL-Sensitive</vt:lpwstr>
  </property>
  <property fmtid="{D5CDD505-2E9C-101B-9397-08002B2CF9AE}" pid="19" name="MSIP_Label_5a19367b-7a73-403d-b732-ebe2e73fbf56_SiteId">
    <vt:lpwstr>e8bdd6f7-fc18-4e48-a554-7f547927223b</vt:lpwstr>
  </property>
  <property fmtid="{D5CDD505-2E9C-101B-9397-08002B2CF9AE}" pid="20" name="MSIP_Label_5a19367b-7a73-403d-b732-ebe2e73fbf56_ActionId">
    <vt:lpwstr>de8a67e2-b4b6-4818-a1a8-dededd6dbab4</vt:lpwstr>
  </property>
  <property fmtid="{D5CDD505-2E9C-101B-9397-08002B2CF9AE}" pid="21" name="MSIP_Label_5a19367b-7a73-403d-b732-ebe2e73fbf56_ContentBits">
    <vt:lpwstr>2</vt:lpwstr>
  </property>
  <property fmtid="{D5CDD505-2E9C-101B-9397-08002B2CF9AE}" pid="22" name="Order">
    <vt:r8>6045600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TriggerFlowInfo">
    <vt:lpwstr/>
  </property>
  <property fmtid="{D5CDD505-2E9C-101B-9397-08002B2CF9AE}" pid="28" name="Dissemination_x0020_Limiting_x0020_Marker">
    <vt:lpwstr>1;#FOUO|955eb6fc-b35a-4808-8aa5-31e514fa3f26</vt:lpwstr>
  </property>
  <property fmtid="{D5CDD505-2E9C-101B-9397-08002B2CF9AE}" pid="29" name="Records Class Project">
    <vt:lpwstr>80;#Reporting - Project / Program Evaluation|a5a6bee4-f827-49d9-a73e-dea4bb37a6ce</vt:lpwstr>
  </property>
  <property fmtid="{D5CDD505-2E9C-101B-9397-08002B2CF9AE}" pid="30" name="Records_x0020_Class_x0020_Project">
    <vt:lpwstr>80;#Reporting - Project / Program Evaluation|a5a6bee4-f827-49d9-a73e-dea4bb37a6ce</vt:lpwstr>
  </property>
  <property fmtid="{D5CDD505-2E9C-101B-9397-08002B2CF9AE}" pid="31" name="Department Document Type">
    <vt:lpwstr/>
  </property>
  <property fmtid="{D5CDD505-2E9C-101B-9397-08002B2CF9AE}" pid="32" name="Dissemination Limiting Marker">
    <vt:lpwstr>1;#FOUO|955eb6fc-b35a-4808-8aa5-31e514fa3f26</vt:lpwstr>
  </property>
  <property fmtid="{D5CDD505-2E9C-101B-9397-08002B2CF9AE}" pid="33" name="Security Classification">
    <vt:lpwstr>2;#Unclassified|7fa379f4-4aba-4692-ab80-7d39d3a23cf4</vt:lpwstr>
  </property>
  <property fmtid="{D5CDD505-2E9C-101B-9397-08002B2CF9AE}" pid="34" name="Record Purpose">
    <vt:lpwstr/>
  </property>
  <property fmtid="{D5CDD505-2E9C-101B-9397-08002B2CF9AE}" pid="35" name="Security_x0020_Classification">
    <vt:lpwstr>2;#Unclassified|7fa379f4-4aba-4692-ab80-7d39d3a23cf4</vt:lpwstr>
  </property>
  <property fmtid="{D5CDD505-2E9C-101B-9397-08002B2CF9AE}" pid="36" name="Record_x0020_Purpose">
    <vt:lpwstr/>
  </property>
  <property fmtid="{D5CDD505-2E9C-101B-9397-08002B2CF9AE}" pid="37" name="Department_x0020_Document_x0020_Type">
    <vt:lpwstr/>
  </property>
  <property fmtid="{D5CDD505-2E9C-101B-9397-08002B2CF9AE}" pid="38" name="_dlc_DocIdItemGuid">
    <vt:lpwstr>4cddbb73-61e4-452a-a340-3f6ec98d18a2</vt:lpwstr>
  </property>
</Properties>
</file>