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493DAC" w14:textId="4B1905E9" w:rsidR="007F0A9F" w:rsidRDefault="00A132FE" w:rsidP="00AC0AC9">
      <w:pPr>
        <w:pStyle w:val="Heading1"/>
        <w:widowControl w:val="0"/>
      </w:pPr>
      <w:r w:rsidRPr="006A43D2">
        <w:t>Benambra Waxlip Spur Surface Water Sampling Results</w:t>
      </w:r>
    </w:p>
    <w:p w14:paraId="505B9166" w14:textId="329B4BA1" w:rsidR="007F0A9F" w:rsidRDefault="00991455" w:rsidP="00AC0AC9">
      <w:pPr>
        <w:pStyle w:val="Heading2"/>
        <w:keepNext w:val="0"/>
        <w:keepLines w:val="0"/>
        <w:widowControl w:val="0"/>
        <w:jc w:val="center"/>
      </w:pPr>
      <w:r w:rsidRPr="00991455">
        <w:t>Map of sampling area</w:t>
      </w:r>
    </w:p>
    <w:p w14:paraId="63563B36" w14:textId="030A6FD6" w:rsidR="00991455" w:rsidRPr="00991455" w:rsidRDefault="00991455" w:rsidP="00AC0AC9">
      <w:pPr>
        <w:jc w:val="center"/>
      </w:pPr>
      <w:r>
        <w:rPr>
          <w:noProof/>
        </w:rPr>
        <w:drawing>
          <wp:inline distT="0" distB="0" distL="0" distR="0" wp14:anchorId="31D3C1E5" wp14:editId="46642E6F">
            <wp:extent cx="7096125" cy="5265754"/>
            <wp:effectExtent l="0" t="0" r="0" b="0"/>
            <wp:docPr id="20" name="Picture 20" descr="Map of Benambra waxlip spur surface water sampl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 of Benambra waxlip spur surface water sampling are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11295" cy="5277011"/>
                    </a:xfrm>
                    <a:prstGeom prst="rect">
                      <a:avLst/>
                    </a:prstGeom>
                    <a:noFill/>
                  </pic:spPr>
                </pic:pic>
              </a:graphicData>
            </a:graphic>
          </wp:inline>
        </w:drawing>
      </w:r>
    </w:p>
    <w:p w14:paraId="5E0371E1" w14:textId="30253D85" w:rsidR="00A132FE" w:rsidRDefault="00A132FE" w:rsidP="009D53B9">
      <w:pPr>
        <w:pStyle w:val="Heading2"/>
      </w:pPr>
      <w:r>
        <w:rPr>
          <w:noProof/>
        </w:rPr>
        <w:lastRenderedPageBreak/>
        <mc:AlternateContent>
          <mc:Choice Requires="wps">
            <w:drawing>
              <wp:anchor distT="0" distB="0" distL="114300" distR="114300" simplePos="0" relativeHeight="251658242" behindDoc="0" locked="0" layoutInCell="1" allowOverlap="1" wp14:anchorId="23C22AF6" wp14:editId="3BBD239D">
                <wp:simplePos x="0" y="0"/>
                <wp:positionH relativeFrom="column">
                  <wp:posOffset>6043930</wp:posOffset>
                </wp:positionH>
                <wp:positionV relativeFrom="paragraph">
                  <wp:posOffset>3315970</wp:posOffset>
                </wp:positionV>
                <wp:extent cx="910590" cy="340995"/>
                <wp:effectExtent l="38100" t="0" r="22860" b="192405"/>
                <wp:wrapNone/>
                <wp:docPr id="19" name="Speech Bubble: Rectangle 19"/>
                <wp:cNvGraphicFramePr/>
                <a:graphic xmlns:a="http://schemas.openxmlformats.org/drawingml/2006/main">
                  <a:graphicData uri="http://schemas.microsoft.com/office/word/2010/wordprocessingShape">
                    <wps:wsp>
                      <wps:cNvSpPr/>
                      <wps:spPr>
                        <a:xfrm>
                          <a:off x="0" y="0"/>
                          <a:ext cx="910590" cy="340995"/>
                        </a:xfrm>
                        <a:prstGeom prst="wedgeRectCallout">
                          <a:avLst>
                            <a:gd name="adj1" fmla="val -49118"/>
                            <a:gd name="adj2" fmla="val 92203"/>
                          </a:avLst>
                        </a:prstGeom>
                        <a:solidFill>
                          <a:srgbClr val="FFFF00"/>
                        </a:solid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8C9EE" w14:textId="77777777" w:rsidR="00A132FE" w:rsidRDefault="00A132FE" w:rsidP="00A132FE">
                            <w:pPr>
                              <w:rPr>
                                <w:sz w:val="24"/>
                                <w:szCs w:val="24"/>
                              </w:rPr>
                            </w:pPr>
                            <w:r>
                              <w:rPr>
                                <w:rFonts w:hAnsi="Calibri"/>
                                <w:color w:val="000000"/>
                                <w:sz w:val="14"/>
                                <w:szCs w:val="14"/>
                              </w:rPr>
                              <w:t>Tailings Storage Facility</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23C22AF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9" o:spid="_x0000_s1026" type="#_x0000_t61" style="position:absolute;margin-left:475.9pt;margin-top:261.1pt;width:71.7pt;height:26.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" adj="191,30716" fillcolor="yellow" strokecolor="windowText">
                <v:textbox>
                  <w:txbxContent>
                    <w:p w14:paraId="3628C9EE" w14:textId="77777777" w:rsidR="00A132FE" w:rsidRDefault="00A132FE" w:rsidP="00A132FE">
                      <w:pPr>
                        <w:rPr>
                          <w:sz w:val="24"/>
                          <w:szCs w:val="24"/>
                        </w:rPr>
                      </w:pPr>
                      <w:r>
                        <w:rPr>
                          <w:rFonts w:hAnsi="Calibri"/>
                          <w:color w:val="000000"/>
                          <w:sz w:val="14"/>
                          <w:szCs w:val="14"/>
                        </w:rPr>
                        <w:t>Tailings Storage Facility</w:t>
                      </w:r>
                    </w:p>
                  </w:txbxContent>
                </v:textbox>
              </v:shape>
            </w:pict>
          </mc:Fallback>
        </mc:AlternateContent>
      </w:r>
      <w:r w:rsidR="00956658" w:rsidRPr="00415A23">
        <w:t xml:space="preserve">Benambra Waxlip Spur Surface Water Sampling Results </w:t>
      </w:r>
      <w:r w:rsidR="00AB6CCC">
        <w:t xml:space="preserve">to </w:t>
      </w:r>
      <w:r w:rsidR="0041389F">
        <w:t>June</w:t>
      </w:r>
      <w:r w:rsidR="00AB6CCC">
        <w:t xml:space="preserve"> 2024 </w:t>
      </w:r>
      <w:r w:rsidR="00956658" w:rsidRPr="00415A23">
        <w:t xml:space="preserve">- </w:t>
      </w:r>
      <w:r w:rsidR="00956658">
        <w:t>pH</w:t>
      </w:r>
    </w:p>
    <w:p w14:paraId="12223871" w14:textId="22421B54" w:rsidR="00EB4715" w:rsidRPr="001432D5" w:rsidRDefault="001432D5" w:rsidP="00956658">
      <w:pPr>
        <w:rPr>
          <w:sz w:val="28"/>
          <w:szCs w:val="28"/>
        </w:rPr>
      </w:pPr>
      <w:r>
        <w:rPr>
          <w:noProof/>
        </w:rPr>
        <mc:AlternateContent>
          <mc:Choice Requires="wpg">
            <w:drawing>
              <wp:anchor distT="0" distB="0" distL="114300" distR="114300" simplePos="0" relativeHeight="251658240" behindDoc="0" locked="0" layoutInCell="1" allowOverlap="1" wp14:anchorId="7CED44DB" wp14:editId="32199936">
                <wp:simplePos x="0" y="0"/>
                <wp:positionH relativeFrom="page">
                  <wp:posOffset>196770</wp:posOffset>
                </wp:positionH>
                <wp:positionV relativeFrom="page">
                  <wp:posOffset>1498922</wp:posOffset>
                </wp:positionV>
                <wp:extent cx="2857500" cy="4449340"/>
                <wp:effectExtent l="0" t="0" r="38100" b="46990"/>
                <wp:wrapSquare wrapText="bothSides"/>
                <wp:docPr id="21" name="Group 21" descr="Line drawing of Benambra Waxlip Spur Surface Water Sampling locations"/>
                <wp:cNvGraphicFramePr/>
                <a:graphic xmlns:a="http://schemas.openxmlformats.org/drawingml/2006/main">
                  <a:graphicData uri="http://schemas.microsoft.com/office/word/2010/wordprocessingGroup">
                    <wpg:wgp>
                      <wpg:cNvGrpSpPr/>
                      <wpg:grpSpPr>
                        <a:xfrm>
                          <a:off x="0" y="0"/>
                          <a:ext cx="2857500" cy="4449340"/>
                          <a:chOff x="0" y="0"/>
                          <a:chExt cx="2857500" cy="4559300"/>
                        </a:xfrm>
                      </wpg:grpSpPr>
                      <pic:pic xmlns:pic="http://schemas.openxmlformats.org/drawingml/2006/picture">
                        <pic:nvPicPr>
                          <pic:cNvPr id="22" name="Picture 22"/>
                          <pic:cNvPicPr>
                            <a:picLocks noChangeAspect="1"/>
                          </pic:cNvPicPr>
                        </pic:nvPicPr>
                        <pic:blipFill rotWithShape="1">
                          <a:blip r:embed="rId13" cstate="print">
                            <a:extLst>
                              <a:ext uri="{28A0092B-C50C-407E-A947-70E740481C1C}">
                                <a14:useLocalDpi xmlns:a14="http://schemas.microsoft.com/office/drawing/2010/main" val="0"/>
                              </a:ext>
                            </a:extLst>
                          </a:blip>
                          <a:srcRect l="21809" t="478" r="14894" b="35723"/>
                          <a:stretch/>
                        </pic:blipFill>
                        <pic:spPr bwMode="auto">
                          <a:xfrm>
                            <a:off x="0" y="0"/>
                            <a:ext cx="2581275" cy="314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14" cstate="print">
                            <a:extLst>
                              <a:ext uri="{28A0092B-C50C-407E-A947-70E740481C1C}">
                                <a14:useLocalDpi xmlns:a14="http://schemas.microsoft.com/office/drawing/2010/main" val="0"/>
                              </a:ext>
                            </a:extLst>
                          </a:blip>
                          <a:srcRect r="133" b="49940"/>
                          <a:stretch/>
                        </pic:blipFill>
                        <pic:spPr bwMode="auto">
                          <a:xfrm>
                            <a:off x="266700" y="3114675"/>
                            <a:ext cx="2590800" cy="1444625"/>
                          </a:xfrm>
                          <a:prstGeom prst="rect">
                            <a:avLst/>
                          </a:prstGeom>
                          <a:noFill/>
                          <a:ln w="28575">
                            <a:solidFill>
                              <a:schemeClr val="tx1"/>
                            </a:solidFill>
                          </a:ln>
                          <a:extLst>
                            <a:ext uri="{53640926-AAD7-44D8-BBD7-CCE9431645EC}">
                              <a14:shadowObscured xmlns:a14="http://schemas.microsoft.com/office/drawing/2010/main"/>
                            </a:ext>
                          </a:extLst>
                        </pic:spPr>
                      </pic:pic>
                      <wps:wsp>
                        <wps:cNvPr id="25" name="Straight Connector 25"/>
                        <wps:cNvCnPr/>
                        <wps:spPr>
                          <a:xfrm>
                            <a:off x="1419225" y="2333625"/>
                            <a:ext cx="19050" cy="7524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09E33E0" id="Group 21" o:spid="_x0000_s1026" alt="Line drawing of Benambra Waxlip Spur Surface Water Sampling locations" style="position:absolute;margin-left:15.5pt;margin-top:118.05pt;width:225pt;height:350.35pt;z-index:251658240;mso-position-horizontal-relative:page;mso-position-vertical-relative:page;mso-height-relative:margin" coordsize="28575,4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25812;height:3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">
                  <v:imagedata r:id="rId15" o:title="" croptop="313f" cropbottom="23411f" cropleft="14293f" cropright="9761f"/>
                </v:shape>
                <v:shape id="Picture 24" o:spid="_x0000_s1028" type="#_x0000_t75" style="position:absolute;left:2667;top:31146;width:25908;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" stroked="t" strokecolor="black [3213]" strokeweight="2.25pt">
                  <v:imagedata r:id="rId16" o:title="" cropbottom="32729f" cropright="87f"/>
                  <v:path arrowok="t"/>
                </v:shape>
                <v:line id="Straight Connector 25" o:spid="_x0000_s1029" style="position:absolute;visibility:visible;mso-wrap-style:square" from="14192,23336" to="14382,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" strokecolor="black [3213]" strokeweight="2.25pt">
                  <v:stroke joinstyle="miter"/>
                </v:line>
                <w10:wrap type="square" anchorx="page" anchory="page"/>
              </v:group>
            </w:pict>
          </mc:Fallback>
        </mc:AlternateContent>
      </w:r>
      <w:r>
        <w:rPr>
          <w:noProof/>
        </w:rPr>
        <w:drawing>
          <wp:anchor distT="0" distB="0" distL="114300" distR="114300" simplePos="0" relativeHeight="251658243" behindDoc="1" locked="0" layoutInCell="1" allowOverlap="1" wp14:anchorId="24056B3B" wp14:editId="41D7E3B8">
            <wp:simplePos x="0" y="0"/>
            <wp:positionH relativeFrom="column">
              <wp:posOffset>2529840</wp:posOffset>
            </wp:positionH>
            <wp:positionV relativeFrom="paragraph">
              <wp:posOffset>72655</wp:posOffset>
            </wp:positionV>
            <wp:extent cx="7294245" cy="4953635"/>
            <wp:effectExtent l="0" t="0" r="1905" b="18415"/>
            <wp:wrapTight wrapText="bothSides">
              <wp:wrapPolygon edited="0">
                <wp:start x="0" y="0"/>
                <wp:lineTo x="0" y="21597"/>
                <wp:lineTo x="21549" y="21597"/>
                <wp:lineTo x="21549" y="0"/>
                <wp:lineTo x="0" y="0"/>
              </wp:wrapPolygon>
            </wp:wrapTight>
            <wp:docPr id="1148472" name="Chart 1">
              <a:extLst xmlns:a="http://schemas.openxmlformats.org/drawingml/2006/main">
                <a:ext uri="{FF2B5EF4-FFF2-40B4-BE49-F238E27FC236}">
                  <a16:creationId xmlns:a16="http://schemas.microsoft.com/office/drawing/2014/main" id="{C7A86F17-89C6-45E4-A99F-55B5577C0B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956658" w:rsidRPr="001432D5">
        <w:rPr>
          <w:sz w:val="28"/>
          <w:szCs w:val="28"/>
        </w:rPr>
        <w:t>The below image is indicative of sampling locations. Not to scale.</w:t>
      </w:r>
    </w:p>
    <w:p w14:paraId="2B331885" w14:textId="222A768F" w:rsidR="00956658" w:rsidRPr="001432D5" w:rsidRDefault="00C3032F" w:rsidP="00956658">
      <w:pPr>
        <w:rPr>
          <w:sz w:val="28"/>
          <w:szCs w:val="28"/>
        </w:rPr>
      </w:pPr>
      <w:r>
        <w:rPr>
          <w:sz w:val="28"/>
          <w:szCs w:val="28"/>
          <w:shd w:val="clear" w:color="auto" w:fill="FFFFFF"/>
        </w:rPr>
        <w:t>T</w:t>
      </w:r>
      <w:r w:rsidR="00956658">
        <w:rPr>
          <w:sz w:val="28"/>
          <w:szCs w:val="28"/>
          <w:shd w:val="clear" w:color="auto" w:fill="FFFFFF"/>
        </w:rPr>
        <w:t>h</w:t>
      </w:r>
      <w:r w:rsidR="00956658" w:rsidRPr="001432D5">
        <w:rPr>
          <w:sz w:val="28"/>
          <w:szCs w:val="28"/>
          <w:shd w:val="clear" w:color="auto" w:fill="FFFFFF"/>
        </w:rPr>
        <w:t xml:space="preserve">e data plotted in the above graph can vary with rainfall and water levels. There is no regular discharge to the creek, except in flood conditions. Environmental Quality Objectives (i.e. levels acceptable for this receiving environment) have not yet been developed. </w:t>
      </w:r>
    </w:p>
    <w:p w14:paraId="65FF4AB8" w14:textId="59609E37" w:rsidR="00956658" w:rsidRPr="00544008" w:rsidRDefault="00956658" w:rsidP="00956658">
      <w:pPr>
        <w:pStyle w:val="Heading2"/>
      </w:pPr>
      <w:r w:rsidRPr="00544008">
        <w:lastRenderedPageBreak/>
        <w:t xml:space="preserve">Benambra Waxlip Spur Surface Water Sampling Results </w:t>
      </w:r>
      <w:r w:rsidR="0041389F">
        <w:t xml:space="preserve">to June 2024 </w:t>
      </w:r>
      <w:r w:rsidRPr="00544008">
        <w:t>- Copper</w:t>
      </w:r>
    </w:p>
    <w:p w14:paraId="12819A46" w14:textId="7A435A0A" w:rsidR="004415C0" w:rsidRPr="001432D5" w:rsidRDefault="006F3C6C">
      <w:pPr>
        <w:rPr>
          <w:sz w:val="24"/>
          <w:szCs w:val="24"/>
        </w:rPr>
      </w:pPr>
      <w:r>
        <w:rPr>
          <w:noProof/>
        </w:rPr>
        <w:drawing>
          <wp:anchor distT="0" distB="0" distL="114300" distR="114300" simplePos="0" relativeHeight="251658244" behindDoc="1" locked="0" layoutInCell="1" allowOverlap="1" wp14:anchorId="002640AC" wp14:editId="5A2AF2D2">
            <wp:simplePos x="0" y="0"/>
            <wp:positionH relativeFrom="column">
              <wp:posOffset>2184400</wp:posOffset>
            </wp:positionH>
            <wp:positionV relativeFrom="paragraph">
              <wp:posOffset>231751</wp:posOffset>
            </wp:positionV>
            <wp:extent cx="7641590" cy="4537075"/>
            <wp:effectExtent l="0" t="0" r="16510" b="15875"/>
            <wp:wrapTight wrapText="bothSides">
              <wp:wrapPolygon edited="0">
                <wp:start x="0" y="0"/>
                <wp:lineTo x="0" y="21585"/>
                <wp:lineTo x="21593" y="21585"/>
                <wp:lineTo x="21593" y="0"/>
                <wp:lineTo x="0" y="0"/>
              </wp:wrapPolygon>
            </wp:wrapTight>
            <wp:docPr id="491555660" name="Chart 1">
              <a:extLst xmlns:a="http://schemas.openxmlformats.org/drawingml/2006/main">
                <a:ext uri="{FF2B5EF4-FFF2-40B4-BE49-F238E27FC236}">
                  <a16:creationId xmlns:a16="http://schemas.microsoft.com/office/drawing/2014/main" id="{D95FD6B5-FEE9-4972-8892-FD03566F0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4F6A017F" w14:textId="29CB840F" w:rsidR="00956658" w:rsidRPr="001432D5" w:rsidRDefault="00E329CD" w:rsidP="00956658">
      <w:pPr>
        <w:rPr>
          <w:sz w:val="28"/>
          <w:szCs w:val="28"/>
        </w:rPr>
      </w:pPr>
      <w:r w:rsidRPr="001432D5">
        <w:rPr>
          <w:sz w:val="28"/>
          <w:szCs w:val="28"/>
        </w:rPr>
        <w:t xml:space="preserve"> </w:t>
      </w:r>
      <w:r w:rsidR="00956658" w:rsidRPr="001432D5">
        <w:rPr>
          <w:sz w:val="28"/>
          <w:szCs w:val="28"/>
        </w:rPr>
        <w:t>The below image is indicative of sampling locations. Not to scale.</w:t>
      </w:r>
    </w:p>
    <w:p w14:paraId="1EACC23B" w14:textId="3ABA1C09" w:rsidR="00380318" w:rsidRPr="00982D75" w:rsidRDefault="00380318" w:rsidP="00956658"/>
    <w:p w14:paraId="1F2E2AE7" w14:textId="77777777" w:rsidR="00516B04" w:rsidRDefault="00516B04" w:rsidP="00E329CD">
      <w:pPr>
        <w:rPr>
          <w:sz w:val="24"/>
          <w:szCs w:val="24"/>
          <w:shd w:val="clear" w:color="auto" w:fill="FFFFFF"/>
        </w:rPr>
      </w:pPr>
    </w:p>
    <w:p w14:paraId="07836B16" w14:textId="4930B38A" w:rsidR="00E329CD" w:rsidRPr="001432D5" w:rsidRDefault="00516B04" w:rsidP="00E329CD">
      <w:pPr>
        <w:rPr>
          <w:sz w:val="28"/>
          <w:szCs w:val="28"/>
          <w:shd w:val="clear" w:color="auto" w:fill="FFFFFF"/>
        </w:rPr>
      </w:pPr>
      <w:r w:rsidRPr="001432D5">
        <w:rPr>
          <w:sz w:val="28"/>
          <w:szCs w:val="28"/>
        </w:rPr>
        <mc:AlternateContent>
          <mc:Choice Requires="wpg">
            <w:drawing>
              <wp:anchor distT="0" distB="0" distL="114300" distR="114300" simplePos="0" relativeHeight="251658241" behindDoc="0" locked="0" layoutInCell="1" allowOverlap="1" wp14:anchorId="2DD7DB3E" wp14:editId="405744CF">
                <wp:simplePos x="0" y="0"/>
                <wp:positionH relativeFrom="column">
                  <wp:posOffset>-303494</wp:posOffset>
                </wp:positionH>
                <wp:positionV relativeFrom="page">
                  <wp:posOffset>2714853</wp:posOffset>
                </wp:positionV>
                <wp:extent cx="2486025" cy="4343400"/>
                <wp:effectExtent l="0" t="0" r="47625" b="38100"/>
                <wp:wrapSquare wrapText="bothSides"/>
                <wp:docPr id="35" name="Group 35" descr="Line drawing of Benambra Waxlip Spur Surface Water Sampling locations"/>
                <wp:cNvGraphicFramePr/>
                <a:graphic xmlns:a="http://schemas.openxmlformats.org/drawingml/2006/main">
                  <a:graphicData uri="http://schemas.microsoft.com/office/word/2010/wordprocessingGroup">
                    <wpg:wgp>
                      <wpg:cNvGrpSpPr/>
                      <wpg:grpSpPr>
                        <a:xfrm>
                          <a:off x="0" y="0"/>
                          <a:ext cx="2486025" cy="4343400"/>
                          <a:chOff x="0" y="0"/>
                          <a:chExt cx="2857500" cy="4559300"/>
                        </a:xfrm>
                      </wpg:grpSpPr>
                      <pic:pic xmlns:pic="http://schemas.openxmlformats.org/drawingml/2006/picture">
                        <pic:nvPicPr>
                          <pic:cNvPr id="36" name="Picture 36"/>
                          <pic:cNvPicPr>
                            <a:picLocks noChangeAspect="1"/>
                          </pic:cNvPicPr>
                        </pic:nvPicPr>
                        <pic:blipFill rotWithShape="1">
                          <a:blip r:embed="rId13" cstate="print">
                            <a:extLst>
                              <a:ext uri="{28A0092B-C50C-407E-A947-70E740481C1C}">
                                <a14:useLocalDpi xmlns:a14="http://schemas.microsoft.com/office/drawing/2010/main" val="0"/>
                              </a:ext>
                            </a:extLst>
                          </a:blip>
                          <a:srcRect l="21809" t="478" r="14894" b="35723"/>
                          <a:stretch/>
                        </pic:blipFill>
                        <pic:spPr bwMode="auto">
                          <a:xfrm>
                            <a:off x="0" y="0"/>
                            <a:ext cx="2581275" cy="314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19" cstate="print">
                            <a:extLst>
                              <a:ext uri="{28A0092B-C50C-407E-A947-70E740481C1C}">
                                <a14:useLocalDpi xmlns:a14="http://schemas.microsoft.com/office/drawing/2010/main" val="0"/>
                              </a:ext>
                            </a:extLst>
                          </a:blip>
                          <a:srcRect r="133" b="49940"/>
                          <a:stretch/>
                        </pic:blipFill>
                        <pic:spPr bwMode="auto">
                          <a:xfrm>
                            <a:off x="266700" y="3114675"/>
                            <a:ext cx="2590800" cy="1444625"/>
                          </a:xfrm>
                          <a:prstGeom prst="rect">
                            <a:avLst/>
                          </a:prstGeom>
                          <a:noFill/>
                          <a:ln w="28575">
                            <a:solidFill>
                              <a:schemeClr val="tx1"/>
                            </a:solidFill>
                          </a:ln>
                          <a:extLst>
                            <a:ext uri="{53640926-AAD7-44D8-BBD7-CCE9431645EC}">
                              <a14:shadowObscured xmlns:a14="http://schemas.microsoft.com/office/drawing/2010/main"/>
                            </a:ext>
                          </a:extLst>
                        </pic:spPr>
                      </pic:pic>
                      <wps:wsp>
                        <wps:cNvPr id="38" name="Straight Connector 38"/>
                        <wps:cNvCnPr/>
                        <wps:spPr>
                          <a:xfrm>
                            <a:off x="1419225" y="2333625"/>
                            <a:ext cx="19050" cy="7524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9CADEC" id="Group 35" o:spid="_x0000_s1026" alt="Line drawing of Benambra Waxlip Spur Surface Water Sampling locations" style="position:absolute;margin-left:-23.9pt;margin-top:213.75pt;width:195.75pt;height:342pt;z-index:251658241;mso-position-vertical-relative:page;mso-width-relative:margin;mso-height-relative:margin" coordsize="28575,4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">
                <v:shape id="Picture 36" o:spid="_x0000_s1027" type="#_x0000_t75" style="position:absolute;width:25812;height:3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">
                  <v:imagedata r:id="rId15" o:title="" croptop="313f" cropbottom="23411f" cropleft="14293f" cropright="9761f"/>
                </v:shape>
                <v:shape id="Picture 37" o:spid="_x0000_s1028" type="#_x0000_t75" style="position:absolute;left:2667;top:31146;width:25908;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" stroked="t" strokecolor="black [3213]" strokeweight="2.25pt">
                  <v:imagedata r:id="rId20" o:title="" cropbottom="32729f" cropright="87f"/>
                  <v:path arrowok="t"/>
                </v:shape>
                <v:line id="Straight Connector 38" o:spid="_x0000_s1029" style="position:absolute;visibility:visible;mso-wrap-style:square" from="14192,23336" to="14382,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" strokecolor="black [3213]" strokeweight="2.25pt">
                  <v:stroke joinstyle="miter"/>
                </v:line>
                <w10:wrap type="square" anchory="page"/>
              </v:group>
            </w:pict>
          </mc:Fallback>
        </mc:AlternateContent>
      </w:r>
      <w:r w:rsidR="00956658" w:rsidRPr="001432D5">
        <w:rPr>
          <w:sz w:val="28"/>
          <w:szCs w:val="28"/>
          <w:shd w:val="clear" w:color="auto" w:fill="FFFFFF"/>
        </w:rPr>
        <w:t xml:space="preserve">The data plotted in the above graph can vary with rainfall and water levels. There is no regular discharge to the creek, except in flood conditions. Environmental Quality Objectives (i.e. levels acceptable for this receiving environment) have not yet been developed. </w:t>
      </w:r>
      <w:r w:rsidR="00956658" w:rsidRPr="001432D5">
        <w:rPr>
          <w:sz w:val="28"/>
          <w:szCs w:val="28"/>
        </w:rPr>
        <w:t>Copper values &lt;0.001mg/L are shown as 0.001mg/L to display the overall trend.</w:t>
      </w:r>
    </w:p>
    <w:p w14:paraId="456A3B2F" w14:textId="06D749FB" w:rsidR="004415C0" w:rsidRDefault="00776F5D" w:rsidP="00956658">
      <w:pPr>
        <w:pStyle w:val="Heading2"/>
      </w:pPr>
      <w:r>
        <w:rPr>
          <w:noProof/>
        </w:rPr>
        <w:lastRenderedPageBreak/>
        <w:drawing>
          <wp:anchor distT="0" distB="0" distL="114300" distR="114300" simplePos="0" relativeHeight="251658246" behindDoc="1" locked="0" layoutInCell="1" allowOverlap="1" wp14:anchorId="74C17125" wp14:editId="5ED4CEE7">
            <wp:simplePos x="0" y="0"/>
            <wp:positionH relativeFrom="column">
              <wp:posOffset>2768600</wp:posOffset>
            </wp:positionH>
            <wp:positionV relativeFrom="paragraph">
              <wp:posOffset>0</wp:posOffset>
            </wp:positionV>
            <wp:extent cx="7011035" cy="5040630"/>
            <wp:effectExtent l="0" t="0" r="18415" b="7620"/>
            <wp:wrapTight wrapText="bothSides">
              <wp:wrapPolygon edited="0">
                <wp:start x="0" y="0"/>
                <wp:lineTo x="0" y="21551"/>
                <wp:lineTo x="21598" y="21551"/>
                <wp:lineTo x="21598" y="0"/>
                <wp:lineTo x="0" y="0"/>
              </wp:wrapPolygon>
            </wp:wrapTight>
            <wp:docPr id="1604382032" name="Chart 1">
              <a:extLst xmlns:a="http://schemas.openxmlformats.org/drawingml/2006/main">
                <a:ext uri="{FF2B5EF4-FFF2-40B4-BE49-F238E27FC236}">
                  <a16:creationId xmlns:a16="http://schemas.microsoft.com/office/drawing/2014/main" id="{7442F080-DAE6-4BFF-B14D-3A2741928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956658" w:rsidRPr="00415A23">
        <w:t xml:space="preserve">Benambra Waxlip Spur Surface Water Sampling Results </w:t>
      </w:r>
      <w:r w:rsidR="0041389F">
        <w:t xml:space="preserve">to June 2024 </w:t>
      </w:r>
      <w:r w:rsidR="00956658" w:rsidRPr="00415A23">
        <w:t>- Zinc</w:t>
      </w:r>
    </w:p>
    <w:p w14:paraId="05EEB404" w14:textId="7EA3BD40" w:rsidR="00956658" w:rsidRPr="001432D5" w:rsidRDefault="00FE5DF9" w:rsidP="00956658">
      <w:pPr>
        <w:rPr>
          <w:sz w:val="28"/>
          <w:szCs w:val="28"/>
        </w:rPr>
      </w:pPr>
      <w:r>
        <w:rPr>
          <w:noProof/>
        </w:rPr>
        <w:t xml:space="preserve"> </w:t>
      </w:r>
      <w:r w:rsidR="00435D46" w:rsidRPr="001432D5">
        <w:rPr>
          <w:sz w:val="28"/>
          <w:szCs w:val="28"/>
        </w:rPr>
        <mc:AlternateContent>
          <mc:Choice Requires="wpg">
            <w:drawing>
              <wp:anchor distT="0" distB="0" distL="114300" distR="114300" simplePos="0" relativeHeight="251658245" behindDoc="0" locked="0" layoutInCell="1" allowOverlap="1" wp14:anchorId="2BBF26D9" wp14:editId="0E8285E4">
                <wp:simplePos x="0" y="0"/>
                <wp:positionH relativeFrom="column">
                  <wp:posOffset>-518795</wp:posOffset>
                </wp:positionH>
                <wp:positionV relativeFrom="page">
                  <wp:posOffset>2781300</wp:posOffset>
                </wp:positionV>
                <wp:extent cx="2809875" cy="4445000"/>
                <wp:effectExtent l="0" t="0" r="47625" b="31750"/>
                <wp:wrapSquare wrapText="bothSides"/>
                <wp:docPr id="1" name="Group 1" descr="Line drawing of Benambra Waxlip Spur Surface Water Sampling locations"/>
                <wp:cNvGraphicFramePr/>
                <a:graphic xmlns:a="http://schemas.openxmlformats.org/drawingml/2006/main">
                  <a:graphicData uri="http://schemas.microsoft.com/office/word/2010/wordprocessingGroup">
                    <wpg:wgp>
                      <wpg:cNvGrpSpPr/>
                      <wpg:grpSpPr>
                        <a:xfrm>
                          <a:off x="0" y="0"/>
                          <a:ext cx="2809875" cy="4445000"/>
                          <a:chOff x="0" y="0"/>
                          <a:chExt cx="2857500" cy="4559300"/>
                        </a:xfrm>
                      </wpg:grpSpPr>
                      <pic:pic xmlns:pic="http://schemas.openxmlformats.org/drawingml/2006/picture">
                        <pic:nvPicPr>
                          <pic:cNvPr id="12" name="Picture 12"/>
                          <pic:cNvPicPr>
                            <a:picLocks noChangeAspect="1"/>
                          </pic:cNvPicPr>
                        </pic:nvPicPr>
                        <pic:blipFill rotWithShape="1">
                          <a:blip r:embed="rId13" cstate="print">
                            <a:extLst>
                              <a:ext uri="{28A0092B-C50C-407E-A947-70E740481C1C}">
                                <a14:useLocalDpi xmlns:a14="http://schemas.microsoft.com/office/drawing/2010/main" val="0"/>
                              </a:ext>
                            </a:extLst>
                          </a:blip>
                          <a:srcRect l="21809" t="478" r="14894" b="35723"/>
                          <a:stretch/>
                        </pic:blipFill>
                        <pic:spPr bwMode="auto">
                          <a:xfrm>
                            <a:off x="0" y="0"/>
                            <a:ext cx="2581275" cy="314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3" cstate="print">
                            <a:extLst>
                              <a:ext uri="{28A0092B-C50C-407E-A947-70E740481C1C}">
                                <a14:useLocalDpi xmlns:a14="http://schemas.microsoft.com/office/drawing/2010/main" val="0"/>
                              </a:ext>
                            </a:extLst>
                          </a:blip>
                          <a:srcRect r="133" b="49940"/>
                          <a:stretch/>
                        </pic:blipFill>
                        <pic:spPr bwMode="auto">
                          <a:xfrm>
                            <a:off x="266700" y="3114675"/>
                            <a:ext cx="2590800" cy="1444625"/>
                          </a:xfrm>
                          <a:prstGeom prst="rect">
                            <a:avLst/>
                          </a:prstGeom>
                          <a:noFill/>
                          <a:ln w="28575">
                            <a:solidFill>
                              <a:schemeClr val="tx1"/>
                            </a:solidFill>
                          </a:ln>
                          <a:extLst>
                            <a:ext uri="{53640926-AAD7-44D8-BBD7-CCE9431645EC}">
                              <a14:shadowObscured xmlns:a14="http://schemas.microsoft.com/office/drawing/2010/main"/>
                            </a:ext>
                          </a:extLst>
                        </pic:spPr>
                      </pic:pic>
                      <wps:wsp>
                        <wps:cNvPr id="14" name="Straight Connector 14"/>
                        <wps:cNvCnPr/>
                        <wps:spPr>
                          <a:xfrm>
                            <a:off x="1419225" y="2333625"/>
                            <a:ext cx="19050" cy="7524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10B1EA" id="Group 1" o:spid="_x0000_s1026" alt="Line drawing of Benambra Waxlip Spur Surface Water Sampling locations" style="position:absolute;margin-left:-40.85pt;margin-top:219pt;width:221.25pt;height:350pt;z-index:251658245;mso-position-vertical-relative:page;mso-width-relative:margin;mso-height-relative:margin" coordsize="28575,4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">
                <v:shape id="Picture 12" o:spid="_x0000_s1027" type="#_x0000_t75" style="position:absolute;width:25812;height:3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">
                  <v:imagedata r:id="rId15" o:title="" croptop="313f" cropbottom="23411f" cropleft="14293f" cropright="9761f"/>
                </v:shape>
                <v:shape id="Picture 13" o:spid="_x0000_s1028" type="#_x0000_t75" style="position:absolute;left:2667;top:31146;width:25908;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" stroked="t" strokecolor="black [3213]" strokeweight="2.25pt">
                  <v:imagedata r:id="rId15" o:title="" cropbottom="32729f" cropright="87f"/>
                  <v:path arrowok="t"/>
                </v:shape>
                <v:line id="Straight Connector 14" o:spid="_x0000_s1029" style="position:absolute;visibility:visible;mso-wrap-style:square" from="14192,23336" to="14382,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" strokecolor="black [3213]" strokeweight="2.25pt">
                  <v:stroke joinstyle="miter"/>
                </v:line>
                <w10:wrap type="square" anchory="page"/>
              </v:group>
            </w:pict>
          </mc:Fallback>
        </mc:AlternateContent>
      </w:r>
      <w:r w:rsidR="00956658" w:rsidRPr="001432D5">
        <w:rPr>
          <w:sz w:val="28"/>
          <w:szCs w:val="28"/>
        </w:rPr>
        <w:t>The below image is indicative of sampling locations. Not to scale.</w:t>
      </w:r>
    </w:p>
    <w:p w14:paraId="07F4A400" w14:textId="53EE988B" w:rsidR="00AF42AB" w:rsidRDefault="00AF42AB"/>
    <w:p w14:paraId="4A7D1A4E" w14:textId="77777777" w:rsidR="00776F5D" w:rsidRDefault="00776F5D" w:rsidP="00956658">
      <w:pPr>
        <w:rPr>
          <w:sz w:val="28"/>
          <w:szCs w:val="28"/>
          <w:shd w:val="clear" w:color="auto" w:fill="FFFFFF"/>
        </w:rPr>
      </w:pPr>
    </w:p>
    <w:p w14:paraId="0CE89A11" w14:textId="25124F68" w:rsidR="00A62AB1" w:rsidRPr="001432D5" w:rsidRDefault="00956658">
      <w:pPr>
        <w:rPr>
          <w:sz w:val="28"/>
          <w:szCs w:val="28"/>
        </w:rPr>
      </w:pPr>
      <w:r w:rsidRPr="001432D5">
        <w:rPr>
          <w:sz w:val="28"/>
          <w:szCs w:val="28"/>
          <w:shd w:val="clear" w:color="auto" w:fill="FFFFFF"/>
        </w:rPr>
        <w:t xml:space="preserve">The data plotted in the above graph can vary with rainfall and water levels. There is no regular discharge to the creek, except in flood conditions. Environmental Quality Objectives (i.e. levels acceptable for this receiving environment) have not yet been developed. Zinc </w:t>
      </w:r>
      <w:r w:rsidRPr="001432D5">
        <w:rPr>
          <w:sz w:val="28"/>
          <w:szCs w:val="28"/>
        </w:rPr>
        <w:t>values &lt;0.005 mg/L are shown as 0.005 mg/L to display the overall trend.</w:t>
      </w:r>
    </w:p>
    <w:sectPr w:rsidR="00A62AB1" w:rsidRPr="001432D5" w:rsidSect="009D53B9">
      <w:headerReference w:type="default" r:id="rId22"/>
      <w:footerReference w:type="even" r:id="rId23"/>
      <w:footerReference w:type="default" r:id="rId24"/>
      <w:footerReference w:type="first" r:id="rId25"/>
      <w:pgSz w:w="16838" w:h="11906" w:orient="landscape"/>
      <w:pgMar w:top="709" w:right="907" w:bottom="1134" w:left="90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424AF0" w14:textId="77777777" w:rsidR="00135BD1" w:rsidRDefault="00135BD1" w:rsidP="00A62AB1">
      <w:pPr>
        <w:spacing w:after="0" w:line="240" w:lineRule="auto"/>
      </w:pPr>
      <w:r>
        <w:separator/>
      </w:r>
    </w:p>
  </w:endnote>
  <w:endnote w:type="continuationSeparator" w:id="0">
    <w:p w14:paraId="5427D49B" w14:textId="77777777" w:rsidR="00135BD1" w:rsidRDefault="00135BD1" w:rsidP="00A62AB1">
      <w:pPr>
        <w:spacing w:after="0" w:line="240" w:lineRule="auto"/>
      </w:pPr>
      <w:r>
        <w:continuationSeparator/>
      </w:r>
    </w:p>
  </w:endnote>
  <w:endnote w:type="continuationNotice" w:id="1">
    <w:p w14:paraId="779EEA9B" w14:textId="77777777" w:rsidR="00135BD1" w:rsidRDefault="00135B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7ED8A" w14:textId="4C4A894E" w:rsidR="00C378B4" w:rsidRDefault="00C378B4">
    <w:pPr>
      <w:pStyle w:val="Footer"/>
    </w:pPr>
    <w:r>
      <w:rPr>
        <w:noProof/>
      </w:rPr>
      <mc:AlternateContent>
        <mc:Choice Requires="wps">
          <w:drawing>
            <wp:anchor distT="0" distB="0" distL="0" distR="0" simplePos="0" relativeHeight="251658243" behindDoc="0" locked="0" layoutInCell="1" allowOverlap="1" wp14:anchorId="628257DD" wp14:editId="1CE67CCE">
              <wp:simplePos x="635" y="635"/>
              <wp:positionH relativeFrom="page">
                <wp:align>center</wp:align>
              </wp:positionH>
              <wp:positionV relativeFrom="page">
                <wp:align>bottom</wp:align>
              </wp:positionV>
              <wp:extent cx="1149350" cy="391160"/>
              <wp:effectExtent l="0" t="0" r="12700" b="0"/>
              <wp:wrapNone/>
              <wp:docPr id="1174670195" name="Text Box 2"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9350" cy="391160"/>
                      </a:xfrm>
                      <a:prstGeom prst="rect">
                        <a:avLst/>
                      </a:prstGeom>
                      <a:noFill/>
                      <a:ln>
                        <a:noFill/>
                      </a:ln>
                    </wps:spPr>
                    <wps:txbx>
                      <w:txbxContent>
                        <w:p w14:paraId="6D3F46FF" w14:textId="2F93A43E" w:rsidR="00C378B4" w:rsidRPr="00C378B4" w:rsidRDefault="00C378B4" w:rsidP="00C378B4">
                          <w:pPr>
                            <w:spacing w:after="0"/>
                            <w:rPr>
                              <w:rFonts w:ascii="Calibri" w:eastAsia="Calibri" w:hAnsi="Calibri" w:cs="Calibri"/>
                              <w:noProof/>
                              <w:color w:val="000000"/>
                              <w:sz w:val="24"/>
                              <w:szCs w:val="24"/>
                            </w:rPr>
                          </w:pPr>
                          <w:r w:rsidRPr="00C378B4">
                            <w:rPr>
                              <w:rFonts w:ascii="Calibri" w:eastAsia="Calibri" w:hAnsi="Calibri" w:cs="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8257DD" id="_x0000_t202" coordsize="21600,21600" o:spt="202" path="m,l,21600r21600,l21600,xe">
              <v:stroke joinstyle="miter"/>
              <v:path gradientshapeok="t" o:connecttype="rect"/>
            </v:shapetype>
            <v:shape id="Text Box 2" o:spid="_x0000_s1028" type="#_x0000_t202" alt="OFFICIAL-Sensitive" style="position:absolute;margin-left:0;margin-top:0;width:90.5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" filled="f" stroked="f">
              <v:textbox style="mso-fit-shape-to-text:t" inset="0,0,0,15pt">
                <w:txbxContent>
                  <w:p w14:paraId="6D3F46FF" w14:textId="2F93A43E" w:rsidR="00C378B4" w:rsidRPr="00C378B4" w:rsidRDefault="00C378B4" w:rsidP="00C378B4">
                    <w:pPr>
                      <w:spacing w:after="0"/>
                      <w:rPr>
                        <w:rFonts w:ascii="Calibri" w:eastAsia="Calibri" w:hAnsi="Calibri" w:cs="Calibri"/>
                        <w:noProof/>
                        <w:color w:val="000000"/>
                        <w:sz w:val="24"/>
                        <w:szCs w:val="24"/>
                      </w:rPr>
                    </w:pPr>
                    <w:r w:rsidRPr="00C378B4">
                      <w:rPr>
                        <w:rFonts w:ascii="Calibri" w:eastAsia="Calibri" w:hAnsi="Calibri" w:cs="Calibri"/>
                        <w:noProof/>
                        <w:color w:val="000000"/>
                        <w:sz w:val="24"/>
                        <w:szCs w:val="24"/>
                      </w:rPr>
                      <w:t>OFFICIAL-Sensitive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D6913" w14:textId="53832D8C" w:rsidR="00650F20" w:rsidRDefault="00C378B4">
    <w:pPr>
      <w:pStyle w:val="Footer"/>
    </w:pPr>
    <w:r>
      <w:rPr>
        <w:noProof/>
      </w:rPr>
      <mc:AlternateContent>
        <mc:Choice Requires="wps">
          <w:drawing>
            <wp:anchor distT="0" distB="0" distL="0" distR="0" simplePos="0" relativeHeight="251658244" behindDoc="0" locked="0" layoutInCell="1" allowOverlap="1" wp14:anchorId="6A773E8E" wp14:editId="138229F4">
              <wp:simplePos x="578734" y="6939023"/>
              <wp:positionH relativeFrom="page">
                <wp:align>center</wp:align>
              </wp:positionH>
              <wp:positionV relativeFrom="page">
                <wp:align>bottom</wp:align>
              </wp:positionV>
              <wp:extent cx="1149350" cy="391160"/>
              <wp:effectExtent l="0" t="0" r="12700" b="0"/>
              <wp:wrapNone/>
              <wp:docPr id="1725373812" name="Text Box 3"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9350" cy="391160"/>
                      </a:xfrm>
                      <a:prstGeom prst="rect">
                        <a:avLst/>
                      </a:prstGeom>
                      <a:noFill/>
                      <a:ln>
                        <a:noFill/>
                      </a:ln>
                    </wps:spPr>
                    <wps:txbx>
                      <w:txbxContent>
                        <w:p w14:paraId="7AD075DE" w14:textId="2A46ACAD" w:rsidR="00C378B4" w:rsidRPr="00C378B4" w:rsidRDefault="00C378B4" w:rsidP="00C378B4">
                          <w:pPr>
                            <w:spacing w:after="0"/>
                            <w:rPr>
                              <w:rFonts w:ascii="Calibri" w:eastAsia="Calibri" w:hAnsi="Calibri" w:cs="Calibri"/>
                              <w:noProof/>
                              <w:color w:val="000000"/>
                              <w:sz w:val="24"/>
                              <w:szCs w:val="24"/>
                            </w:rPr>
                          </w:pPr>
                          <w:r w:rsidRPr="00C378B4">
                            <w:rPr>
                              <w:rFonts w:ascii="Calibri" w:eastAsia="Calibri" w:hAnsi="Calibri" w:cs="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773E8E" id="_x0000_t202" coordsize="21600,21600" o:spt="202" path="m,l,21600r21600,l21600,xe">
              <v:stroke joinstyle="miter"/>
              <v:path gradientshapeok="t" o:connecttype="rect"/>
            </v:shapetype>
            <v:shape id="Text Box 3" o:spid="_x0000_s1029" type="#_x0000_t202" alt="OFFICIAL-Sensitive" style="position:absolute;margin-left:0;margin-top:0;width:90.5pt;height:30.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" filled="f" stroked="f">
              <v:textbox style="mso-fit-shape-to-text:t" inset="0,0,0,15pt">
                <w:txbxContent>
                  <w:p w14:paraId="7AD075DE" w14:textId="2A46ACAD" w:rsidR="00C378B4" w:rsidRPr="00C378B4" w:rsidRDefault="00C378B4" w:rsidP="00C378B4">
                    <w:pPr>
                      <w:spacing w:after="0"/>
                      <w:rPr>
                        <w:rFonts w:ascii="Calibri" w:eastAsia="Calibri" w:hAnsi="Calibri" w:cs="Calibri"/>
                        <w:noProof/>
                        <w:color w:val="000000"/>
                        <w:sz w:val="24"/>
                        <w:szCs w:val="24"/>
                      </w:rPr>
                    </w:pPr>
                    <w:r w:rsidRPr="00C378B4">
                      <w:rPr>
                        <w:rFonts w:ascii="Calibri" w:eastAsia="Calibri" w:hAnsi="Calibri" w:cs="Calibri"/>
                        <w:noProof/>
                        <w:color w:val="000000"/>
                        <w:sz w:val="24"/>
                        <w:szCs w:val="24"/>
                      </w:rPr>
                      <w:t>OFFICIAL-Sensitive</w:t>
                    </w:r>
                  </w:p>
                </w:txbxContent>
              </v:textbox>
              <w10:wrap anchorx="page" anchory="page"/>
            </v:shape>
          </w:pict>
        </mc:Fallback>
      </mc:AlternateContent>
    </w:r>
    <w:r w:rsidR="00956658">
      <w:rPr>
        <w:noProof/>
      </w:rPr>
      <w:drawing>
        <wp:anchor distT="0" distB="0" distL="114300" distR="114300" simplePos="0" relativeHeight="251658240" behindDoc="0" locked="0" layoutInCell="1" allowOverlap="1" wp14:anchorId="08B2B070" wp14:editId="14250A9E">
          <wp:simplePos x="0" y="0"/>
          <wp:positionH relativeFrom="margin">
            <wp:posOffset>8749030</wp:posOffset>
          </wp:positionH>
          <wp:positionV relativeFrom="page">
            <wp:posOffset>6610350</wp:posOffset>
          </wp:positionV>
          <wp:extent cx="1033145" cy="618490"/>
          <wp:effectExtent l="0" t="0" r="0" b="0"/>
          <wp:wrapSquare wrapText="bothSides"/>
          <wp:docPr id="1261067346" name="Picture 1261067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3145" cy="61849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F98A9" w14:textId="1476A9A6" w:rsidR="00C378B4" w:rsidRDefault="00C378B4">
    <w:pPr>
      <w:pStyle w:val="Footer"/>
    </w:pPr>
    <w:r>
      <w:rPr>
        <w:noProof/>
      </w:rPr>
      <mc:AlternateContent>
        <mc:Choice Requires="wps">
          <w:drawing>
            <wp:anchor distT="0" distB="0" distL="0" distR="0" simplePos="0" relativeHeight="251658242" behindDoc="0" locked="0" layoutInCell="1" allowOverlap="1" wp14:anchorId="275707D8" wp14:editId="7D7AF9C2">
              <wp:simplePos x="635" y="635"/>
              <wp:positionH relativeFrom="page">
                <wp:align>center</wp:align>
              </wp:positionH>
              <wp:positionV relativeFrom="page">
                <wp:align>bottom</wp:align>
              </wp:positionV>
              <wp:extent cx="1149350" cy="391160"/>
              <wp:effectExtent l="0" t="0" r="12700" b="0"/>
              <wp:wrapNone/>
              <wp:docPr id="828676751" name="Text Box 1"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9350" cy="391160"/>
                      </a:xfrm>
                      <a:prstGeom prst="rect">
                        <a:avLst/>
                      </a:prstGeom>
                      <a:noFill/>
                      <a:ln>
                        <a:noFill/>
                      </a:ln>
                    </wps:spPr>
                    <wps:txbx>
                      <w:txbxContent>
                        <w:p w14:paraId="094AADEF" w14:textId="10FF5044" w:rsidR="00C378B4" w:rsidRPr="00C378B4" w:rsidRDefault="00C378B4" w:rsidP="00C378B4">
                          <w:pPr>
                            <w:spacing w:after="0"/>
                            <w:rPr>
                              <w:rFonts w:ascii="Calibri" w:eastAsia="Calibri" w:hAnsi="Calibri" w:cs="Calibri"/>
                              <w:noProof/>
                              <w:color w:val="000000"/>
                              <w:sz w:val="24"/>
                              <w:szCs w:val="24"/>
                            </w:rPr>
                          </w:pPr>
                          <w:r w:rsidRPr="00C378B4">
                            <w:rPr>
                              <w:rFonts w:ascii="Calibri" w:eastAsia="Calibri" w:hAnsi="Calibri" w:cs="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5707D8" id="_x0000_t202" coordsize="21600,21600" o:spt="202" path="m,l,21600r21600,l21600,xe">
              <v:stroke joinstyle="miter"/>
              <v:path gradientshapeok="t" o:connecttype="rect"/>
            </v:shapetype>
            <v:shape id="Text Box 1" o:spid="_x0000_s1030" type="#_x0000_t202" alt="OFFICIAL-Sensitive" style="position:absolute;margin-left:0;margin-top:0;width:90.5pt;height:30.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" filled="f" stroked="f">
              <v:textbox style="mso-fit-shape-to-text:t" inset="0,0,0,15pt">
                <w:txbxContent>
                  <w:p w14:paraId="094AADEF" w14:textId="10FF5044" w:rsidR="00C378B4" w:rsidRPr="00C378B4" w:rsidRDefault="00C378B4" w:rsidP="00C378B4">
                    <w:pPr>
                      <w:spacing w:after="0"/>
                      <w:rPr>
                        <w:rFonts w:ascii="Calibri" w:eastAsia="Calibri" w:hAnsi="Calibri" w:cs="Calibri"/>
                        <w:noProof/>
                        <w:color w:val="000000"/>
                        <w:sz w:val="24"/>
                        <w:szCs w:val="24"/>
                      </w:rPr>
                    </w:pPr>
                    <w:r w:rsidRPr="00C378B4">
                      <w:rPr>
                        <w:rFonts w:ascii="Calibri" w:eastAsia="Calibri" w:hAnsi="Calibri" w:cs="Calibri"/>
                        <w:noProof/>
                        <w:color w:val="000000"/>
                        <w:sz w:val="24"/>
                        <w:szCs w:val="24"/>
                      </w:rPr>
                      <w:t>OFFICIAL-Sensitive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42FDBC" w14:textId="77777777" w:rsidR="00135BD1" w:rsidRDefault="00135BD1" w:rsidP="00A62AB1">
      <w:pPr>
        <w:spacing w:after="0" w:line="240" w:lineRule="auto"/>
      </w:pPr>
      <w:r>
        <w:separator/>
      </w:r>
    </w:p>
  </w:footnote>
  <w:footnote w:type="continuationSeparator" w:id="0">
    <w:p w14:paraId="710B1134" w14:textId="77777777" w:rsidR="00135BD1" w:rsidRDefault="00135BD1" w:rsidP="00A62AB1">
      <w:pPr>
        <w:spacing w:after="0" w:line="240" w:lineRule="auto"/>
      </w:pPr>
      <w:r>
        <w:continuationSeparator/>
      </w:r>
    </w:p>
  </w:footnote>
  <w:footnote w:type="continuationNotice" w:id="1">
    <w:p w14:paraId="24B57A31" w14:textId="77777777" w:rsidR="00135BD1" w:rsidRDefault="00135B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F3432" w14:textId="4AC63E09" w:rsidR="00956658" w:rsidRDefault="007F0A9F">
    <w:pPr>
      <w:pStyle w:val="Header"/>
    </w:pPr>
    <w:r>
      <w:rPr>
        <w:noProof/>
      </w:rPr>
      <mc:AlternateContent>
        <mc:Choice Requires="wps">
          <w:drawing>
            <wp:anchor distT="0" distB="0" distL="114300" distR="114300" simplePos="0" relativeHeight="251658241" behindDoc="0" locked="0" layoutInCell="0" allowOverlap="1" wp14:anchorId="3246C087" wp14:editId="17F0652F">
              <wp:simplePos x="0" y="0"/>
              <wp:positionH relativeFrom="page">
                <wp:posOffset>0</wp:posOffset>
              </wp:positionH>
              <wp:positionV relativeFrom="page">
                <wp:posOffset>190500</wp:posOffset>
              </wp:positionV>
              <wp:extent cx="10692130" cy="273050"/>
              <wp:effectExtent l="0" t="0" r="0" b="12700"/>
              <wp:wrapNone/>
              <wp:docPr id="18" name="MSIPCMee2544ea8a702c112c6dbd58" descr="{&quot;HashCode&quot;:352122633,&quot;Height&quot;:595.0,&quot;Width&quot;:841.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248308" w14:textId="4CDA6BF1" w:rsidR="007F0A9F" w:rsidRPr="00914880" w:rsidRDefault="00914880" w:rsidP="00914880">
                          <w:pPr>
                            <w:spacing w:after="0"/>
                            <w:jc w:val="center"/>
                            <w:rPr>
                              <w:rFonts w:ascii="Arial" w:hAnsi="Arial" w:cs="Arial"/>
                              <w:color w:val="000000"/>
                              <w:sz w:val="24"/>
                            </w:rPr>
                          </w:pPr>
                          <w:r w:rsidRPr="00914880">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246C087" id="_x0000_t202" coordsize="21600,21600" o:spt="202" path="m,l,21600r21600,l21600,xe">
              <v:stroke joinstyle="miter"/>
              <v:path gradientshapeok="t" o:connecttype="rect"/>
            </v:shapetype>
            <v:shape id="MSIPCMee2544ea8a702c112c6dbd58" o:spid="_x0000_s1027" type="#_x0000_t202" alt="{&quot;HashCode&quot;:352122633,&quot;Height&quot;:595.0,&quot;Width&quot;:841.0,&quot;Placement&quot;:&quot;Header&quot;,&quot;Index&quot;:&quot;Primary&quot;,&quot;Section&quot;:1,&quot;Top&quot;:0.0,&quot;Left&quot;:0.0}" style="position:absolute;margin-left:0;margin-top:15pt;width:841.9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" o:allowincell="f" filled="f" stroked="f" strokeweight=".5pt">
              <v:textbox inset=",0,,0">
                <w:txbxContent>
                  <w:p w14:paraId="53248308" w14:textId="4CDA6BF1" w:rsidR="007F0A9F" w:rsidRPr="00914880" w:rsidRDefault="00914880" w:rsidP="00914880">
                    <w:pPr>
                      <w:spacing w:after="0"/>
                      <w:jc w:val="center"/>
                      <w:rPr>
                        <w:rFonts w:ascii="Arial" w:hAnsi="Arial" w:cs="Arial"/>
                        <w:color w:val="000000"/>
                        <w:sz w:val="24"/>
                      </w:rPr>
                    </w:pPr>
                    <w:r w:rsidRPr="00914880">
                      <w:rPr>
                        <w:rFonts w:ascii="Arial" w:hAnsi="Arial" w:cs="Arial"/>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AB1"/>
    <w:rsid w:val="000377F6"/>
    <w:rsid w:val="00063D70"/>
    <w:rsid w:val="000843CA"/>
    <w:rsid w:val="000855BA"/>
    <w:rsid w:val="000A4178"/>
    <w:rsid w:val="000A7168"/>
    <w:rsid w:val="000C1ED1"/>
    <w:rsid w:val="000C3637"/>
    <w:rsid w:val="000C383C"/>
    <w:rsid w:val="000D5469"/>
    <w:rsid w:val="000F0261"/>
    <w:rsid w:val="00124506"/>
    <w:rsid w:val="00135BD1"/>
    <w:rsid w:val="00136232"/>
    <w:rsid w:val="001432D5"/>
    <w:rsid w:val="00167B40"/>
    <w:rsid w:val="0018322E"/>
    <w:rsid w:val="001850DD"/>
    <w:rsid w:val="001D3DB7"/>
    <w:rsid w:val="001F4BE2"/>
    <w:rsid w:val="002166C4"/>
    <w:rsid w:val="0024761A"/>
    <w:rsid w:val="00247E85"/>
    <w:rsid w:val="002D04C7"/>
    <w:rsid w:val="00363F69"/>
    <w:rsid w:val="00377F1D"/>
    <w:rsid w:val="00380318"/>
    <w:rsid w:val="00380AF8"/>
    <w:rsid w:val="00387C45"/>
    <w:rsid w:val="003A4042"/>
    <w:rsid w:val="003B579D"/>
    <w:rsid w:val="003D6B3F"/>
    <w:rsid w:val="003E52FD"/>
    <w:rsid w:val="00403254"/>
    <w:rsid w:val="0041389F"/>
    <w:rsid w:val="00425F22"/>
    <w:rsid w:val="00435D46"/>
    <w:rsid w:val="004415C0"/>
    <w:rsid w:val="004641DD"/>
    <w:rsid w:val="004C32AD"/>
    <w:rsid w:val="004D0024"/>
    <w:rsid w:val="00516B04"/>
    <w:rsid w:val="00560CCF"/>
    <w:rsid w:val="00596A9B"/>
    <w:rsid w:val="005A7FE0"/>
    <w:rsid w:val="006060F5"/>
    <w:rsid w:val="00610A5F"/>
    <w:rsid w:val="0061765C"/>
    <w:rsid w:val="00624052"/>
    <w:rsid w:val="0063167A"/>
    <w:rsid w:val="00647FD0"/>
    <w:rsid w:val="00650F20"/>
    <w:rsid w:val="006A43D2"/>
    <w:rsid w:val="006F0CD8"/>
    <w:rsid w:val="006F3C6C"/>
    <w:rsid w:val="00724FDB"/>
    <w:rsid w:val="00725F2B"/>
    <w:rsid w:val="00752D87"/>
    <w:rsid w:val="00755612"/>
    <w:rsid w:val="00776F5D"/>
    <w:rsid w:val="0078028F"/>
    <w:rsid w:val="007C5C08"/>
    <w:rsid w:val="007F0A9F"/>
    <w:rsid w:val="007F2EF4"/>
    <w:rsid w:val="009006B8"/>
    <w:rsid w:val="00914880"/>
    <w:rsid w:val="009205C8"/>
    <w:rsid w:val="009233E5"/>
    <w:rsid w:val="00956658"/>
    <w:rsid w:val="00975375"/>
    <w:rsid w:val="00982D75"/>
    <w:rsid w:val="00987A93"/>
    <w:rsid w:val="00991455"/>
    <w:rsid w:val="009B7184"/>
    <w:rsid w:val="009D53B9"/>
    <w:rsid w:val="00A059C2"/>
    <w:rsid w:val="00A05F9C"/>
    <w:rsid w:val="00A10DAA"/>
    <w:rsid w:val="00A132FE"/>
    <w:rsid w:val="00A27EAF"/>
    <w:rsid w:val="00A3107E"/>
    <w:rsid w:val="00A62AB1"/>
    <w:rsid w:val="00A74715"/>
    <w:rsid w:val="00AA5E6A"/>
    <w:rsid w:val="00AB6CCC"/>
    <w:rsid w:val="00AC0AC9"/>
    <w:rsid w:val="00AE6E54"/>
    <w:rsid w:val="00AF42AB"/>
    <w:rsid w:val="00B32C1D"/>
    <w:rsid w:val="00B871E6"/>
    <w:rsid w:val="00BF0EDE"/>
    <w:rsid w:val="00C00556"/>
    <w:rsid w:val="00C265F6"/>
    <w:rsid w:val="00C3032F"/>
    <w:rsid w:val="00C378B4"/>
    <w:rsid w:val="00C67DD6"/>
    <w:rsid w:val="00C760E7"/>
    <w:rsid w:val="00CE3741"/>
    <w:rsid w:val="00CE7213"/>
    <w:rsid w:val="00CF119B"/>
    <w:rsid w:val="00DD15AD"/>
    <w:rsid w:val="00DF3171"/>
    <w:rsid w:val="00E11161"/>
    <w:rsid w:val="00E12EF2"/>
    <w:rsid w:val="00E329CD"/>
    <w:rsid w:val="00E519E7"/>
    <w:rsid w:val="00E65A85"/>
    <w:rsid w:val="00E76A3E"/>
    <w:rsid w:val="00E97DD2"/>
    <w:rsid w:val="00EA3E32"/>
    <w:rsid w:val="00EB4715"/>
    <w:rsid w:val="00EC5BA1"/>
    <w:rsid w:val="00F17B92"/>
    <w:rsid w:val="00F66AAF"/>
    <w:rsid w:val="00F8514C"/>
    <w:rsid w:val="00F97244"/>
    <w:rsid w:val="00FC15E8"/>
    <w:rsid w:val="00FD28E9"/>
    <w:rsid w:val="00FE5DF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50F09"/>
  <w15:chartTrackingRefBased/>
  <w15:docId w15:val="{9EE0AEAE-8762-4769-BA87-FFD614B7F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AB1"/>
  </w:style>
  <w:style w:type="paragraph" w:styleId="Heading1">
    <w:name w:val="heading 1"/>
    <w:basedOn w:val="Normal"/>
    <w:next w:val="Normal"/>
    <w:link w:val="Heading1Char"/>
    <w:uiPriority w:val="9"/>
    <w:qFormat/>
    <w:rsid w:val="006A43D2"/>
    <w:pPr>
      <w:jc w:val="center"/>
      <w:outlineLvl w:val="0"/>
    </w:pPr>
    <w:rPr>
      <w:b/>
      <w:bCs/>
      <w:sz w:val="46"/>
      <w:szCs w:val="46"/>
    </w:rPr>
  </w:style>
  <w:style w:type="paragraph" w:styleId="Heading2">
    <w:name w:val="heading 2"/>
    <w:basedOn w:val="Normal"/>
    <w:next w:val="Normal"/>
    <w:link w:val="Heading2Char"/>
    <w:uiPriority w:val="9"/>
    <w:unhideWhenUsed/>
    <w:qFormat/>
    <w:rsid w:val="00991455"/>
    <w:pPr>
      <w:keepNext/>
      <w:keepLines/>
      <w:tabs>
        <w:tab w:val="left" w:pos="851"/>
      </w:tabs>
      <w:spacing w:before="40" w:after="0"/>
      <w:outlineLvl w:val="1"/>
    </w:pPr>
    <w:rPr>
      <w:rFonts w:eastAsiaTheme="majorEastAsia" w:cstheme="minorHAns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91455"/>
    <w:rPr>
      <w:rFonts w:eastAsiaTheme="majorEastAsia" w:cstheme="minorHAnsi"/>
      <w:sz w:val="36"/>
      <w:szCs w:val="36"/>
    </w:rPr>
  </w:style>
  <w:style w:type="paragraph" w:styleId="Header">
    <w:name w:val="header"/>
    <w:basedOn w:val="Normal"/>
    <w:link w:val="HeaderChar"/>
    <w:uiPriority w:val="99"/>
    <w:unhideWhenUsed/>
    <w:rsid w:val="00FE5D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5DF9"/>
  </w:style>
  <w:style w:type="paragraph" w:styleId="Footer">
    <w:name w:val="footer"/>
    <w:basedOn w:val="Normal"/>
    <w:link w:val="FooterChar"/>
    <w:uiPriority w:val="99"/>
    <w:unhideWhenUsed/>
    <w:rsid w:val="00FE5D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DF9"/>
  </w:style>
  <w:style w:type="character" w:customStyle="1" w:styleId="Heading1Char">
    <w:name w:val="Heading 1 Char"/>
    <w:basedOn w:val="DefaultParagraphFont"/>
    <w:link w:val="Heading1"/>
    <w:uiPriority w:val="9"/>
    <w:rsid w:val="006A43D2"/>
    <w:rPr>
      <w:b/>
      <w:bCs/>
      <w:sz w:val="46"/>
      <w:szCs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2801304">
      <w:bodyDiv w:val="1"/>
      <w:marLeft w:val="0"/>
      <w:marRight w:val="0"/>
      <w:marTop w:val="0"/>
      <w:marBottom w:val="0"/>
      <w:divBdr>
        <w:top w:val="none" w:sz="0" w:space="0" w:color="auto"/>
        <w:left w:val="none" w:sz="0" w:space="0" w:color="auto"/>
        <w:bottom w:val="none" w:sz="0" w:space="0" w:color="auto"/>
        <w:right w:val="none" w:sz="0" w:space="0" w:color="auto"/>
      </w:divBdr>
    </w:div>
    <w:div w:id="177427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delwpvicgovau.sharepoint.com/sites/VG000534/Technical%20Services/1.%20Abandoned%20Mines%20Hub/01%20Benambra%20Mine%20Rehabilitation%20Project/04.%20Site%20Monitoring%20and%20Maintenance%20Reports/Water%20Quality%20Graphs%20-%20Website%20Update/Working%20Version%20-%20Excel%20-%20Metalloid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elwpvicgovau.sharepoint.com/sites/VG000534/Technical%20Services/1.%20Abandoned%20Mines%20Hub/01%20Benambra%20Mine%20Rehabilitation%20Project/04.%20Site%20Monitoring%20and%20Maintenance%20Reports/Water%20Quality%20Graphs%20-%20Website%20Update/Working%20Version%20-%20Excel%20-%20Metalloid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800" b="0" i="0" baseline="0">
                <a:effectLst/>
              </a:rPr>
              <a:t>pH levels in surface water surrounding the Waxlip Spur site</a:t>
            </a:r>
            <a:endParaRPr lang="en-AU">
              <a:effectLst/>
            </a:endParaRPr>
          </a:p>
        </c:rich>
      </c:tx>
      <c:layout>
        <c:manualLayout>
          <c:xMode val="edge"/>
          <c:yMode val="edge"/>
          <c:x val="0.1107556710804202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717897024409538E-2"/>
          <c:y val="5.3753623188405798E-2"/>
          <c:w val="0.93653573663877121"/>
          <c:h val="0.7631686636996462"/>
        </c:manualLayout>
      </c:layout>
      <c:barChart>
        <c:barDir val="col"/>
        <c:grouping val="stacked"/>
        <c:varyColors val="0"/>
        <c:ser>
          <c:idx val="8"/>
          <c:order val="8"/>
          <c:tx>
            <c:strRef>
              <c:f>'pH Data- Waxlip'!$H$2</c:f>
              <c:strCache>
                <c:ptCount val="1"/>
                <c:pt idx="0">
                  <c:v>Red</c:v>
                </c:pt>
              </c:strCache>
            </c:strRef>
          </c:tx>
          <c:spPr>
            <a:solidFill>
              <a:srgbClr val="FF0000">
                <a:alpha val="50000"/>
              </a:srgbClr>
            </a:solidFill>
            <a:ln>
              <a:noFill/>
            </a:ln>
            <a:effectLst/>
          </c:spPr>
          <c:invertIfNegative val="0"/>
          <c:val>
            <c:numRef>
              <c:f>'pH Data- Waxlip'!$H$3:$H$207</c:f>
              <c:numCache>
                <c:formatCode>0.00</c:formatCode>
                <c:ptCount val="205"/>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pt idx="52">
                  <c:v>0.5</c:v>
                </c:pt>
                <c:pt idx="53">
                  <c:v>0.5</c:v>
                </c:pt>
                <c:pt idx="54">
                  <c:v>0.5</c:v>
                </c:pt>
                <c:pt idx="55">
                  <c:v>0.5</c:v>
                </c:pt>
                <c:pt idx="56">
                  <c:v>0.5</c:v>
                </c:pt>
                <c:pt idx="57">
                  <c:v>0.5</c:v>
                </c:pt>
                <c:pt idx="58">
                  <c:v>0.5</c:v>
                </c:pt>
                <c:pt idx="59">
                  <c:v>0.5</c:v>
                </c:pt>
                <c:pt idx="60">
                  <c:v>0.5</c:v>
                </c:pt>
                <c:pt idx="61">
                  <c:v>0.5</c:v>
                </c:pt>
                <c:pt idx="62">
                  <c:v>0.5</c:v>
                </c:pt>
                <c:pt idx="63">
                  <c:v>0.5</c:v>
                </c:pt>
                <c:pt idx="64">
                  <c:v>0.5</c:v>
                </c:pt>
                <c:pt idx="65">
                  <c:v>0.5</c:v>
                </c:pt>
                <c:pt idx="66">
                  <c:v>0.5</c:v>
                </c:pt>
                <c:pt idx="67">
                  <c:v>0.5</c:v>
                </c:pt>
                <c:pt idx="68">
                  <c:v>0.5</c:v>
                </c:pt>
                <c:pt idx="69">
                  <c:v>0.5</c:v>
                </c:pt>
                <c:pt idx="70">
                  <c:v>0.5</c:v>
                </c:pt>
                <c:pt idx="71">
                  <c:v>0.5</c:v>
                </c:pt>
                <c:pt idx="72">
                  <c:v>0.5</c:v>
                </c:pt>
                <c:pt idx="73">
                  <c:v>0.5</c:v>
                </c:pt>
                <c:pt idx="74">
                  <c:v>0.5</c:v>
                </c:pt>
                <c:pt idx="75">
                  <c:v>0.5</c:v>
                </c:pt>
                <c:pt idx="76">
                  <c:v>0.5</c:v>
                </c:pt>
                <c:pt idx="77">
                  <c:v>0.5</c:v>
                </c:pt>
                <c:pt idx="78">
                  <c:v>0.5</c:v>
                </c:pt>
                <c:pt idx="79">
                  <c:v>0.5</c:v>
                </c:pt>
                <c:pt idx="80">
                  <c:v>0.5</c:v>
                </c:pt>
                <c:pt idx="81">
                  <c:v>0.5</c:v>
                </c:pt>
                <c:pt idx="82">
                  <c:v>0.5</c:v>
                </c:pt>
                <c:pt idx="83">
                  <c:v>0.5</c:v>
                </c:pt>
                <c:pt idx="84">
                  <c:v>0.5</c:v>
                </c:pt>
                <c:pt idx="85">
                  <c:v>0.5</c:v>
                </c:pt>
                <c:pt idx="86">
                  <c:v>0.5</c:v>
                </c:pt>
                <c:pt idx="87">
                  <c:v>0.5</c:v>
                </c:pt>
                <c:pt idx="88">
                  <c:v>0.5</c:v>
                </c:pt>
                <c:pt idx="89">
                  <c:v>0.5</c:v>
                </c:pt>
                <c:pt idx="90">
                  <c:v>0.5</c:v>
                </c:pt>
                <c:pt idx="91">
                  <c:v>0.5</c:v>
                </c:pt>
                <c:pt idx="92">
                  <c:v>0.5</c:v>
                </c:pt>
                <c:pt idx="93">
                  <c:v>0.5</c:v>
                </c:pt>
                <c:pt idx="94">
                  <c:v>0.5</c:v>
                </c:pt>
                <c:pt idx="95">
                  <c:v>0.5</c:v>
                </c:pt>
                <c:pt idx="96">
                  <c:v>0.5</c:v>
                </c:pt>
                <c:pt idx="97">
                  <c:v>0.5</c:v>
                </c:pt>
                <c:pt idx="98">
                  <c:v>0.5</c:v>
                </c:pt>
                <c:pt idx="99">
                  <c:v>0.5</c:v>
                </c:pt>
                <c:pt idx="100">
                  <c:v>0.5</c:v>
                </c:pt>
                <c:pt idx="101">
                  <c:v>0.5</c:v>
                </c:pt>
                <c:pt idx="102">
                  <c:v>0.5</c:v>
                </c:pt>
                <c:pt idx="103">
                  <c:v>0.5</c:v>
                </c:pt>
                <c:pt idx="104">
                  <c:v>0.5</c:v>
                </c:pt>
                <c:pt idx="105">
                  <c:v>0.5</c:v>
                </c:pt>
                <c:pt idx="106">
                  <c:v>0.5</c:v>
                </c:pt>
                <c:pt idx="107">
                  <c:v>0.5</c:v>
                </c:pt>
                <c:pt idx="108">
                  <c:v>0.5</c:v>
                </c:pt>
                <c:pt idx="109">
                  <c:v>0.5</c:v>
                </c:pt>
                <c:pt idx="110">
                  <c:v>0.5</c:v>
                </c:pt>
                <c:pt idx="111">
                  <c:v>0.5</c:v>
                </c:pt>
                <c:pt idx="112">
                  <c:v>0.5</c:v>
                </c:pt>
                <c:pt idx="113">
                  <c:v>0.5</c:v>
                </c:pt>
                <c:pt idx="114">
                  <c:v>0.5</c:v>
                </c:pt>
                <c:pt idx="115">
                  <c:v>0.5</c:v>
                </c:pt>
                <c:pt idx="116">
                  <c:v>0.5</c:v>
                </c:pt>
                <c:pt idx="117">
                  <c:v>0.5</c:v>
                </c:pt>
                <c:pt idx="118">
                  <c:v>0.5</c:v>
                </c:pt>
                <c:pt idx="119">
                  <c:v>0.5</c:v>
                </c:pt>
                <c:pt idx="120">
                  <c:v>0.5</c:v>
                </c:pt>
                <c:pt idx="121">
                  <c:v>0.5</c:v>
                </c:pt>
                <c:pt idx="122">
                  <c:v>0.5</c:v>
                </c:pt>
                <c:pt idx="123">
                  <c:v>0.5</c:v>
                </c:pt>
                <c:pt idx="124">
                  <c:v>0.5</c:v>
                </c:pt>
                <c:pt idx="125">
                  <c:v>0.5</c:v>
                </c:pt>
                <c:pt idx="126">
                  <c:v>0.5</c:v>
                </c:pt>
                <c:pt idx="127">
                  <c:v>0.5</c:v>
                </c:pt>
                <c:pt idx="128">
                  <c:v>0.5</c:v>
                </c:pt>
                <c:pt idx="129">
                  <c:v>0.5</c:v>
                </c:pt>
                <c:pt idx="130">
                  <c:v>0.5</c:v>
                </c:pt>
                <c:pt idx="131">
                  <c:v>0.5</c:v>
                </c:pt>
                <c:pt idx="132">
                  <c:v>0.5</c:v>
                </c:pt>
                <c:pt idx="133">
                  <c:v>0.5</c:v>
                </c:pt>
                <c:pt idx="134">
                  <c:v>0.5</c:v>
                </c:pt>
                <c:pt idx="135">
                  <c:v>0.5</c:v>
                </c:pt>
                <c:pt idx="136">
                  <c:v>0.5</c:v>
                </c:pt>
                <c:pt idx="137">
                  <c:v>0.5</c:v>
                </c:pt>
                <c:pt idx="138">
                  <c:v>0.5</c:v>
                </c:pt>
                <c:pt idx="139">
                  <c:v>0.5</c:v>
                </c:pt>
                <c:pt idx="140">
                  <c:v>0.5</c:v>
                </c:pt>
                <c:pt idx="141">
                  <c:v>0.5</c:v>
                </c:pt>
                <c:pt idx="142">
                  <c:v>0.5</c:v>
                </c:pt>
                <c:pt idx="143">
                  <c:v>0.5</c:v>
                </c:pt>
                <c:pt idx="144">
                  <c:v>0.5</c:v>
                </c:pt>
                <c:pt idx="145">
                  <c:v>0.5</c:v>
                </c:pt>
                <c:pt idx="146">
                  <c:v>0.5</c:v>
                </c:pt>
                <c:pt idx="147">
                  <c:v>0.5</c:v>
                </c:pt>
                <c:pt idx="148">
                  <c:v>0.5</c:v>
                </c:pt>
                <c:pt idx="149">
                  <c:v>0.5</c:v>
                </c:pt>
                <c:pt idx="150">
                  <c:v>0.5</c:v>
                </c:pt>
                <c:pt idx="151">
                  <c:v>0.5</c:v>
                </c:pt>
                <c:pt idx="152">
                  <c:v>0.5</c:v>
                </c:pt>
                <c:pt idx="153">
                  <c:v>0.5</c:v>
                </c:pt>
                <c:pt idx="154">
                  <c:v>0.5</c:v>
                </c:pt>
                <c:pt idx="155">
                  <c:v>0.5</c:v>
                </c:pt>
                <c:pt idx="156">
                  <c:v>0.5</c:v>
                </c:pt>
                <c:pt idx="157">
                  <c:v>0.5</c:v>
                </c:pt>
                <c:pt idx="158">
                  <c:v>0.5</c:v>
                </c:pt>
                <c:pt idx="159">
                  <c:v>0.5</c:v>
                </c:pt>
                <c:pt idx="160">
                  <c:v>0.5</c:v>
                </c:pt>
                <c:pt idx="161">
                  <c:v>0.5</c:v>
                </c:pt>
                <c:pt idx="162">
                  <c:v>0.5</c:v>
                </c:pt>
                <c:pt idx="163">
                  <c:v>0.5</c:v>
                </c:pt>
                <c:pt idx="164">
                  <c:v>0.5</c:v>
                </c:pt>
                <c:pt idx="165">
                  <c:v>0.5</c:v>
                </c:pt>
                <c:pt idx="166">
                  <c:v>0.5</c:v>
                </c:pt>
                <c:pt idx="167">
                  <c:v>0.5</c:v>
                </c:pt>
                <c:pt idx="168">
                  <c:v>0.5</c:v>
                </c:pt>
                <c:pt idx="169">
                  <c:v>0.5</c:v>
                </c:pt>
                <c:pt idx="170">
                  <c:v>0.5</c:v>
                </c:pt>
                <c:pt idx="171">
                  <c:v>0.5</c:v>
                </c:pt>
                <c:pt idx="172">
                  <c:v>0.5</c:v>
                </c:pt>
                <c:pt idx="173">
                  <c:v>0.5</c:v>
                </c:pt>
                <c:pt idx="174">
                  <c:v>0.5</c:v>
                </c:pt>
                <c:pt idx="175">
                  <c:v>0.5</c:v>
                </c:pt>
                <c:pt idx="176">
                  <c:v>0.5</c:v>
                </c:pt>
                <c:pt idx="177">
                  <c:v>0.5</c:v>
                </c:pt>
                <c:pt idx="178">
                  <c:v>0.5</c:v>
                </c:pt>
                <c:pt idx="179">
                  <c:v>0.5</c:v>
                </c:pt>
                <c:pt idx="180">
                  <c:v>0.5</c:v>
                </c:pt>
                <c:pt idx="181">
                  <c:v>0.5</c:v>
                </c:pt>
                <c:pt idx="182">
                  <c:v>0.5</c:v>
                </c:pt>
                <c:pt idx="183">
                  <c:v>0.5</c:v>
                </c:pt>
                <c:pt idx="184">
                  <c:v>0.5</c:v>
                </c:pt>
                <c:pt idx="185">
                  <c:v>0.5</c:v>
                </c:pt>
                <c:pt idx="186">
                  <c:v>0.5</c:v>
                </c:pt>
                <c:pt idx="187">
                  <c:v>0.5</c:v>
                </c:pt>
                <c:pt idx="188">
                  <c:v>0.5</c:v>
                </c:pt>
                <c:pt idx="189">
                  <c:v>0.5</c:v>
                </c:pt>
                <c:pt idx="190">
                  <c:v>0.5</c:v>
                </c:pt>
                <c:pt idx="191">
                  <c:v>0.5</c:v>
                </c:pt>
                <c:pt idx="192">
                  <c:v>0.5</c:v>
                </c:pt>
                <c:pt idx="193">
                  <c:v>0.5</c:v>
                </c:pt>
                <c:pt idx="194">
                  <c:v>0.5</c:v>
                </c:pt>
                <c:pt idx="195">
                  <c:v>0.5</c:v>
                </c:pt>
                <c:pt idx="196">
                  <c:v>0.5</c:v>
                </c:pt>
                <c:pt idx="197">
                  <c:v>0.5</c:v>
                </c:pt>
                <c:pt idx="198">
                  <c:v>0.5</c:v>
                </c:pt>
                <c:pt idx="199">
                  <c:v>0.5</c:v>
                </c:pt>
                <c:pt idx="200">
                  <c:v>0.5</c:v>
                </c:pt>
                <c:pt idx="201">
                  <c:v>0.5</c:v>
                </c:pt>
                <c:pt idx="202">
                  <c:v>0.5</c:v>
                </c:pt>
                <c:pt idx="203">
                  <c:v>0.5</c:v>
                </c:pt>
                <c:pt idx="204">
                  <c:v>0.5</c:v>
                </c:pt>
              </c:numCache>
            </c:numRef>
          </c:val>
          <c:extLst>
            <c:ext xmlns:c16="http://schemas.microsoft.com/office/drawing/2014/chart" uri="{C3380CC4-5D6E-409C-BE32-E72D297353CC}">
              <c16:uniqueId val="{00000000-5017-4495-B5DB-13934B54A33E}"/>
            </c:ext>
          </c:extLst>
        </c:ser>
        <c:ser>
          <c:idx val="9"/>
          <c:order val="9"/>
          <c:tx>
            <c:strRef>
              <c:f>'pH Data- Waxlip'!$I$2</c:f>
              <c:strCache>
                <c:ptCount val="1"/>
                <c:pt idx="0">
                  <c:v>Dark orange</c:v>
                </c:pt>
              </c:strCache>
            </c:strRef>
          </c:tx>
          <c:spPr>
            <a:solidFill>
              <a:srgbClr val="DD5F09">
                <a:alpha val="50000"/>
              </a:srgbClr>
            </a:solidFill>
            <a:ln>
              <a:noFill/>
            </a:ln>
            <a:effectLst/>
          </c:spPr>
          <c:invertIfNegative val="0"/>
          <c:val>
            <c:numRef>
              <c:f>'pH Data- Waxlip'!$I$3:$I$207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1-5017-4495-B5DB-13934B54A33E}"/>
            </c:ext>
          </c:extLst>
        </c:ser>
        <c:ser>
          <c:idx val="10"/>
          <c:order val="10"/>
          <c:tx>
            <c:strRef>
              <c:f>'pH Data- Waxlip'!$J$2</c:f>
              <c:strCache>
                <c:ptCount val="1"/>
                <c:pt idx="0">
                  <c:v>Light orange</c:v>
                </c:pt>
              </c:strCache>
            </c:strRef>
          </c:tx>
          <c:spPr>
            <a:solidFill>
              <a:srgbClr val="E9AE2B">
                <a:alpha val="50000"/>
              </a:srgbClr>
            </a:solidFill>
            <a:ln>
              <a:noFill/>
            </a:ln>
            <a:effectLst/>
          </c:spPr>
          <c:invertIfNegative val="0"/>
          <c:val>
            <c:numRef>
              <c:f>'pH Data- Waxlip'!$J$3:$J$207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2-5017-4495-B5DB-13934B54A33E}"/>
            </c:ext>
          </c:extLst>
        </c:ser>
        <c:ser>
          <c:idx val="11"/>
          <c:order val="11"/>
          <c:tx>
            <c:strRef>
              <c:f>'pH Data- Waxlip'!$K$2</c:f>
              <c:strCache>
                <c:ptCount val="1"/>
                <c:pt idx="0">
                  <c:v>Yellow</c:v>
                </c:pt>
              </c:strCache>
            </c:strRef>
          </c:tx>
          <c:spPr>
            <a:solidFill>
              <a:srgbClr val="FFFF00">
                <a:alpha val="50000"/>
              </a:srgbClr>
            </a:solidFill>
            <a:ln>
              <a:noFill/>
            </a:ln>
            <a:effectLst/>
          </c:spPr>
          <c:invertIfNegative val="0"/>
          <c:val>
            <c:numRef>
              <c:f>'pH Data- Waxlip'!$K$3:$K$207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3-5017-4495-B5DB-13934B54A33E}"/>
            </c:ext>
          </c:extLst>
        </c:ser>
        <c:ser>
          <c:idx val="12"/>
          <c:order val="12"/>
          <c:tx>
            <c:strRef>
              <c:f>'pH Data- Waxlip'!$L$2</c:f>
              <c:strCache>
                <c:ptCount val="1"/>
                <c:pt idx="0">
                  <c:v>Yellow-light green</c:v>
                </c:pt>
              </c:strCache>
            </c:strRef>
          </c:tx>
          <c:spPr>
            <a:solidFill>
              <a:srgbClr val="CCFF33">
                <a:alpha val="50000"/>
              </a:srgbClr>
            </a:solidFill>
            <a:ln>
              <a:noFill/>
            </a:ln>
            <a:effectLst/>
          </c:spPr>
          <c:invertIfNegative val="0"/>
          <c:val>
            <c:numRef>
              <c:f>'pH Data- Waxlip'!$L$3:$L$207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4-5017-4495-B5DB-13934B54A33E}"/>
            </c:ext>
          </c:extLst>
        </c:ser>
        <c:ser>
          <c:idx val="13"/>
          <c:order val="13"/>
          <c:tx>
            <c:strRef>
              <c:f>'pH Data- Waxlip'!$M$2</c:f>
              <c:strCache>
                <c:ptCount val="1"/>
                <c:pt idx="0">
                  <c:v>Light green</c:v>
                </c:pt>
              </c:strCache>
            </c:strRef>
          </c:tx>
          <c:spPr>
            <a:solidFill>
              <a:srgbClr val="99FF66">
                <a:alpha val="50000"/>
              </a:srgbClr>
            </a:solidFill>
            <a:ln>
              <a:noFill/>
            </a:ln>
            <a:effectLst/>
          </c:spPr>
          <c:invertIfNegative val="0"/>
          <c:val>
            <c:numRef>
              <c:f>'pH Data- Waxlip'!$M$3:$M$207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5-5017-4495-B5DB-13934B54A33E}"/>
            </c:ext>
          </c:extLst>
        </c:ser>
        <c:ser>
          <c:idx val="14"/>
          <c:order val="14"/>
          <c:tx>
            <c:strRef>
              <c:f>'pH Data- Waxlip'!$N$2</c:f>
              <c:strCache>
                <c:ptCount val="1"/>
                <c:pt idx="0">
                  <c:v>Green</c:v>
                </c:pt>
              </c:strCache>
            </c:strRef>
          </c:tx>
          <c:spPr>
            <a:solidFill>
              <a:srgbClr val="66FF99">
                <a:alpha val="50000"/>
              </a:srgbClr>
            </a:solidFill>
            <a:ln>
              <a:noFill/>
            </a:ln>
            <a:effectLst/>
          </c:spPr>
          <c:invertIfNegative val="0"/>
          <c:val>
            <c:numRef>
              <c:f>'pH Data- Waxlip'!$N$3:$N$207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6-5017-4495-B5DB-13934B54A33E}"/>
            </c:ext>
          </c:extLst>
        </c:ser>
        <c:ser>
          <c:idx val="15"/>
          <c:order val="15"/>
          <c:tx>
            <c:strRef>
              <c:f>'pH Data- Waxlip'!$O$2</c:f>
              <c:strCache>
                <c:ptCount val="1"/>
                <c:pt idx="0">
                  <c:v>Dark green</c:v>
                </c:pt>
              </c:strCache>
            </c:strRef>
          </c:tx>
          <c:spPr>
            <a:solidFill>
              <a:srgbClr val="00CC66">
                <a:alpha val="50000"/>
              </a:srgbClr>
            </a:solidFill>
            <a:ln>
              <a:noFill/>
            </a:ln>
            <a:effectLst/>
          </c:spPr>
          <c:invertIfNegative val="0"/>
          <c:val>
            <c:numRef>
              <c:f>'pH Data- Waxlip'!$O$3:$O$207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7-5017-4495-B5DB-13934B54A33E}"/>
            </c:ext>
          </c:extLst>
        </c:ser>
        <c:ser>
          <c:idx val="16"/>
          <c:order val="16"/>
          <c:tx>
            <c:strRef>
              <c:f>'pH Data- Waxlip'!$P$2</c:f>
              <c:strCache>
                <c:ptCount val="1"/>
                <c:pt idx="0">
                  <c:v>Blue-green</c:v>
                </c:pt>
              </c:strCache>
            </c:strRef>
          </c:tx>
          <c:spPr>
            <a:solidFill>
              <a:srgbClr val="00CC99">
                <a:alpha val="50000"/>
              </a:srgbClr>
            </a:solidFill>
            <a:ln>
              <a:noFill/>
            </a:ln>
            <a:effectLst/>
          </c:spPr>
          <c:invertIfNegative val="0"/>
          <c:val>
            <c:numRef>
              <c:f>'pH Data- Waxlip'!$P$3:$P$207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8-5017-4495-B5DB-13934B54A33E}"/>
            </c:ext>
          </c:extLst>
        </c:ser>
        <c:ser>
          <c:idx val="17"/>
          <c:order val="17"/>
          <c:tx>
            <c:strRef>
              <c:f>'pH Data- Waxlip'!$Q$2</c:f>
              <c:strCache>
                <c:ptCount val="1"/>
                <c:pt idx="0">
                  <c:v>Turquoise</c:v>
                </c:pt>
              </c:strCache>
            </c:strRef>
          </c:tx>
          <c:spPr>
            <a:solidFill>
              <a:srgbClr val="33CCCC">
                <a:alpha val="50000"/>
              </a:srgbClr>
            </a:solidFill>
            <a:ln>
              <a:noFill/>
            </a:ln>
            <a:effectLst/>
          </c:spPr>
          <c:invertIfNegative val="0"/>
          <c:val>
            <c:numRef>
              <c:f>'pH Data- Waxlip'!$Q$3:$Q$207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9-5017-4495-B5DB-13934B54A33E}"/>
            </c:ext>
          </c:extLst>
        </c:ser>
        <c:ser>
          <c:idx val="18"/>
          <c:order val="18"/>
          <c:tx>
            <c:strRef>
              <c:f>'pH Data- Waxlip'!$R$2</c:f>
              <c:strCache>
                <c:ptCount val="1"/>
                <c:pt idx="0">
                  <c:v>Light blue</c:v>
                </c:pt>
              </c:strCache>
            </c:strRef>
          </c:tx>
          <c:spPr>
            <a:solidFill>
              <a:srgbClr val="9FC7E6">
                <a:alpha val="50000"/>
              </a:srgbClr>
            </a:solidFill>
            <a:ln>
              <a:noFill/>
            </a:ln>
            <a:effectLst/>
          </c:spPr>
          <c:invertIfNegative val="0"/>
          <c:val>
            <c:numRef>
              <c:f>'pH Data- Waxlip'!$R$3:$R$207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A-5017-4495-B5DB-13934B54A33E}"/>
            </c:ext>
          </c:extLst>
        </c:ser>
        <c:ser>
          <c:idx val="19"/>
          <c:order val="19"/>
          <c:tx>
            <c:strRef>
              <c:f>'pH Data- Waxlip'!$S$2</c:f>
              <c:strCache>
                <c:ptCount val="1"/>
                <c:pt idx="0">
                  <c:v>Light purple</c:v>
                </c:pt>
              </c:strCache>
            </c:strRef>
          </c:tx>
          <c:spPr>
            <a:solidFill>
              <a:srgbClr val="9BA9D1">
                <a:alpha val="50000"/>
              </a:srgbClr>
            </a:solidFill>
            <a:ln>
              <a:noFill/>
            </a:ln>
            <a:effectLst/>
          </c:spPr>
          <c:invertIfNegative val="0"/>
          <c:val>
            <c:numRef>
              <c:f>'pH Data- Waxlip'!$S$3:$S$207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B-5017-4495-B5DB-13934B54A33E}"/>
            </c:ext>
          </c:extLst>
        </c:ser>
        <c:ser>
          <c:idx val="20"/>
          <c:order val="20"/>
          <c:tx>
            <c:strRef>
              <c:f>'pH Data- Waxlip'!$T$2</c:f>
              <c:strCache>
                <c:ptCount val="1"/>
                <c:pt idx="0">
                  <c:v>Purple</c:v>
                </c:pt>
              </c:strCache>
            </c:strRef>
          </c:tx>
          <c:spPr>
            <a:solidFill>
              <a:srgbClr val="ACA8D0">
                <a:alpha val="50000"/>
              </a:srgbClr>
            </a:solidFill>
            <a:ln>
              <a:noFill/>
            </a:ln>
            <a:effectLst/>
          </c:spPr>
          <c:invertIfNegative val="0"/>
          <c:val>
            <c:numRef>
              <c:f>'pH Data- Waxlip'!$T$3:$T$207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C-5017-4495-B5DB-13934B54A33E}"/>
            </c:ext>
          </c:extLst>
        </c:ser>
        <c:ser>
          <c:idx val="21"/>
          <c:order val="21"/>
          <c:tx>
            <c:strRef>
              <c:f>'pH Data- Waxlip'!$U$2</c:f>
              <c:strCache>
                <c:ptCount val="1"/>
                <c:pt idx="0">
                  <c:v>Dark purple</c:v>
                </c:pt>
              </c:strCache>
            </c:strRef>
          </c:tx>
          <c:spPr>
            <a:solidFill>
              <a:srgbClr val="B1A2CD">
                <a:alpha val="50000"/>
              </a:srgbClr>
            </a:solidFill>
            <a:ln>
              <a:noFill/>
            </a:ln>
            <a:effectLst/>
          </c:spPr>
          <c:invertIfNegative val="0"/>
          <c:val>
            <c:numRef>
              <c:f>'pH Data- Waxlip'!$U$3:$U$207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D-5017-4495-B5DB-13934B54A33E}"/>
            </c:ext>
          </c:extLst>
        </c:ser>
        <c:ser>
          <c:idx val="22"/>
          <c:order val="22"/>
          <c:tx>
            <c:strRef>
              <c:f>'pH Data- Waxlip'!$V$2</c:f>
              <c:strCache>
                <c:ptCount val="1"/>
                <c:pt idx="0">
                  <c:v>Violet</c:v>
                </c:pt>
              </c:strCache>
            </c:strRef>
          </c:tx>
          <c:spPr>
            <a:solidFill>
              <a:srgbClr val="A296C1">
                <a:alpha val="50000"/>
              </a:srgbClr>
            </a:solidFill>
            <a:ln>
              <a:noFill/>
            </a:ln>
            <a:effectLst/>
          </c:spPr>
          <c:invertIfNegative val="0"/>
          <c:val>
            <c:numRef>
              <c:f>'pH Data- Waxlip'!$V$3:$V$207</c:f>
              <c:numCache>
                <c:formatCode>0.00</c:formatCode>
                <c:ptCount val="205"/>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pt idx="52">
                  <c:v>0.5</c:v>
                </c:pt>
                <c:pt idx="53">
                  <c:v>0.5</c:v>
                </c:pt>
                <c:pt idx="54">
                  <c:v>0.5</c:v>
                </c:pt>
                <c:pt idx="55">
                  <c:v>0.5</c:v>
                </c:pt>
                <c:pt idx="56">
                  <c:v>0.5</c:v>
                </c:pt>
                <c:pt idx="57">
                  <c:v>0.5</c:v>
                </c:pt>
                <c:pt idx="58">
                  <c:v>0.5</c:v>
                </c:pt>
                <c:pt idx="59">
                  <c:v>0.5</c:v>
                </c:pt>
                <c:pt idx="60">
                  <c:v>0.5</c:v>
                </c:pt>
                <c:pt idx="61">
                  <c:v>0.5</c:v>
                </c:pt>
                <c:pt idx="62">
                  <c:v>0.5</c:v>
                </c:pt>
                <c:pt idx="63">
                  <c:v>0.5</c:v>
                </c:pt>
                <c:pt idx="64">
                  <c:v>0.5</c:v>
                </c:pt>
                <c:pt idx="65">
                  <c:v>0.5</c:v>
                </c:pt>
                <c:pt idx="66">
                  <c:v>0.5</c:v>
                </c:pt>
                <c:pt idx="67">
                  <c:v>0.5</c:v>
                </c:pt>
                <c:pt idx="68">
                  <c:v>0.5</c:v>
                </c:pt>
                <c:pt idx="69">
                  <c:v>0.5</c:v>
                </c:pt>
                <c:pt idx="70">
                  <c:v>0.5</c:v>
                </c:pt>
                <c:pt idx="71">
                  <c:v>0.5</c:v>
                </c:pt>
                <c:pt idx="72">
                  <c:v>0.5</c:v>
                </c:pt>
                <c:pt idx="73">
                  <c:v>0.5</c:v>
                </c:pt>
                <c:pt idx="74">
                  <c:v>0.5</c:v>
                </c:pt>
                <c:pt idx="75">
                  <c:v>0.5</c:v>
                </c:pt>
                <c:pt idx="76">
                  <c:v>0.5</c:v>
                </c:pt>
                <c:pt idx="77">
                  <c:v>0.5</c:v>
                </c:pt>
                <c:pt idx="78">
                  <c:v>0.5</c:v>
                </c:pt>
                <c:pt idx="79">
                  <c:v>0.5</c:v>
                </c:pt>
                <c:pt idx="80">
                  <c:v>0.5</c:v>
                </c:pt>
                <c:pt idx="81">
                  <c:v>0.5</c:v>
                </c:pt>
                <c:pt idx="82">
                  <c:v>0.5</c:v>
                </c:pt>
                <c:pt idx="83">
                  <c:v>0.5</c:v>
                </c:pt>
                <c:pt idx="84">
                  <c:v>0.5</c:v>
                </c:pt>
                <c:pt idx="85">
                  <c:v>0.5</c:v>
                </c:pt>
                <c:pt idx="86">
                  <c:v>0.5</c:v>
                </c:pt>
                <c:pt idx="87">
                  <c:v>0.5</c:v>
                </c:pt>
                <c:pt idx="88">
                  <c:v>0.5</c:v>
                </c:pt>
                <c:pt idx="89">
                  <c:v>0.5</c:v>
                </c:pt>
                <c:pt idx="90">
                  <c:v>0.5</c:v>
                </c:pt>
                <c:pt idx="91">
                  <c:v>0.5</c:v>
                </c:pt>
                <c:pt idx="92">
                  <c:v>0.5</c:v>
                </c:pt>
                <c:pt idx="93">
                  <c:v>0.5</c:v>
                </c:pt>
                <c:pt idx="94">
                  <c:v>0.5</c:v>
                </c:pt>
                <c:pt idx="95">
                  <c:v>0.5</c:v>
                </c:pt>
                <c:pt idx="96">
                  <c:v>0.5</c:v>
                </c:pt>
                <c:pt idx="97">
                  <c:v>0.5</c:v>
                </c:pt>
                <c:pt idx="98">
                  <c:v>0.5</c:v>
                </c:pt>
                <c:pt idx="99">
                  <c:v>0.5</c:v>
                </c:pt>
                <c:pt idx="100">
                  <c:v>0.5</c:v>
                </c:pt>
                <c:pt idx="101">
                  <c:v>0.5</c:v>
                </c:pt>
                <c:pt idx="102">
                  <c:v>0.5</c:v>
                </c:pt>
                <c:pt idx="103">
                  <c:v>0.5</c:v>
                </c:pt>
                <c:pt idx="104">
                  <c:v>0.5</c:v>
                </c:pt>
                <c:pt idx="105">
                  <c:v>0.5</c:v>
                </c:pt>
                <c:pt idx="106">
                  <c:v>0.5</c:v>
                </c:pt>
                <c:pt idx="107">
                  <c:v>0.5</c:v>
                </c:pt>
                <c:pt idx="108">
                  <c:v>0.5</c:v>
                </c:pt>
                <c:pt idx="109">
                  <c:v>0.5</c:v>
                </c:pt>
                <c:pt idx="110">
                  <c:v>0.5</c:v>
                </c:pt>
                <c:pt idx="111">
                  <c:v>0.5</c:v>
                </c:pt>
                <c:pt idx="112">
                  <c:v>0.5</c:v>
                </c:pt>
                <c:pt idx="113">
                  <c:v>0.5</c:v>
                </c:pt>
                <c:pt idx="114">
                  <c:v>0.5</c:v>
                </c:pt>
                <c:pt idx="115">
                  <c:v>0.5</c:v>
                </c:pt>
                <c:pt idx="116">
                  <c:v>0.5</c:v>
                </c:pt>
                <c:pt idx="117">
                  <c:v>0.5</c:v>
                </c:pt>
                <c:pt idx="118">
                  <c:v>0.5</c:v>
                </c:pt>
                <c:pt idx="119">
                  <c:v>0.5</c:v>
                </c:pt>
                <c:pt idx="120">
                  <c:v>0.5</c:v>
                </c:pt>
                <c:pt idx="121">
                  <c:v>0.5</c:v>
                </c:pt>
                <c:pt idx="122">
                  <c:v>0.5</c:v>
                </c:pt>
                <c:pt idx="123">
                  <c:v>0.5</c:v>
                </c:pt>
                <c:pt idx="124">
                  <c:v>0.5</c:v>
                </c:pt>
                <c:pt idx="125">
                  <c:v>0.5</c:v>
                </c:pt>
                <c:pt idx="126">
                  <c:v>0.5</c:v>
                </c:pt>
                <c:pt idx="127">
                  <c:v>0.5</c:v>
                </c:pt>
                <c:pt idx="128">
                  <c:v>0.5</c:v>
                </c:pt>
                <c:pt idx="129">
                  <c:v>0.5</c:v>
                </c:pt>
                <c:pt idx="130">
                  <c:v>0.5</c:v>
                </c:pt>
                <c:pt idx="131">
                  <c:v>0.5</c:v>
                </c:pt>
                <c:pt idx="132">
                  <c:v>0.5</c:v>
                </c:pt>
                <c:pt idx="133">
                  <c:v>0.5</c:v>
                </c:pt>
                <c:pt idx="134">
                  <c:v>0.5</c:v>
                </c:pt>
                <c:pt idx="135">
                  <c:v>0.5</c:v>
                </c:pt>
                <c:pt idx="136">
                  <c:v>0.5</c:v>
                </c:pt>
                <c:pt idx="137">
                  <c:v>0.5</c:v>
                </c:pt>
                <c:pt idx="138">
                  <c:v>0.5</c:v>
                </c:pt>
                <c:pt idx="139">
                  <c:v>0.5</c:v>
                </c:pt>
                <c:pt idx="140">
                  <c:v>0.5</c:v>
                </c:pt>
                <c:pt idx="141">
                  <c:v>0.5</c:v>
                </c:pt>
                <c:pt idx="142">
                  <c:v>0.5</c:v>
                </c:pt>
                <c:pt idx="143">
                  <c:v>0.5</c:v>
                </c:pt>
                <c:pt idx="144">
                  <c:v>0.5</c:v>
                </c:pt>
                <c:pt idx="145">
                  <c:v>0.5</c:v>
                </c:pt>
                <c:pt idx="146">
                  <c:v>0.5</c:v>
                </c:pt>
                <c:pt idx="147">
                  <c:v>0.5</c:v>
                </c:pt>
                <c:pt idx="148">
                  <c:v>0.5</c:v>
                </c:pt>
                <c:pt idx="149">
                  <c:v>0.5</c:v>
                </c:pt>
                <c:pt idx="150">
                  <c:v>0.5</c:v>
                </c:pt>
                <c:pt idx="151">
                  <c:v>0.5</c:v>
                </c:pt>
                <c:pt idx="152">
                  <c:v>0.5</c:v>
                </c:pt>
                <c:pt idx="153">
                  <c:v>0.5</c:v>
                </c:pt>
                <c:pt idx="154">
                  <c:v>0.5</c:v>
                </c:pt>
                <c:pt idx="155">
                  <c:v>0.5</c:v>
                </c:pt>
                <c:pt idx="156">
                  <c:v>0.5</c:v>
                </c:pt>
                <c:pt idx="157">
                  <c:v>0.5</c:v>
                </c:pt>
                <c:pt idx="158">
                  <c:v>0.5</c:v>
                </c:pt>
                <c:pt idx="159">
                  <c:v>0.5</c:v>
                </c:pt>
                <c:pt idx="160">
                  <c:v>0.5</c:v>
                </c:pt>
                <c:pt idx="161">
                  <c:v>0.5</c:v>
                </c:pt>
                <c:pt idx="162">
                  <c:v>0.5</c:v>
                </c:pt>
                <c:pt idx="163">
                  <c:v>0.5</c:v>
                </c:pt>
                <c:pt idx="164">
                  <c:v>0.5</c:v>
                </c:pt>
                <c:pt idx="165">
                  <c:v>0.5</c:v>
                </c:pt>
                <c:pt idx="166">
                  <c:v>0.5</c:v>
                </c:pt>
                <c:pt idx="167">
                  <c:v>0.5</c:v>
                </c:pt>
                <c:pt idx="168">
                  <c:v>0.5</c:v>
                </c:pt>
                <c:pt idx="169">
                  <c:v>0.5</c:v>
                </c:pt>
                <c:pt idx="170">
                  <c:v>0.5</c:v>
                </c:pt>
                <c:pt idx="171">
                  <c:v>0.5</c:v>
                </c:pt>
                <c:pt idx="172">
                  <c:v>0.5</c:v>
                </c:pt>
                <c:pt idx="173">
                  <c:v>0.5</c:v>
                </c:pt>
                <c:pt idx="174">
                  <c:v>0.5</c:v>
                </c:pt>
                <c:pt idx="175">
                  <c:v>0.5</c:v>
                </c:pt>
                <c:pt idx="176">
                  <c:v>0.5</c:v>
                </c:pt>
                <c:pt idx="177">
                  <c:v>0.5</c:v>
                </c:pt>
                <c:pt idx="178">
                  <c:v>0.5</c:v>
                </c:pt>
                <c:pt idx="179">
                  <c:v>0.5</c:v>
                </c:pt>
                <c:pt idx="180">
                  <c:v>0.5</c:v>
                </c:pt>
                <c:pt idx="181">
                  <c:v>0.5</c:v>
                </c:pt>
                <c:pt idx="182">
                  <c:v>0.5</c:v>
                </c:pt>
                <c:pt idx="183">
                  <c:v>0.5</c:v>
                </c:pt>
                <c:pt idx="184">
                  <c:v>0.5</c:v>
                </c:pt>
                <c:pt idx="185">
                  <c:v>0.5</c:v>
                </c:pt>
                <c:pt idx="186">
                  <c:v>0.5</c:v>
                </c:pt>
                <c:pt idx="187">
                  <c:v>0.5</c:v>
                </c:pt>
                <c:pt idx="188">
                  <c:v>0.5</c:v>
                </c:pt>
                <c:pt idx="189">
                  <c:v>0.5</c:v>
                </c:pt>
                <c:pt idx="190">
                  <c:v>0.5</c:v>
                </c:pt>
                <c:pt idx="191">
                  <c:v>0.5</c:v>
                </c:pt>
                <c:pt idx="192">
                  <c:v>0.5</c:v>
                </c:pt>
                <c:pt idx="193">
                  <c:v>0.5</c:v>
                </c:pt>
                <c:pt idx="194">
                  <c:v>0.5</c:v>
                </c:pt>
                <c:pt idx="195">
                  <c:v>0.5</c:v>
                </c:pt>
                <c:pt idx="196">
                  <c:v>0.5</c:v>
                </c:pt>
                <c:pt idx="197">
                  <c:v>0.5</c:v>
                </c:pt>
                <c:pt idx="198">
                  <c:v>0.5</c:v>
                </c:pt>
                <c:pt idx="199">
                  <c:v>0.5</c:v>
                </c:pt>
                <c:pt idx="200">
                  <c:v>0.5</c:v>
                </c:pt>
                <c:pt idx="201">
                  <c:v>0.5</c:v>
                </c:pt>
                <c:pt idx="202">
                  <c:v>0.5</c:v>
                </c:pt>
                <c:pt idx="203">
                  <c:v>0.5</c:v>
                </c:pt>
                <c:pt idx="204">
                  <c:v>0.5</c:v>
                </c:pt>
              </c:numCache>
            </c:numRef>
          </c:val>
          <c:extLst>
            <c:ext xmlns:c16="http://schemas.microsoft.com/office/drawing/2014/chart" uri="{C3380CC4-5D6E-409C-BE32-E72D297353CC}">
              <c16:uniqueId val="{0000000E-5017-4495-B5DB-13934B54A33E}"/>
            </c:ext>
          </c:extLst>
        </c:ser>
        <c:dLbls>
          <c:showLegendKey val="0"/>
          <c:showVal val="0"/>
          <c:showCatName val="0"/>
          <c:showSerName val="0"/>
          <c:showPercent val="0"/>
          <c:showBubbleSize val="0"/>
        </c:dLbls>
        <c:gapWidth val="0"/>
        <c:overlap val="100"/>
        <c:axId val="887632888"/>
        <c:axId val="887634200"/>
      </c:barChart>
      <c:lineChart>
        <c:grouping val="standard"/>
        <c:varyColors val="0"/>
        <c:ser>
          <c:idx val="0"/>
          <c:order val="0"/>
          <c:tx>
            <c:strRef>
              <c:f>'pH Data- Waxlip'!$AF$2</c:f>
              <c:strCache>
                <c:ptCount val="1"/>
                <c:pt idx="0">
                  <c:v>C1 Culvert 1</c:v>
                </c:pt>
              </c:strCache>
            </c:strRef>
          </c:tx>
          <c:spPr>
            <a:ln w="12700" cap="rnd">
              <a:solidFill>
                <a:schemeClr val="accent1"/>
              </a:solidFill>
              <a:round/>
            </a:ln>
            <a:effectLst/>
          </c:spPr>
          <c:marker>
            <c:symbol val="circle"/>
            <c:size val="4"/>
            <c:spPr>
              <a:solidFill>
                <a:schemeClr val="accent1"/>
              </a:solidFill>
              <a:ln w="9525">
                <a:solidFill>
                  <a:schemeClr val="accent1"/>
                </a:solidFill>
              </a:ln>
              <a:effectLst/>
            </c:spPr>
          </c:marker>
          <c:cat>
            <c:numRef>
              <c:f>'pH Data- Waxlip'!$AE$3:$AE$50</c:f>
              <c:numCache>
                <c:formatCode>mmm\-yy</c:formatCode>
                <c:ptCount val="48"/>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numCache>
            </c:numRef>
          </c:cat>
          <c:val>
            <c:numRef>
              <c:f>'pH Data- Waxlip'!$AF$3:$AF$46</c:f>
              <c:numCache>
                <c:formatCode>General</c:formatCode>
                <c:ptCount val="44"/>
                <c:pt idx="0">
                  <c:v>5.58</c:v>
                </c:pt>
                <c:pt idx="1">
                  <c:v>6.46</c:v>
                </c:pt>
                <c:pt idx="3">
                  <c:v>6.8</c:v>
                </c:pt>
                <c:pt idx="4">
                  <c:v>6.58</c:v>
                </c:pt>
                <c:pt idx="8">
                  <c:v>7.72</c:v>
                </c:pt>
                <c:pt idx="10">
                  <c:v>5.69</c:v>
                </c:pt>
                <c:pt idx="11">
                  <c:v>7.58</c:v>
                </c:pt>
                <c:pt idx="12">
                  <c:v>5.77</c:v>
                </c:pt>
                <c:pt idx="13">
                  <c:v>5.83</c:v>
                </c:pt>
                <c:pt idx="14">
                  <c:v>6.32</c:v>
                </c:pt>
                <c:pt idx="16">
                  <c:v>5.57</c:v>
                </c:pt>
                <c:pt idx="17">
                  <c:v>6.03</c:v>
                </c:pt>
                <c:pt idx="21">
                  <c:v>7.86</c:v>
                </c:pt>
                <c:pt idx="23">
                  <c:v>7.51</c:v>
                </c:pt>
                <c:pt idx="24">
                  <c:v>7.43</c:v>
                </c:pt>
                <c:pt idx="25">
                  <c:v>7.47</c:v>
                </c:pt>
                <c:pt idx="26">
                  <c:v>6.22</c:v>
                </c:pt>
                <c:pt idx="27">
                  <c:v>7.09</c:v>
                </c:pt>
                <c:pt idx="28">
                  <c:v>6.41</c:v>
                </c:pt>
                <c:pt idx="30">
                  <c:v>6.91</c:v>
                </c:pt>
                <c:pt idx="32">
                  <c:v>7.59</c:v>
                </c:pt>
                <c:pt idx="40" formatCode="0.000">
                  <c:v>7.14</c:v>
                </c:pt>
                <c:pt idx="43">
                  <c:v>5.54</c:v>
                </c:pt>
              </c:numCache>
            </c:numRef>
          </c:val>
          <c:smooth val="0"/>
          <c:extLst>
            <c:ext xmlns:c16="http://schemas.microsoft.com/office/drawing/2014/chart" uri="{C3380CC4-5D6E-409C-BE32-E72D297353CC}">
              <c16:uniqueId val="{0000000F-5017-4495-B5DB-13934B54A33E}"/>
            </c:ext>
          </c:extLst>
        </c:ser>
        <c:ser>
          <c:idx val="1"/>
          <c:order val="1"/>
          <c:tx>
            <c:strRef>
              <c:f>'pH Data- Waxlip'!$AG$2</c:f>
              <c:strCache>
                <c:ptCount val="1"/>
                <c:pt idx="0">
                  <c:v>C2 Culvert 2</c:v>
                </c:pt>
              </c:strCache>
            </c:strRef>
          </c:tx>
          <c:spPr>
            <a:ln w="12700" cap="rnd">
              <a:solidFill>
                <a:schemeClr val="accent2"/>
              </a:solidFill>
              <a:round/>
            </a:ln>
            <a:effectLst/>
          </c:spPr>
          <c:marker>
            <c:symbol val="circle"/>
            <c:size val="4"/>
            <c:spPr>
              <a:solidFill>
                <a:schemeClr val="accent2"/>
              </a:solidFill>
              <a:ln w="9525">
                <a:solidFill>
                  <a:schemeClr val="accent2"/>
                </a:solidFill>
              </a:ln>
              <a:effectLst/>
            </c:spPr>
          </c:marker>
          <c:cat>
            <c:numRef>
              <c:f>'pH Data- Waxlip'!$AE$3:$AE$50</c:f>
              <c:numCache>
                <c:formatCode>mmm\-yy</c:formatCode>
                <c:ptCount val="48"/>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numCache>
            </c:numRef>
          </c:cat>
          <c:val>
            <c:numRef>
              <c:f>'pH Data- Waxlip'!$AG$3:$AG$46</c:f>
              <c:numCache>
                <c:formatCode>General</c:formatCode>
                <c:ptCount val="44"/>
                <c:pt idx="0">
                  <c:v>4.2300000000000004</c:v>
                </c:pt>
                <c:pt idx="1">
                  <c:v>4.54</c:v>
                </c:pt>
                <c:pt idx="2">
                  <c:v>4.4800000000000004</c:v>
                </c:pt>
                <c:pt idx="3">
                  <c:v>6.51</c:v>
                </c:pt>
                <c:pt idx="4">
                  <c:v>6.15</c:v>
                </c:pt>
                <c:pt idx="6">
                  <c:v>6.38</c:v>
                </c:pt>
                <c:pt idx="7">
                  <c:v>6.86</c:v>
                </c:pt>
                <c:pt idx="8">
                  <c:v>6.43</c:v>
                </c:pt>
                <c:pt idx="10">
                  <c:v>5.09</c:v>
                </c:pt>
                <c:pt idx="11" formatCode="0.00">
                  <c:v>6</c:v>
                </c:pt>
                <c:pt idx="12">
                  <c:v>3.66</c:v>
                </c:pt>
                <c:pt idx="13">
                  <c:v>4.8499999999999996</c:v>
                </c:pt>
                <c:pt idx="14">
                  <c:v>5.18</c:v>
                </c:pt>
                <c:pt idx="15">
                  <c:v>6.23</c:v>
                </c:pt>
                <c:pt idx="16">
                  <c:v>3.84</c:v>
                </c:pt>
                <c:pt idx="17">
                  <c:v>5.48</c:v>
                </c:pt>
                <c:pt idx="18">
                  <c:v>6.47</c:v>
                </c:pt>
                <c:pt idx="19">
                  <c:v>5.32</c:v>
                </c:pt>
                <c:pt idx="20">
                  <c:v>3.01</c:v>
                </c:pt>
                <c:pt idx="21">
                  <c:v>7</c:v>
                </c:pt>
                <c:pt idx="23">
                  <c:v>6.7</c:v>
                </c:pt>
                <c:pt idx="24">
                  <c:v>6.52</c:v>
                </c:pt>
                <c:pt idx="25">
                  <c:v>6.55</c:v>
                </c:pt>
                <c:pt idx="26">
                  <c:v>5.63</c:v>
                </c:pt>
                <c:pt idx="27">
                  <c:v>6.1</c:v>
                </c:pt>
                <c:pt idx="28">
                  <c:v>7.44</c:v>
                </c:pt>
                <c:pt idx="29">
                  <c:v>6.85</c:v>
                </c:pt>
                <c:pt idx="30">
                  <c:v>7.24</c:v>
                </c:pt>
                <c:pt idx="32">
                  <c:v>7.74</c:v>
                </c:pt>
                <c:pt idx="33">
                  <c:v>7.4</c:v>
                </c:pt>
                <c:pt idx="34">
                  <c:v>7.75</c:v>
                </c:pt>
                <c:pt idx="40">
                  <c:v>7.12</c:v>
                </c:pt>
                <c:pt idx="41">
                  <c:v>6.38</c:v>
                </c:pt>
                <c:pt idx="42">
                  <c:v>7.38</c:v>
                </c:pt>
                <c:pt idx="43">
                  <c:v>7.95</c:v>
                </c:pt>
              </c:numCache>
            </c:numRef>
          </c:val>
          <c:smooth val="0"/>
          <c:extLst>
            <c:ext xmlns:c16="http://schemas.microsoft.com/office/drawing/2014/chart" uri="{C3380CC4-5D6E-409C-BE32-E72D297353CC}">
              <c16:uniqueId val="{00000010-5017-4495-B5DB-13934B54A33E}"/>
            </c:ext>
          </c:extLst>
        </c:ser>
        <c:ser>
          <c:idx val="2"/>
          <c:order val="2"/>
          <c:tx>
            <c:strRef>
              <c:f>'pH Data- Waxlip'!$AH$2</c:f>
              <c:strCache>
                <c:ptCount val="1"/>
                <c:pt idx="0">
                  <c:v>C3 Culvert 3</c:v>
                </c:pt>
              </c:strCache>
            </c:strRef>
          </c:tx>
          <c:spPr>
            <a:ln w="12700" cap="rnd">
              <a:solidFill>
                <a:schemeClr val="accent3"/>
              </a:solidFill>
              <a:round/>
            </a:ln>
            <a:effectLst/>
          </c:spPr>
          <c:marker>
            <c:symbol val="circle"/>
            <c:size val="4"/>
            <c:spPr>
              <a:solidFill>
                <a:schemeClr val="accent3"/>
              </a:solidFill>
              <a:ln w="9525">
                <a:solidFill>
                  <a:schemeClr val="accent3"/>
                </a:solidFill>
              </a:ln>
              <a:effectLst/>
            </c:spPr>
          </c:marker>
          <c:cat>
            <c:numRef>
              <c:f>'pH Data- Waxlip'!$AE$3:$AE$50</c:f>
              <c:numCache>
                <c:formatCode>mmm\-yy</c:formatCode>
                <c:ptCount val="48"/>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numCache>
            </c:numRef>
          </c:cat>
          <c:val>
            <c:numRef>
              <c:f>'pH Data- Waxlip'!$AH$3:$AH$46</c:f>
              <c:numCache>
                <c:formatCode>General</c:formatCode>
                <c:ptCount val="44"/>
                <c:pt idx="0">
                  <c:v>3.75</c:v>
                </c:pt>
                <c:pt idx="1">
                  <c:v>4.0199999999999996</c:v>
                </c:pt>
                <c:pt idx="3">
                  <c:v>4.8</c:v>
                </c:pt>
                <c:pt idx="4">
                  <c:v>4.57</c:v>
                </c:pt>
                <c:pt idx="8">
                  <c:v>4.79</c:v>
                </c:pt>
                <c:pt idx="10">
                  <c:v>4.26</c:v>
                </c:pt>
                <c:pt idx="11">
                  <c:v>4.26</c:v>
                </c:pt>
                <c:pt idx="12">
                  <c:v>3.69</c:v>
                </c:pt>
                <c:pt idx="13">
                  <c:v>3.78</c:v>
                </c:pt>
                <c:pt idx="14">
                  <c:v>3.83</c:v>
                </c:pt>
                <c:pt idx="16">
                  <c:v>3.55</c:v>
                </c:pt>
                <c:pt idx="17">
                  <c:v>4.1399999999999997</c:v>
                </c:pt>
                <c:pt idx="24">
                  <c:v>4</c:v>
                </c:pt>
                <c:pt idx="25">
                  <c:v>4.1100000000000003</c:v>
                </c:pt>
                <c:pt idx="26">
                  <c:v>3.82</c:v>
                </c:pt>
                <c:pt idx="27">
                  <c:v>4.97</c:v>
                </c:pt>
                <c:pt idx="28">
                  <c:v>4.59</c:v>
                </c:pt>
                <c:pt idx="32">
                  <c:v>5.31</c:v>
                </c:pt>
                <c:pt idx="33">
                  <c:v>4.53</c:v>
                </c:pt>
                <c:pt idx="35">
                  <c:v>4.13</c:v>
                </c:pt>
                <c:pt idx="37">
                  <c:v>4.01</c:v>
                </c:pt>
                <c:pt idx="40">
                  <c:v>3.43</c:v>
                </c:pt>
              </c:numCache>
            </c:numRef>
          </c:val>
          <c:smooth val="0"/>
          <c:extLst>
            <c:ext xmlns:c16="http://schemas.microsoft.com/office/drawing/2014/chart" uri="{C3380CC4-5D6E-409C-BE32-E72D297353CC}">
              <c16:uniqueId val="{00000011-5017-4495-B5DB-13934B54A33E}"/>
            </c:ext>
          </c:extLst>
        </c:ser>
        <c:ser>
          <c:idx val="3"/>
          <c:order val="3"/>
          <c:tx>
            <c:strRef>
              <c:f>'pH Data- Waxlip'!$AI$2</c:f>
              <c:strCache>
                <c:ptCount val="1"/>
                <c:pt idx="0">
                  <c:v>C4 Culvert 4 </c:v>
                </c:pt>
              </c:strCache>
            </c:strRef>
          </c:tx>
          <c:spPr>
            <a:ln w="12700" cap="rnd">
              <a:solidFill>
                <a:schemeClr val="accent4"/>
              </a:solidFill>
              <a:round/>
            </a:ln>
            <a:effectLst/>
          </c:spPr>
          <c:marker>
            <c:symbol val="circle"/>
            <c:size val="4"/>
            <c:spPr>
              <a:solidFill>
                <a:schemeClr val="accent4"/>
              </a:solidFill>
              <a:ln w="9525">
                <a:solidFill>
                  <a:schemeClr val="accent4"/>
                </a:solidFill>
              </a:ln>
              <a:effectLst/>
            </c:spPr>
          </c:marker>
          <c:cat>
            <c:numRef>
              <c:f>'pH Data- Waxlip'!$AE$3:$AE$50</c:f>
              <c:numCache>
                <c:formatCode>mmm\-yy</c:formatCode>
                <c:ptCount val="48"/>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numCache>
            </c:numRef>
          </c:cat>
          <c:val>
            <c:numRef>
              <c:f>'pH Data- Waxlip'!$AI$3:$AI$46</c:f>
              <c:numCache>
                <c:formatCode>General</c:formatCode>
                <c:ptCount val="44"/>
                <c:pt idx="0">
                  <c:v>5.58</c:v>
                </c:pt>
                <c:pt idx="1">
                  <c:v>5.96</c:v>
                </c:pt>
                <c:pt idx="3">
                  <c:v>5.55</c:v>
                </c:pt>
                <c:pt idx="4">
                  <c:v>5.99</c:v>
                </c:pt>
                <c:pt idx="11">
                  <c:v>5.5</c:v>
                </c:pt>
                <c:pt idx="13">
                  <c:v>6.97</c:v>
                </c:pt>
                <c:pt idx="14">
                  <c:v>6.99</c:v>
                </c:pt>
                <c:pt idx="15">
                  <c:v>6.75</c:v>
                </c:pt>
                <c:pt idx="16">
                  <c:v>7.17</c:v>
                </c:pt>
                <c:pt idx="17">
                  <c:v>7.02</c:v>
                </c:pt>
                <c:pt idx="18">
                  <c:v>7.05</c:v>
                </c:pt>
                <c:pt idx="19">
                  <c:v>5.8</c:v>
                </c:pt>
                <c:pt idx="20">
                  <c:v>4.87</c:v>
                </c:pt>
                <c:pt idx="21">
                  <c:v>6.87</c:v>
                </c:pt>
                <c:pt idx="23">
                  <c:v>7.02</c:v>
                </c:pt>
                <c:pt idx="24">
                  <c:v>4.9400000000000004</c:v>
                </c:pt>
                <c:pt idx="25">
                  <c:v>5.15</c:v>
                </c:pt>
                <c:pt idx="26">
                  <c:v>6.95</c:v>
                </c:pt>
                <c:pt idx="27">
                  <c:v>6.37</c:v>
                </c:pt>
                <c:pt idx="28">
                  <c:v>6.36</c:v>
                </c:pt>
                <c:pt idx="29">
                  <c:v>7.53</c:v>
                </c:pt>
                <c:pt idx="30">
                  <c:v>7.86</c:v>
                </c:pt>
                <c:pt idx="32">
                  <c:v>6.2</c:v>
                </c:pt>
                <c:pt idx="33">
                  <c:v>5.86</c:v>
                </c:pt>
                <c:pt idx="34">
                  <c:v>6.76</c:v>
                </c:pt>
                <c:pt idx="35">
                  <c:v>6.08</c:v>
                </c:pt>
                <c:pt idx="36">
                  <c:v>6.59</c:v>
                </c:pt>
                <c:pt idx="39">
                  <c:v>5.98</c:v>
                </c:pt>
                <c:pt idx="41">
                  <c:v>6.89</c:v>
                </c:pt>
              </c:numCache>
            </c:numRef>
          </c:val>
          <c:smooth val="0"/>
          <c:extLst>
            <c:ext xmlns:c16="http://schemas.microsoft.com/office/drawing/2014/chart" uri="{C3380CC4-5D6E-409C-BE32-E72D297353CC}">
              <c16:uniqueId val="{00000012-5017-4495-B5DB-13934B54A33E}"/>
            </c:ext>
          </c:extLst>
        </c:ser>
        <c:ser>
          <c:idx val="4"/>
          <c:order val="4"/>
          <c:tx>
            <c:strRef>
              <c:f>'pH Data- Waxlip'!$AJ$2</c:f>
              <c:strCache>
                <c:ptCount val="1"/>
                <c:pt idx="0">
                  <c:v>CD Catch Dam</c:v>
                </c:pt>
              </c:strCache>
            </c:strRef>
          </c:tx>
          <c:spPr>
            <a:ln w="12700" cap="rnd">
              <a:solidFill>
                <a:schemeClr val="accent5"/>
              </a:solidFill>
              <a:round/>
            </a:ln>
            <a:effectLst/>
          </c:spPr>
          <c:marker>
            <c:symbol val="circle"/>
            <c:size val="4"/>
            <c:spPr>
              <a:solidFill>
                <a:schemeClr val="accent5"/>
              </a:solidFill>
              <a:ln w="9525">
                <a:solidFill>
                  <a:schemeClr val="accent5"/>
                </a:solidFill>
              </a:ln>
              <a:effectLst/>
            </c:spPr>
          </c:marker>
          <c:cat>
            <c:numRef>
              <c:f>'pH Data- Waxlip'!$AE$3:$AE$50</c:f>
              <c:numCache>
                <c:formatCode>mmm\-yy</c:formatCode>
                <c:ptCount val="48"/>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numCache>
            </c:numRef>
          </c:cat>
          <c:val>
            <c:numRef>
              <c:f>'pH Data- Waxlip'!$AJ$3:$AJ$46</c:f>
              <c:numCache>
                <c:formatCode>General</c:formatCode>
                <c:ptCount val="44"/>
                <c:pt idx="3">
                  <c:v>6.91</c:v>
                </c:pt>
                <c:pt idx="4">
                  <c:v>7.13</c:v>
                </c:pt>
                <c:pt idx="10">
                  <c:v>5.49</c:v>
                </c:pt>
                <c:pt idx="12">
                  <c:v>4.8899999999999997</c:v>
                </c:pt>
                <c:pt idx="13">
                  <c:v>5.1100000000000003</c:v>
                </c:pt>
                <c:pt idx="14">
                  <c:v>6.04</c:v>
                </c:pt>
                <c:pt idx="16">
                  <c:v>4.45</c:v>
                </c:pt>
                <c:pt idx="17">
                  <c:v>6.26</c:v>
                </c:pt>
                <c:pt idx="25">
                  <c:v>6.97</c:v>
                </c:pt>
                <c:pt idx="26">
                  <c:v>6.16</c:v>
                </c:pt>
                <c:pt idx="27">
                  <c:v>7.33</c:v>
                </c:pt>
                <c:pt idx="28">
                  <c:v>7.6</c:v>
                </c:pt>
                <c:pt idx="30">
                  <c:v>6.6</c:v>
                </c:pt>
                <c:pt idx="32">
                  <c:v>6.69</c:v>
                </c:pt>
                <c:pt idx="33">
                  <c:v>7.03</c:v>
                </c:pt>
                <c:pt idx="40">
                  <c:v>7.35</c:v>
                </c:pt>
              </c:numCache>
            </c:numRef>
          </c:val>
          <c:smooth val="0"/>
          <c:extLst>
            <c:ext xmlns:c16="http://schemas.microsoft.com/office/drawing/2014/chart" uri="{C3380CC4-5D6E-409C-BE32-E72D297353CC}">
              <c16:uniqueId val="{00000013-5017-4495-B5DB-13934B54A33E}"/>
            </c:ext>
          </c:extLst>
        </c:ser>
        <c:ser>
          <c:idx val="5"/>
          <c:order val="5"/>
          <c:tx>
            <c:strRef>
              <c:f>'pH Data- Waxlip'!$AK$2</c:f>
              <c:strCache>
                <c:ptCount val="1"/>
                <c:pt idx="0">
                  <c:v>TR C5 Tambo River Upstream Culvert 5</c:v>
                </c:pt>
              </c:strCache>
            </c:strRef>
          </c:tx>
          <c:spPr>
            <a:ln w="12700" cap="rnd">
              <a:solidFill>
                <a:schemeClr val="accent6"/>
              </a:solidFill>
              <a:round/>
            </a:ln>
            <a:effectLst/>
          </c:spPr>
          <c:marker>
            <c:symbol val="circle"/>
            <c:size val="4"/>
            <c:spPr>
              <a:solidFill>
                <a:schemeClr val="accent6"/>
              </a:solidFill>
              <a:ln w="9525">
                <a:solidFill>
                  <a:schemeClr val="accent6"/>
                </a:solidFill>
              </a:ln>
              <a:effectLst/>
            </c:spPr>
          </c:marker>
          <c:cat>
            <c:numRef>
              <c:f>'pH Data- Waxlip'!$AE$3:$AE$50</c:f>
              <c:numCache>
                <c:formatCode>mmm\-yy</c:formatCode>
                <c:ptCount val="48"/>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numCache>
            </c:numRef>
          </c:cat>
          <c:val>
            <c:numRef>
              <c:f>'pH Data- Waxlip'!$AK$3:$AK$50</c:f>
              <c:numCache>
                <c:formatCode>0.00</c:formatCode>
                <c:ptCount val="48"/>
                <c:pt idx="0">
                  <c:v>7.2</c:v>
                </c:pt>
                <c:pt idx="1">
                  <c:v>7.26</c:v>
                </c:pt>
                <c:pt idx="2">
                  <c:v>7.35</c:v>
                </c:pt>
                <c:pt idx="3">
                  <c:v>7.32</c:v>
                </c:pt>
                <c:pt idx="4">
                  <c:v>7.36</c:v>
                </c:pt>
                <c:pt idx="5">
                  <c:v>7.48</c:v>
                </c:pt>
                <c:pt idx="6" formatCode="General">
                  <c:v>7.09</c:v>
                </c:pt>
                <c:pt idx="7" formatCode="General">
                  <c:v>7.43</c:v>
                </c:pt>
                <c:pt idx="8" formatCode="General">
                  <c:v>7.78</c:v>
                </c:pt>
                <c:pt idx="9" formatCode="General">
                  <c:v>7.76</c:v>
                </c:pt>
                <c:pt idx="10" formatCode="General">
                  <c:v>7.54</c:v>
                </c:pt>
                <c:pt idx="11">
                  <c:v>7</c:v>
                </c:pt>
                <c:pt idx="12" formatCode="General">
                  <c:v>7.43</c:v>
                </c:pt>
                <c:pt idx="13" formatCode="General">
                  <c:v>6.4</c:v>
                </c:pt>
                <c:pt idx="14" formatCode="General">
                  <c:v>7.33</c:v>
                </c:pt>
                <c:pt idx="15" formatCode="General">
                  <c:v>7.15</c:v>
                </c:pt>
                <c:pt idx="16" formatCode="General">
                  <c:v>7.36</c:v>
                </c:pt>
                <c:pt idx="17" formatCode="General">
                  <c:v>7.19</c:v>
                </c:pt>
                <c:pt idx="18" formatCode="General">
                  <c:v>7.14</c:v>
                </c:pt>
                <c:pt idx="19" formatCode="General">
                  <c:v>7.58</c:v>
                </c:pt>
                <c:pt idx="20" formatCode="General">
                  <c:v>6.98</c:v>
                </c:pt>
                <c:pt idx="21" formatCode="General">
                  <c:v>7.12</c:v>
                </c:pt>
                <c:pt idx="22" formatCode="General">
                  <c:v>8.08</c:v>
                </c:pt>
                <c:pt idx="23" formatCode="General">
                  <c:v>7.71</c:v>
                </c:pt>
                <c:pt idx="24" formatCode="General">
                  <c:v>7.45</c:v>
                </c:pt>
                <c:pt idx="25" formatCode="General">
                  <c:v>7.43</c:v>
                </c:pt>
                <c:pt idx="26" formatCode="General">
                  <c:v>6.66</c:v>
                </c:pt>
                <c:pt idx="27" formatCode="General">
                  <c:v>7.04</c:v>
                </c:pt>
                <c:pt idx="28" formatCode="General">
                  <c:v>7.22</c:v>
                </c:pt>
                <c:pt idx="29" formatCode="General">
                  <c:v>6.06</c:v>
                </c:pt>
                <c:pt idx="30" formatCode="General">
                  <c:v>7.05</c:v>
                </c:pt>
                <c:pt idx="31" formatCode="General">
                  <c:v>7.39</c:v>
                </c:pt>
                <c:pt idx="32" formatCode="General">
                  <c:v>8.0399999999999991</c:v>
                </c:pt>
                <c:pt idx="33" formatCode="General">
                  <c:v>7.62</c:v>
                </c:pt>
                <c:pt idx="34" formatCode="General">
                  <c:v>7.65</c:v>
                </c:pt>
                <c:pt idx="35" formatCode="General">
                  <c:v>7.79</c:v>
                </c:pt>
                <c:pt idx="36" formatCode="General">
                  <c:v>7.72</c:v>
                </c:pt>
                <c:pt idx="37" formatCode="General">
                  <c:v>8</c:v>
                </c:pt>
                <c:pt idx="38" formatCode="General">
                  <c:v>7.93</c:v>
                </c:pt>
                <c:pt idx="39" formatCode="General">
                  <c:v>7.12</c:v>
                </c:pt>
                <c:pt idx="40" formatCode="General">
                  <c:v>7.87</c:v>
                </c:pt>
                <c:pt idx="41" formatCode="General">
                  <c:v>7.78</c:v>
                </c:pt>
                <c:pt idx="42" formatCode="General">
                  <c:v>7.77</c:v>
                </c:pt>
                <c:pt idx="43" formatCode="General">
                  <c:v>6.88</c:v>
                </c:pt>
                <c:pt idx="44" formatCode="General">
                  <c:v>7.51</c:v>
                </c:pt>
                <c:pt idx="45" formatCode="General">
                  <c:v>7.8</c:v>
                </c:pt>
                <c:pt idx="46" formatCode="General">
                  <c:v>8.09</c:v>
                </c:pt>
                <c:pt idx="47" formatCode="General">
                  <c:v>7.06</c:v>
                </c:pt>
              </c:numCache>
            </c:numRef>
          </c:val>
          <c:smooth val="0"/>
          <c:extLst>
            <c:ext xmlns:c16="http://schemas.microsoft.com/office/drawing/2014/chart" uri="{C3380CC4-5D6E-409C-BE32-E72D297353CC}">
              <c16:uniqueId val="{00000014-5017-4495-B5DB-13934B54A33E}"/>
            </c:ext>
          </c:extLst>
        </c:ser>
        <c:ser>
          <c:idx val="6"/>
          <c:order val="6"/>
          <c:tx>
            <c:strRef>
              <c:f>'pH Data- Waxlip'!$AL$2</c:f>
              <c:strCache>
                <c:ptCount val="1"/>
                <c:pt idx="0">
                  <c:v>TRDS1 Tambo River Downstream 1</c:v>
                </c:pt>
              </c:strCache>
            </c:strRef>
          </c:tx>
          <c:spPr>
            <a:ln w="12700" cap="rnd">
              <a:solidFill>
                <a:schemeClr val="accent1">
                  <a:lumMod val="60000"/>
                </a:schemeClr>
              </a:solidFill>
              <a:round/>
            </a:ln>
            <a:effectLst/>
          </c:spPr>
          <c:marker>
            <c:symbol val="circle"/>
            <c:size val="4"/>
            <c:spPr>
              <a:solidFill>
                <a:schemeClr val="accent1">
                  <a:lumMod val="60000"/>
                </a:schemeClr>
              </a:solidFill>
              <a:ln w="9525">
                <a:solidFill>
                  <a:schemeClr val="accent1">
                    <a:lumMod val="60000"/>
                  </a:schemeClr>
                </a:solidFill>
              </a:ln>
              <a:effectLst/>
            </c:spPr>
          </c:marker>
          <c:cat>
            <c:numRef>
              <c:f>'pH Data- Waxlip'!$AE$3:$AE$50</c:f>
              <c:numCache>
                <c:formatCode>mmm\-yy</c:formatCode>
                <c:ptCount val="48"/>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numCache>
            </c:numRef>
          </c:cat>
          <c:val>
            <c:numRef>
              <c:f>'pH Data- Waxlip'!$AL$3:$AL$50</c:f>
              <c:numCache>
                <c:formatCode>General</c:formatCode>
                <c:ptCount val="48"/>
                <c:pt idx="0">
                  <c:v>6.71</c:v>
                </c:pt>
                <c:pt idx="1">
                  <c:v>6.96</c:v>
                </c:pt>
                <c:pt idx="2">
                  <c:v>6.76</c:v>
                </c:pt>
                <c:pt idx="3">
                  <c:v>6.8</c:v>
                </c:pt>
                <c:pt idx="4">
                  <c:v>7.05</c:v>
                </c:pt>
                <c:pt idx="5">
                  <c:v>7.23</c:v>
                </c:pt>
                <c:pt idx="7">
                  <c:v>7.63</c:v>
                </c:pt>
                <c:pt idx="8">
                  <c:v>6.49</c:v>
                </c:pt>
                <c:pt idx="9">
                  <c:v>7.17</c:v>
                </c:pt>
                <c:pt idx="10">
                  <c:v>7.69</c:v>
                </c:pt>
                <c:pt idx="11">
                  <c:v>6.9</c:v>
                </c:pt>
                <c:pt idx="12">
                  <c:v>7.66</c:v>
                </c:pt>
                <c:pt idx="13">
                  <c:v>7.58</c:v>
                </c:pt>
                <c:pt idx="14">
                  <c:v>7.44</c:v>
                </c:pt>
                <c:pt idx="15">
                  <c:v>7.19</c:v>
                </c:pt>
                <c:pt idx="16">
                  <c:v>7.48</c:v>
                </c:pt>
                <c:pt idx="17">
                  <c:v>7.42</c:v>
                </c:pt>
                <c:pt idx="18">
                  <c:v>7.55</c:v>
                </c:pt>
                <c:pt idx="19">
                  <c:v>8.0500000000000007</c:v>
                </c:pt>
                <c:pt idx="20">
                  <c:v>6.67</c:v>
                </c:pt>
                <c:pt idx="21">
                  <c:v>7.88</c:v>
                </c:pt>
                <c:pt idx="22">
                  <c:v>8.1300000000000008</c:v>
                </c:pt>
                <c:pt idx="23">
                  <c:v>7.97</c:v>
                </c:pt>
                <c:pt idx="24">
                  <c:v>6.41</c:v>
                </c:pt>
                <c:pt idx="25">
                  <c:v>5.75</c:v>
                </c:pt>
                <c:pt idx="26">
                  <c:v>6.98</c:v>
                </c:pt>
                <c:pt idx="27">
                  <c:v>5.73</c:v>
                </c:pt>
                <c:pt idx="28">
                  <c:v>7.48</c:v>
                </c:pt>
                <c:pt idx="29">
                  <c:v>7.3</c:v>
                </c:pt>
                <c:pt idx="30">
                  <c:v>8.2200000000000006</c:v>
                </c:pt>
                <c:pt idx="31">
                  <c:v>7.75</c:v>
                </c:pt>
                <c:pt idx="32">
                  <c:v>8.2899999999999991</c:v>
                </c:pt>
                <c:pt idx="33">
                  <c:v>7.74</c:v>
                </c:pt>
                <c:pt idx="34">
                  <c:v>7.54</c:v>
                </c:pt>
                <c:pt idx="35">
                  <c:v>8.08</c:v>
                </c:pt>
                <c:pt idx="36">
                  <c:v>8.09</c:v>
                </c:pt>
                <c:pt idx="37">
                  <c:v>8.09</c:v>
                </c:pt>
                <c:pt idx="38">
                  <c:v>8.2200000000000006</c:v>
                </c:pt>
                <c:pt idx="39">
                  <c:v>8.06</c:v>
                </c:pt>
                <c:pt idx="40">
                  <c:v>8.3000000000000007</c:v>
                </c:pt>
                <c:pt idx="41">
                  <c:v>8.16</c:v>
                </c:pt>
                <c:pt idx="42">
                  <c:v>8.5500000000000007</c:v>
                </c:pt>
                <c:pt idx="43">
                  <c:v>7.19</c:v>
                </c:pt>
                <c:pt idx="44">
                  <c:v>7.98</c:v>
                </c:pt>
                <c:pt idx="45">
                  <c:v>8.07</c:v>
                </c:pt>
                <c:pt idx="46">
                  <c:v>8.25</c:v>
                </c:pt>
                <c:pt idx="47">
                  <c:v>8.08</c:v>
                </c:pt>
              </c:numCache>
            </c:numRef>
          </c:val>
          <c:smooth val="0"/>
          <c:extLst>
            <c:ext xmlns:c16="http://schemas.microsoft.com/office/drawing/2014/chart" uri="{C3380CC4-5D6E-409C-BE32-E72D297353CC}">
              <c16:uniqueId val="{00000015-5017-4495-B5DB-13934B54A33E}"/>
            </c:ext>
          </c:extLst>
        </c:ser>
        <c:ser>
          <c:idx val="7"/>
          <c:order val="7"/>
          <c:tx>
            <c:strRef>
              <c:f>'pH Data- Waxlip'!$AM$2</c:f>
              <c:strCache>
                <c:ptCount val="1"/>
                <c:pt idx="0">
                  <c:v>TRDS2  Tambo River Downstream 2 (Vee-notch)</c:v>
                </c:pt>
              </c:strCache>
            </c:strRef>
          </c:tx>
          <c:spPr>
            <a:ln w="12700" cap="rnd">
              <a:solidFill>
                <a:schemeClr val="accent2">
                  <a:lumMod val="60000"/>
                </a:schemeClr>
              </a:solidFill>
              <a:round/>
            </a:ln>
            <a:effectLst/>
          </c:spPr>
          <c:marker>
            <c:symbol val="circle"/>
            <c:size val="4"/>
            <c:spPr>
              <a:solidFill>
                <a:schemeClr val="accent2">
                  <a:lumMod val="60000"/>
                </a:schemeClr>
              </a:solidFill>
              <a:ln w="9525">
                <a:solidFill>
                  <a:schemeClr val="accent2">
                    <a:lumMod val="60000"/>
                  </a:schemeClr>
                </a:solidFill>
              </a:ln>
              <a:effectLst/>
            </c:spPr>
          </c:marker>
          <c:cat>
            <c:numRef>
              <c:f>'pH Data- Waxlip'!$AE$3:$AE$50</c:f>
              <c:numCache>
                <c:formatCode>mmm\-yy</c:formatCode>
                <c:ptCount val="48"/>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numCache>
            </c:numRef>
          </c:cat>
          <c:val>
            <c:numRef>
              <c:f>'pH Data- Waxlip'!$AM$3:$AM$50</c:f>
              <c:numCache>
                <c:formatCode>0.00</c:formatCode>
                <c:ptCount val="48"/>
                <c:pt idx="0">
                  <c:v>6.97</c:v>
                </c:pt>
                <c:pt idx="1">
                  <c:v>7.1</c:v>
                </c:pt>
                <c:pt idx="2">
                  <c:v>6.29</c:v>
                </c:pt>
                <c:pt idx="3">
                  <c:v>7</c:v>
                </c:pt>
                <c:pt idx="4">
                  <c:v>6.73</c:v>
                </c:pt>
                <c:pt idx="5">
                  <c:v>7.24</c:v>
                </c:pt>
                <c:pt idx="6">
                  <c:v>7.1</c:v>
                </c:pt>
                <c:pt idx="7">
                  <c:v>7.38</c:v>
                </c:pt>
                <c:pt idx="8">
                  <c:v>7.04</c:v>
                </c:pt>
                <c:pt idx="9">
                  <c:v>7.79</c:v>
                </c:pt>
                <c:pt idx="10">
                  <c:v>7.63</c:v>
                </c:pt>
                <c:pt idx="11">
                  <c:v>6.9</c:v>
                </c:pt>
                <c:pt idx="12">
                  <c:v>7.73</c:v>
                </c:pt>
                <c:pt idx="13">
                  <c:v>7.54</c:v>
                </c:pt>
                <c:pt idx="14">
                  <c:v>7.54</c:v>
                </c:pt>
                <c:pt idx="15">
                  <c:v>7.08</c:v>
                </c:pt>
                <c:pt idx="16">
                  <c:v>7.5</c:v>
                </c:pt>
                <c:pt idx="17">
                  <c:v>7.38</c:v>
                </c:pt>
                <c:pt idx="18" formatCode="General">
                  <c:v>7.34</c:v>
                </c:pt>
                <c:pt idx="19" formatCode="General">
                  <c:v>7.68</c:v>
                </c:pt>
                <c:pt idx="20" formatCode="General">
                  <c:v>6.92</c:v>
                </c:pt>
                <c:pt idx="21" formatCode="General">
                  <c:v>7.89</c:v>
                </c:pt>
                <c:pt idx="22" formatCode="General">
                  <c:v>7.97</c:v>
                </c:pt>
                <c:pt idx="23" formatCode="General">
                  <c:v>7.43</c:v>
                </c:pt>
                <c:pt idx="24" formatCode="General">
                  <c:v>5.87</c:v>
                </c:pt>
                <c:pt idx="25" formatCode="General">
                  <c:v>6.14</c:v>
                </c:pt>
                <c:pt idx="26" formatCode="General">
                  <c:v>6.66</c:v>
                </c:pt>
                <c:pt idx="27" formatCode="General">
                  <c:v>6.55</c:v>
                </c:pt>
                <c:pt idx="28" formatCode="General">
                  <c:v>7.62</c:v>
                </c:pt>
                <c:pt idx="29" formatCode="General">
                  <c:v>7.55</c:v>
                </c:pt>
                <c:pt idx="30" formatCode="General">
                  <c:v>7.72</c:v>
                </c:pt>
                <c:pt idx="31" formatCode="General">
                  <c:v>7.14</c:v>
                </c:pt>
                <c:pt idx="32" formatCode="General">
                  <c:v>7.91</c:v>
                </c:pt>
                <c:pt idx="33" formatCode="General">
                  <c:v>7.29</c:v>
                </c:pt>
                <c:pt idx="34" formatCode="General">
                  <c:v>7.29</c:v>
                </c:pt>
                <c:pt idx="35" formatCode="General">
                  <c:v>7.93</c:v>
                </c:pt>
                <c:pt idx="36" formatCode="General">
                  <c:v>8</c:v>
                </c:pt>
                <c:pt idx="37" formatCode="General">
                  <c:v>8.14</c:v>
                </c:pt>
                <c:pt idx="38" formatCode="General">
                  <c:v>7.47</c:v>
                </c:pt>
                <c:pt idx="39" formatCode="General">
                  <c:v>7.56</c:v>
                </c:pt>
                <c:pt idx="40" formatCode="General">
                  <c:v>8.2200000000000006</c:v>
                </c:pt>
                <c:pt idx="41" formatCode="General">
                  <c:v>7.68</c:v>
                </c:pt>
                <c:pt idx="42" formatCode="General">
                  <c:v>8.1199999999999992</c:v>
                </c:pt>
                <c:pt idx="43" formatCode="General">
                  <c:v>7.38</c:v>
                </c:pt>
                <c:pt idx="44" formatCode="General">
                  <c:v>7.51</c:v>
                </c:pt>
                <c:pt idx="45" formatCode="General">
                  <c:v>7.89</c:v>
                </c:pt>
                <c:pt idx="46" formatCode="General">
                  <c:v>8.15</c:v>
                </c:pt>
                <c:pt idx="47" formatCode="General">
                  <c:v>7.92</c:v>
                </c:pt>
              </c:numCache>
            </c:numRef>
          </c:val>
          <c:smooth val="0"/>
          <c:extLst>
            <c:ext xmlns:c16="http://schemas.microsoft.com/office/drawing/2014/chart" uri="{C3380CC4-5D6E-409C-BE32-E72D297353CC}">
              <c16:uniqueId val="{00000016-5017-4495-B5DB-13934B54A33E}"/>
            </c:ext>
          </c:extLst>
        </c:ser>
        <c:ser>
          <c:idx val="23"/>
          <c:order val="23"/>
          <c:tx>
            <c:strRef>
              <c:f>'pH Data- Waxlip'!$AN$2</c:f>
              <c:strCache>
                <c:ptCount val="1"/>
                <c:pt idx="0">
                  <c:v>Spillway</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numRef>
              <c:f>'pH Data- Waxlip'!$AE$3:$AE$50</c:f>
              <c:numCache>
                <c:formatCode>mmm\-yy</c:formatCode>
                <c:ptCount val="48"/>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numCache>
            </c:numRef>
          </c:cat>
          <c:val>
            <c:numRef>
              <c:f>'pH Data- Waxlip'!$AN$3:$AN$46</c:f>
              <c:numCache>
                <c:formatCode>General</c:formatCode>
                <c:ptCount val="44"/>
                <c:pt idx="25">
                  <c:v>6.68</c:v>
                </c:pt>
                <c:pt idx="26">
                  <c:v>7.19</c:v>
                </c:pt>
                <c:pt idx="27">
                  <c:v>7.6</c:v>
                </c:pt>
                <c:pt idx="28">
                  <c:v>7.14</c:v>
                </c:pt>
                <c:pt idx="29">
                  <c:v>6.99</c:v>
                </c:pt>
                <c:pt idx="30">
                  <c:v>7.25</c:v>
                </c:pt>
                <c:pt idx="33">
                  <c:v>7.78</c:v>
                </c:pt>
                <c:pt idx="34">
                  <c:v>7.81</c:v>
                </c:pt>
                <c:pt idx="35">
                  <c:v>7.29</c:v>
                </c:pt>
                <c:pt idx="37">
                  <c:v>7.63</c:v>
                </c:pt>
              </c:numCache>
            </c:numRef>
          </c:val>
          <c:smooth val="0"/>
          <c:extLst>
            <c:ext xmlns:c16="http://schemas.microsoft.com/office/drawing/2014/chart" uri="{C3380CC4-5D6E-409C-BE32-E72D297353CC}">
              <c16:uniqueId val="{00000017-5017-4495-B5DB-13934B54A33E}"/>
            </c:ext>
          </c:extLst>
        </c:ser>
        <c:dLbls>
          <c:showLegendKey val="0"/>
          <c:showVal val="0"/>
          <c:showCatName val="0"/>
          <c:showSerName val="0"/>
          <c:showPercent val="0"/>
          <c:showBubbleSize val="0"/>
        </c:dLbls>
        <c:marker val="1"/>
        <c:smooth val="0"/>
        <c:axId val="887632888"/>
        <c:axId val="887634200"/>
      </c:lineChart>
      <c:dateAx>
        <c:axId val="887632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87634200"/>
        <c:crosses val="autoZero"/>
        <c:auto val="1"/>
        <c:lblOffset val="100"/>
        <c:baseTimeUnit val="months"/>
        <c:majorUnit val="6"/>
        <c:majorTimeUnit val="months"/>
      </c:dateAx>
      <c:valAx>
        <c:axId val="887634200"/>
        <c:scaling>
          <c:orientation val="minMax"/>
          <c:max val="1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87632888"/>
        <c:crosses val="autoZero"/>
        <c:crossBetween val="midCat"/>
        <c:majorUnit val="1"/>
      </c:valAx>
      <c:spPr>
        <a:noFill/>
        <a:ln>
          <a:noFill/>
        </a:ln>
        <a:effectLst/>
      </c:spPr>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ayout>
        <c:manualLayout>
          <c:xMode val="edge"/>
          <c:yMode val="edge"/>
          <c:x val="1.9834450639455124E-2"/>
          <c:y val="0.89552722394766671"/>
          <c:w val="0.9791518964349718"/>
          <c:h val="0.10427857522809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800" b="0" i="0" baseline="0">
                <a:effectLst/>
              </a:rPr>
              <a:t>Concentration of total copper (mg/L) present in surface water surrounding the Waxlip Spur site</a:t>
            </a:r>
            <a:endParaRPr lang="en-AU" sz="2000">
              <a:effectLst/>
            </a:endParaRPr>
          </a:p>
        </c:rich>
      </c:tx>
      <c:layout>
        <c:manualLayout>
          <c:xMode val="edge"/>
          <c:yMode val="edge"/>
          <c:x val="0.14489863116407453"/>
          <c:y val="1.64264208472899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'Copper-Zinc Data'!$O$4</c:f>
              <c:strCache>
                <c:ptCount val="1"/>
                <c:pt idx="0">
                  <c:v>C1 Culvert 1</c:v>
                </c:pt>
              </c:strCache>
            </c:strRef>
          </c:tx>
          <c:spPr>
            <a:ln w="12700" cap="rnd">
              <a:solidFill>
                <a:schemeClr val="accent1"/>
              </a:solidFill>
              <a:round/>
            </a:ln>
            <a:effectLst/>
          </c:spPr>
          <c:marker>
            <c:symbol val="circle"/>
            <c:size val="4"/>
            <c:spPr>
              <a:solidFill>
                <a:schemeClr val="accent1"/>
              </a:solidFill>
              <a:ln w="9525">
                <a:solidFill>
                  <a:schemeClr val="accent1"/>
                </a:solidFill>
              </a:ln>
              <a:effectLst/>
            </c:spPr>
          </c:marker>
          <c:cat>
            <c:numRef>
              <c:f>'Copper-Zinc Data'!$N$5:$N$52</c:f>
              <c:numCache>
                <c:formatCode>mmm\-yy</c:formatCode>
                <c:ptCount val="48"/>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numCache>
            </c:numRef>
          </c:cat>
          <c:val>
            <c:numRef>
              <c:f>'Copper-Zinc Data'!$O$5:$O$50</c:f>
              <c:numCache>
                <c:formatCode>#,##0.000_);[Red]\(#,##0.000\);._)</c:formatCode>
                <c:ptCount val="46"/>
                <c:pt idx="0">
                  <c:v>0.27700000000000002</c:v>
                </c:pt>
                <c:pt idx="1">
                  <c:v>0.191</c:v>
                </c:pt>
                <c:pt idx="3">
                  <c:v>0.19400000000000001</c:v>
                </c:pt>
                <c:pt idx="4">
                  <c:v>0.189</c:v>
                </c:pt>
                <c:pt idx="8">
                  <c:v>0.19500000000000001</c:v>
                </c:pt>
                <c:pt idx="10">
                  <c:v>0.16500000000000001</c:v>
                </c:pt>
                <c:pt idx="11">
                  <c:v>0.13800000000000001</c:v>
                </c:pt>
                <c:pt idx="12">
                  <c:v>0.93200000000000005</c:v>
                </c:pt>
                <c:pt idx="13">
                  <c:v>0.439</c:v>
                </c:pt>
                <c:pt idx="14">
                  <c:v>0.32200000000000001</c:v>
                </c:pt>
                <c:pt idx="16">
                  <c:v>0.22900000000000001</c:v>
                </c:pt>
                <c:pt idx="17">
                  <c:v>0.17599999999999999</c:v>
                </c:pt>
                <c:pt idx="21">
                  <c:v>9.2999999999999999E-2</c:v>
                </c:pt>
                <c:pt idx="23">
                  <c:v>7.9000000000000001E-2</c:v>
                </c:pt>
                <c:pt idx="24">
                  <c:v>9.2999999999999999E-2</c:v>
                </c:pt>
                <c:pt idx="25">
                  <c:v>0.11</c:v>
                </c:pt>
                <c:pt idx="26">
                  <c:v>0.14699999999999999</c:v>
                </c:pt>
                <c:pt idx="27">
                  <c:v>6.4000000000000001E-2</c:v>
                </c:pt>
                <c:pt idx="28">
                  <c:v>5.0999999999999997E-2</c:v>
                </c:pt>
                <c:pt idx="30">
                  <c:v>7.5999999999999998E-2</c:v>
                </c:pt>
                <c:pt idx="32" formatCode="General">
                  <c:v>7.9000000000000001E-2</c:v>
                </c:pt>
                <c:pt idx="43" formatCode="General">
                  <c:v>0.17399999999999999</c:v>
                </c:pt>
              </c:numCache>
            </c:numRef>
          </c:val>
          <c:smooth val="0"/>
          <c:extLst>
            <c:ext xmlns:c16="http://schemas.microsoft.com/office/drawing/2014/chart" uri="{C3380CC4-5D6E-409C-BE32-E72D297353CC}">
              <c16:uniqueId val="{00000000-4539-4418-8D25-31A5C85C40DE}"/>
            </c:ext>
          </c:extLst>
        </c:ser>
        <c:ser>
          <c:idx val="1"/>
          <c:order val="1"/>
          <c:tx>
            <c:strRef>
              <c:f>'Copper-Zinc Data'!$P$4</c:f>
              <c:strCache>
                <c:ptCount val="1"/>
                <c:pt idx="0">
                  <c:v>C2 Culvert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'Copper-Zinc Data'!$N$5:$N$52</c:f>
              <c:numCache>
                <c:formatCode>mmm\-yy</c:formatCode>
                <c:ptCount val="48"/>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numCache>
            </c:numRef>
          </c:cat>
          <c:val>
            <c:numRef>
              <c:f>'Copper-Zinc Data'!$P$5:$P$50</c:f>
              <c:numCache>
                <c:formatCode>#,##0.000_);[Red]\(#,##0.000\);._)</c:formatCode>
                <c:ptCount val="46"/>
                <c:pt idx="0">
                  <c:v>5.33</c:v>
                </c:pt>
                <c:pt idx="1">
                  <c:v>7.26</c:v>
                </c:pt>
                <c:pt idx="2">
                  <c:v>10.8</c:v>
                </c:pt>
                <c:pt idx="3">
                  <c:v>1.04</c:v>
                </c:pt>
                <c:pt idx="4">
                  <c:v>1.7</c:v>
                </c:pt>
                <c:pt idx="6">
                  <c:v>3.4</c:v>
                </c:pt>
                <c:pt idx="7">
                  <c:v>3.3</c:v>
                </c:pt>
                <c:pt idx="8">
                  <c:v>3.34</c:v>
                </c:pt>
                <c:pt idx="10">
                  <c:v>1.41</c:v>
                </c:pt>
                <c:pt idx="11">
                  <c:v>3.27</c:v>
                </c:pt>
                <c:pt idx="12">
                  <c:v>3.83</c:v>
                </c:pt>
                <c:pt idx="13">
                  <c:v>2.74</c:v>
                </c:pt>
                <c:pt idx="14">
                  <c:v>5.66</c:v>
                </c:pt>
                <c:pt idx="15">
                  <c:v>3.76</c:v>
                </c:pt>
                <c:pt idx="16">
                  <c:v>2.68</c:v>
                </c:pt>
                <c:pt idx="17">
                  <c:v>1.36</c:v>
                </c:pt>
                <c:pt idx="18">
                  <c:v>2.5499999999999998</c:v>
                </c:pt>
                <c:pt idx="19">
                  <c:v>14.1</c:v>
                </c:pt>
                <c:pt idx="20">
                  <c:v>36.200000000000003</c:v>
                </c:pt>
                <c:pt idx="21">
                  <c:v>1.39</c:v>
                </c:pt>
                <c:pt idx="23">
                  <c:v>1.84</c:v>
                </c:pt>
                <c:pt idx="24">
                  <c:v>2.48</c:v>
                </c:pt>
                <c:pt idx="25">
                  <c:v>1.51</c:v>
                </c:pt>
                <c:pt idx="26">
                  <c:v>0.53400000000000003</c:v>
                </c:pt>
                <c:pt idx="27">
                  <c:v>2.81</c:v>
                </c:pt>
                <c:pt idx="28">
                  <c:v>1.51</c:v>
                </c:pt>
                <c:pt idx="29">
                  <c:v>2.14</c:v>
                </c:pt>
                <c:pt idx="30">
                  <c:v>1.03</c:v>
                </c:pt>
                <c:pt idx="32" formatCode="General">
                  <c:v>0.69699999999999995</c:v>
                </c:pt>
                <c:pt idx="33" formatCode="General">
                  <c:v>0.67400000000000004</c:v>
                </c:pt>
                <c:pt idx="34" formatCode="General">
                  <c:v>0.998</c:v>
                </c:pt>
                <c:pt idx="41" formatCode="General">
                  <c:v>2.46</c:v>
                </c:pt>
                <c:pt idx="42" formatCode="General">
                  <c:v>0.85199999999999998</c:v>
                </c:pt>
                <c:pt idx="43" formatCode="General">
                  <c:v>0.37</c:v>
                </c:pt>
                <c:pt idx="45" formatCode="General">
                  <c:v>7.1999999999999995E-2</c:v>
                </c:pt>
              </c:numCache>
            </c:numRef>
          </c:val>
          <c:smooth val="0"/>
          <c:extLst>
            <c:ext xmlns:c16="http://schemas.microsoft.com/office/drawing/2014/chart" uri="{C3380CC4-5D6E-409C-BE32-E72D297353CC}">
              <c16:uniqueId val="{00000001-4539-4418-8D25-31A5C85C40DE}"/>
            </c:ext>
          </c:extLst>
        </c:ser>
        <c:ser>
          <c:idx val="2"/>
          <c:order val="2"/>
          <c:tx>
            <c:strRef>
              <c:f>'Copper-Zinc Data'!$Q$4</c:f>
              <c:strCache>
                <c:ptCount val="1"/>
                <c:pt idx="0">
                  <c:v>C3 Culvert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'Copper-Zinc Data'!$N$5:$N$52</c:f>
              <c:numCache>
                <c:formatCode>mmm\-yy</c:formatCode>
                <c:ptCount val="48"/>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numCache>
            </c:numRef>
          </c:cat>
          <c:val>
            <c:numRef>
              <c:f>'Copper-Zinc Data'!$Q$5:$Q$50</c:f>
              <c:numCache>
                <c:formatCode>#,##0.000_);[Red]\(#,##0.000\);._)</c:formatCode>
                <c:ptCount val="46"/>
                <c:pt idx="0">
                  <c:v>36</c:v>
                </c:pt>
                <c:pt idx="1">
                  <c:v>30.1</c:v>
                </c:pt>
                <c:pt idx="3">
                  <c:v>3.86</c:v>
                </c:pt>
                <c:pt idx="4">
                  <c:v>7.82</c:v>
                </c:pt>
                <c:pt idx="8">
                  <c:v>8.56</c:v>
                </c:pt>
                <c:pt idx="10">
                  <c:v>10.5</c:v>
                </c:pt>
                <c:pt idx="11">
                  <c:v>40.299999999999997</c:v>
                </c:pt>
                <c:pt idx="12">
                  <c:v>16.2</c:v>
                </c:pt>
                <c:pt idx="13">
                  <c:v>14</c:v>
                </c:pt>
                <c:pt idx="14">
                  <c:v>15.5</c:v>
                </c:pt>
                <c:pt idx="16">
                  <c:v>8.2200000000000006</c:v>
                </c:pt>
                <c:pt idx="17">
                  <c:v>14.1</c:v>
                </c:pt>
                <c:pt idx="24">
                  <c:v>30.2</c:v>
                </c:pt>
                <c:pt idx="25">
                  <c:v>27.9</c:v>
                </c:pt>
                <c:pt idx="26">
                  <c:v>8.4</c:v>
                </c:pt>
                <c:pt idx="27">
                  <c:v>15</c:v>
                </c:pt>
                <c:pt idx="28">
                  <c:v>16</c:v>
                </c:pt>
                <c:pt idx="32" formatCode="General">
                  <c:v>11.5</c:v>
                </c:pt>
                <c:pt idx="33" formatCode="General">
                  <c:v>7.96</c:v>
                </c:pt>
                <c:pt idx="35" formatCode="General">
                  <c:v>7.9</c:v>
                </c:pt>
                <c:pt idx="37" formatCode="General">
                  <c:v>7.17</c:v>
                </c:pt>
              </c:numCache>
            </c:numRef>
          </c:val>
          <c:smooth val="0"/>
          <c:extLst>
            <c:ext xmlns:c16="http://schemas.microsoft.com/office/drawing/2014/chart" uri="{C3380CC4-5D6E-409C-BE32-E72D297353CC}">
              <c16:uniqueId val="{00000002-4539-4418-8D25-31A5C85C40DE}"/>
            </c:ext>
          </c:extLst>
        </c:ser>
        <c:ser>
          <c:idx val="4"/>
          <c:order val="3"/>
          <c:tx>
            <c:strRef>
              <c:f>'Copper-Zinc Data'!$S$4</c:f>
              <c:strCache>
                <c:ptCount val="1"/>
                <c:pt idx="0">
                  <c:v>CD Catch Dam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'Copper-Zinc Data'!$N$5:$N$52</c:f>
              <c:numCache>
                <c:formatCode>mmm\-yy</c:formatCode>
                <c:ptCount val="48"/>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numCache>
            </c:numRef>
          </c:cat>
          <c:val>
            <c:numRef>
              <c:f>'Copper-Zinc Data'!$S$5:$S$52</c:f>
              <c:numCache>
                <c:formatCode>General</c:formatCode>
                <c:ptCount val="48"/>
                <c:pt idx="3" formatCode="#,##0.000_);[Red]\(#,##0.000\);._)">
                  <c:v>0.33500000000000002</c:v>
                </c:pt>
                <c:pt idx="4" formatCode="#,##0.000_);[Red]\(#,##0.000\);._)">
                  <c:v>5.8999999999999997E-2</c:v>
                </c:pt>
                <c:pt idx="10" formatCode="#,##0.000_);[Red]\(#,##0.000\);._)">
                  <c:v>3.12</c:v>
                </c:pt>
                <c:pt idx="12" formatCode="#,##0.000_);[Red]\(#,##0.000\);._)">
                  <c:v>9.1999999999999993</c:v>
                </c:pt>
                <c:pt idx="13" formatCode="#,##0.000_);[Red]\(#,##0.000\);._)">
                  <c:v>2.86</c:v>
                </c:pt>
                <c:pt idx="14" formatCode="#,##0.000_);[Red]\(#,##0.000\);._)">
                  <c:v>7.2999999999999995E-2</c:v>
                </c:pt>
                <c:pt idx="16" formatCode="#,##0.000_);[Red]\(#,##0.000\);._)">
                  <c:v>5.62</c:v>
                </c:pt>
                <c:pt idx="17" formatCode="#,##0.000_);[Red]\(#,##0.000\);._)">
                  <c:v>8.6999999999999994E-2</c:v>
                </c:pt>
                <c:pt idx="25" formatCode="#,##0.000_);[Red]\(#,##0.000\);._)">
                  <c:v>0.39900000000000002</c:v>
                </c:pt>
                <c:pt idx="26" formatCode="#,##0.000_);[Red]\(#,##0.000\);._)">
                  <c:v>8.6999999999999994E-2</c:v>
                </c:pt>
                <c:pt idx="27" formatCode="#,##0.000_);[Red]\(#,##0.000\);._)">
                  <c:v>9.2999999999999999E-2</c:v>
                </c:pt>
                <c:pt idx="28" formatCode="#,##0.000_);[Red]\(#,##0.000\);._)">
                  <c:v>8.5000000000000006E-2</c:v>
                </c:pt>
                <c:pt idx="30" formatCode="#,##0.000_);[Red]\(#,##0.000\);._)">
                  <c:v>1.27</c:v>
                </c:pt>
                <c:pt idx="32">
                  <c:v>3.59</c:v>
                </c:pt>
                <c:pt idx="33">
                  <c:v>0.52600000000000002</c:v>
                </c:pt>
              </c:numCache>
            </c:numRef>
          </c:val>
          <c:smooth val="0"/>
          <c:extLst>
            <c:ext xmlns:c16="http://schemas.microsoft.com/office/drawing/2014/chart" uri="{C3380CC4-5D6E-409C-BE32-E72D297353CC}">
              <c16:uniqueId val="{00000003-4539-4418-8D25-31A5C85C40DE}"/>
            </c:ext>
          </c:extLst>
        </c:ser>
        <c:ser>
          <c:idx val="6"/>
          <c:order val="4"/>
          <c:tx>
            <c:strRef>
              <c:f>'Copper-Zinc Data'!$U$4</c:f>
              <c:strCache>
                <c:ptCount val="1"/>
                <c:pt idx="0">
                  <c:v>TRDS1 Tambo River Downstream 1</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'Copper-Zinc Data'!$N$5:$N$52</c:f>
              <c:numCache>
                <c:formatCode>mmm\-yy</c:formatCode>
                <c:ptCount val="48"/>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numCache>
            </c:numRef>
          </c:cat>
          <c:val>
            <c:numRef>
              <c:f>'Copper-Zinc Data'!$U$5:$U$52</c:f>
              <c:numCache>
                <c:formatCode>#,##0.000_);[Red]\(#,##0.000\);._)</c:formatCode>
                <c:ptCount val="48"/>
                <c:pt idx="0">
                  <c:v>2.1999999999999999E-2</c:v>
                </c:pt>
                <c:pt idx="1">
                  <c:v>4.0000000000000001E-3</c:v>
                </c:pt>
                <c:pt idx="2">
                  <c:v>4.0000000000000001E-3</c:v>
                </c:pt>
                <c:pt idx="3">
                  <c:v>4.0000000000000001E-3</c:v>
                </c:pt>
                <c:pt idx="4">
                  <c:v>5.0000000000000001E-3</c:v>
                </c:pt>
                <c:pt idx="5">
                  <c:v>2E-3</c:v>
                </c:pt>
                <c:pt idx="7">
                  <c:v>3.0000000000000001E-3</c:v>
                </c:pt>
                <c:pt idx="8">
                  <c:v>5.0000000000000001E-3</c:v>
                </c:pt>
                <c:pt idx="9">
                  <c:v>2E-3</c:v>
                </c:pt>
                <c:pt idx="10">
                  <c:v>2E-3</c:v>
                </c:pt>
                <c:pt idx="11">
                  <c:v>8.0000000000000002E-3</c:v>
                </c:pt>
                <c:pt idx="12">
                  <c:v>8.9999999999999993E-3</c:v>
                </c:pt>
                <c:pt idx="13">
                  <c:v>3.0000000000000001E-3</c:v>
                </c:pt>
                <c:pt idx="14">
                  <c:v>5.0000000000000001E-3</c:v>
                </c:pt>
                <c:pt idx="15">
                  <c:v>3.0000000000000001E-3</c:v>
                </c:pt>
                <c:pt idx="16">
                  <c:v>3.0000000000000001E-3</c:v>
                </c:pt>
                <c:pt idx="17">
                  <c:v>8.9999999999999993E-3</c:v>
                </c:pt>
                <c:pt idx="18">
                  <c:v>3.0000000000000001E-3</c:v>
                </c:pt>
                <c:pt idx="19">
                  <c:v>4.0000000000000001E-3</c:v>
                </c:pt>
                <c:pt idx="20">
                  <c:v>2E-3</c:v>
                </c:pt>
                <c:pt idx="21">
                  <c:v>1E-3</c:v>
                </c:pt>
                <c:pt idx="22">
                  <c:v>1E-3</c:v>
                </c:pt>
                <c:pt idx="23">
                  <c:v>1E-3</c:v>
                </c:pt>
                <c:pt idx="24">
                  <c:v>3.0000000000000001E-3</c:v>
                </c:pt>
                <c:pt idx="25">
                  <c:v>8.0000000000000002E-3</c:v>
                </c:pt>
                <c:pt idx="26">
                  <c:v>3.0000000000000001E-3</c:v>
                </c:pt>
                <c:pt idx="27">
                  <c:v>3.0000000000000001E-3</c:v>
                </c:pt>
                <c:pt idx="28">
                  <c:v>3.0000000000000001E-3</c:v>
                </c:pt>
                <c:pt idx="29">
                  <c:v>2E-3</c:v>
                </c:pt>
                <c:pt idx="30">
                  <c:v>1E-3</c:v>
                </c:pt>
                <c:pt idx="31" formatCode="General">
                  <c:v>1E-3</c:v>
                </c:pt>
                <c:pt idx="32" formatCode="General">
                  <c:v>6.0000000000000001E-3</c:v>
                </c:pt>
                <c:pt idx="33" formatCode="General">
                  <c:v>1E-3</c:v>
                </c:pt>
                <c:pt idx="34" formatCode="General">
                  <c:v>1E-3</c:v>
                </c:pt>
                <c:pt idx="35" formatCode="General">
                  <c:v>1E-3</c:v>
                </c:pt>
                <c:pt idx="36" formatCode="General">
                  <c:v>1E-3</c:v>
                </c:pt>
                <c:pt idx="37" formatCode="General">
                  <c:v>1E-3</c:v>
                </c:pt>
                <c:pt idx="38" formatCode="General">
                  <c:v>1E-3</c:v>
                </c:pt>
                <c:pt idx="39" formatCode="General">
                  <c:v>1E-3</c:v>
                </c:pt>
                <c:pt idx="41" formatCode="General">
                  <c:v>1E-3</c:v>
                </c:pt>
                <c:pt idx="42" formatCode="General">
                  <c:v>1E-3</c:v>
                </c:pt>
                <c:pt idx="43" formatCode="General">
                  <c:v>1E-3</c:v>
                </c:pt>
                <c:pt idx="44" formatCode="General">
                  <c:v>1E-3</c:v>
                </c:pt>
                <c:pt idx="45" formatCode="General">
                  <c:v>1E-3</c:v>
                </c:pt>
                <c:pt idx="46" formatCode="General">
                  <c:v>1E-3</c:v>
                </c:pt>
                <c:pt idx="47" formatCode="General">
                  <c:v>1E-3</c:v>
                </c:pt>
              </c:numCache>
            </c:numRef>
          </c:val>
          <c:smooth val="0"/>
          <c:extLst>
            <c:ext xmlns:c16="http://schemas.microsoft.com/office/drawing/2014/chart" uri="{C3380CC4-5D6E-409C-BE32-E72D297353CC}">
              <c16:uniqueId val="{00000004-4539-4418-8D25-31A5C85C40DE}"/>
            </c:ext>
          </c:extLst>
        </c:ser>
        <c:ser>
          <c:idx val="7"/>
          <c:order val="5"/>
          <c:tx>
            <c:strRef>
              <c:f>'Copper-Zinc Data'!$V$4</c:f>
              <c:strCache>
                <c:ptCount val="1"/>
                <c:pt idx="0">
                  <c:v>TRDS2  Tambo River Downstream 2 (Vee-notch)</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'Copper-Zinc Data'!$N$5:$N$52</c:f>
              <c:numCache>
                <c:formatCode>mmm\-yy</c:formatCode>
                <c:ptCount val="48"/>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numCache>
            </c:numRef>
          </c:cat>
          <c:val>
            <c:numRef>
              <c:f>'Copper-Zinc Data'!$V$5:$V$50</c:f>
              <c:numCache>
                <c:formatCode>#,##0.000_);[Red]\(#,##0.000\);._)</c:formatCode>
                <c:ptCount val="46"/>
                <c:pt idx="0">
                  <c:v>2.5999999999999999E-2</c:v>
                </c:pt>
                <c:pt idx="1">
                  <c:v>4.0000000000000001E-3</c:v>
                </c:pt>
                <c:pt idx="2">
                  <c:v>3.0000000000000001E-3</c:v>
                </c:pt>
                <c:pt idx="3">
                  <c:v>4.0000000000000001E-3</c:v>
                </c:pt>
                <c:pt idx="4">
                  <c:v>0.01</c:v>
                </c:pt>
                <c:pt idx="5">
                  <c:v>3.0000000000000001E-3</c:v>
                </c:pt>
                <c:pt idx="6">
                  <c:v>3.0000000000000001E-3</c:v>
                </c:pt>
                <c:pt idx="7">
                  <c:v>2E-3</c:v>
                </c:pt>
                <c:pt idx="8">
                  <c:v>3.0000000000000001E-3</c:v>
                </c:pt>
                <c:pt idx="9">
                  <c:v>2E-3</c:v>
                </c:pt>
                <c:pt idx="10">
                  <c:v>2E-3</c:v>
                </c:pt>
                <c:pt idx="11">
                  <c:v>7.0000000000000001E-3</c:v>
                </c:pt>
                <c:pt idx="12">
                  <c:v>5.0000000000000001E-3</c:v>
                </c:pt>
                <c:pt idx="13">
                  <c:v>3.0000000000000001E-3</c:v>
                </c:pt>
                <c:pt idx="14">
                  <c:v>5.0000000000000001E-3</c:v>
                </c:pt>
                <c:pt idx="15">
                  <c:v>3.0000000000000001E-3</c:v>
                </c:pt>
                <c:pt idx="16">
                  <c:v>3.0000000000000001E-3</c:v>
                </c:pt>
                <c:pt idx="17">
                  <c:v>0.01</c:v>
                </c:pt>
                <c:pt idx="18">
                  <c:v>2E-3</c:v>
                </c:pt>
                <c:pt idx="19">
                  <c:v>3.0000000000000001E-3</c:v>
                </c:pt>
                <c:pt idx="20">
                  <c:v>2E-3</c:v>
                </c:pt>
                <c:pt idx="21">
                  <c:v>2E-3</c:v>
                </c:pt>
                <c:pt idx="22">
                  <c:v>1E-3</c:v>
                </c:pt>
                <c:pt idx="23">
                  <c:v>2E-3</c:v>
                </c:pt>
                <c:pt idx="24">
                  <c:v>2E-3</c:v>
                </c:pt>
                <c:pt idx="25">
                  <c:v>0.01</c:v>
                </c:pt>
                <c:pt idx="26">
                  <c:v>4.0000000000000001E-3</c:v>
                </c:pt>
                <c:pt idx="27">
                  <c:v>3.0000000000000001E-3</c:v>
                </c:pt>
                <c:pt idx="28">
                  <c:v>4.0000000000000001E-3</c:v>
                </c:pt>
                <c:pt idx="29">
                  <c:v>2E-3</c:v>
                </c:pt>
                <c:pt idx="30">
                  <c:v>2E-3</c:v>
                </c:pt>
                <c:pt idx="31" formatCode="0.000">
                  <c:v>2E-3</c:v>
                </c:pt>
                <c:pt idx="32" formatCode="General">
                  <c:v>2E-3</c:v>
                </c:pt>
                <c:pt idx="33" formatCode="General">
                  <c:v>2E-3</c:v>
                </c:pt>
                <c:pt idx="34" formatCode="General">
                  <c:v>1E-3</c:v>
                </c:pt>
                <c:pt idx="35" formatCode="General">
                  <c:v>1E-3</c:v>
                </c:pt>
                <c:pt idx="36" formatCode="General">
                  <c:v>1E-3</c:v>
                </c:pt>
                <c:pt idx="37" formatCode="General">
                  <c:v>1E-3</c:v>
                </c:pt>
                <c:pt idx="38" formatCode="General">
                  <c:v>1E-3</c:v>
                </c:pt>
                <c:pt idx="39" formatCode="General">
                  <c:v>1E-3</c:v>
                </c:pt>
                <c:pt idx="41" formatCode="General">
                  <c:v>2E-3</c:v>
                </c:pt>
                <c:pt idx="42" formatCode="General">
                  <c:v>1E-3</c:v>
                </c:pt>
                <c:pt idx="43" formatCode="General">
                  <c:v>1E-3</c:v>
                </c:pt>
                <c:pt idx="44" formatCode="General">
                  <c:v>1E-3</c:v>
                </c:pt>
                <c:pt idx="45" formatCode="General">
                  <c:v>1E-3</c:v>
                </c:pt>
              </c:numCache>
            </c:numRef>
          </c:val>
          <c:smooth val="0"/>
          <c:extLst>
            <c:ext xmlns:c16="http://schemas.microsoft.com/office/drawing/2014/chart" uri="{C3380CC4-5D6E-409C-BE32-E72D297353CC}">
              <c16:uniqueId val="{00000005-4539-4418-8D25-31A5C85C40DE}"/>
            </c:ext>
          </c:extLst>
        </c:ser>
        <c:ser>
          <c:idx val="8"/>
          <c:order val="6"/>
          <c:tx>
            <c:strRef>
              <c:f>'Copper-Zinc Data'!$W$4</c:f>
              <c:strCache>
                <c:ptCount val="1"/>
                <c:pt idx="0">
                  <c:v>Spillway</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'Copper-Zinc Data'!$N$5:$N$52</c:f>
              <c:numCache>
                <c:formatCode>mmm\-yy</c:formatCode>
                <c:ptCount val="48"/>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numCache>
            </c:numRef>
          </c:cat>
          <c:val>
            <c:numRef>
              <c:f>'Copper-Zinc Data'!$W$5:$W$50</c:f>
              <c:numCache>
                <c:formatCode>General</c:formatCode>
                <c:ptCount val="46"/>
                <c:pt idx="33">
                  <c:v>2E-3</c:v>
                </c:pt>
                <c:pt idx="34">
                  <c:v>6.0000000000000001E-3</c:v>
                </c:pt>
                <c:pt idx="35">
                  <c:v>7.0000000000000001E-3</c:v>
                </c:pt>
                <c:pt idx="36">
                  <c:v>8.0000000000000002E-3</c:v>
                </c:pt>
                <c:pt idx="37">
                  <c:v>8.0000000000000002E-3</c:v>
                </c:pt>
              </c:numCache>
            </c:numRef>
          </c:val>
          <c:smooth val="0"/>
          <c:extLst>
            <c:ext xmlns:c16="http://schemas.microsoft.com/office/drawing/2014/chart" uri="{C3380CC4-5D6E-409C-BE32-E72D297353CC}">
              <c16:uniqueId val="{00000006-4539-4418-8D25-31A5C85C40DE}"/>
            </c:ext>
          </c:extLst>
        </c:ser>
        <c:ser>
          <c:idx val="3"/>
          <c:order val="7"/>
          <c:tx>
            <c:strRef>
              <c:f>'Copper-Zinc Data'!$T$4</c:f>
              <c:strCache>
                <c:ptCount val="1"/>
                <c:pt idx="0">
                  <c:v>TR C5 Tambo River Upstream Culvert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'Copper-Zinc Data'!$N$5:$N$52</c:f>
              <c:numCache>
                <c:formatCode>mmm\-yy</c:formatCode>
                <c:ptCount val="48"/>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numCache>
            </c:numRef>
          </c:cat>
          <c:val>
            <c:numRef>
              <c:f>'Copper-Zinc Data'!$T$5:$T$52</c:f>
              <c:numCache>
                <c:formatCode>#,##0.000_);[Red]\(#,##0.000\);._)</c:formatCode>
                <c:ptCount val="48"/>
                <c:pt idx="0">
                  <c:v>1E-3</c:v>
                </c:pt>
                <c:pt idx="1">
                  <c:v>2E-3</c:v>
                </c:pt>
                <c:pt idx="2">
                  <c:v>1E-3</c:v>
                </c:pt>
                <c:pt idx="3">
                  <c:v>1E-3</c:v>
                </c:pt>
                <c:pt idx="4">
                  <c:v>1E-3</c:v>
                </c:pt>
                <c:pt idx="5">
                  <c:v>1E-3</c:v>
                </c:pt>
                <c:pt idx="6">
                  <c:v>1E-3</c:v>
                </c:pt>
                <c:pt idx="7">
                  <c:v>1E-3</c:v>
                </c:pt>
                <c:pt idx="8">
                  <c:v>1E-3</c:v>
                </c:pt>
                <c:pt idx="9">
                  <c:v>1E-3</c:v>
                </c:pt>
                <c:pt idx="10">
                  <c:v>1E-3</c:v>
                </c:pt>
                <c:pt idx="11">
                  <c:v>2E-3</c:v>
                </c:pt>
                <c:pt idx="12">
                  <c:v>2E-3</c:v>
                </c:pt>
                <c:pt idx="13">
                  <c:v>2E-3</c:v>
                </c:pt>
                <c:pt idx="14">
                  <c:v>1E-3</c:v>
                </c:pt>
                <c:pt idx="15">
                  <c:v>1E-3</c:v>
                </c:pt>
                <c:pt idx="16">
                  <c:v>1E-3</c:v>
                </c:pt>
                <c:pt idx="17">
                  <c:v>1E-3</c:v>
                </c:pt>
                <c:pt idx="18">
                  <c:v>1E-3</c:v>
                </c:pt>
                <c:pt idx="19">
                  <c:v>1E-3</c:v>
                </c:pt>
                <c:pt idx="20">
                  <c:v>1E-3</c:v>
                </c:pt>
                <c:pt idx="21">
                  <c:v>1E-3</c:v>
                </c:pt>
                <c:pt idx="22">
                  <c:v>1E-3</c:v>
                </c:pt>
                <c:pt idx="23">
                  <c:v>1E-3</c:v>
                </c:pt>
                <c:pt idx="24">
                  <c:v>1E-3</c:v>
                </c:pt>
                <c:pt idx="25">
                  <c:v>2E-3</c:v>
                </c:pt>
                <c:pt idx="26">
                  <c:v>1E-3</c:v>
                </c:pt>
                <c:pt idx="27">
                  <c:v>1E-3</c:v>
                </c:pt>
                <c:pt idx="28">
                  <c:v>2E-3</c:v>
                </c:pt>
                <c:pt idx="29">
                  <c:v>1E-3</c:v>
                </c:pt>
                <c:pt idx="30">
                  <c:v>1E-3</c:v>
                </c:pt>
                <c:pt idx="31" formatCode="General">
                  <c:v>1E-3</c:v>
                </c:pt>
                <c:pt idx="32" formatCode="General">
                  <c:v>1E-3</c:v>
                </c:pt>
                <c:pt idx="33" formatCode="General">
                  <c:v>6.0000000000000001E-3</c:v>
                </c:pt>
                <c:pt idx="34" formatCode="General">
                  <c:v>1E-3</c:v>
                </c:pt>
                <c:pt idx="35" formatCode="General">
                  <c:v>1E-3</c:v>
                </c:pt>
                <c:pt idx="36" formatCode="General">
                  <c:v>1E-3</c:v>
                </c:pt>
                <c:pt idx="37" formatCode="General">
                  <c:v>1E-3</c:v>
                </c:pt>
                <c:pt idx="38" formatCode="General">
                  <c:v>1E-3</c:v>
                </c:pt>
                <c:pt idx="39" formatCode="General">
                  <c:v>1E-3</c:v>
                </c:pt>
                <c:pt idx="41" formatCode="General">
                  <c:v>1E-3</c:v>
                </c:pt>
                <c:pt idx="42" formatCode="General">
                  <c:v>1E-3</c:v>
                </c:pt>
                <c:pt idx="43" formatCode="General">
                  <c:v>1E-3</c:v>
                </c:pt>
                <c:pt idx="44" formatCode="General">
                  <c:v>1E-3</c:v>
                </c:pt>
                <c:pt idx="45" formatCode="General">
                  <c:v>1E-3</c:v>
                </c:pt>
                <c:pt idx="46" formatCode="General">
                  <c:v>1E-3</c:v>
                </c:pt>
                <c:pt idx="47" formatCode="General">
                  <c:v>1E-3</c:v>
                </c:pt>
              </c:numCache>
            </c:numRef>
          </c:val>
          <c:smooth val="0"/>
          <c:extLst>
            <c:ext xmlns:c16="http://schemas.microsoft.com/office/drawing/2014/chart" uri="{C3380CC4-5D6E-409C-BE32-E72D297353CC}">
              <c16:uniqueId val="{00000007-4539-4418-8D25-31A5C85C40DE}"/>
            </c:ext>
          </c:extLst>
        </c:ser>
        <c:dLbls>
          <c:showLegendKey val="0"/>
          <c:showVal val="0"/>
          <c:showCatName val="0"/>
          <c:showSerName val="0"/>
          <c:showPercent val="0"/>
          <c:showBubbleSize val="0"/>
        </c:dLbls>
        <c:marker val="1"/>
        <c:smooth val="0"/>
        <c:axId val="814345672"/>
        <c:axId val="814349936"/>
      </c:lineChart>
      <c:dateAx>
        <c:axId val="814345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349936"/>
        <c:crosses val="autoZero"/>
        <c:auto val="1"/>
        <c:lblOffset val="100"/>
        <c:baseTimeUnit val="days"/>
        <c:majorUnit val="1"/>
        <c:majorTimeUnit val="months"/>
      </c:dateAx>
      <c:valAx>
        <c:axId val="814349936"/>
        <c:scaling>
          <c:orientation val="minMax"/>
          <c:max val="42"/>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Copper (total)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_);[Red]\(#,##0.000\);.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345672"/>
        <c:crosses val="autoZero"/>
        <c:crossBetween val="between"/>
        <c:majorUnit val="2"/>
      </c:valAx>
      <c:spPr>
        <a:noFill/>
        <a:ln>
          <a:noFill/>
        </a:ln>
        <a:effectLst/>
      </c:spPr>
    </c:plotArea>
    <c:legend>
      <c:legendPos val="b"/>
      <c:layout>
        <c:manualLayout>
          <c:xMode val="edge"/>
          <c:yMode val="edge"/>
          <c:x val="0.17745429943244792"/>
          <c:y val="0.71953277503075597"/>
          <c:w val="0.77638606625061013"/>
          <c:h val="0.186790409980953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800" b="0" i="0" baseline="0">
                <a:effectLst/>
              </a:rPr>
              <a:t>Concentration of total zinc (mg/L) present in surface water surrounding the Waxlip Spur site</a:t>
            </a:r>
            <a:endParaRPr lang="en-AU" sz="2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'Copper-Zinc Data'!$X$4</c:f>
              <c:strCache>
                <c:ptCount val="1"/>
                <c:pt idx="0">
                  <c:v>C1 Culvert 1</c:v>
                </c:pt>
              </c:strCache>
            </c:strRef>
          </c:tx>
          <c:spPr>
            <a:ln w="12700" cap="rnd">
              <a:solidFill>
                <a:schemeClr val="accent1"/>
              </a:solidFill>
              <a:round/>
            </a:ln>
            <a:effectLst/>
          </c:spPr>
          <c:marker>
            <c:symbol val="circle"/>
            <c:size val="4"/>
            <c:spPr>
              <a:solidFill>
                <a:schemeClr val="accent1"/>
              </a:solidFill>
              <a:ln w="9525">
                <a:solidFill>
                  <a:schemeClr val="accent1"/>
                </a:solidFill>
              </a:ln>
              <a:effectLst/>
            </c:spPr>
          </c:marker>
          <c:cat>
            <c:numRef>
              <c:f>'Copper-Zinc Data'!$N$5:$N$52</c:f>
              <c:numCache>
                <c:formatCode>mmm\-yy</c:formatCode>
                <c:ptCount val="48"/>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numCache>
            </c:numRef>
          </c:cat>
          <c:val>
            <c:numRef>
              <c:f>'Copper-Zinc Data'!$X$5:$X$50</c:f>
              <c:numCache>
                <c:formatCode>#,##0.000_);[Red]\(#,##0.000\);._)</c:formatCode>
                <c:ptCount val="46"/>
                <c:pt idx="0">
                  <c:v>1.37</c:v>
                </c:pt>
                <c:pt idx="1">
                  <c:v>1.27</c:v>
                </c:pt>
                <c:pt idx="3">
                  <c:v>0.36099999999999999</c:v>
                </c:pt>
                <c:pt idx="4">
                  <c:v>0.86499999999999999</c:v>
                </c:pt>
                <c:pt idx="8">
                  <c:v>1.02</c:v>
                </c:pt>
                <c:pt idx="10">
                  <c:v>0.875</c:v>
                </c:pt>
                <c:pt idx="11">
                  <c:v>1.03</c:v>
                </c:pt>
                <c:pt idx="12">
                  <c:v>1.76</c:v>
                </c:pt>
                <c:pt idx="13">
                  <c:v>0.99099999999999999</c:v>
                </c:pt>
                <c:pt idx="14">
                  <c:v>0.70799999999999996</c:v>
                </c:pt>
                <c:pt idx="16">
                  <c:v>0.495</c:v>
                </c:pt>
                <c:pt idx="17">
                  <c:v>1.92</c:v>
                </c:pt>
                <c:pt idx="21">
                  <c:v>0.48799999999999999</c:v>
                </c:pt>
                <c:pt idx="23">
                  <c:v>0.78</c:v>
                </c:pt>
                <c:pt idx="24">
                  <c:v>0.65800000000000003</c:v>
                </c:pt>
                <c:pt idx="25">
                  <c:v>1.1100000000000001</c:v>
                </c:pt>
                <c:pt idx="26">
                  <c:v>0.33</c:v>
                </c:pt>
                <c:pt idx="27">
                  <c:v>0.33</c:v>
                </c:pt>
                <c:pt idx="28">
                  <c:v>0.62</c:v>
                </c:pt>
                <c:pt idx="30">
                  <c:v>0.29899999999999999</c:v>
                </c:pt>
                <c:pt idx="32" formatCode="General">
                  <c:v>0.40600000000000003</c:v>
                </c:pt>
                <c:pt idx="43" formatCode="General">
                  <c:v>1.96</c:v>
                </c:pt>
              </c:numCache>
            </c:numRef>
          </c:val>
          <c:smooth val="0"/>
          <c:extLst>
            <c:ext xmlns:c16="http://schemas.microsoft.com/office/drawing/2014/chart" uri="{C3380CC4-5D6E-409C-BE32-E72D297353CC}">
              <c16:uniqueId val="{00000000-FA70-4F0E-A86F-103AA714097C}"/>
            </c:ext>
          </c:extLst>
        </c:ser>
        <c:ser>
          <c:idx val="1"/>
          <c:order val="1"/>
          <c:tx>
            <c:strRef>
              <c:f>'Copper-Zinc Data'!$Y$4</c:f>
              <c:strCache>
                <c:ptCount val="1"/>
                <c:pt idx="0">
                  <c:v>C2 Culvert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'Copper-Zinc Data'!$N$5:$N$52</c:f>
              <c:numCache>
                <c:formatCode>mmm\-yy</c:formatCode>
                <c:ptCount val="48"/>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numCache>
            </c:numRef>
          </c:cat>
          <c:val>
            <c:numRef>
              <c:f>'Copper-Zinc Data'!$Y$5:$Y$50</c:f>
              <c:numCache>
                <c:formatCode>#,##0.000_);[Red]\(#,##0.000\);._)</c:formatCode>
                <c:ptCount val="46"/>
                <c:pt idx="0">
                  <c:v>19.399999999999999</c:v>
                </c:pt>
                <c:pt idx="1">
                  <c:v>28.6</c:v>
                </c:pt>
                <c:pt idx="2">
                  <c:v>46.6</c:v>
                </c:pt>
                <c:pt idx="3">
                  <c:v>8.77</c:v>
                </c:pt>
                <c:pt idx="4">
                  <c:v>17.2</c:v>
                </c:pt>
                <c:pt idx="6">
                  <c:v>16</c:v>
                </c:pt>
                <c:pt idx="7">
                  <c:v>16</c:v>
                </c:pt>
                <c:pt idx="8">
                  <c:v>15.1</c:v>
                </c:pt>
                <c:pt idx="10">
                  <c:v>11.5</c:v>
                </c:pt>
                <c:pt idx="11">
                  <c:v>16.8</c:v>
                </c:pt>
                <c:pt idx="12">
                  <c:v>10.6</c:v>
                </c:pt>
                <c:pt idx="13">
                  <c:v>13.5</c:v>
                </c:pt>
                <c:pt idx="14">
                  <c:v>28.4</c:v>
                </c:pt>
                <c:pt idx="15">
                  <c:v>20.9</c:v>
                </c:pt>
                <c:pt idx="16">
                  <c:v>9.5299999999999994</c:v>
                </c:pt>
                <c:pt idx="17">
                  <c:v>9.6</c:v>
                </c:pt>
                <c:pt idx="18">
                  <c:v>14.5</c:v>
                </c:pt>
                <c:pt idx="19">
                  <c:v>44.3</c:v>
                </c:pt>
                <c:pt idx="20">
                  <c:v>66.8</c:v>
                </c:pt>
                <c:pt idx="21">
                  <c:v>10.5</c:v>
                </c:pt>
                <c:pt idx="23">
                  <c:v>13.4</c:v>
                </c:pt>
                <c:pt idx="24">
                  <c:v>14.2</c:v>
                </c:pt>
                <c:pt idx="25">
                  <c:v>9.2899999999999991</c:v>
                </c:pt>
                <c:pt idx="26">
                  <c:v>4.34</c:v>
                </c:pt>
                <c:pt idx="27">
                  <c:v>11.6</c:v>
                </c:pt>
                <c:pt idx="28">
                  <c:v>9.48</c:v>
                </c:pt>
                <c:pt idx="29">
                  <c:v>12.7</c:v>
                </c:pt>
                <c:pt idx="30">
                  <c:v>4.6900000000000004</c:v>
                </c:pt>
                <c:pt idx="32" formatCode="General">
                  <c:v>4.1900000000000004</c:v>
                </c:pt>
                <c:pt idx="33" formatCode="General">
                  <c:v>4.46</c:v>
                </c:pt>
                <c:pt idx="34" formatCode="General">
                  <c:v>9.9499999999999993</c:v>
                </c:pt>
                <c:pt idx="41" formatCode="General">
                  <c:v>15.6</c:v>
                </c:pt>
                <c:pt idx="42" formatCode="General">
                  <c:v>6.56</c:v>
                </c:pt>
                <c:pt idx="43" formatCode="General">
                  <c:v>2.37</c:v>
                </c:pt>
                <c:pt idx="45" formatCode="General">
                  <c:v>0.76400000000000001</c:v>
                </c:pt>
              </c:numCache>
            </c:numRef>
          </c:val>
          <c:smooth val="0"/>
          <c:extLst>
            <c:ext xmlns:c16="http://schemas.microsoft.com/office/drawing/2014/chart" uri="{C3380CC4-5D6E-409C-BE32-E72D297353CC}">
              <c16:uniqueId val="{00000001-FA70-4F0E-A86F-103AA714097C}"/>
            </c:ext>
          </c:extLst>
        </c:ser>
        <c:ser>
          <c:idx val="2"/>
          <c:order val="2"/>
          <c:tx>
            <c:strRef>
              <c:f>'Copper-Zinc Data'!$Z$4</c:f>
              <c:strCache>
                <c:ptCount val="1"/>
                <c:pt idx="0">
                  <c:v>C3 Culvert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'Copper-Zinc Data'!$N$5:$N$52</c:f>
              <c:numCache>
                <c:formatCode>mmm\-yy</c:formatCode>
                <c:ptCount val="48"/>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numCache>
            </c:numRef>
          </c:cat>
          <c:val>
            <c:numRef>
              <c:f>'Copper-Zinc Data'!$Z$5:$Z$50</c:f>
              <c:numCache>
                <c:formatCode>#,##0.000_);[Red]\(#,##0.000\);._)</c:formatCode>
                <c:ptCount val="46"/>
                <c:pt idx="0">
                  <c:v>81.7</c:v>
                </c:pt>
                <c:pt idx="1">
                  <c:v>67.5</c:v>
                </c:pt>
                <c:pt idx="3">
                  <c:v>15.4</c:v>
                </c:pt>
                <c:pt idx="4">
                  <c:v>24.5</c:v>
                </c:pt>
                <c:pt idx="8">
                  <c:v>23.8</c:v>
                </c:pt>
                <c:pt idx="10">
                  <c:v>33.6</c:v>
                </c:pt>
                <c:pt idx="11">
                  <c:v>93.6</c:v>
                </c:pt>
                <c:pt idx="12">
                  <c:v>35.200000000000003</c:v>
                </c:pt>
                <c:pt idx="13">
                  <c:v>30.2</c:v>
                </c:pt>
                <c:pt idx="14">
                  <c:v>33.4</c:v>
                </c:pt>
                <c:pt idx="16">
                  <c:v>15.5</c:v>
                </c:pt>
                <c:pt idx="17">
                  <c:v>38.4</c:v>
                </c:pt>
                <c:pt idx="24">
                  <c:v>70.5</c:v>
                </c:pt>
                <c:pt idx="25">
                  <c:v>58.5</c:v>
                </c:pt>
                <c:pt idx="26">
                  <c:v>15.1</c:v>
                </c:pt>
                <c:pt idx="27">
                  <c:v>55.8</c:v>
                </c:pt>
                <c:pt idx="28">
                  <c:v>46.6</c:v>
                </c:pt>
                <c:pt idx="32" formatCode="General">
                  <c:v>30.4</c:v>
                </c:pt>
                <c:pt idx="33" formatCode="General">
                  <c:v>31.5</c:v>
                </c:pt>
                <c:pt idx="35" formatCode="General">
                  <c:v>35</c:v>
                </c:pt>
                <c:pt idx="37" formatCode="General">
                  <c:v>25</c:v>
                </c:pt>
              </c:numCache>
            </c:numRef>
          </c:val>
          <c:smooth val="0"/>
          <c:extLst>
            <c:ext xmlns:c16="http://schemas.microsoft.com/office/drawing/2014/chart" uri="{C3380CC4-5D6E-409C-BE32-E72D297353CC}">
              <c16:uniqueId val="{00000002-FA70-4F0E-A86F-103AA714097C}"/>
            </c:ext>
          </c:extLst>
        </c:ser>
        <c:ser>
          <c:idx val="3"/>
          <c:order val="3"/>
          <c:tx>
            <c:strRef>
              <c:f>'Copper-Zinc Data'!$AA$4</c:f>
              <c:strCache>
                <c:ptCount val="1"/>
                <c:pt idx="0">
                  <c:v>C4 Culvert 4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'Copper-Zinc Data'!$N$5:$N$52</c:f>
              <c:numCache>
                <c:formatCode>mmm\-yy</c:formatCode>
                <c:ptCount val="48"/>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numCache>
            </c:numRef>
          </c:cat>
          <c:val>
            <c:numRef>
              <c:f>'Copper-Zinc Data'!$AA$5:$AA$50</c:f>
              <c:numCache>
                <c:formatCode>#,##0.000_);[Red]\(#,##0.000\);._)</c:formatCode>
                <c:ptCount val="46"/>
                <c:pt idx="0">
                  <c:v>3.6</c:v>
                </c:pt>
                <c:pt idx="1">
                  <c:v>1.98</c:v>
                </c:pt>
                <c:pt idx="3">
                  <c:v>3.64</c:v>
                </c:pt>
                <c:pt idx="4">
                  <c:v>2.16</c:v>
                </c:pt>
                <c:pt idx="11">
                  <c:v>4.41</c:v>
                </c:pt>
                <c:pt idx="13">
                  <c:v>3.15</c:v>
                </c:pt>
                <c:pt idx="14">
                  <c:v>1.89</c:v>
                </c:pt>
                <c:pt idx="15">
                  <c:v>1.86</c:v>
                </c:pt>
                <c:pt idx="16">
                  <c:v>1.33</c:v>
                </c:pt>
                <c:pt idx="17">
                  <c:v>1.1000000000000001</c:v>
                </c:pt>
                <c:pt idx="18">
                  <c:v>1.1200000000000001</c:v>
                </c:pt>
                <c:pt idx="19">
                  <c:v>1.32</c:v>
                </c:pt>
                <c:pt idx="20">
                  <c:v>1.38</c:v>
                </c:pt>
                <c:pt idx="21">
                  <c:v>1.81</c:v>
                </c:pt>
                <c:pt idx="23">
                  <c:v>2.13</c:v>
                </c:pt>
                <c:pt idx="24">
                  <c:v>2.69</c:v>
                </c:pt>
                <c:pt idx="25">
                  <c:v>0.89500000000000002</c:v>
                </c:pt>
                <c:pt idx="26">
                  <c:v>0.92100000000000004</c:v>
                </c:pt>
                <c:pt idx="27">
                  <c:v>1.28</c:v>
                </c:pt>
                <c:pt idx="28">
                  <c:v>0.63500000000000001</c:v>
                </c:pt>
                <c:pt idx="29">
                  <c:v>0.84799999999999998</c:v>
                </c:pt>
                <c:pt idx="30">
                  <c:v>1.1499999999999999</c:v>
                </c:pt>
                <c:pt idx="32" formatCode="General">
                  <c:v>1.92</c:v>
                </c:pt>
                <c:pt idx="33" formatCode="General">
                  <c:v>2.2200000000000002</c:v>
                </c:pt>
                <c:pt idx="34" formatCode="General">
                  <c:v>1.52</c:v>
                </c:pt>
                <c:pt idx="35" formatCode="General">
                  <c:v>1.71</c:v>
                </c:pt>
                <c:pt idx="36" formatCode="General">
                  <c:v>1.81</c:v>
                </c:pt>
                <c:pt idx="39" formatCode="General">
                  <c:v>1.47</c:v>
                </c:pt>
                <c:pt idx="41" formatCode="General">
                  <c:v>1.34</c:v>
                </c:pt>
              </c:numCache>
            </c:numRef>
          </c:val>
          <c:smooth val="0"/>
          <c:extLst>
            <c:ext xmlns:c16="http://schemas.microsoft.com/office/drawing/2014/chart" uri="{C3380CC4-5D6E-409C-BE32-E72D297353CC}">
              <c16:uniqueId val="{00000003-FA70-4F0E-A86F-103AA714097C}"/>
            </c:ext>
          </c:extLst>
        </c:ser>
        <c:ser>
          <c:idx val="4"/>
          <c:order val="4"/>
          <c:tx>
            <c:strRef>
              <c:f>'Copper-Zinc Data'!$AB$4</c:f>
              <c:strCache>
                <c:ptCount val="1"/>
                <c:pt idx="0">
                  <c:v>CD Catch Dam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'Copper-Zinc Data'!$N$5:$N$52</c:f>
              <c:numCache>
                <c:formatCode>mmm\-yy</c:formatCode>
                <c:ptCount val="48"/>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numCache>
            </c:numRef>
          </c:cat>
          <c:val>
            <c:numRef>
              <c:f>'Copper-Zinc Data'!$AB$5:$AB$50</c:f>
              <c:numCache>
                <c:formatCode>General</c:formatCode>
                <c:ptCount val="46"/>
                <c:pt idx="3" formatCode="#,##0.000_);[Red]\(#,##0.000\);._)">
                  <c:v>2.2999999999999998</c:v>
                </c:pt>
                <c:pt idx="4" formatCode="#,##0.000_);[Red]\(#,##0.000\);._)">
                  <c:v>0.114</c:v>
                </c:pt>
                <c:pt idx="10" formatCode="#,##0.000_);[Red]\(#,##0.000\);._)">
                  <c:v>15.9</c:v>
                </c:pt>
                <c:pt idx="12" formatCode="#,##0.000_);[Red]\(#,##0.000\);._)">
                  <c:v>18</c:v>
                </c:pt>
                <c:pt idx="13" formatCode="#,##0.000_);[Red]\(#,##0.000\);._)">
                  <c:v>10.8</c:v>
                </c:pt>
                <c:pt idx="14" formatCode="#,##0.000_);[Red]\(#,##0.000\);._)">
                  <c:v>6.9000000000000006E-2</c:v>
                </c:pt>
                <c:pt idx="16" formatCode="#,##0.000_);[Red]\(#,##0.000\);._)">
                  <c:v>14.5</c:v>
                </c:pt>
                <c:pt idx="17" formatCode="#,##0.000_);[Red]\(#,##0.000\);._)">
                  <c:v>1.88</c:v>
                </c:pt>
                <c:pt idx="25" formatCode="#,##0.000_);[Red]\(#,##0.000\);._)">
                  <c:v>1.72</c:v>
                </c:pt>
                <c:pt idx="26" formatCode="#,##0.000_);[Red]\(#,##0.000\);._)">
                  <c:v>0.155</c:v>
                </c:pt>
                <c:pt idx="27" formatCode="#,##0.000_);[Red]\(#,##0.000\);._)">
                  <c:v>0.183</c:v>
                </c:pt>
                <c:pt idx="28" formatCode="#,##0.000_);[Red]\(#,##0.000\);._)">
                  <c:v>0.23200000000000001</c:v>
                </c:pt>
                <c:pt idx="30" formatCode="#,##0.000_);[Red]\(#,##0.000\);._)">
                  <c:v>6.75</c:v>
                </c:pt>
                <c:pt idx="32">
                  <c:v>8.5</c:v>
                </c:pt>
                <c:pt idx="33">
                  <c:v>2.79</c:v>
                </c:pt>
              </c:numCache>
            </c:numRef>
          </c:val>
          <c:smooth val="0"/>
          <c:extLst>
            <c:ext xmlns:c16="http://schemas.microsoft.com/office/drawing/2014/chart" uri="{C3380CC4-5D6E-409C-BE32-E72D297353CC}">
              <c16:uniqueId val="{00000004-FA70-4F0E-A86F-103AA714097C}"/>
            </c:ext>
          </c:extLst>
        </c:ser>
        <c:ser>
          <c:idx val="5"/>
          <c:order val="5"/>
          <c:tx>
            <c:strRef>
              <c:f>'Copper-Zinc Data'!$AC$4</c:f>
              <c:strCache>
                <c:ptCount val="1"/>
                <c:pt idx="0">
                  <c:v>TR C5 Tambo River Upstream Culvert 5</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'Copper-Zinc Data'!$N$5:$N$52</c:f>
              <c:numCache>
                <c:formatCode>mmm\-yy</c:formatCode>
                <c:ptCount val="48"/>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numCache>
            </c:numRef>
          </c:cat>
          <c:val>
            <c:numRef>
              <c:f>'Copper-Zinc Data'!$AC$5:$AC$52</c:f>
              <c:numCache>
                <c:formatCode>#,##0.000_);[Red]\(#,##0.000\);._)</c:formatCode>
                <c:ptCount val="48"/>
                <c:pt idx="0">
                  <c:v>5.0000000000000001E-3</c:v>
                </c:pt>
                <c:pt idx="1">
                  <c:v>5.0000000000000001E-3</c:v>
                </c:pt>
                <c:pt idx="2">
                  <c:v>5.0000000000000001E-3</c:v>
                </c:pt>
                <c:pt idx="3">
                  <c:v>5.0000000000000001E-3</c:v>
                </c:pt>
                <c:pt idx="4">
                  <c:v>5.0000000000000001E-3</c:v>
                </c:pt>
                <c:pt idx="5">
                  <c:v>5.0000000000000001E-3</c:v>
                </c:pt>
                <c:pt idx="6">
                  <c:v>5.0000000000000001E-3</c:v>
                </c:pt>
                <c:pt idx="7">
                  <c:v>5.0000000000000001E-3</c:v>
                </c:pt>
                <c:pt idx="8">
                  <c:v>5.0000000000000001E-3</c:v>
                </c:pt>
                <c:pt idx="9">
                  <c:v>2.1999999999999999E-2</c:v>
                </c:pt>
                <c:pt idx="10">
                  <c:v>5.0000000000000001E-3</c:v>
                </c:pt>
                <c:pt idx="11">
                  <c:v>6.0000000000000001E-3</c:v>
                </c:pt>
                <c:pt idx="12">
                  <c:v>5.0000000000000001E-3</c:v>
                </c:pt>
                <c:pt idx="13">
                  <c:v>5.0000000000000001E-3</c:v>
                </c:pt>
                <c:pt idx="14">
                  <c:v>5.0000000000000001E-3</c:v>
                </c:pt>
                <c:pt idx="15">
                  <c:v>5.0000000000000001E-3</c:v>
                </c:pt>
                <c:pt idx="16">
                  <c:v>5.0000000000000001E-3</c:v>
                </c:pt>
                <c:pt idx="17">
                  <c:v>5.0000000000000001E-3</c:v>
                </c:pt>
                <c:pt idx="18">
                  <c:v>5.0000000000000001E-3</c:v>
                </c:pt>
                <c:pt idx="19">
                  <c:v>1.2999999999999999E-2</c:v>
                </c:pt>
                <c:pt idx="20">
                  <c:v>5.0000000000000001E-3</c:v>
                </c:pt>
                <c:pt idx="21">
                  <c:v>1.7999999999999999E-2</c:v>
                </c:pt>
                <c:pt idx="22">
                  <c:v>8.9999999999999993E-3</c:v>
                </c:pt>
                <c:pt idx="23">
                  <c:v>5.0000000000000001E-3</c:v>
                </c:pt>
                <c:pt idx="24">
                  <c:v>5.0000000000000001E-3</c:v>
                </c:pt>
                <c:pt idx="25">
                  <c:v>5.0000000000000001E-3</c:v>
                </c:pt>
                <c:pt idx="26">
                  <c:v>5.0000000000000001E-3</c:v>
                </c:pt>
                <c:pt idx="27">
                  <c:v>7.0000000000000001E-3</c:v>
                </c:pt>
                <c:pt idx="28">
                  <c:v>5.0000000000000001E-3</c:v>
                </c:pt>
                <c:pt idx="29">
                  <c:v>5.0000000000000001E-3</c:v>
                </c:pt>
                <c:pt idx="30">
                  <c:v>5.0000000000000001E-3</c:v>
                </c:pt>
                <c:pt idx="31" formatCode="General">
                  <c:v>5.0000000000000001E-3</c:v>
                </c:pt>
                <c:pt idx="32" formatCode="General">
                  <c:v>5.0000000000000001E-3</c:v>
                </c:pt>
                <c:pt idx="33" formatCode="General">
                  <c:v>2.1999999999999999E-2</c:v>
                </c:pt>
                <c:pt idx="34" formatCode="General">
                  <c:v>5.0000000000000001E-3</c:v>
                </c:pt>
                <c:pt idx="35" formatCode="General">
                  <c:v>5.0000000000000001E-3</c:v>
                </c:pt>
                <c:pt idx="36" formatCode="General">
                  <c:v>5.0000000000000001E-3</c:v>
                </c:pt>
                <c:pt idx="37" formatCode="General">
                  <c:v>5.0000000000000001E-3</c:v>
                </c:pt>
                <c:pt idx="38" formatCode="General">
                  <c:v>5.0000000000000001E-3</c:v>
                </c:pt>
                <c:pt idx="39" formatCode="General">
                  <c:v>5.0000000000000001E-3</c:v>
                </c:pt>
                <c:pt idx="41" formatCode="General">
                  <c:v>5.0000000000000001E-3</c:v>
                </c:pt>
                <c:pt idx="42" formatCode="General">
                  <c:v>5.0000000000000001E-3</c:v>
                </c:pt>
                <c:pt idx="43" formatCode="General">
                  <c:v>5.0000000000000001E-3</c:v>
                </c:pt>
                <c:pt idx="44" formatCode="General">
                  <c:v>5.0000000000000001E-3</c:v>
                </c:pt>
                <c:pt idx="45" formatCode="General">
                  <c:v>5.0000000000000001E-3</c:v>
                </c:pt>
                <c:pt idx="46" formatCode="General">
                  <c:v>5.0000000000000001E-3</c:v>
                </c:pt>
                <c:pt idx="47" formatCode="General">
                  <c:v>5.0000000000000001E-3</c:v>
                </c:pt>
              </c:numCache>
            </c:numRef>
          </c:val>
          <c:smooth val="0"/>
          <c:extLst>
            <c:ext xmlns:c16="http://schemas.microsoft.com/office/drawing/2014/chart" uri="{C3380CC4-5D6E-409C-BE32-E72D297353CC}">
              <c16:uniqueId val="{00000005-FA70-4F0E-A86F-103AA714097C}"/>
            </c:ext>
          </c:extLst>
        </c:ser>
        <c:ser>
          <c:idx val="6"/>
          <c:order val="6"/>
          <c:tx>
            <c:strRef>
              <c:f>'Copper-Zinc Data'!$AD$4</c:f>
              <c:strCache>
                <c:ptCount val="1"/>
                <c:pt idx="0">
                  <c:v>TRDS1 Tambo River Downstream 1</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'Copper-Zinc Data'!$N$5:$N$52</c:f>
              <c:numCache>
                <c:formatCode>mmm\-yy</c:formatCode>
                <c:ptCount val="48"/>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numCache>
            </c:numRef>
          </c:cat>
          <c:val>
            <c:numRef>
              <c:f>'Copper-Zinc Data'!$AD$5:$AD$52</c:f>
              <c:numCache>
                <c:formatCode>#,##0.000_);[Red]\(#,##0.000\);._)</c:formatCode>
                <c:ptCount val="48"/>
                <c:pt idx="0">
                  <c:v>0.22</c:v>
                </c:pt>
                <c:pt idx="1">
                  <c:v>0.05</c:v>
                </c:pt>
                <c:pt idx="2">
                  <c:v>2.7E-2</c:v>
                </c:pt>
                <c:pt idx="3">
                  <c:v>2.9000000000000001E-2</c:v>
                </c:pt>
                <c:pt idx="4">
                  <c:v>3.5000000000000003E-2</c:v>
                </c:pt>
                <c:pt idx="5">
                  <c:v>3.7999999999999999E-2</c:v>
                </c:pt>
                <c:pt idx="7">
                  <c:v>5.1999999999999998E-2</c:v>
                </c:pt>
                <c:pt idx="8">
                  <c:v>7.3999999999999996E-2</c:v>
                </c:pt>
                <c:pt idx="9">
                  <c:v>7.9000000000000001E-2</c:v>
                </c:pt>
                <c:pt idx="10">
                  <c:v>1.2E-2</c:v>
                </c:pt>
                <c:pt idx="11">
                  <c:v>0.104</c:v>
                </c:pt>
                <c:pt idx="12">
                  <c:v>3.4000000000000002E-2</c:v>
                </c:pt>
                <c:pt idx="13">
                  <c:v>3.2000000000000001E-2</c:v>
                </c:pt>
                <c:pt idx="14">
                  <c:v>4.1000000000000002E-2</c:v>
                </c:pt>
                <c:pt idx="15">
                  <c:v>0.03</c:v>
                </c:pt>
                <c:pt idx="16">
                  <c:v>3.1E-2</c:v>
                </c:pt>
                <c:pt idx="17">
                  <c:v>7.0000000000000007E-2</c:v>
                </c:pt>
                <c:pt idx="18">
                  <c:v>2.5999999999999999E-2</c:v>
                </c:pt>
                <c:pt idx="19">
                  <c:v>1.6E-2</c:v>
                </c:pt>
                <c:pt idx="20">
                  <c:v>2.1999999999999999E-2</c:v>
                </c:pt>
                <c:pt idx="21">
                  <c:v>1.7999999999999999E-2</c:v>
                </c:pt>
                <c:pt idx="22">
                  <c:v>1.6E-2</c:v>
                </c:pt>
                <c:pt idx="23">
                  <c:v>1.6E-2</c:v>
                </c:pt>
                <c:pt idx="24">
                  <c:v>2.5999999999999999E-2</c:v>
                </c:pt>
                <c:pt idx="25">
                  <c:v>6.5000000000000002E-2</c:v>
                </c:pt>
                <c:pt idx="26">
                  <c:v>4.1000000000000002E-2</c:v>
                </c:pt>
                <c:pt idx="27">
                  <c:v>2.5000000000000001E-2</c:v>
                </c:pt>
                <c:pt idx="28">
                  <c:v>2.8000000000000001E-2</c:v>
                </c:pt>
                <c:pt idx="29">
                  <c:v>2.5999999999999999E-2</c:v>
                </c:pt>
                <c:pt idx="30">
                  <c:v>1.0999999999999999E-2</c:v>
                </c:pt>
                <c:pt idx="31" formatCode="General">
                  <c:v>1.0999999999999999E-2</c:v>
                </c:pt>
                <c:pt idx="32" formatCode="General">
                  <c:v>0.24099999999999999</c:v>
                </c:pt>
                <c:pt idx="33" formatCode="General">
                  <c:v>5.0000000000000001E-3</c:v>
                </c:pt>
                <c:pt idx="34" formatCode="General">
                  <c:v>1.7000000000000001E-2</c:v>
                </c:pt>
                <c:pt idx="35" formatCode="General">
                  <c:v>1.0999999999999999E-2</c:v>
                </c:pt>
                <c:pt idx="36" formatCode="General">
                  <c:v>1.0999999999999999E-2</c:v>
                </c:pt>
                <c:pt idx="37" formatCode="General">
                  <c:v>0.01</c:v>
                </c:pt>
                <c:pt idx="38" formatCode="General">
                  <c:v>0.01</c:v>
                </c:pt>
                <c:pt idx="39" formatCode="General">
                  <c:v>0.02</c:v>
                </c:pt>
                <c:pt idx="41" formatCode="General">
                  <c:v>2.1000000000000001E-2</c:v>
                </c:pt>
                <c:pt idx="42" formatCode="General">
                  <c:v>1.2E-2</c:v>
                </c:pt>
                <c:pt idx="43" formatCode="General">
                  <c:v>1.6E-2</c:v>
                </c:pt>
                <c:pt idx="44" formatCode="General">
                  <c:v>5.0000000000000001E-3</c:v>
                </c:pt>
                <c:pt idx="45" formatCode="General">
                  <c:v>7.0000000000000001E-3</c:v>
                </c:pt>
                <c:pt idx="46" formatCode="General">
                  <c:v>6.0000000000000001E-3</c:v>
                </c:pt>
                <c:pt idx="47" formatCode="General">
                  <c:v>1.7000000000000001E-2</c:v>
                </c:pt>
              </c:numCache>
            </c:numRef>
          </c:val>
          <c:smooth val="0"/>
          <c:extLst>
            <c:ext xmlns:c16="http://schemas.microsoft.com/office/drawing/2014/chart" uri="{C3380CC4-5D6E-409C-BE32-E72D297353CC}">
              <c16:uniqueId val="{00000006-FA70-4F0E-A86F-103AA714097C}"/>
            </c:ext>
          </c:extLst>
        </c:ser>
        <c:ser>
          <c:idx val="7"/>
          <c:order val="7"/>
          <c:tx>
            <c:strRef>
              <c:f>'Copper-Zinc Data'!$AE$4</c:f>
              <c:strCache>
                <c:ptCount val="1"/>
                <c:pt idx="0">
                  <c:v>TRDS2  Tambo River Downstream 2 (Vee-notch)</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'Copper-Zinc Data'!$N$5:$N$52</c:f>
              <c:numCache>
                <c:formatCode>mmm\-yy</c:formatCode>
                <c:ptCount val="48"/>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numCache>
            </c:numRef>
          </c:cat>
          <c:val>
            <c:numRef>
              <c:f>'Copper-Zinc Data'!$AE$5:$AE$52</c:f>
              <c:numCache>
                <c:formatCode>#,##0.000_);[Red]\(#,##0.000\);._)</c:formatCode>
                <c:ptCount val="48"/>
                <c:pt idx="0">
                  <c:v>0.17899999999999999</c:v>
                </c:pt>
                <c:pt idx="1">
                  <c:v>4.3999999999999997E-2</c:v>
                </c:pt>
                <c:pt idx="2">
                  <c:v>2.4E-2</c:v>
                </c:pt>
                <c:pt idx="3">
                  <c:v>1.9E-2</c:v>
                </c:pt>
                <c:pt idx="4">
                  <c:v>3.7999999999999999E-2</c:v>
                </c:pt>
                <c:pt idx="5">
                  <c:v>1.7999999999999999E-2</c:v>
                </c:pt>
                <c:pt idx="6">
                  <c:v>2.3E-2</c:v>
                </c:pt>
                <c:pt idx="7">
                  <c:v>1.9E-2</c:v>
                </c:pt>
                <c:pt idx="8">
                  <c:v>0.02</c:v>
                </c:pt>
                <c:pt idx="9">
                  <c:v>1.4E-2</c:v>
                </c:pt>
                <c:pt idx="10">
                  <c:v>1.4999999999999999E-2</c:v>
                </c:pt>
                <c:pt idx="11">
                  <c:v>8.5999999999999993E-2</c:v>
                </c:pt>
                <c:pt idx="12">
                  <c:v>2.1999999999999999E-2</c:v>
                </c:pt>
                <c:pt idx="13">
                  <c:v>2.8000000000000001E-2</c:v>
                </c:pt>
                <c:pt idx="14">
                  <c:v>3.7999999999999999E-2</c:v>
                </c:pt>
                <c:pt idx="15">
                  <c:v>3.3000000000000002E-2</c:v>
                </c:pt>
                <c:pt idx="16">
                  <c:v>2.9000000000000001E-2</c:v>
                </c:pt>
                <c:pt idx="17">
                  <c:v>7.1999999999999995E-2</c:v>
                </c:pt>
                <c:pt idx="18">
                  <c:v>2.4E-2</c:v>
                </c:pt>
                <c:pt idx="19">
                  <c:v>1.7000000000000001E-2</c:v>
                </c:pt>
                <c:pt idx="20">
                  <c:v>2.7E-2</c:v>
                </c:pt>
                <c:pt idx="21">
                  <c:v>0.02</c:v>
                </c:pt>
                <c:pt idx="22">
                  <c:v>1.6E-2</c:v>
                </c:pt>
                <c:pt idx="23">
                  <c:v>1.9E-2</c:v>
                </c:pt>
                <c:pt idx="24">
                  <c:v>2.8000000000000001E-2</c:v>
                </c:pt>
                <c:pt idx="25">
                  <c:v>5.8999999999999997E-2</c:v>
                </c:pt>
                <c:pt idx="26">
                  <c:v>0.04</c:v>
                </c:pt>
                <c:pt idx="27">
                  <c:v>2.5999999999999999E-2</c:v>
                </c:pt>
                <c:pt idx="28">
                  <c:v>2.8000000000000001E-2</c:v>
                </c:pt>
                <c:pt idx="29">
                  <c:v>1.7999999999999999E-2</c:v>
                </c:pt>
                <c:pt idx="30">
                  <c:v>1.4999999999999999E-2</c:v>
                </c:pt>
                <c:pt idx="31" formatCode="0.000">
                  <c:v>0.01</c:v>
                </c:pt>
                <c:pt idx="32" formatCode="General">
                  <c:v>0.02</c:v>
                </c:pt>
                <c:pt idx="33" formatCode="General">
                  <c:v>2.1000000000000001E-2</c:v>
                </c:pt>
                <c:pt idx="34" formatCode="General">
                  <c:v>1.7999999999999999E-2</c:v>
                </c:pt>
                <c:pt idx="35" formatCode="General">
                  <c:v>1.2E-2</c:v>
                </c:pt>
                <c:pt idx="36" formatCode="General">
                  <c:v>1.7000000000000001E-2</c:v>
                </c:pt>
                <c:pt idx="37" formatCode="General">
                  <c:v>8.9999999999999993E-3</c:v>
                </c:pt>
                <c:pt idx="38" formatCode="General">
                  <c:v>8.0000000000000002E-3</c:v>
                </c:pt>
                <c:pt idx="39" formatCode="General">
                  <c:v>1.7000000000000001E-2</c:v>
                </c:pt>
                <c:pt idx="41" formatCode="General">
                  <c:v>1.7000000000000001E-2</c:v>
                </c:pt>
                <c:pt idx="42" formatCode="General">
                  <c:v>8.0000000000000002E-3</c:v>
                </c:pt>
                <c:pt idx="43" formatCode="General">
                  <c:v>0.01</c:v>
                </c:pt>
                <c:pt idx="44" formatCode="General">
                  <c:v>7.0000000000000001E-3</c:v>
                </c:pt>
                <c:pt idx="45" formatCode="General">
                  <c:v>6.0000000000000001E-3</c:v>
                </c:pt>
                <c:pt idx="46" formatCode="General">
                  <c:v>5.0000000000000001E-3</c:v>
                </c:pt>
                <c:pt idx="47" formatCode="General">
                  <c:v>2.3E-2</c:v>
                </c:pt>
              </c:numCache>
            </c:numRef>
          </c:val>
          <c:smooth val="0"/>
          <c:extLst>
            <c:ext xmlns:c16="http://schemas.microsoft.com/office/drawing/2014/chart" uri="{C3380CC4-5D6E-409C-BE32-E72D297353CC}">
              <c16:uniqueId val="{00000007-FA70-4F0E-A86F-103AA714097C}"/>
            </c:ext>
          </c:extLst>
        </c:ser>
        <c:ser>
          <c:idx val="8"/>
          <c:order val="8"/>
          <c:tx>
            <c:strRef>
              <c:f>'Copper-Zinc Data'!$AF$4</c:f>
              <c:strCache>
                <c:ptCount val="1"/>
                <c:pt idx="0">
                  <c:v>Spillway</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'Copper-Zinc Data'!$N$5:$N$52</c:f>
              <c:numCache>
                <c:formatCode>mmm\-yy</c:formatCode>
                <c:ptCount val="48"/>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numCache>
            </c:numRef>
          </c:cat>
          <c:val>
            <c:numRef>
              <c:f>'Copper-Zinc Data'!$AF$5:$AF$50</c:f>
              <c:numCache>
                <c:formatCode>General</c:formatCode>
                <c:ptCount val="46"/>
                <c:pt idx="33">
                  <c:v>2.5999999999999999E-2</c:v>
                </c:pt>
                <c:pt idx="34">
                  <c:v>3.7999999999999999E-2</c:v>
                </c:pt>
                <c:pt idx="35">
                  <c:v>0.06</c:v>
                </c:pt>
                <c:pt idx="36">
                  <c:v>5.1999999999999998E-2</c:v>
                </c:pt>
                <c:pt idx="37">
                  <c:v>8.2000000000000003E-2</c:v>
                </c:pt>
              </c:numCache>
            </c:numRef>
          </c:val>
          <c:smooth val="0"/>
          <c:extLst>
            <c:ext xmlns:c16="http://schemas.microsoft.com/office/drawing/2014/chart" uri="{C3380CC4-5D6E-409C-BE32-E72D297353CC}">
              <c16:uniqueId val="{00000008-FA70-4F0E-A86F-103AA714097C}"/>
            </c:ext>
          </c:extLst>
        </c:ser>
        <c:dLbls>
          <c:showLegendKey val="0"/>
          <c:showVal val="0"/>
          <c:showCatName val="0"/>
          <c:showSerName val="0"/>
          <c:showPercent val="0"/>
          <c:showBubbleSize val="0"/>
        </c:dLbls>
        <c:marker val="1"/>
        <c:smooth val="0"/>
        <c:axId val="771560624"/>
        <c:axId val="771560952"/>
      </c:lineChart>
      <c:dateAx>
        <c:axId val="771560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60952"/>
        <c:crosses val="autoZero"/>
        <c:auto val="1"/>
        <c:lblOffset val="100"/>
        <c:baseTimeUnit val="months"/>
        <c:majorUnit val="2"/>
        <c:majorTimeUnit val="months"/>
      </c:dateAx>
      <c:valAx>
        <c:axId val="771560952"/>
        <c:scaling>
          <c:orientation val="minMax"/>
          <c:max val="1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Zinc (total)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_);[Red]\(#,##0.000\);.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60624"/>
        <c:crosses val="autoZero"/>
        <c:crossBetween val="midCat"/>
        <c:majorUnit val="5"/>
        <c:minorUnit val="1"/>
      </c:valAx>
      <c:spPr>
        <a:noFill/>
        <a:ln>
          <a:noFill/>
        </a:ln>
        <a:effectLst/>
      </c:spPr>
    </c:plotArea>
    <c:legend>
      <c:legendPos val="b"/>
      <c:layout>
        <c:manualLayout>
          <c:xMode val="edge"/>
          <c:yMode val="edge"/>
          <c:x val="8.0344200250034414E-2"/>
          <c:y val="0.79413461702322763"/>
          <c:w val="0.88459720996971203"/>
          <c:h val="0.141138559970080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7A755337EEC697498FFE1E345AF624F800089EE1BB35910E4EADF878FCECCF5548" ma:contentTypeVersion="27" ma:contentTypeDescription="DEDJTR Document" ma:contentTypeScope="" ma:versionID="b9ccbe60d02a70af5290e3756f0330ed">
  <xsd:schema xmlns:xsd="http://www.w3.org/2001/XMLSchema" xmlns:xs="http://www.w3.org/2001/XMLSchema" xmlns:p="http://schemas.microsoft.com/office/2006/metadata/properties" xmlns:ns2="7f23e25f-3515-47c2-8267-0aee33ac6f52" xmlns:ns3="d8656102-7c7b-4021-94e7-299bfa2f7616" xmlns:ns4="d95fa365-6051-4755-a57a-b1b515a65ccf" xmlns:ns5="1997e55c-5218-4c7f-975b-23075c634d4a" xmlns:ns6="a5f32de4-e402-4188-b034-e71ca7d22e54" targetNamespace="http://schemas.microsoft.com/office/2006/metadata/properties" ma:root="true" ma:fieldsID="2cc9c0b380603f6a17f779ef67b6cc32" ns2:_="" ns3:_="" ns4:_="" ns5:_="" ns6:_="">
    <xsd:import namespace="7f23e25f-3515-47c2-8267-0aee33ac6f52"/>
    <xsd:import namespace="d8656102-7c7b-4021-94e7-299bfa2f7616"/>
    <xsd:import namespace="d95fa365-6051-4755-a57a-b1b515a65ccf"/>
    <xsd:import namespace="1997e55c-5218-4c7f-975b-23075c634d4a"/>
    <xsd:import namespace="a5f32de4-e402-4188-b034-e71ca7d22e54"/>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3:MediaServiceLocation" minOccurs="0"/>
                <xsd:element ref="ns3:MediaServiceAutoKeyPoints" minOccurs="0"/>
                <xsd:element ref="ns3:MediaServiceKeyPoints" minOccurs="0"/>
                <xsd:element ref="ns3:_Flow_SignoffStatus" minOccurs="0"/>
                <xsd:element ref="ns3:ed8l" minOccurs="0"/>
                <xsd:element ref="ns3:MediaLengthInSeconds" minOccurs="0"/>
                <xsd:element ref="ns5:lcf76f155ced4ddcb4097134ff3c332f" minOccurs="0"/>
                <xsd:element ref="ns3:MediaServiceObjectDetectorVersions" minOccurs="0"/>
                <xsd:element ref="ns3: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3e25f-3515-47c2-8267-0aee33ac6f52"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0b500f50-979e-438b-b060-39c81d559261}" ma:internalName="TaxCatchAll" ma:showField="CatchAllData" ma:web="7f23e25f-3515-47c2-8267-0aee33ac6f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56102-7c7b-4021-94e7-299bfa2f7616"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_Flow_SignoffStatus" ma:index="17" nillable="true" ma:displayName="Sign-off status" ma:internalName="Sign_x002d_off_x0020_status">
      <xsd:simpleType>
        <xsd:restriction base="dms:Text"/>
      </xsd:simpleType>
    </xsd:element>
    <xsd:element name="ed8l" ma:index="19" nillable="true" ma:displayName="Reviewed" ma:list="UserInfo" ma:internalName="ed8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5fa365-6051-4755-a57a-b1b515a65cc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97e55c-5218-4c7f-975b-23075c634d4a"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8" nillable="true" ma:displayName="Document ID Value" ma:description="The value of the document ID assigned to this item."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LastSyncTimeStamp="2018-05-31T04:53:04.507Z"/>
</file>

<file path=customXml/item5.xml><?xml version="1.0" encoding="utf-8"?>
<p:properties xmlns:p="http://schemas.microsoft.com/office/2006/metadata/properties" xmlns:xsi="http://www.w3.org/2001/XMLSchema-instance" xmlns:pc="http://schemas.microsoft.com/office/infopath/2007/PartnerControls">
  <documentManagement>
    <TaxCatchAll xmlns="7f23e25f-3515-47c2-8267-0aee33ac6f52" xsi:nil="true"/>
    <lcf76f155ced4ddcb4097134ff3c332f xmlns="1997e55c-5218-4c7f-975b-23075c634d4a">
      <Terms xmlns="http://schemas.microsoft.com/office/infopath/2007/PartnerControls"/>
    </lcf76f155ced4ddcb4097134ff3c332f>
    <ed8l xmlns="d8656102-7c7b-4021-94e7-299bfa2f7616">
      <UserInfo>
        <DisplayName/>
        <AccountId xsi:nil="true"/>
        <AccountType/>
      </UserInfo>
    </ed8l>
    <_Flow_SignoffStatus xmlns="d8656102-7c7b-4021-94e7-299bfa2f7616" xsi:nil="true"/>
  </documentManagement>
</p:properties>
</file>

<file path=customXml/itemProps1.xml><?xml version="1.0" encoding="utf-8"?>
<ds:datastoreItem xmlns:ds="http://schemas.openxmlformats.org/officeDocument/2006/customXml" ds:itemID="{3E9EBA48-60BB-4E11-8C9C-05DA817BD79F}">
  <ds:schemaRefs>
    <ds:schemaRef ds:uri="http://schemas.microsoft.com/sharepoint/events"/>
  </ds:schemaRefs>
</ds:datastoreItem>
</file>

<file path=customXml/itemProps2.xml><?xml version="1.0" encoding="utf-8"?>
<ds:datastoreItem xmlns:ds="http://schemas.openxmlformats.org/officeDocument/2006/customXml" ds:itemID="{E0E49FC1-8B84-44F2-A642-29DFAD78D667}">
  <ds:schemaRefs>
    <ds:schemaRef ds:uri="http://schemas.microsoft.com/sharepoint/v3/contenttype/forms"/>
  </ds:schemaRefs>
</ds:datastoreItem>
</file>

<file path=customXml/itemProps3.xml><?xml version="1.0" encoding="utf-8"?>
<ds:datastoreItem xmlns:ds="http://schemas.openxmlformats.org/officeDocument/2006/customXml" ds:itemID="{DC682022-FF35-47E1-B5DE-03BDBF9DEAE7}"/>
</file>

<file path=customXml/itemProps4.xml><?xml version="1.0" encoding="utf-8"?>
<ds:datastoreItem xmlns:ds="http://schemas.openxmlformats.org/officeDocument/2006/customXml" ds:itemID="{9C4DD7E2-85AC-4294-8574-8866B45F8BB4}">
  <ds:schemaRefs>
    <ds:schemaRef ds:uri="Microsoft.SharePoint.Taxonomy.ContentTypeSync"/>
  </ds:schemaRefs>
</ds:datastoreItem>
</file>

<file path=customXml/itemProps5.xml><?xml version="1.0" encoding="utf-8"?>
<ds:datastoreItem xmlns:ds="http://schemas.openxmlformats.org/officeDocument/2006/customXml" ds:itemID="{B2C117E3-E3BD-40A5-B94E-ADDA3989A8F9}">
  <ds:schemaRefs>
    <ds:schemaRef ds:uri="http://schemas.microsoft.com/office/2006/documentManagement/types"/>
    <ds:schemaRef ds:uri="http://schemas.openxmlformats.org/package/2006/metadata/core-properties"/>
    <ds:schemaRef ds:uri="7edbb14a-482a-4560-845d-5d40636c1da1"/>
    <ds:schemaRef ds:uri="http://purl.org/dc/elements/1.1/"/>
    <ds:schemaRef ds:uri="http://schemas.microsoft.com/office/2006/metadata/properties"/>
    <ds:schemaRef ds:uri="http://schemas.microsoft.com/office/infopath/2007/PartnerControls"/>
    <ds:schemaRef ds:uri="http://purl.org/dc/terms/"/>
    <ds:schemaRef ds:uri="7f23e25f-3515-47c2-8267-0aee33ac6f52"/>
    <ds:schemaRef ds:uri="ba40c31d-d100-4692-9daf-2622b6abb959"/>
    <ds:schemaRef ds:uri="http://purl.org/dc/dcmitype/"/>
    <ds:schemaRef ds:uri="a5f32de4-e402-4188-b034-e71ca7d22e54"/>
    <ds:schemaRef ds:uri="d95fa365-6051-4755-a57a-b1b515a65cc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218</Words>
  <Characters>1246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Dixon (DJPR)</dc:creator>
  <cp:keywords/>
  <dc:description/>
  <cp:lastModifiedBy>Gail J Chrisfield (DEECA)</cp:lastModifiedBy>
  <cp:revision>2</cp:revision>
  <cp:lastPrinted>2023-08-14T06:08:00Z</cp:lastPrinted>
  <dcterms:created xsi:type="dcterms:W3CDTF">2024-09-06T00:22:00Z</dcterms:created>
  <dcterms:modified xsi:type="dcterms:W3CDTF">2024-09-06T00:22:00Z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0a4df9-c942-4b09-b23a-6c1023f6de27_Enabled">
    <vt:lpwstr>true</vt:lpwstr>
  </property>
  <property fmtid="{D5CDD505-2E9C-101B-9397-08002B2CF9AE}" pid="3" name="MSIP_Label_d00a4df9-c942-4b09-b23a-6c1023f6de27_SetDate">
    <vt:lpwstr>2023-08-14T06:08:15Z</vt:lpwstr>
  </property>
  <property fmtid="{D5CDD505-2E9C-101B-9397-08002B2CF9AE}" pid="4" name="MSIP_Label_d00a4df9-c942-4b09-b23a-6c1023f6de27_Method">
    <vt:lpwstr>Privileged</vt:lpwstr>
  </property>
  <property fmtid="{D5CDD505-2E9C-101B-9397-08002B2CF9AE}" pid="5" name="MSIP_Label_d00a4df9-c942-4b09-b23a-6c1023f6de27_Name">
    <vt:lpwstr>Official (DJPR)</vt:lpwstr>
  </property>
  <property fmtid="{D5CDD505-2E9C-101B-9397-08002B2CF9AE}" pid="6" name="MSIP_Label_d00a4df9-c942-4b09-b23a-6c1023f6de27_SiteId">
    <vt:lpwstr>722ea0be-3e1c-4b11-ad6f-9401d6856e24</vt:lpwstr>
  </property>
  <property fmtid="{D5CDD505-2E9C-101B-9397-08002B2CF9AE}" pid="7" name="MSIP_Label_d00a4df9-c942-4b09-b23a-6c1023f6de27_ActionId">
    <vt:lpwstr>ba89bb58-9013-4444-aefd-0afc6b55ab15</vt:lpwstr>
  </property>
  <property fmtid="{D5CDD505-2E9C-101B-9397-08002B2CF9AE}" pid="8" name="MSIP_Label_d00a4df9-c942-4b09-b23a-6c1023f6de27_ContentBits">
    <vt:lpwstr>3</vt:lpwstr>
  </property>
  <property fmtid="{D5CDD505-2E9C-101B-9397-08002B2CF9AE}" pid="9" name="ContentTypeId">
    <vt:lpwstr>0x0101007A755337EEC697498FFE1E345AF624F800089EE1BB35910E4EADF878FCECCF5548</vt:lpwstr>
  </property>
  <property fmtid="{D5CDD505-2E9C-101B-9397-08002B2CF9AE}" pid="10" name="_ExtendedDescription">
    <vt:lpwstr/>
  </property>
  <property fmtid="{D5CDD505-2E9C-101B-9397-08002B2CF9AE}" pid="11" name="MediaServiceImageTags">
    <vt:lpwstr/>
  </property>
  <property fmtid="{D5CDD505-2E9C-101B-9397-08002B2CF9AE}" pid="12" name="ClassificationContentMarkingFooterShapeIds">
    <vt:lpwstr>31649a8f,46040b73,66d71d74</vt:lpwstr>
  </property>
  <property fmtid="{D5CDD505-2E9C-101B-9397-08002B2CF9AE}" pid="13" name="ClassificationContentMarkingFooterFontProps">
    <vt:lpwstr>#000000,12,Calibri</vt:lpwstr>
  </property>
  <property fmtid="{D5CDD505-2E9C-101B-9397-08002B2CF9AE}" pid="14" name="ClassificationContentMarkingFooterText">
    <vt:lpwstr>OFFICIAL-Sensitive</vt:lpwstr>
  </property>
  <property fmtid="{D5CDD505-2E9C-101B-9397-08002B2CF9AE}" pid="15" name="MSIP_Label_5a19367b-7a73-403d-b732-ebe2e73fbf56_Enabled">
    <vt:lpwstr>true</vt:lpwstr>
  </property>
  <property fmtid="{D5CDD505-2E9C-101B-9397-08002B2CF9AE}" pid="16" name="MSIP_Label_5a19367b-7a73-403d-b732-ebe2e73fbf56_SetDate">
    <vt:lpwstr>2024-08-19T00:47:31Z</vt:lpwstr>
  </property>
  <property fmtid="{D5CDD505-2E9C-101B-9397-08002B2CF9AE}" pid="17" name="MSIP_Label_5a19367b-7a73-403d-b732-ebe2e73fbf56_Method">
    <vt:lpwstr>Privileged</vt:lpwstr>
  </property>
  <property fmtid="{D5CDD505-2E9C-101B-9397-08002B2CF9AE}" pid="18" name="MSIP_Label_5a19367b-7a73-403d-b732-ebe2e73fbf56_Name">
    <vt:lpwstr>OFFICIAL-Sensitive</vt:lpwstr>
  </property>
  <property fmtid="{D5CDD505-2E9C-101B-9397-08002B2CF9AE}" pid="19" name="MSIP_Label_5a19367b-7a73-403d-b732-ebe2e73fbf56_SiteId">
    <vt:lpwstr>e8bdd6f7-fc18-4e48-a554-7f547927223b</vt:lpwstr>
  </property>
  <property fmtid="{D5CDD505-2E9C-101B-9397-08002B2CF9AE}" pid="20" name="MSIP_Label_5a19367b-7a73-403d-b732-ebe2e73fbf56_ActionId">
    <vt:lpwstr>de8a67e2-b4b6-4818-a1a8-dededd6dbab4</vt:lpwstr>
  </property>
  <property fmtid="{D5CDD505-2E9C-101B-9397-08002B2CF9AE}" pid="21" name="MSIP_Label_5a19367b-7a73-403d-b732-ebe2e73fbf56_ContentBits">
    <vt:lpwstr>2</vt:lpwstr>
  </property>
</Properties>
</file>