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F4ABD0" w14:textId="77777777" w:rsidR="000B2231" w:rsidRDefault="000B2231" w:rsidP="002223F1">
      <w:pPr>
        <w:rPr>
          <w:rFonts w:ascii="Arial" w:hAnsi="Arial" w:cs="Arial"/>
          <w:b/>
          <w:sz w:val="52"/>
          <w:szCs w:val="52"/>
        </w:rPr>
      </w:pPr>
    </w:p>
    <w:p w14:paraId="74704D62" w14:textId="77777777" w:rsidR="0058586B" w:rsidRDefault="00E45F99" w:rsidP="00D532DB">
      <w:pPr>
        <w:jc w:val="center"/>
        <w:rPr>
          <w:rFonts w:ascii="Arial" w:hAnsi="Arial" w:cs="Arial"/>
          <w:b/>
          <w:sz w:val="72"/>
          <w:szCs w:val="72"/>
        </w:rPr>
      </w:pPr>
      <w:r w:rsidRPr="0058586B">
        <w:rPr>
          <w:rFonts w:ascii="Arial" w:hAnsi="Arial" w:cs="Arial"/>
          <w:b/>
          <w:sz w:val="72"/>
          <w:szCs w:val="72"/>
        </w:rPr>
        <w:t xml:space="preserve">GeoVic </w:t>
      </w:r>
      <w:r w:rsidR="0058586B" w:rsidRPr="0058586B">
        <w:rPr>
          <w:rFonts w:ascii="Arial" w:hAnsi="Arial" w:cs="Arial"/>
          <w:b/>
          <w:sz w:val="72"/>
          <w:szCs w:val="72"/>
        </w:rPr>
        <w:t>3.0</w:t>
      </w:r>
    </w:p>
    <w:p w14:paraId="1355AE80" w14:textId="77777777" w:rsidR="000B2231" w:rsidRDefault="002612D8" w:rsidP="00F52ACD">
      <w:pPr>
        <w:jc w:val="center"/>
        <w:rPr>
          <w:rFonts w:ascii="Arial" w:hAnsi="Arial" w:cs="Arial"/>
          <w:b/>
        </w:rPr>
      </w:pPr>
      <w:r w:rsidRPr="0058586B">
        <w:rPr>
          <w:rFonts w:ascii="Arial" w:hAnsi="Arial" w:cs="Arial"/>
          <w:b/>
          <w:sz w:val="72"/>
          <w:szCs w:val="72"/>
        </w:rPr>
        <w:t>Help Documentation</w:t>
      </w:r>
    </w:p>
    <w:p w14:paraId="59142EC1" w14:textId="77777777" w:rsidR="00D532DB" w:rsidRDefault="00D532DB" w:rsidP="000B2231">
      <w:pPr>
        <w:rPr>
          <w:rFonts w:ascii="Arial" w:hAnsi="Arial" w:cs="Arial"/>
          <w:b/>
        </w:rPr>
      </w:pPr>
    </w:p>
    <w:p w14:paraId="76527C2D" w14:textId="77777777" w:rsidR="000B2231" w:rsidRDefault="000B2231" w:rsidP="000B2231">
      <w:pPr>
        <w:rPr>
          <w:rFonts w:ascii="Arial" w:hAnsi="Arial" w:cs="Arial"/>
          <w:b/>
        </w:rPr>
      </w:pPr>
    </w:p>
    <w:p w14:paraId="5572B0EC" w14:textId="77777777" w:rsidR="000B2231" w:rsidRDefault="00557F9C" w:rsidP="000B2231">
      <w:pPr>
        <w:rPr>
          <w:rFonts w:ascii="Arial" w:hAnsi="Arial" w:cs="Arial"/>
          <w:b/>
        </w:rPr>
      </w:pPr>
      <w:r>
        <w:rPr>
          <w:noProof/>
        </w:rPr>
        <w:drawing>
          <wp:inline distT="0" distB="0" distL="0" distR="0" wp14:anchorId="133DB9CD" wp14:editId="420D9F3A">
            <wp:extent cx="6915150" cy="3686175"/>
            <wp:effectExtent l="0" t="0" r="0" b="9525"/>
            <wp:docPr id="1" name="Picture 1" descr="Shows GeoVic on first opening.&#10;Contains the heading, table of contents, map (including the scale bar) and various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ws GeoVic on first opening.&#10;Contains the heading, table of contents, map (including the scale bar) and various tool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15150" cy="3686175"/>
                    </a:xfrm>
                    <a:prstGeom prst="rect">
                      <a:avLst/>
                    </a:prstGeom>
                    <a:noFill/>
                    <a:ln>
                      <a:noFill/>
                    </a:ln>
                  </pic:spPr>
                </pic:pic>
              </a:graphicData>
            </a:graphic>
          </wp:inline>
        </w:drawing>
      </w:r>
    </w:p>
    <w:p w14:paraId="2BFA4133" w14:textId="77777777" w:rsidR="00D532DB" w:rsidRDefault="00D532DB" w:rsidP="000B2231">
      <w:pPr>
        <w:rPr>
          <w:rFonts w:ascii="Arial" w:hAnsi="Arial" w:cs="Arial"/>
          <w:b/>
        </w:rPr>
      </w:pPr>
    </w:p>
    <w:p w14:paraId="3AA417D8" w14:textId="77777777" w:rsidR="0058586B" w:rsidRDefault="0058586B" w:rsidP="000B2231">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4043"/>
        <w:gridCol w:w="2848"/>
        <w:gridCol w:w="2729"/>
      </w:tblGrid>
      <w:tr w:rsidR="00A8071B" w:rsidRPr="00D66054" w14:paraId="58800A6D" w14:textId="77777777" w:rsidTr="00D66054">
        <w:tc>
          <w:tcPr>
            <w:tcW w:w="1368" w:type="dxa"/>
            <w:shd w:val="clear" w:color="auto" w:fill="auto"/>
          </w:tcPr>
          <w:p w14:paraId="44339CE6" w14:textId="77777777" w:rsidR="00A8071B" w:rsidRPr="00D66054" w:rsidRDefault="00A8071B" w:rsidP="000B2231">
            <w:pPr>
              <w:rPr>
                <w:rFonts w:ascii="Arial" w:hAnsi="Arial" w:cs="Arial"/>
                <w:b/>
                <w:sz w:val="20"/>
                <w:szCs w:val="20"/>
              </w:rPr>
            </w:pPr>
            <w:r w:rsidRPr="00D66054">
              <w:rPr>
                <w:rFonts w:ascii="Arial" w:hAnsi="Arial" w:cs="Arial"/>
                <w:b/>
                <w:sz w:val="20"/>
                <w:szCs w:val="20"/>
              </w:rPr>
              <w:t>Version</w:t>
            </w:r>
          </w:p>
        </w:tc>
        <w:tc>
          <w:tcPr>
            <w:tcW w:w="4043" w:type="dxa"/>
            <w:shd w:val="clear" w:color="auto" w:fill="auto"/>
          </w:tcPr>
          <w:p w14:paraId="0B16FED2" w14:textId="77777777" w:rsidR="00A8071B" w:rsidRPr="00D66054" w:rsidRDefault="00A8071B" w:rsidP="000B2231">
            <w:pPr>
              <w:rPr>
                <w:rFonts w:ascii="Arial" w:hAnsi="Arial" w:cs="Arial"/>
                <w:b/>
                <w:sz w:val="20"/>
                <w:szCs w:val="20"/>
              </w:rPr>
            </w:pPr>
            <w:r w:rsidRPr="00D66054">
              <w:rPr>
                <w:rFonts w:ascii="Arial" w:hAnsi="Arial" w:cs="Arial"/>
                <w:b/>
                <w:sz w:val="20"/>
                <w:szCs w:val="20"/>
              </w:rPr>
              <w:t>Comment</w:t>
            </w:r>
          </w:p>
        </w:tc>
        <w:tc>
          <w:tcPr>
            <w:tcW w:w="2848" w:type="dxa"/>
            <w:shd w:val="clear" w:color="auto" w:fill="auto"/>
          </w:tcPr>
          <w:p w14:paraId="0C3A7AE9" w14:textId="77777777" w:rsidR="00A8071B" w:rsidRPr="00D66054" w:rsidRDefault="00A8071B" w:rsidP="000B2231">
            <w:pPr>
              <w:rPr>
                <w:rFonts w:ascii="Arial" w:hAnsi="Arial" w:cs="Arial"/>
                <w:b/>
                <w:sz w:val="20"/>
                <w:szCs w:val="20"/>
              </w:rPr>
            </w:pPr>
            <w:r w:rsidRPr="00D66054">
              <w:rPr>
                <w:rFonts w:ascii="Arial" w:hAnsi="Arial" w:cs="Arial"/>
                <w:b/>
                <w:sz w:val="20"/>
                <w:szCs w:val="20"/>
              </w:rPr>
              <w:t>Author</w:t>
            </w:r>
          </w:p>
        </w:tc>
        <w:tc>
          <w:tcPr>
            <w:tcW w:w="2729" w:type="dxa"/>
            <w:shd w:val="clear" w:color="auto" w:fill="auto"/>
          </w:tcPr>
          <w:p w14:paraId="3A89EE19" w14:textId="77777777" w:rsidR="00A8071B" w:rsidRPr="00D66054" w:rsidRDefault="00A8071B" w:rsidP="000B2231">
            <w:pPr>
              <w:rPr>
                <w:rFonts w:ascii="Arial" w:hAnsi="Arial" w:cs="Arial"/>
                <w:b/>
                <w:sz w:val="20"/>
                <w:szCs w:val="20"/>
              </w:rPr>
            </w:pPr>
            <w:r w:rsidRPr="00D66054">
              <w:rPr>
                <w:rFonts w:ascii="Arial" w:hAnsi="Arial" w:cs="Arial"/>
                <w:b/>
                <w:sz w:val="20"/>
                <w:szCs w:val="20"/>
              </w:rPr>
              <w:t>Date</w:t>
            </w:r>
          </w:p>
        </w:tc>
      </w:tr>
      <w:tr w:rsidR="00A8071B" w:rsidRPr="00D66054" w14:paraId="6F4F671A" w14:textId="77777777" w:rsidTr="00D66054">
        <w:tc>
          <w:tcPr>
            <w:tcW w:w="1368" w:type="dxa"/>
            <w:shd w:val="clear" w:color="auto" w:fill="auto"/>
          </w:tcPr>
          <w:p w14:paraId="431CCD2A" w14:textId="77777777" w:rsidR="00A8071B" w:rsidRPr="00D66054" w:rsidRDefault="00A8071B" w:rsidP="000B2231">
            <w:pPr>
              <w:rPr>
                <w:rFonts w:ascii="Arial" w:hAnsi="Arial" w:cs="Arial"/>
                <w:sz w:val="20"/>
                <w:szCs w:val="20"/>
              </w:rPr>
            </w:pPr>
            <w:r w:rsidRPr="00D66054">
              <w:rPr>
                <w:rFonts w:ascii="Arial" w:hAnsi="Arial" w:cs="Arial"/>
                <w:sz w:val="20"/>
                <w:szCs w:val="20"/>
              </w:rPr>
              <w:t>3.0</w:t>
            </w:r>
          </w:p>
        </w:tc>
        <w:tc>
          <w:tcPr>
            <w:tcW w:w="4043" w:type="dxa"/>
            <w:shd w:val="clear" w:color="auto" w:fill="auto"/>
          </w:tcPr>
          <w:p w14:paraId="42F7AEBB" w14:textId="77777777" w:rsidR="00A8071B" w:rsidRPr="00D66054" w:rsidRDefault="00A8071B" w:rsidP="000B2231">
            <w:pPr>
              <w:rPr>
                <w:rFonts w:ascii="Arial" w:hAnsi="Arial" w:cs="Arial"/>
                <w:sz w:val="20"/>
                <w:szCs w:val="20"/>
              </w:rPr>
            </w:pPr>
            <w:r w:rsidRPr="00D66054">
              <w:rPr>
                <w:rFonts w:ascii="Arial" w:hAnsi="Arial" w:cs="Arial"/>
                <w:sz w:val="20"/>
                <w:szCs w:val="20"/>
              </w:rPr>
              <w:t>Main Version</w:t>
            </w:r>
          </w:p>
        </w:tc>
        <w:tc>
          <w:tcPr>
            <w:tcW w:w="2848" w:type="dxa"/>
            <w:shd w:val="clear" w:color="auto" w:fill="auto"/>
          </w:tcPr>
          <w:p w14:paraId="32F71A0B" w14:textId="77777777" w:rsidR="00A8071B" w:rsidRPr="00D66054" w:rsidRDefault="00A8071B" w:rsidP="000B2231">
            <w:pPr>
              <w:rPr>
                <w:rFonts w:ascii="Arial" w:hAnsi="Arial" w:cs="Arial"/>
                <w:sz w:val="20"/>
                <w:szCs w:val="20"/>
              </w:rPr>
            </w:pPr>
            <w:r w:rsidRPr="00D66054">
              <w:rPr>
                <w:rFonts w:ascii="Arial" w:hAnsi="Arial" w:cs="Arial"/>
                <w:sz w:val="20"/>
                <w:szCs w:val="20"/>
              </w:rPr>
              <w:t>Richard Bramfit</w:t>
            </w:r>
          </w:p>
        </w:tc>
        <w:tc>
          <w:tcPr>
            <w:tcW w:w="2729" w:type="dxa"/>
            <w:shd w:val="clear" w:color="auto" w:fill="auto"/>
          </w:tcPr>
          <w:p w14:paraId="4CAEF73B" w14:textId="77777777" w:rsidR="00A8071B" w:rsidRPr="00D66054" w:rsidRDefault="00A8071B" w:rsidP="000B2231">
            <w:pPr>
              <w:rPr>
                <w:rFonts w:ascii="Arial" w:hAnsi="Arial" w:cs="Arial"/>
                <w:sz w:val="20"/>
                <w:szCs w:val="20"/>
              </w:rPr>
            </w:pPr>
            <w:r w:rsidRPr="00D66054">
              <w:rPr>
                <w:rFonts w:ascii="Arial" w:hAnsi="Arial" w:cs="Arial"/>
                <w:sz w:val="20"/>
                <w:szCs w:val="20"/>
              </w:rPr>
              <w:t>10/12/2010</w:t>
            </w:r>
          </w:p>
        </w:tc>
      </w:tr>
      <w:tr w:rsidR="00A8071B" w:rsidRPr="00D66054" w14:paraId="1AB6E178" w14:textId="77777777" w:rsidTr="00D66054">
        <w:tc>
          <w:tcPr>
            <w:tcW w:w="1368" w:type="dxa"/>
            <w:shd w:val="clear" w:color="auto" w:fill="auto"/>
          </w:tcPr>
          <w:p w14:paraId="54333406" w14:textId="77777777" w:rsidR="00A8071B" w:rsidRPr="00D66054" w:rsidRDefault="00A8071B" w:rsidP="000B2231">
            <w:pPr>
              <w:rPr>
                <w:rFonts w:ascii="Arial" w:hAnsi="Arial" w:cs="Arial"/>
                <w:sz w:val="20"/>
                <w:szCs w:val="20"/>
              </w:rPr>
            </w:pPr>
            <w:r w:rsidRPr="00D66054">
              <w:rPr>
                <w:rFonts w:ascii="Arial" w:hAnsi="Arial" w:cs="Arial"/>
                <w:sz w:val="20"/>
                <w:szCs w:val="20"/>
              </w:rPr>
              <w:t>3.0.1</w:t>
            </w:r>
          </w:p>
        </w:tc>
        <w:tc>
          <w:tcPr>
            <w:tcW w:w="4043" w:type="dxa"/>
            <w:shd w:val="clear" w:color="auto" w:fill="auto"/>
          </w:tcPr>
          <w:p w14:paraId="4B5FB374" w14:textId="77777777" w:rsidR="00A8071B" w:rsidRPr="00D66054" w:rsidRDefault="00A8071B" w:rsidP="000B2231">
            <w:pPr>
              <w:rPr>
                <w:rFonts w:ascii="Arial" w:hAnsi="Arial" w:cs="Arial"/>
                <w:sz w:val="20"/>
                <w:szCs w:val="20"/>
              </w:rPr>
            </w:pPr>
            <w:r w:rsidRPr="00D66054">
              <w:rPr>
                <w:rFonts w:ascii="Arial" w:hAnsi="Arial" w:cs="Arial"/>
                <w:sz w:val="20"/>
                <w:szCs w:val="20"/>
              </w:rPr>
              <w:t>Translated to word</w:t>
            </w:r>
          </w:p>
        </w:tc>
        <w:tc>
          <w:tcPr>
            <w:tcW w:w="2848" w:type="dxa"/>
            <w:shd w:val="clear" w:color="auto" w:fill="auto"/>
          </w:tcPr>
          <w:p w14:paraId="31744AD9" w14:textId="77777777" w:rsidR="00A8071B" w:rsidRPr="00D66054" w:rsidRDefault="00A8071B" w:rsidP="000B2231">
            <w:pPr>
              <w:rPr>
                <w:rFonts w:ascii="Arial" w:hAnsi="Arial" w:cs="Arial"/>
                <w:sz w:val="20"/>
                <w:szCs w:val="20"/>
              </w:rPr>
            </w:pPr>
            <w:r w:rsidRPr="00D66054">
              <w:rPr>
                <w:rFonts w:ascii="Arial" w:hAnsi="Arial" w:cs="Arial"/>
                <w:sz w:val="20"/>
                <w:szCs w:val="20"/>
              </w:rPr>
              <w:t>Robert Lane</w:t>
            </w:r>
          </w:p>
        </w:tc>
        <w:tc>
          <w:tcPr>
            <w:tcW w:w="2729" w:type="dxa"/>
            <w:shd w:val="clear" w:color="auto" w:fill="auto"/>
          </w:tcPr>
          <w:p w14:paraId="55683B46" w14:textId="77777777" w:rsidR="00A8071B" w:rsidRPr="00D66054" w:rsidRDefault="00A8071B" w:rsidP="000B2231">
            <w:pPr>
              <w:rPr>
                <w:rFonts w:ascii="Arial" w:hAnsi="Arial" w:cs="Arial"/>
                <w:sz w:val="20"/>
                <w:szCs w:val="20"/>
              </w:rPr>
            </w:pPr>
            <w:r w:rsidRPr="00D66054">
              <w:rPr>
                <w:rFonts w:ascii="Arial" w:hAnsi="Arial" w:cs="Arial"/>
                <w:sz w:val="20"/>
                <w:szCs w:val="20"/>
              </w:rPr>
              <w:t>13/12/2010</w:t>
            </w:r>
          </w:p>
        </w:tc>
      </w:tr>
      <w:tr w:rsidR="005943C7" w:rsidRPr="00D66054" w14:paraId="43130E12" w14:textId="77777777" w:rsidTr="00D66054">
        <w:tc>
          <w:tcPr>
            <w:tcW w:w="1368" w:type="dxa"/>
            <w:shd w:val="clear" w:color="auto" w:fill="auto"/>
          </w:tcPr>
          <w:p w14:paraId="74F487CA" w14:textId="77777777" w:rsidR="005943C7" w:rsidRPr="00D66054" w:rsidRDefault="005943C7" w:rsidP="00B754A4">
            <w:pPr>
              <w:rPr>
                <w:rFonts w:ascii="Arial" w:hAnsi="Arial" w:cs="Arial"/>
                <w:sz w:val="20"/>
                <w:szCs w:val="20"/>
              </w:rPr>
            </w:pPr>
            <w:r w:rsidRPr="00D66054">
              <w:rPr>
                <w:rFonts w:ascii="Arial" w:hAnsi="Arial" w:cs="Arial"/>
                <w:sz w:val="20"/>
                <w:szCs w:val="20"/>
              </w:rPr>
              <w:t>3.02</w:t>
            </w:r>
          </w:p>
        </w:tc>
        <w:tc>
          <w:tcPr>
            <w:tcW w:w="4043" w:type="dxa"/>
            <w:shd w:val="clear" w:color="auto" w:fill="auto"/>
          </w:tcPr>
          <w:p w14:paraId="640A505C" w14:textId="77777777" w:rsidR="005943C7" w:rsidRPr="00D66054" w:rsidRDefault="005943C7" w:rsidP="00B754A4">
            <w:pPr>
              <w:rPr>
                <w:rFonts w:ascii="Arial" w:hAnsi="Arial" w:cs="Arial"/>
                <w:sz w:val="20"/>
                <w:szCs w:val="20"/>
              </w:rPr>
            </w:pPr>
            <w:r w:rsidRPr="00D66054">
              <w:rPr>
                <w:rFonts w:ascii="Arial" w:hAnsi="Arial" w:cs="Arial"/>
                <w:sz w:val="20"/>
                <w:szCs w:val="20"/>
              </w:rPr>
              <w:t>Re-arranged and reworded</w:t>
            </w:r>
          </w:p>
        </w:tc>
        <w:tc>
          <w:tcPr>
            <w:tcW w:w="2848" w:type="dxa"/>
            <w:shd w:val="clear" w:color="auto" w:fill="auto"/>
          </w:tcPr>
          <w:p w14:paraId="7AB9BC8C" w14:textId="77777777" w:rsidR="005943C7" w:rsidRPr="00D66054" w:rsidRDefault="005943C7" w:rsidP="00B754A4">
            <w:pPr>
              <w:rPr>
                <w:rFonts w:ascii="Arial" w:hAnsi="Arial" w:cs="Arial"/>
                <w:sz w:val="20"/>
                <w:szCs w:val="20"/>
              </w:rPr>
            </w:pPr>
            <w:r w:rsidRPr="00D66054">
              <w:rPr>
                <w:rFonts w:ascii="Arial" w:hAnsi="Arial" w:cs="Arial"/>
                <w:sz w:val="20"/>
                <w:szCs w:val="20"/>
              </w:rPr>
              <w:t>Robert Lane</w:t>
            </w:r>
          </w:p>
        </w:tc>
        <w:tc>
          <w:tcPr>
            <w:tcW w:w="2729" w:type="dxa"/>
            <w:shd w:val="clear" w:color="auto" w:fill="auto"/>
          </w:tcPr>
          <w:p w14:paraId="428352FA" w14:textId="77777777" w:rsidR="005943C7" w:rsidRPr="00D66054" w:rsidRDefault="005943C7" w:rsidP="00B754A4">
            <w:pPr>
              <w:rPr>
                <w:rFonts w:ascii="Arial" w:hAnsi="Arial" w:cs="Arial"/>
                <w:sz w:val="20"/>
                <w:szCs w:val="20"/>
              </w:rPr>
            </w:pPr>
            <w:r w:rsidRPr="00D66054">
              <w:rPr>
                <w:rFonts w:ascii="Arial" w:hAnsi="Arial" w:cs="Arial"/>
                <w:sz w:val="20"/>
                <w:szCs w:val="20"/>
              </w:rPr>
              <w:t>22/12/2010</w:t>
            </w:r>
          </w:p>
        </w:tc>
      </w:tr>
      <w:tr w:rsidR="007D5CBB" w:rsidRPr="00D66054" w14:paraId="0261D72F" w14:textId="77777777" w:rsidTr="00D66054">
        <w:tc>
          <w:tcPr>
            <w:tcW w:w="1368" w:type="dxa"/>
            <w:shd w:val="clear" w:color="auto" w:fill="auto"/>
          </w:tcPr>
          <w:p w14:paraId="4D0FACCB" w14:textId="77777777" w:rsidR="007D5CBB" w:rsidRPr="00D66054" w:rsidRDefault="005943C7" w:rsidP="000B2231">
            <w:pPr>
              <w:rPr>
                <w:rFonts w:ascii="Arial" w:hAnsi="Arial" w:cs="Arial"/>
                <w:sz w:val="20"/>
                <w:szCs w:val="20"/>
              </w:rPr>
            </w:pPr>
            <w:r w:rsidRPr="00D66054">
              <w:rPr>
                <w:rFonts w:ascii="Arial" w:hAnsi="Arial" w:cs="Arial"/>
                <w:sz w:val="20"/>
                <w:szCs w:val="20"/>
              </w:rPr>
              <w:t>3.03</w:t>
            </w:r>
          </w:p>
        </w:tc>
        <w:tc>
          <w:tcPr>
            <w:tcW w:w="4043" w:type="dxa"/>
            <w:shd w:val="clear" w:color="auto" w:fill="auto"/>
          </w:tcPr>
          <w:p w14:paraId="6D64C2EE" w14:textId="77777777" w:rsidR="007D5CBB" w:rsidRPr="00D66054" w:rsidRDefault="005943C7" w:rsidP="000B2231">
            <w:pPr>
              <w:rPr>
                <w:rFonts w:ascii="Arial" w:hAnsi="Arial" w:cs="Arial"/>
                <w:sz w:val="20"/>
                <w:szCs w:val="20"/>
              </w:rPr>
            </w:pPr>
            <w:r w:rsidRPr="00D66054">
              <w:rPr>
                <w:rFonts w:ascii="Arial" w:hAnsi="Arial" w:cs="Arial"/>
                <w:sz w:val="20"/>
                <w:szCs w:val="20"/>
              </w:rPr>
              <w:t>Updated uncompleted sections</w:t>
            </w:r>
          </w:p>
        </w:tc>
        <w:tc>
          <w:tcPr>
            <w:tcW w:w="2848" w:type="dxa"/>
            <w:shd w:val="clear" w:color="auto" w:fill="auto"/>
          </w:tcPr>
          <w:p w14:paraId="4D9726D6" w14:textId="77777777" w:rsidR="007D5CBB" w:rsidRPr="00D66054" w:rsidRDefault="005943C7" w:rsidP="000B2231">
            <w:pPr>
              <w:rPr>
                <w:rFonts w:ascii="Arial" w:hAnsi="Arial" w:cs="Arial"/>
                <w:sz w:val="20"/>
                <w:szCs w:val="20"/>
              </w:rPr>
            </w:pPr>
            <w:r w:rsidRPr="00D66054">
              <w:rPr>
                <w:rFonts w:ascii="Arial" w:hAnsi="Arial" w:cs="Arial"/>
                <w:sz w:val="20"/>
                <w:szCs w:val="20"/>
              </w:rPr>
              <w:t>Richard Bramfit</w:t>
            </w:r>
          </w:p>
        </w:tc>
        <w:tc>
          <w:tcPr>
            <w:tcW w:w="2729" w:type="dxa"/>
            <w:shd w:val="clear" w:color="auto" w:fill="auto"/>
          </w:tcPr>
          <w:p w14:paraId="3AB9BBAE" w14:textId="77777777" w:rsidR="007D5CBB" w:rsidRPr="00D66054" w:rsidRDefault="005943C7" w:rsidP="000B2231">
            <w:pPr>
              <w:rPr>
                <w:rFonts w:ascii="Arial" w:hAnsi="Arial" w:cs="Arial"/>
                <w:sz w:val="20"/>
                <w:szCs w:val="20"/>
              </w:rPr>
            </w:pPr>
            <w:r w:rsidRPr="00D66054">
              <w:rPr>
                <w:rFonts w:ascii="Arial" w:hAnsi="Arial" w:cs="Arial"/>
                <w:sz w:val="20"/>
                <w:szCs w:val="20"/>
              </w:rPr>
              <w:t>04/01/2011</w:t>
            </w:r>
          </w:p>
        </w:tc>
      </w:tr>
      <w:tr w:rsidR="00B5615F" w:rsidRPr="00D66054" w14:paraId="1824A299" w14:textId="77777777" w:rsidTr="00D66054">
        <w:tc>
          <w:tcPr>
            <w:tcW w:w="1368" w:type="dxa"/>
            <w:shd w:val="clear" w:color="auto" w:fill="auto"/>
          </w:tcPr>
          <w:p w14:paraId="7E88D8CC" w14:textId="77777777" w:rsidR="00B5615F" w:rsidRPr="00D66054" w:rsidRDefault="00B5615F" w:rsidP="000B2231">
            <w:pPr>
              <w:rPr>
                <w:rFonts w:ascii="Arial" w:hAnsi="Arial" w:cs="Arial"/>
                <w:sz w:val="20"/>
                <w:szCs w:val="20"/>
              </w:rPr>
            </w:pPr>
            <w:r w:rsidRPr="00D66054">
              <w:rPr>
                <w:rFonts w:ascii="Arial" w:hAnsi="Arial" w:cs="Arial"/>
                <w:sz w:val="20"/>
                <w:szCs w:val="20"/>
              </w:rPr>
              <w:t>3.04</w:t>
            </w:r>
          </w:p>
        </w:tc>
        <w:tc>
          <w:tcPr>
            <w:tcW w:w="4043" w:type="dxa"/>
            <w:shd w:val="clear" w:color="auto" w:fill="auto"/>
          </w:tcPr>
          <w:p w14:paraId="62F20930" w14:textId="77777777" w:rsidR="00B5615F" w:rsidRPr="00D66054" w:rsidRDefault="002A36A9" w:rsidP="000B2231">
            <w:pPr>
              <w:rPr>
                <w:rFonts w:ascii="Arial" w:hAnsi="Arial" w:cs="Arial"/>
                <w:sz w:val="20"/>
                <w:szCs w:val="20"/>
              </w:rPr>
            </w:pPr>
            <w:r w:rsidRPr="00D66054">
              <w:rPr>
                <w:rFonts w:ascii="Arial" w:hAnsi="Arial" w:cs="Arial"/>
                <w:sz w:val="20"/>
                <w:szCs w:val="20"/>
              </w:rPr>
              <w:t>Updated Add</w:t>
            </w:r>
            <w:r w:rsidR="00B5615F" w:rsidRPr="00D66054">
              <w:rPr>
                <w:rFonts w:ascii="Arial" w:hAnsi="Arial" w:cs="Arial"/>
                <w:sz w:val="20"/>
                <w:szCs w:val="20"/>
              </w:rPr>
              <w:t xml:space="preserve"> a WMS Layer</w:t>
            </w:r>
          </w:p>
        </w:tc>
        <w:tc>
          <w:tcPr>
            <w:tcW w:w="2848" w:type="dxa"/>
            <w:shd w:val="clear" w:color="auto" w:fill="auto"/>
          </w:tcPr>
          <w:p w14:paraId="7A5769C0" w14:textId="77777777" w:rsidR="00B5615F" w:rsidRPr="00D66054" w:rsidRDefault="00B5615F" w:rsidP="00281576">
            <w:pPr>
              <w:rPr>
                <w:rFonts w:ascii="Arial" w:hAnsi="Arial" w:cs="Arial"/>
                <w:sz w:val="20"/>
                <w:szCs w:val="20"/>
              </w:rPr>
            </w:pPr>
            <w:r w:rsidRPr="00D66054">
              <w:rPr>
                <w:rFonts w:ascii="Arial" w:hAnsi="Arial" w:cs="Arial"/>
                <w:sz w:val="20"/>
                <w:szCs w:val="20"/>
              </w:rPr>
              <w:t>Richard Bramfit</w:t>
            </w:r>
          </w:p>
        </w:tc>
        <w:tc>
          <w:tcPr>
            <w:tcW w:w="2729" w:type="dxa"/>
            <w:shd w:val="clear" w:color="auto" w:fill="auto"/>
          </w:tcPr>
          <w:p w14:paraId="0680D97F" w14:textId="77777777" w:rsidR="00B5615F" w:rsidRPr="00D66054" w:rsidRDefault="00B5615F" w:rsidP="000B2231">
            <w:pPr>
              <w:rPr>
                <w:rFonts w:ascii="Arial" w:hAnsi="Arial" w:cs="Arial"/>
                <w:sz w:val="20"/>
                <w:szCs w:val="20"/>
              </w:rPr>
            </w:pPr>
            <w:r w:rsidRPr="00D66054">
              <w:rPr>
                <w:rFonts w:ascii="Arial" w:hAnsi="Arial" w:cs="Arial"/>
                <w:sz w:val="20"/>
                <w:szCs w:val="20"/>
              </w:rPr>
              <w:t>20/01/2011</w:t>
            </w:r>
          </w:p>
        </w:tc>
      </w:tr>
      <w:tr w:rsidR="00EC1A7B" w:rsidRPr="00D66054" w14:paraId="18FDDBE7" w14:textId="77777777" w:rsidTr="00D66054">
        <w:tc>
          <w:tcPr>
            <w:tcW w:w="1368" w:type="dxa"/>
            <w:shd w:val="clear" w:color="auto" w:fill="auto"/>
          </w:tcPr>
          <w:p w14:paraId="507E89AB" w14:textId="77777777" w:rsidR="00EC1A7B" w:rsidRPr="00D66054" w:rsidRDefault="00EC1A7B" w:rsidP="000B2231">
            <w:pPr>
              <w:rPr>
                <w:rFonts w:ascii="Arial" w:hAnsi="Arial" w:cs="Arial"/>
                <w:sz w:val="20"/>
                <w:szCs w:val="20"/>
              </w:rPr>
            </w:pPr>
            <w:r w:rsidRPr="00D66054">
              <w:rPr>
                <w:rFonts w:ascii="Arial" w:hAnsi="Arial" w:cs="Arial"/>
                <w:sz w:val="20"/>
                <w:szCs w:val="20"/>
              </w:rPr>
              <w:t>3.05</w:t>
            </w:r>
          </w:p>
        </w:tc>
        <w:tc>
          <w:tcPr>
            <w:tcW w:w="4043" w:type="dxa"/>
            <w:shd w:val="clear" w:color="auto" w:fill="auto"/>
          </w:tcPr>
          <w:p w14:paraId="217446E8" w14:textId="77777777" w:rsidR="00EC1A7B" w:rsidRPr="00D66054" w:rsidRDefault="00EC1A7B" w:rsidP="000B2231">
            <w:pPr>
              <w:rPr>
                <w:rFonts w:ascii="Arial" w:hAnsi="Arial" w:cs="Arial"/>
                <w:sz w:val="20"/>
                <w:szCs w:val="20"/>
              </w:rPr>
            </w:pPr>
            <w:r w:rsidRPr="00D66054">
              <w:rPr>
                <w:rFonts w:ascii="Arial" w:hAnsi="Arial" w:cs="Arial"/>
                <w:sz w:val="20"/>
                <w:szCs w:val="20"/>
              </w:rPr>
              <w:t>Added how to find All Crown Land within a Mineral Tenement</w:t>
            </w:r>
          </w:p>
        </w:tc>
        <w:tc>
          <w:tcPr>
            <w:tcW w:w="2848" w:type="dxa"/>
            <w:shd w:val="clear" w:color="auto" w:fill="auto"/>
          </w:tcPr>
          <w:p w14:paraId="04D0E756" w14:textId="77777777" w:rsidR="00EC1A7B" w:rsidRPr="00D66054" w:rsidRDefault="00EC1A7B" w:rsidP="00281576">
            <w:pPr>
              <w:rPr>
                <w:rFonts w:ascii="Arial" w:hAnsi="Arial" w:cs="Arial"/>
                <w:sz w:val="20"/>
                <w:szCs w:val="20"/>
              </w:rPr>
            </w:pPr>
            <w:r w:rsidRPr="00D66054">
              <w:rPr>
                <w:rFonts w:ascii="Arial" w:hAnsi="Arial" w:cs="Arial"/>
                <w:sz w:val="20"/>
                <w:szCs w:val="20"/>
              </w:rPr>
              <w:t>Richard Bramfit</w:t>
            </w:r>
          </w:p>
        </w:tc>
        <w:tc>
          <w:tcPr>
            <w:tcW w:w="2729" w:type="dxa"/>
            <w:shd w:val="clear" w:color="auto" w:fill="auto"/>
          </w:tcPr>
          <w:p w14:paraId="5D47726E" w14:textId="77777777" w:rsidR="00EC1A7B" w:rsidRPr="00D66054" w:rsidRDefault="00EC1A7B" w:rsidP="000B2231">
            <w:pPr>
              <w:rPr>
                <w:rFonts w:ascii="Arial" w:hAnsi="Arial" w:cs="Arial"/>
                <w:sz w:val="20"/>
                <w:szCs w:val="20"/>
              </w:rPr>
            </w:pPr>
            <w:r w:rsidRPr="00D66054">
              <w:rPr>
                <w:rFonts w:ascii="Arial" w:hAnsi="Arial" w:cs="Arial"/>
                <w:sz w:val="20"/>
                <w:szCs w:val="20"/>
              </w:rPr>
              <w:t>07/02/2011</w:t>
            </w:r>
          </w:p>
        </w:tc>
      </w:tr>
      <w:tr w:rsidR="00987148" w:rsidRPr="00D66054" w14:paraId="67B98A54" w14:textId="77777777" w:rsidTr="00D66054">
        <w:tc>
          <w:tcPr>
            <w:tcW w:w="1368" w:type="dxa"/>
            <w:shd w:val="clear" w:color="auto" w:fill="auto"/>
          </w:tcPr>
          <w:p w14:paraId="5DE9DCA5" w14:textId="77777777" w:rsidR="00987148" w:rsidRPr="00D66054" w:rsidRDefault="00987148" w:rsidP="000B2231">
            <w:pPr>
              <w:rPr>
                <w:rFonts w:ascii="Arial" w:hAnsi="Arial" w:cs="Arial"/>
                <w:sz w:val="20"/>
                <w:szCs w:val="20"/>
              </w:rPr>
            </w:pPr>
            <w:r w:rsidRPr="00D66054">
              <w:rPr>
                <w:rFonts w:ascii="Arial" w:hAnsi="Arial" w:cs="Arial"/>
                <w:sz w:val="20"/>
                <w:szCs w:val="20"/>
              </w:rPr>
              <w:t>3.10</w:t>
            </w:r>
          </w:p>
        </w:tc>
        <w:tc>
          <w:tcPr>
            <w:tcW w:w="4043" w:type="dxa"/>
            <w:shd w:val="clear" w:color="auto" w:fill="auto"/>
          </w:tcPr>
          <w:p w14:paraId="6FC29AD4" w14:textId="77777777" w:rsidR="00987148" w:rsidRDefault="00973B1E" w:rsidP="000B2231">
            <w:pPr>
              <w:rPr>
                <w:rFonts w:ascii="Arial" w:hAnsi="Arial" w:cs="Arial"/>
                <w:sz w:val="20"/>
                <w:szCs w:val="20"/>
              </w:rPr>
            </w:pPr>
            <w:r>
              <w:rPr>
                <w:rFonts w:ascii="Arial" w:hAnsi="Arial" w:cs="Arial"/>
                <w:sz w:val="20"/>
                <w:szCs w:val="20"/>
              </w:rPr>
              <w:t>Corrected to incorporate all minor changes</w:t>
            </w:r>
            <w:r w:rsidR="00871262">
              <w:rPr>
                <w:rFonts w:ascii="Arial" w:hAnsi="Arial" w:cs="Arial"/>
                <w:sz w:val="20"/>
                <w:szCs w:val="20"/>
              </w:rPr>
              <w:t>.</w:t>
            </w:r>
          </w:p>
          <w:p w14:paraId="17BA9EA5" w14:textId="77777777" w:rsidR="00871262" w:rsidRDefault="00871262" w:rsidP="000B2231">
            <w:pPr>
              <w:rPr>
                <w:rFonts w:ascii="Arial" w:hAnsi="Arial" w:cs="Arial"/>
                <w:sz w:val="20"/>
                <w:szCs w:val="20"/>
              </w:rPr>
            </w:pPr>
            <w:r>
              <w:rPr>
                <w:rFonts w:ascii="Arial" w:hAnsi="Arial" w:cs="Arial"/>
                <w:sz w:val="20"/>
                <w:szCs w:val="20"/>
              </w:rPr>
              <w:t>Added Historic Mining Activity and Google Maps</w:t>
            </w:r>
          </w:p>
          <w:p w14:paraId="6D64DB82" w14:textId="77777777" w:rsidR="009E2D1D" w:rsidRPr="00D66054" w:rsidRDefault="009E2D1D" w:rsidP="000B2231">
            <w:pPr>
              <w:rPr>
                <w:rFonts w:ascii="Arial" w:hAnsi="Arial" w:cs="Arial"/>
                <w:sz w:val="20"/>
                <w:szCs w:val="20"/>
              </w:rPr>
            </w:pPr>
            <w:r>
              <w:rPr>
                <w:rFonts w:ascii="Arial" w:hAnsi="Arial" w:cs="Arial"/>
                <w:sz w:val="20"/>
                <w:szCs w:val="20"/>
              </w:rPr>
              <w:t>Image Alternate text</w:t>
            </w:r>
          </w:p>
        </w:tc>
        <w:tc>
          <w:tcPr>
            <w:tcW w:w="2848" w:type="dxa"/>
            <w:shd w:val="clear" w:color="auto" w:fill="auto"/>
          </w:tcPr>
          <w:p w14:paraId="5145F393" w14:textId="77777777" w:rsidR="00987148" w:rsidRPr="00D66054" w:rsidRDefault="00987148" w:rsidP="00281576">
            <w:pPr>
              <w:rPr>
                <w:rFonts w:ascii="Arial" w:hAnsi="Arial" w:cs="Arial"/>
                <w:sz w:val="20"/>
                <w:szCs w:val="20"/>
              </w:rPr>
            </w:pPr>
            <w:r w:rsidRPr="00D66054">
              <w:rPr>
                <w:rFonts w:ascii="Arial" w:hAnsi="Arial" w:cs="Arial"/>
                <w:sz w:val="20"/>
                <w:szCs w:val="20"/>
              </w:rPr>
              <w:t>Robert Lane</w:t>
            </w:r>
          </w:p>
        </w:tc>
        <w:tc>
          <w:tcPr>
            <w:tcW w:w="2729" w:type="dxa"/>
            <w:shd w:val="clear" w:color="auto" w:fill="auto"/>
          </w:tcPr>
          <w:p w14:paraId="039E373B" w14:textId="77777777" w:rsidR="00987148" w:rsidRPr="00D66054" w:rsidRDefault="00B13BE2" w:rsidP="000B2231">
            <w:pPr>
              <w:rPr>
                <w:rFonts w:ascii="Arial" w:hAnsi="Arial" w:cs="Arial"/>
                <w:sz w:val="20"/>
                <w:szCs w:val="20"/>
              </w:rPr>
            </w:pPr>
            <w:r>
              <w:rPr>
                <w:rFonts w:ascii="Arial" w:hAnsi="Arial" w:cs="Arial"/>
                <w:sz w:val="20"/>
                <w:szCs w:val="20"/>
              </w:rPr>
              <w:t>20/11</w:t>
            </w:r>
            <w:r w:rsidR="00987148" w:rsidRPr="00D66054">
              <w:rPr>
                <w:rFonts w:ascii="Arial" w:hAnsi="Arial" w:cs="Arial"/>
                <w:sz w:val="20"/>
                <w:szCs w:val="20"/>
              </w:rPr>
              <w:t>/2015</w:t>
            </w:r>
          </w:p>
        </w:tc>
      </w:tr>
    </w:tbl>
    <w:p w14:paraId="53FCA5AF" w14:textId="77777777" w:rsidR="000B2231" w:rsidRDefault="000B2231" w:rsidP="002223F1">
      <w:pPr>
        <w:pStyle w:val="Heading1"/>
      </w:pPr>
      <w:r>
        <w:br w:type="page"/>
      </w:r>
      <w:bookmarkStart w:id="0" w:name="_Toc418773940"/>
      <w:bookmarkStart w:id="1" w:name="_Toc435800532"/>
      <w:r w:rsidR="006859AB">
        <w:lastRenderedPageBreak/>
        <w:t>Table Of Contents</w:t>
      </w:r>
      <w:bookmarkEnd w:id="0"/>
      <w:bookmarkEnd w:id="1"/>
    </w:p>
    <w:p w14:paraId="1E6D1D5E" w14:textId="77777777" w:rsidR="0038520B" w:rsidRPr="00C7072E" w:rsidRDefault="001B7559">
      <w:pPr>
        <w:pStyle w:val="TOC1"/>
        <w:tabs>
          <w:tab w:val="right" w:leader="dot" w:pos="10762"/>
        </w:tabs>
        <w:rPr>
          <w:rFonts w:ascii="Calibri" w:hAnsi="Calibri"/>
          <w:noProof/>
          <w:sz w:val="22"/>
          <w:szCs w:val="22"/>
        </w:rPr>
      </w:pPr>
      <w:r>
        <w:fldChar w:fldCharType="begin"/>
      </w:r>
      <w:r>
        <w:instrText xml:space="preserve"> TOC \o "1-2" \h \z \u </w:instrText>
      </w:r>
      <w:r>
        <w:fldChar w:fldCharType="separate"/>
      </w:r>
      <w:hyperlink w:anchor="_Toc435800532" w:history="1">
        <w:r w:rsidR="0038520B" w:rsidRPr="00A9048E">
          <w:rPr>
            <w:rStyle w:val="Hyperlink"/>
            <w:noProof/>
          </w:rPr>
          <w:t>Table Of Contents</w:t>
        </w:r>
        <w:r w:rsidR="0038520B">
          <w:rPr>
            <w:noProof/>
            <w:webHidden/>
          </w:rPr>
          <w:tab/>
        </w:r>
        <w:r w:rsidR="0038520B">
          <w:rPr>
            <w:noProof/>
            <w:webHidden/>
          </w:rPr>
          <w:fldChar w:fldCharType="begin"/>
        </w:r>
        <w:r w:rsidR="0038520B">
          <w:rPr>
            <w:noProof/>
            <w:webHidden/>
          </w:rPr>
          <w:instrText xml:space="preserve"> PAGEREF _Toc435800532 \h </w:instrText>
        </w:r>
        <w:r w:rsidR="0038520B">
          <w:rPr>
            <w:noProof/>
            <w:webHidden/>
          </w:rPr>
        </w:r>
        <w:r w:rsidR="0038520B">
          <w:rPr>
            <w:noProof/>
            <w:webHidden/>
          </w:rPr>
          <w:fldChar w:fldCharType="separate"/>
        </w:r>
        <w:r w:rsidR="0038520B">
          <w:rPr>
            <w:noProof/>
            <w:webHidden/>
          </w:rPr>
          <w:t>2</w:t>
        </w:r>
        <w:r w:rsidR="0038520B">
          <w:rPr>
            <w:noProof/>
            <w:webHidden/>
          </w:rPr>
          <w:fldChar w:fldCharType="end"/>
        </w:r>
      </w:hyperlink>
    </w:p>
    <w:p w14:paraId="5B0C5D1D" w14:textId="77777777" w:rsidR="0038520B" w:rsidRPr="00C7072E" w:rsidRDefault="0040634A">
      <w:pPr>
        <w:pStyle w:val="TOC1"/>
        <w:tabs>
          <w:tab w:val="right" w:leader="dot" w:pos="10762"/>
        </w:tabs>
        <w:rPr>
          <w:rFonts w:ascii="Calibri" w:hAnsi="Calibri"/>
          <w:noProof/>
          <w:sz w:val="22"/>
          <w:szCs w:val="22"/>
        </w:rPr>
      </w:pPr>
      <w:hyperlink w:anchor="_Toc435800533" w:history="1">
        <w:r w:rsidR="0038520B" w:rsidRPr="00A9048E">
          <w:rPr>
            <w:rStyle w:val="Hyperlink"/>
            <w:noProof/>
          </w:rPr>
          <w:t>Introduction</w:t>
        </w:r>
        <w:r w:rsidR="0038520B">
          <w:rPr>
            <w:noProof/>
            <w:webHidden/>
          </w:rPr>
          <w:tab/>
        </w:r>
        <w:r w:rsidR="0038520B">
          <w:rPr>
            <w:noProof/>
            <w:webHidden/>
          </w:rPr>
          <w:fldChar w:fldCharType="begin"/>
        </w:r>
        <w:r w:rsidR="0038520B">
          <w:rPr>
            <w:noProof/>
            <w:webHidden/>
          </w:rPr>
          <w:instrText xml:space="preserve"> PAGEREF _Toc435800533 \h </w:instrText>
        </w:r>
        <w:r w:rsidR="0038520B">
          <w:rPr>
            <w:noProof/>
            <w:webHidden/>
          </w:rPr>
        </w:r>
        <w:r w:rsidR="0038520B">
          <w:rPr>
            <w:noProof/>
            <w:webHidden/>
          </w:rPr>
          <w:fldChar w:fldCharType="separate"/>
        </w:r>
        <w:r w:rsidR="0038520B">
          <w:rPr>
            <w:noProof/>
            <w:webHidden/>
          </w:rPr>
          <w:t>4</w:t>
        </w:r>
        <w:r w:rsidR="0038520B">
          <w:rPr>
            <w:noProof/>
            <w:webHidden/>
          </w:rPr>
          <w:fldChar w:fldCharType="end"/>
        </w:r>
      </w:hyperlink>
    </w:p>
    <w:p w14:paraId="045D03B2" w14:textId="77777777" w:rsidR="0038520B" w:rsidRPr="00C7072E" w:rsidRDefault="0040634A">
      <w:pPr>
        <w:pStyle w:val="TOC1"/>
        <w:tabs>
          <w:tab w:val="right" w:leader="dot" w:pos="10762"/>
        </w:tabs>
        <w:rPr>
          <w:rFonts w:ascii="Calibri" w:hAnsi="Calibri"/>
          <w:noProof/>
          <w:sz w:val="22"/>
          <w:szCs w:val="22"/>
        </w:rPr>
      </w:pPr>
      <w:hyperlink w:anchor="_Toc435800534" w:history="1">
        <w:r w:rsidR="0038520B" w:rsidRPr="00A9048E">
          <w:rPr>
            <w:rStyle w:val="Hyperlink"/>
            <w:noProof/>
          </w:rPr>
          <w:t>Quick Start</w:t>
        </w:r>
        <w:r w:rsidR="0038520B">
          <w:rPr>
            <w:noProof/>
            <w:webHidden/>
          </w:rPr>
          <w:tab/>
        </w:r>
        <w:r w:rsidR="0038520B">
          <w:rPr>
            <w:noProof/>
            <w:webHidden/>
          </w:rPr>
          <w:fldChar w:fldCharType="begin"/>
        </w:r>
        <w:r w:rsidR="0038520B">
          <w:rPr>
            <w:noProof/>
            <w:webHidden/>
          </w:rPr>
          <w:instrText xml:space="preserve"> PAGEREF _Toc435800534 \h </w:instrText>
        </w:r>
        <w:r w:rsidR="0038520B">
          <w:rPr>
            <w:noProof/>
            <w:webHidden/>
          </w:rPr>
        </w:r>
        <w:r w:rsidR="0038520B">
          <w:rPr>
            <w:noProof/>
            <w:webHidden/>
          </w:rPr>
          <w:fldChar w:fldCharType="separate"/>
        </w:r>
        <w:r w:rsidR="0038520B">
          <w:rPr>
            <w:noProof/>
            <w:webHidden/>
          </w:rPr>
          <w:t>5</w:t>
        </w:r>
        <w:r w:rsidR="0038520B">
          <w:rPr>
            <w:noProof/>
            <w:webHidden/>
          </w:rPr>
          <w:fldChar w:fldCharType="end"/>
        </w:r>
      </w:hyperlink>
    </w:p>
    <w:p w14:paraId="7F637530" w14:textId="77777777" w:rsidR="0038520B" w:rsidRPr="00C7072E" w:rsidRDefault="0040634A">
      <w:pPr>
        <w:pStyle w:val="TOC1"/>
        <w:tabs>
          <w:tab w:val="right" w:leader="dot" w:pos="10762"/>
        </w:tabs>
        <w:rPr>
          <w:rFonts w:ascii="Calibri" w:hAnsi="Calibri"/>
          <w:noProof/>
          <w:sz w:val="22"/>
          <w:szCs w:val="22"/>
        </w:rPr>
      </w:pPr>
      <w:hyperlink w:anchor="_Toc435800535" w:history="1">
        <w:r w:rsidR="0038520B" w:rsidRPr="00A9048E">
          <w:rPr>
            <w:rStyle w:val="Hyperlink"/>
            <w:noProof/>
          </w:rPr>
          <w:t>What’s New</w:t>
        </w:r>
        <w:r w:rsidR="0038520B">
          <w:rPr>
            <w:noProof/>
            <w:webHidden/>
          </w:rPr>
          <w:tab/>
        </w:r>
        <w:r w:rsidR="0038520B">
          <w:rPr>
            <w:noProof/>
            <w:webHidden/>
          </w:rPr>
          <w:fldChar w:fldCharType="begin"/>
        </w:r>
        <w:r w:rsidR="0038520B">
          <w:rPr>
            <w:noProof/>
            <w:webHidden/>
          </w:rPr>
          <w:instrText xml:space="preserve"> PAGEREF _Toc435800535 \h </w:instrText>
        </w:r>
        <w:r w:rsidR="0038520B">
          <w:rPr>
            <w:noProof/>
            <w:webHidden/>
          </w:rPr>
        </w:r>
        <w:r w:rsidR="0038520B">
          <w:rPr>
            <w:noProof/>
            <w:webHidden/>
          </w:rPr>
          <w:fldChar w:fldCharType="separate"/>
        </w:r>
        <w:r w:rsidR="0038520B">
          <w:rPr>
            <w:noProof/>
            <w:webHidden/>
          </w:rPr>
          <w:t>8</w:t>
        </w:r>
        <w:r w:rsidR="0038520B">
          <w:rPr>
            <w:noProof/>
            <w:webHidden/>
          </w:rPr>
          <w:fldChar w:fldCharType="end"/>
        </w:r>
      </w:hyperlink>
    </w:p>
    <w:p w14:paraId="2593B51D" w14:textId="77777777" w:rsidR="0038520B" w:rsidRPr="00C7072E" w:rsidRDefault="0040634A">
      <w:pPr>
        <w:pStyle w:val="TOC1"/>
        <w:tabs>
          <w:tab w:val="right" w:leader="dot" w:pos="10762"/>
        </w:tabs>
        <w:rPr>
          <w:rFonts w:ascii="Calibri" w:hAnsi="Calibri"/>
          <w:noProof/>
          <w:sz w:val="22"/>
          <w:szCs w:val="22"/>
        </w:rPr>
      </w:pPr>
      <w:hyperlink r:id="rId12" w:anchor="_Toc435800536" w:history="1">
        <w:r w:rsidR="0038520B" w:rsidRPr="00A9048E">
          <w:rPr>
            <w:rStyle w:val="Hyperlink"/>
            <w:noProof/>
          </w:rPr>
          <w:t>GeoVic 3 Default Screen Layout</w:t>
        </w:r>
        <w:r w:rsidR="0038520B">
          <w:rPr>
            <w:noProof/>
            <w:webHidden/>
          </w:rPr>
          <w:tab/>
        </w:r>
        <w:r w:rsidR="0038520B">
          <w:rPr>
            <w:noProof/>
            <w:webHidden/>
          </w:rPr>
          <w:fldChar w:fldCharType="begin"/>
        </w:r>
        <w:r w:rsidR="0038520B">
          <w:rPr>
            <w:noProof/>
            <w:webHidden/>
          </w:rPr>
          <w:instrText xml:space="preserve"> PAGEREF _Toc435800536 \h </w:instrText>
        </w:r>
        <w:r w:rsidR="0038520B">
          <w:rPr>
            <w:noProof/>
            <w:webHidden/>
          </w:rPr>
        </w:r>
        <w:r w:rsidR="0038520B">
          <w:rPr>
            <w:noProof/>
            <w:webHidden/>
          </w:rPr>
          <w:fldChar w:fldCharType="separate"/>
        </w:r>
        <w:r w:rsidR="0038520B">
          <w:rPr>
            <w:noProof/>
            <w:webHidden/>
          </w:rPr>
          <w:t>9</w:t>
        </w:r>
        <w:r w:rsidR="0038520B">
          <w:rPr>
            <w:noProof/>
            <w:webHidden/>
          </w:rPr>
          <w:fldChar w:fldCharType="end"/>
        </w:r>
      </w:hyperlink>
    </w:p>
    <w:p w14:paraId="2E97EAFC" w14:textId="77777777" w:rsidR="0038520B" w:rsidRPr="00C7072E" w:rsidRDefault="0040634A">
      <w:pPr>
        <w:pStyle w:val="TOC1"/>
        <w:tabs>
          <w:tab w:val="right" w:leader="dot" w:pos="10762"/>
        </w:tabs>
        <w:rPr>
          <w:rFonts w:ascii="Calibri" w:hAnsi="Calibri"/>
          <w:noProof/>
          <w:sz w:val="22"/>
          <w:szCs w:val="22"/>
        </w:rPr>
      </w:pPr>
      <w:hyperlink w:anchor="_Toc435800537" w:history="1">
        <w:r w:rsidR="0038520B" w:rsidRPr="00A9048E">
          <w:rPr>
            <w:rStyle w:val="Hyperlink"/>
            <w:noProof/>
          </w:rPr>
          <w:t>1. Active Layer, Select Set Symbology and Quick Search</w:t>
        </w:r>
        <w:r w:rsidR="0038520B">
          <w:rPr>
            <w:noProof/>
            <w:webHidden/>
          </w:rPr>
          <w:tab/>
        </w:r>
        <w:r w:rsidR="0038520B">
          <w:rPr>
            <w:noProof/>
            <w:webHidden/>
          </w:rPr>
          <w:fldChar w:fldCharType="begin"/>
        </w:r>
        <w:r w:rsidR="0038520B">
          <w:rPr>
            <w:noProof/>
            <w:webHidden/>
          </w:rPr>
          <w:instrText xml:space="preserve"> PAGEREF _Toc435800537 \h </w:instrText>
        </w:r>
        <w:r w:rsidR="0038520B">
          <w:rPr>
            <w:noProof/>
            <w:webHidden/>
          </w:rPr>
        </w:r>
        <w:r w:rsidR="0038520B">
          <w:rPr>
            <w:noProof/>
            <w:webHidden/>
          </w:rPr>
          <w:fldChar w:fldCharType="separate"/>
        </w:r>
        <w:r w:rsidR="0038520B">
          <w:rPr>
            <w:noProof/>
            <w:webHidden/>
          </w:rPr>
          <w:t>10</w:t>
        </w:r>
        <w:r w:rsidR="0038520B">
          <w:rPr>
            <w:noProof/>
            <w:webHidden/>
          </w:rPr>
          <w:fldChar w:fldCharType="end"/>
        </w:r>
      </w:hyperlink>
    </w:p>
    <w:p w14:paraId="151E8A09" w14:textId="77777777" w:rsidR="0038520B" w:rsidRPr="00C7072E" w:rsidRDefault="0040634A">
      <w:pPr>
        <w:pStyle w:val="TOC2"/>
        <w:tabs>
          <w:tab w:val="right" w:leader="dot" w:pos="10762"/>
        </w:tabs>
        <w:rPr>
          <w:rFonts w:ascii="Calibri" w:hAnsi="Calibri"/>
          <w:noProof/>
          <w:sz w:val="22"/>
          <w:szCs w:val="22"/>
        </w:rPr>
      </w:pPr>
      <w:hyperlink w:anchor="_Toc435800538" w:history="1">
        <w:r w:rsidR="0038520B" w:rsidRPr="00A9048E">
          <w:rPr>
            <w:rStyle w:val="Hyperlink"/>
            <w:noProof/>
          </w:rPr>
          <w:t>Active Layer Display and Drop Down List</w:t>
        </w:r>
        <w:r w:rsidR="0038520B">
          <w:rPr>
            <w:noProof/>
            <w:webHidden/>
          </w:rPr>
          <w:tab/>
        </w:r>
        <w:r w:rsidR="0038520B">
          <w:rPr>
            <w:noProof/>
            <w:webHidden/>
          </w:rPr>
          <w:fldChar w:fldCharType="begin"/>
        </w:r>
        <w:r w:rsidR="0038520B">
          <w:rPr>
            <w:noProof/>
            <w:webHidden/>
          </w:rPr>
          <w:instrText xml:space="preserve"> PAGEREF _Toc435800538 \h </w:instrText>
        </w:r>
        <w:r w:rsidR="0038520B">
          <w:rPr>
            <w:noProof/>
            <w:webHidden/>
          </w:rPr>
        </w:r>
        <w:r w:rsidR="0038520B">
          <w:rPr>
            <w:noProof/>
            <w:webHidden/>
          </w:rPr>
          <w:fldChar w:fldCharType="separate"/>
        </w:r>
        <w:r w:rsidR="0038520B">
          <w:rPr>
            <w:noProof/>
            <w:webHidden/>
          </w:rPr>
          <w:t>10</w:t>
        </w:r>
        <w:r w:rsidR="0038520B">
          <w:rPr>
            <w:noProof/>
            <w:webHidden/>
          </w:rPr>
          <w:fldChar w:fldCharType="end"/>
        </w:r>
      </w:hyperlink>
    </w:p>
    <w:p w14:paraId="4FA22F7E" w14:textId="77777777" w:rsidR="0038520B" w:rsidRPr="00C7072E" w:rsidRDefault="0040634A">
      <w:pPr>
        <w:pStyle w:val="TOC2"/>
        <w:tabs>
          <w:tab w:val="right" w:leader="dot" w:pos="10762"/>
        </w:tabs>
        <w:rPr>
          <w:rFonts w:ascii="Calibri" w:hAnsi="Calibri"/>
          <w:noProof/>
          <w:sz w:val="22"/>
          <w:szCs w:val="22"/>
        </w:rPr>
      </w:pPr>
      <w:hyperlink w:anchor="_Toc435800539" w:history="1">
        <w:r w:rsidR="0038520B" w:rsidRPr="00A9048E">
          <w:rPr>
            <w:rStyle w:val="Hyperlink"/>
            <w:noProof/>
          </w:rPr>
          <w:t>Selected Feature Symbology</w:t>
        </w:r>
        <w:r w:rsidR="0038520B">
          <w:rPr>
            <w:noProof/>
            <w:webHidden/>
          </w:rPr>
          <w:tab/>
        </w:r>
        <w:r w:rsidR="0038520B">
          <w:rPr>
            <w:noProof/>
            <w:webHidden/>
          </w:rPr>
          <w:fldChar w:fldCharType="begin"/>
        </w:r>
        <w:r w:rsidR="0038520B">
          <w:rPr>
            <w:noProof/>
            <w:webHidden/>
          </w:rPr>
          <w:instrText xml:space="preserve"> PAGEREF _Toc435800539 \h </w:instrText>
        </w:r>
        <w:r w:rsidR="0038520B">
          <w:rPr>
            <w:noProof/>
            <w:webHidden/>
          </w:rPr>
        </w:r>
        <w:r w:rsidR="0038520B">
          <w:rPr>
            <w:noProof/>
            <w:webHidden/>
          </w:rPr>
          <w:fldChar w:fldCharType="separate"/>
        </w:r>
        <w:r w:rsidR="0038520B">
          <w:rPr>
            <w:noProof/>
            <w:webHidden/>
          </w:rPr>
          <w:t>11</w:t>
        </w:r>
        <w:r w:rsidR="0038520B">
          <w:rPr>
            <w:noProof/>
            <w:webHidden/>
          </w:rPr>
          <w:fldChar w:fldCharType="end"/>
        </w:r>
      </w:hyperlink>
    </w:p>
    <w:p w14:paraId="1C04E5C5" w14:textId="77777777" w:rsidR="0038520B" w:rsidRPr="00C7072E" w:rsidRDefault="0040634A">
      <w:pPr>
        <w:pStyle w:val="TOC1"/>
        <w:tabs>
          <w:tab w:val="right" w:leader="dot" w:pos="10762"/>
        </w:tabs>
        <w:rPr>
          <w:rFonts w:ascii="Calibri" w:hAnsi="Calibri"/>
          <w:noProof/>
          <w:sz w:val="22"/>
          <w:szCs w:val="22"/>
        </w:rPr>
      </w:pPr>
      <w:hyperlink w:anchor="_Toc435800540" w:history="1">
        <w:r w:rsidR="0038520B" w:rsidRPr="00A9048E">
          <w:rPr>
            <w:rStyle w:val="Hyperlink"/>
            <w:noProof/>
          </w:rPr>
          <w:t>2. Main Tools and Buttons</w:t>
        </w:r>
        <w:r w:rsidR="0038520B">
          <w:rPr>
            <w:noProof/>
            <w:webHidden/>
          </w:rPr>
          <w:tab/>
        </w:r>
        <w:r w:rsidR="0038520B">
          <w:rPr>
            <w:noProof/>
            <w:webHidden/>
          </w:rPr>
          <w:fldChar w:fldCharType="begin"/>
        </w:r>
        <w:r w:rsidR="0038520B">
          <w:rPr>
            <w:noProof/>
            <w:webHidden/>
          </w:rPr>
          <w:instrText xml:space="preserve"> PAGEREF _Toc435800540 \h </w:instrText>
        </w:r>
        <w:r w:rsidR="0038520B">
          <w:rPr>
            <w:noProof/>
            <w:webHidden/>
          </w:rPr>
        </w:r>
        <w:r w:rsidR="0038520B">
          <w:rPr>
            <w:noProof/>
            <w:webHidden/>
          </w:rPr>
          <w:fldChar w:fldCharType="separate"/>
        </w:r>
        <w:r w:rsidR="0038520B">
          <w:rPr>
            <w:noProof/>
            <w:webHidden/>
          </w:rPr>
          <w:t>17</w:t>
        </w:r>
        <w:r w:rsidR="0038520B">
          <w:rPr>
            <w:noProof/>
            <w:webHidden/>
          </w:rPr>
          <w:fldChar w:fldCharType="end"/>
        </w:r>
      </w:hyperlink>
    </w:p>
    <w:p w14:paraId="02EF66C0" w14:textId="77777777" w:rsidR="0038520B" w:rsidRPr="00C7072E" w:rsidRDefault="0040634A">
      <w:pPr>
        <w:pStyle w:val="TOC2"/>
        <w:tabs>
          <w:tab w:val="right" w:leader="dot" w:pos="10762"/>
        </w:tabs>
        <w:rPr>
          <w:rFonts w:ascii="Calibri" w:hAnsi="Calibri"/>
          <w:noProof/>
          <w:sz w:val="22"/>
          <w:szCs w:val="22"/>
        </w:rPr>
      </w:pPr>
      <w:hyperlink w:anchor="_Toc435800541" w:history="1">
        <w:r w:rsidR="0038520B" w:rsidRPr="00A9048E">
          <w:rPr>
            <w:rStyle w:val="Hyperlink"/>
            <w:noProof/>
          </w:rPr>
          <w:t>Zoom In</w:t>
        </w:r>
        <w:r w:rsidR="0038520B">
          <w:rPr>
            <w:noProof/>
            <w:webHidden/>
          </w:rPr>
          <w:tab/>
        </w:r>
        <w:r w:rsidR="0038520B">
          <w:rPr>
            <w:noProof/>
            <w:webHidden/>
          </w:rPr>
          <w:fldChar w:fldCharType="begin"/>
        </w:r>
        <w:r w:rsidR="0038520B">
          <w:rPr>
            <w:noProof/>
            <w:webHidden/>
          </w:rPr>
          <w:instrText xml:space="preserve"> PAGEREF _Toc435800541 \h </w:instrText>
        </w:r>
        <w:r w:rsidR="0038520B">
          <w:rPr>
            <w:noProof/>
            <w:webHidden/>
          </w:rPr>
        </w:r>
        <w:r w:rsidR="0038520B">
          <w:rPr>
            <w:noProof/>
            <w:webHidden/>
          </w:rPr>
          <w:fldChar w:fldCharType="separate"/>
        </w:r>
        <w:r w:rsidR="0038520B">
          <w:rPr>
            <w:noProof/>
            <w:webHidden/>
          </w:rPr>
          <w:t>17</w:t>
        </w:r>
        <w:r w:rsidR="0038520B">
          <w:rPr>
            <w:noProof/>
            <w:webHidden/>
          </w:rPr>
          <w:fldChar w:fldCharType="end"/>
        </w:r>
      </w:hyperlink>
    </w:p>
    <w:p w14:paraId="35457F5C" w14:textId="77777777" w:rsidR="0038520B" w:rsidRPr="00C7072E" w:rsidRDefault="0040634A">
      <w:pPr>
        <w:pStyle w:val="TOC2"/>
        <w:tabs>
          <w:tab w:val="right" w:leader="dot" w:pos="10762"/>
        </w:tabs>
        <w:rPr>
          <w:rFonts w:ascii="Calibri" w:hAnsi="Calibri"/>
          <w:noProof/>
          <w:sz w:val="22"/>
          <w:szCs w:val="22"/>
        </w:rPr>
      </w:pPr>
      <w:hyperlink w:anchor="_Toc435800542" w:history="1">
        <w:r w:rsidR="0038520B" w:rsidRPr="00A9048E">
          <w:rPr>
            <w:rStyle w:val="Hyperlink"/>
            <w:noProof/>
          </w:rPr>
          <w:t>Zoom Out</w:t>
        </w:r>
        <w:r w:rsidR="0038520B">
          <w:rPr>
            <w:noProof/>
            <w:webHidden/>
          </w:rPr>
          <w:tab/>
        </w:r>
        <w:r w:rsidR="0038520B">
          <w:rPr>
            <w:noProof/>
            <w:webHidden/>
          </w:rPr>
          <w:fldChar w:fldCharType="begin"/>
        </w:r>
        <w:r w:rsidR="0038520B">
          <w:rPr>
            <w:noProof/>
            <w:webHidden/>
          </w:rPr>
          <w:instrText xml:space="preserve"> PAGEREF _Toc435800542 \h </w:instrText>
        </w:r>
        <w:r w:rsidR="0038520B">
          <w:rPr>
            <w:noProof/>
            <w:webHidden/>
          </w:rPr>
        </w:r>
        <w:r w:rsidR="0038520B">
          <w:rPr>
            <w:noProof/>
            <w:webHidden/>
          </w:rPr>
          <w:fldChar w:fldCharType="separate"/>
        </w:r>
        <w:r w:rsidR="0038520B">
          <w:rPr>
            <w:noProof/>
            <w:webHidden/>
          </w:rPr>
          <w:t>18</w:t>
        </w:r>
        <w:r w:rsidR="0038520B">
          <w:rPr>
            <w:noProof/>
            <w:webHidden/>
          </w:rPr>
          <w:fldChar w:fldCharType="end"/>
        </w:r>
      </w:hyperlink>
    </w:p>
    <w:p w14:paraId="4633BB53" w14:textId="77777777" w:rsidR="0038520B" w:rsidRPr="00C7072E" w:rsidRDefault="0040634A">
      <w:pPr>
        <w:pStyle w:val="TOC2"/>
        <w:tabs>
          <w:tab w:val="right" w:leader="dot" w:pos="10762"/>
        </w:tabs>
        <w:rPr>
          <w:rFonts w:ascii="Calibri" w:hAnsi="Calibri"/>
          <w:noProof/>
          <w:sz w:val="22"/>
          <w:szCs w:val="22"/>
        </w:rPr>
      </w:pPr>
      <w:hyperlink w:anchor="_Toc435800543" w:history="1">
        <w:r w:rsidR="0038520B" w:rsidRPr="00A9048E">
          <w:rPr>
            <w:rStyle w:val="Hyperlink"/>
            <w:noProof/>
          </w:rPr>
          <w:t>Pan</w:t>
        </w:r>
        <w:r w:rsidR="0038520B">
          <w:rPr>
            <w:noProof/>
            <w:webHidden/>
          </w:rPr>
          <w:tab/>
        </w:r>
        <w:r w:rsidR="0038520B">
          <w:rPr>
            <w:noProof/>
            <w:webHidden/>
          </w:rPr>
          <w:fldChar w:fldCharType="begin"/>
        </w:r>
        <w:r w:rsidR="0038520B">
          <w:rPr>
            <w:noProof/>
            <w:webHidden/>
          </w:rPr>
          <w:instrText xml:space="preserve"> PAGEREF _Toc435800543 \h </w:instrText>
        </w:r>
        <w:r w:rsidR="0038520B">
          <w:rPr>
            <w:noProof/>
            <w:webHidden/>
          </w:rPr>
        </w:r>
        <w:r w:rsidR="0038520B">
          <w:rPr>
            <w:noProof/>
            <w:webHidden/>
          </w:rPr>
          <w:fldChar w:fldCharType="separate"/>
        </w:r>
        <w:r w:rsidR="0038520B">
          <w:rPr>
            <w:noProof/>
            <w:webHidden/>
          </w:rPr>
          <w:t>19</w:t>
        </w:r>
        <w:r w:rsidR="0038520B">
          <w:rPr>
            <w:noProof/>
            <w:webHidden/>
          </w:rPr>
          <w:fldChar w:fldCharType="end"/>
        </w:r>
      </w:hyperlink>
    </w:p>
    <w:p w14:paraId="49A633E5" w14:textId="77777777" w:rsidR="0038520B" w:rsidRPr="00C7072E" w:rsidRDefault="0040634A">
      <w:pPr>
        <w:pStyle w:val="TOC2"/>
        <w:tabs>
          <w:tab w:val="right" w:leader="dot" w:pos="10762"/>
        </w:tabs>
        <w:rPr>
          <w:rFonts w:ascii="Calibri" w:hAnsi="Calibri"/>
          <w:noProof/>
          <w:sz w:val="22"/>
          <w:szCs w:val="22"/>
        </w:rPr>
      </w:pPr>
      <w:hyperlink w:anchor="_Toc435800544" w:history="1">
        <w:r w:rsidR="0038520B" w:rsidRPr="00A9048E">
          <w:rPr>
            <w:rStyle w:val="Hyperlink"/>
            <w:noProof/>
          </w:rPr>
          <w:t>Initial Extent</w:t>
        </w:r>
        <w:r w:rsidR="0038520B">
          <w:rPr>
            <w:noProof/>
            <w:webHidden/>
          </w:rPr>
          <w:tab/>
        </w:r>
        <w:r w:rsidR="0038520B">
          <w:rPr>
            <w:noProof/>
            <w:webHidden/>
          </w:rPr>
          <w:fldChar w:fldCharType="begin"/>
        </w:r>
        <w:r w:rsidR="0038520B">
          <w:rPr>
            <w:noProof/>
            <w:webHidden/>
          </w:rPr>
          <w:instrText xml:space="preserve"> PAGEREF _Toc435800544 \h </w:instrText>
        </w:r>
        <w:r w:rsidR="0038520B">
          <w:rPr>
            <w:noProof/>
            <w:webHidden/>
          </w:rPr>
        </w:r>
        <w:r w:rsidR="0038520B">
          <w:rPr>
            <w:noProof/>
            <w:webHidden/>
          </w:rPr>
          <w:fldChar w:fldCharType="separate"/>
        </w:r>
        <w:r w:rsidR="0038520B">
          <w:rPr>
            <w:noProof/>
            <w:webHidden/>
          </w:rPr>
          <w:t>19</w:t>
        </w:r>
        <w:r w:rsidR="0038520B">
          <w:rPr>
            <w:noProof/>
            <w:webHidden/>
          </w:rPr>
          <w:fldChar w:fldCharType="end"/>
        </w:r>
      </w:hyperlink>
    </w:p>
    <w:p w14:paraId="0821C2BE" w14:textId="77777777" w:rsidR="0038520B" w:rsidRPr="00C7072E" w:rsidRDefault="0040634A">
      <w:pPr>
        <w:pStyle w:val="TOC2"/>
        <w:tabs>
          <w:tab w:val="right" w:leader="dot" w:pos="10762"/>
        </w:tabs>
        <w:rPr>
          <w:rFonts w:ascii="Calibri" w:hAnsi="Calibri"/>
          <w:noProof/>
          <w:sz w:val="22"/>
          <w:szCs w:val="22"/>
        </w:rPr>
      </w:pPr>
      <w:hyperlink w:anchor="_Toc435800545" w:history="1">
        <w:r w:rsidR="0038520B" w:rsidRPr="00A9048E">
          <w:rPr>
            <w:rStyle w:val="Hyperlink"/>
            <w:noProof/>
          </w:rPr>
          <w:t>Previous Extent</w:t>
        </w:r>
        <w:r w:rsidR="0038520B">
          <w:rPr>
            <w:noProof/>
            <w:webHidden/>
          </w:rPr>
          <w:tab/>
        </w:r>
        <w:r w:rsidR="0038520B">
          <w:rPr>
            <w:noProof/>
            <w:webHidden/>
          </w:rPr>
          <w:fldChar w:fldCharType="begin"/>
        </w:r>
        <w:r w:rsidR="0038520B">
          <w:rPr>
            <w:noProof/>
            <w:webHidden/>
          </w:rPr>
          <w:instrText xml:space="preserve"> PAGEREF _Toc435800545 \h </w:instrText>
        </w:r>
        <w:r w:rsidR="0038520B">
          <w:rPr>
            <w:noProof/>
            <w:webHidden/>
          </w:rPr>
        </w:r>
        <w:r w:rsidR="0038520B">
          <w:rPr>
            <w:noProof/>
            <w:webHidden/>
          </w:rPr>
          <w:fldChar w:fldCharType="separate"/>
        </w:r>
        <w:r w:rsidR="0038520B">
          <w:rPr>
            <w:noProof/>
            <w:webHidden/>
          </w:rPr>
          <w:t>19</w:t>
        </w:r>
        <w:r w:rsidR="0038520B">
          <w:rPr>
            <w:noProof/>
            <w:webHidden/>
          </w:rPr>
          <w:fldChar w:fldCharType="end"/>
        </w:r>
      </w:hyperlink>
    </w:p>
    <w:p w14:paraId="1238B1BE" w14:textId="77777777" w:rsidR="0038520B" w:rsidRPr="00C7072E" w:rsidRDefault="0040634A">
      <w:pPr>
        <w:pStyle w:val="TOC2"/>
        <w:tabs>
          <w:tab w:val="right" w:leader="dot" w:pos="10762"/>
        </w:tabs>
        <w:rPr>
          <w:rFonts w:ascii="Calibri" w:hAnsi="Calibri"/>
          <w:noProof/>
          <w:sz w:val="22"/>
          <w:szCs w:val="22"/>
        </w:rPr>
      </w:pPr>
      <w:hyperlink w:anchor="_Toc435800546" w:history="1">
        <w:r w:rsidR="0038520B" w:rsidRPr="00A9048E">
          <w:rPr>
            <w:rStyle w:val="Hyperlink"/>
            <w:noProof/>
          </w:rPr>
          <w:t>Next Extent</w:t>
        </w:r>
        <w:r w:rsidR="0038520B">
          <w:rPr>
            <w:noProof/>
            <w:webHidden/>
          </w:rPr>
          <w:tab/>
        </w:r>
        <w:r w:rsidR="0038520B">
          <w:rPr>
            <w:noProof/>
            <w:webHidden/>
          </w:rPr>
          <w:fldChar w:fldCharType="begin"/>
        </w:r>
        <w:r w:rsidR="0038520B">
          <w:rPr>
            <w:noProof/>
            <w:webHidden/>
          </w:rPr>
          <w:instrText xml:space="preserve"> PAGEREF _Toc435800546 \h </w:instrText>
        </w:r>
        <w:r w:rsidR="0038520B">
          <w:rPr>
            <w:noProof/>
            <w:webHidden/>
          </w:rPr>
        </w:r>
        <w:r w:rsidR="0038520B">
          <w:rPr>
            <w:noProof/>
            <w:webHidden/>
          </w:rPr>
          <w:fldChar w:fldCharType="separate"/>
        </w:r>
        <w:r w:rsidR="0038520B">
          <w:rPr>
            <w:noProof/>
            <w:webHidden/>
          </w:rPr>
          <w:t>19</w:t>
        </w:r>
        <w:r w:rsidR="0038520B">
          <w:rPr>
            <w:noProof/>
            <w:webHidden/>
          </w:rPr>
          <w:fldChar w:fldCharType="end"/>
        </w:r>
      </w:hyperlink>
    </w:p>
    <w:p w14:paraId="24077AC6" w14:textId="77777777" w:rsidR="0038520B" w:rsidRPr="00C7072E" w:rsidRDefault="0040634A">
      <w:pPr>
        <w:pStyle w:val="TOC2"/>
        <w:tabs>
          <w:tab w:val="right" w:leader="dot" w:pos="10762"/>
        </w:tabs>
        <w:rPr>
          <w:rFonts w:ascii="Calibri" w:hAnsi="Calibri"/>
          <w:noProof/>
          <w:sz w:val="22"/>
          <w:szCs w:val="22"/>
        </w:rPr>
      </w:pPr>
      <w:hyperlink w:anchor="_Toc435800547" w:history="1">
        <w:r w:rsidR="0038520B" w:rsidRPr="00A9048E">
          <w:rPr>
            <w:rStyle w:val="Hyperlink"/>
            <w:noProof/>
          </w:rPr>
          <w:t>Identify</w:t>
        </w:r>
        <w:r w:rsidR="0038520B">
          <w:rPr>
            <w:noProof/>
            <w:webHidden/>
          </w:rPr>
          <w:tab/>
        </w:r>
        <w:r w:rsidR="0038520B">
          <w:rPr>
            <w:noProof/>
            <w:webHidden/>
          </w:rPr>
          <w:fldChar w:fldCharType="begin"/>
        </w:r>
        <w:r w:rsidR="0038520B">
          <w:rPr>
            <w:noProof/>
            <w:webHidden/>
          </w:rPr>
          <w:instrText xml:space="preserve"> PAGEREF _Toc435800547 \h </w:instrText>
        </w:r>
        <w:r w:rsidR="0038520B">
          <w:rPr>
            <w:noProof/>
            <w:webHidden/>
          </w:rPr>
        </w:r>
        <w:r w:rsidR="0038520B">
          <w:rPr>
            <w:noProof/>
            <w:webHidden/>
          </w:rPr>
          <w:fldChar w:fldCharType="separate"/>
        </w:r>
        <w:r w:rsidR="0038520B">
          <w:rPr>
            <w:noProof/>
            <w:webHidden/>
          </w:rPr>
          <w:t>20</w:t>
        </w:r>
        <w:r w:rsidR="0038520B">
          <w:rPr>
            <w:noProof/>
            <w:webHidden/>
          </w:rPr>
          <w:fldChar w:fldCharType="end"/>
        </w:r>
      </w:hyperlink>
    </w:p>
    <w:p w14:paraId="4DFDD2F9" w14:textId="77777777" w:rsidR="0038520B" w:rsidRPr="00C7072E" w:rsidRDefault="0040634A">
      <w:pPr>
        <w:pStyle w:val="TOC2"/>
        <w:tabs>
          <w:tab w:val="right" w:leader="dot" w:pos="10762"/>
        </w:tabs>
        <w:rPr>
          <w:rFonts w:ascii="Calibri" w:hAnsi="Calibri"/>
          <w:noProof/>
          <w:sz w:val="22"/>
          <w:szCs w:val="22"/>
        </w:rPr>
      </w:pPr>
      <w:hyperlink w:anchor="_Toc435800548" w:history="1">
        <w:r w:rsidR="0038520B" w:rsidRPr="00A9048E">
          <w:rPr>
            <w:rStyle w:val="Hyperlink"/>
            <w:noProof/>
          </w:rPr>
          <w:t>Tabular View</w:t>
        </w:r>
        <w:r w:rsidR="0038520B">
          <w:rPr>
            <w:noProof/>
            <w:webHidden/>
          </w:rPr>
          <w:tab/>
        </w:r>
        <w:r w:rsidR="0038520B">
          <w:rPr>
            <w:noProof/>
            <w:webHidden/>
          </w:rPr>
          <w:fldChar w:fldCharType="begin"/>
        </w:r>
        <w:r w:rsidR="0038520B">
          <w:rPr>
            <w:noProof/>
            <w:webHidden/>
          </w:rPr>
          <w:instrText xml:space="preserve"> PAGEREF _Toc435800548 \h </w:instrText>
        </w:r>
        <w:r w:rsidR="0038520B">
          <w:rPr>
            <w:noProof/>
            <w:webHidden/>
          </w:rPr>
        </w:r>
        <w:r w:rsidR="0038520B">
          <w:rPr>
            <w:noProof/>
            <w:webHidden/>
          </w:rPr>
          <w:fldChar w:fldCharType="separate"/>
        </w:r>
        <w:r w:rsidR="0038520B">
          <w:rPr>
            <w:noProof/>
            <w:webHidden/>
          </w:rPr>
          <w:t>21</w:t>
        </w:r>
        <w:r w:rsidR="0038520B">
          <w:rPr>
            <w:noProof/>
            <w:webHidden/>
          </w:rPr>
          <w:fldChar w:fldCharType="end"/>
        </w:r>
      </w:hyperlink>
    </w:p>
    <w:p w14:paraId="1D937A84" w14:textId="77777777" w:rsidR="0038520B" w:rsidRPr="00C7072E" w:rsidRDefault="0040634A">
      <w:pPr>
        <w:pStyle w:val="TOC2"/>
        <w:tabs>
          <w:tab w:val="right" w:leader="dot" w:pos="10762"/>
        </w:tabs>
        <w:rPr>
          <w:rFonts w:ascii="Calibri" w:hAnsi="Calibri"/>
          <w:noProof/>
          <w:sz w:val="22"/>
          <w:szCs w:val="22"/>
        </w:rPr>
      </w:pPr>
      <w:hyperlink w:anchor="_Toc435800549" w:history="1">
        <w:r w:rsidR="0038520B" w:rsidRPr="00A9048E">
          <w:rPr>
            <w:rStyle w:val="Hyperlink"/>
            <w:noProof/>
          </w:rPr>
          <w:t>Advanced Search</w:t>
        </w:r>
        <w:r w:rsidR="0038520B">
          <w:rPr>
            <w:noProof/>
            <w:webHidden/>
          </w:rPr>
          <w:tab/>
        </w:r>
        <w:r w:rsidR="0038520B">
          <w:rPr>
            <w:noProof/>
            <w:webHidden/>
          </w:rPr>
          <w:fldChar w:fldCharType="begin"/>
        </w:r>
        <w:r w:rsidR="0038520B">
          <w:rPr>
            <w:noProof/>
            <w:webHidden/>
          </w:rPr>
          <w:instrText xml:space="preserve"> PAGEREF _Toc435800549 \h </w:instrText>
        </w:r>
        <w:r w:rsidR="0038520B">
          <w:rPr>
            <w:noProof/>
            <w:webHidden/>
          </w:rPr>
        </w:r>
        <w:r w:rsidR="0038520B">
          <w:rPr>
            <w:noProof/>
            <w:webHidden/>
          </w:rPr>
          <w:fldChar w:fldCharType="separate"/>
        </w:r>
        <w:r w:rsidR="0038520B">
          <w:rPr>
            <w:noProof/>
            <w:webHidden/>
          </w:rPr>
          <w:t>27</w:t>
        </w:r>
        <w:r w:rsidR="0038520B">
          <w:rPr>
            <w:noProof/>
            <w:webHidden/>
          </w:rPr>
          <w:fldChar w:fldCharType="end"/>
        </w:r>
      </w:hyperlink>
    </w:p>
    <w:p w14:paraId="3DCFEE8C" w14:textId="77777777" w:rsidR="0038520B" w:rsidRPr="00C7072E" w:rsidRDefault="0040634A">
      <w:pPr>
        <w:pStyle w:val="TOC2"/>
        <w:tabs>
          <w:tab w:val="right" w:leader="dot" w:pos="10762"/>
        </w:tabs>
        <w:rPr>
          <w:rFonts w:ascii="Calibri" w:hAnsi="Calibri"/>
          <w:noProof/>
          <w:sz w:val="22"/>
          <w:szCs w:val="22"/>
        </w:rPr>
      </w:pPr>
      <w:hyperlink w:anchor="_Toc435800550" w:history="1">
        <w:r w:rsidR="0038520B" w:rsidRPr="00A9048E">
          <w:rPr>
            <w:rStyle w:val="Hyperlink"/>
            <w:noProof/>
          </w:rPr>
          <w:t>Select Features</w:t>
        </w:r>
        <w:r w:rsidR="0038520B">
          <w:rPr>
            <w:noProof/>
            <w:webHidden/>
          </w:rPr>
          <w:tab/>
        </w:r>
        <w:r w:rsidR="0038520B">
          <w:rPr>
            <w:noProof/>
            <w:webHidden/>
          </w:rPr>
          <w:fldChar w:fldCharType="begin"/>
        </w:r>
        <w:r w:rsidR="0038520B">
          <w:rPr>
            <w:noProof/>
            <w:webHidden/>
          </w:rPr>
          <w:instrText xml:space="preserve"> PAGEREF _Toc435800550 \h </w:instrText>
        </w:r>
        <w:r w:rsidR="0038520B">
          <w:rPr>
            <w:noProof/>
            <w:webHidden/>
          </w:rPr>
        </w:r>
        <w:r w:rsidR="0038520B">
          <w:rPr>
            <w:noProof/>
            <w:webHidden/>
          </w:rPr>
          <w:fldChar w:fldCharType="separate"/>
        </w:r>
        <w:r w:rsidR="0038520B">
          <w:rPr>
            <w:noProof/>
            <w:webHidden/>
          </w:rPr>
          <w:t>30</w:t>
        </w:r>
        <w:r w:rsidR="0038520B">
          <w:rPr>
            <w:noProof/>
            <w:webHidden/>
          </w:rPr>
          <w:fldChar w:fldCharType="end"/>
        </w:r>
      </w:hyperlink>
    </w:p>
    <w:p w14:paraId="6CFF4D78" w14:textId="77777777" w:rsidR="0038520B" w:rsidRPr="00C7072E" w:rsidRDefault="0040634A">
      <w:pPr>
        <w:pStyle w:val="TOC2"/>
        <w:tabs>
          <w:tab w:val="right" w:leader="dot" w:pos="10762"/>
        </w:tabs>
        <w:rPr>
          <w:rFonts w:ascii="Calibri" w:hAnsi="Calibri"/>
          <w:noProof/>
          <w:sz w:val="22"/>
          <w:szCs w:val="22"/>
        </w:rPr>
      </w:pPr>
      <w:hyperlink w:anchor="_Toc435800551" w:history="1">
        <w:r w:rsidR="0038520B" w:rsidRPr="00A9048E">
          <w:rPr>
            <w:rStyle w:val="Hyperlink"/>
            <w:noProof/>
          </w:rPr>
          <w:t>Common Selection Functions</w:t>
        </w:r>
        <w:r w:rsidR="0038520B">
          <w:rPr>
            <w:noProof/>
            <w:webHidden/>
          </w:rPr>
          <w:tab/>
        </w:r>
        <w:r w:rsidR="0038520B">
          <w:rPr>
            <w:noProof/>
            <w:webHidden/>
          </w:rPr>
          <w:fldChar w:fldCharType="begin"/>
        </w:r>
        <w:r w:rsidR="0038520B">
          <w:rPr>
            <w:noProof/>
            <w:webHidden/>
          </w:rPr>
          <w:instrText xml:space="preserve"> PAGEREF _Toc435800551 \h </w:instrText>
        </w:r>
        <w:r w:rsidR="0038520B">
          <w:rPr>
            <w:noProof/>
            <w:webHidden/>
          </w:rPr>
        </w:r>
        <w:r w:rsidR="0038520B">
          <w:rPr>
            <w:noProof/>
            <w:webHidden/>
          </w:rPr>
          <w:fldChar w:fldCharType="separate"/>
        </w:r>
        <w:r w:rsidR="0038520B">
          <w:rPr>
            <w:noProof/>
            <w:webHidden/>
          </w:rPr>
          <w:t>32</w:t>
        </w:r>
        <w:r w:rsidR="0038520B">
          <w:rPr>
            <w:noProof/>
            <w:webHidden/>
          </w:rPr>
          <w:fldChar w:fldCharType="end"/>
        </w:r>
      </w:hyperlink>
    </w:p>
    <w:p w14:paraId="194BE1EB" w14:textId="77777777" w:rsidR="0038520B" w:rsidRPr="00C7072E" w:rsidRDefault="0040634A">
      <w:pPr>
        <w:pStyle w:val="TOC2"/>
        <w:tabs>
          <w:tab w:val="right" w:leader="dot" w:pos="10762"/>
        </w:tabs>
        <w:rPr>
          <w:rFonts w:ascii="Calibri" w:hAnsi="Calibri"/>
          <w:noProof/>
          <w:sz w:val="22"/>
          <w:szCs w:val="22"/>
        </w:rPr>
      </w:pPr>
      <w:hyperlink w:anchor="_Toc435800552" w:history="1">
        <w:r w:rsidR="0038520B" w:rsidRPr="00A9048E">
          <w:rPr>
            <w:rStyle w:val="Hyperlink"/>
            <w:noProof/>
          </w:rPr>
          <w:t>Coordinate Display</w:t>
        </w:r>
        <w:r w:rsidR="0038520B">
          <w:rPr>
            <w:noProof/>
            <w:webHidden/>
          </w:rPr>
          <w:tab/>
        </w:r>
        <w:r w:rsidR="0038520B">
          <w:rPr>
            <w:noProof/>
            <w:webHidden/>
          </w:rPr>
          <w:fldChar w:fldCharType="begin"/>
        </w:r>
        <w:r w:rsidR="0038520B">
          <w:rPr>
            <w:noProof/>
            <w:webHidden/>
          </w:rPr>
          <w:instrText xml:space="preserve"> PAGEREF _Toc435800552 \h </w:instrText>
        </w:r>
        <w:r w:rsidR="0038520B">
          <w:rPr>
            <w:noProof/>
            <w:webHidden/>
          </w:rPr>
        </w:r>
        <w:r w:rsidR="0038520B">
          <w:rPr>
            <w:noProof/>
            <w:webHidden/>
          </w:rPr>
          <w:fldChar w:fldCharType="separate"/>
        </w:r>
        <w:r w:rsidR="0038520B">
          <w:rPr>
            <w:noProof/>
            <w:webHidden/>
          </w:rPr>
          <w:t>36</w:t>
        </w:r>
        <w:r w:rsidR="0038520B">
          <w:rPr>
            <w:noProof/>
            <w:webHidden/>
          </w:rPr>
          <w:fldChar w:fldCharType="end"/>
        </w:r>
      </w:hyperlink>
    </w:p>
    <w:p w14:paraId="0F26A873" w14:textId="77777777" w:rsidR="0038520B" w:rsidRPr="00C7072E" w:rsidRDefault="0040634A">
      <w:pPr>
        <w:pStyle w:val="TOC2"/>
        <w:tabs>
          <w:tab w:val="right" w:leader="dot" w:pos="10762"/>
        </w:tabs>
        <w:rPr>
          <w:rFonts w:ascii="Calibri" w:hAnsi="Calibri"/>
          <w:noProof/>
          <w:sz w:val="22"/>
          <w:szCs w:val="22"/>
        </w:rPr>
      </w:pPr>
      <w:hyperlink w:anchor="_Toc435800553" w:history="1">
        <w:r w:rsidR="0038520B" w:rsidRPr="00A9048E">
          <w:rPr>
            <w:rStyle w:val="Hyperlink"/>
            <w:noProof/>
          </w:rPr>
          <w:t>Zoom to Map Coordinate</w:t>
        </w:r>
        <w:r w:rsidR="0038520B">
          <w:rPr>
            <w:noProof/>
            <w:webHidden/>
          </w:rPr>
          <w:tab/>
        </w:r>
        <w:r w:rsidR="0038520B">
          <w:rPr>
            <w:noProof/>
            <w:webHidden/>
          </w:rPr>
          <w:fldChar w:fldCharType="begin"/>
        </w:r>
        <w:r w:rsidR="0038520B">
          <w:rPr>
            <w:noProof/>
            <w:webHidden/>
          </w:rPr>
          <w:instrText xml:space="preserve"> PAGEREF _Toc435800553 \h </w:instrText>
        </w:r>
        <w:r w:rsidR="0038520B">
          <w:rPr>
            <w:noProof/>
            <w:webHidden/>
          </w:rPr>
        </w:r>
        <w:r w:rsidR="0038520B">
          <w:rPr>
            <w:noProof/>
            <w:webHidden/>
          </w:rPr>
          <w:fldChar w:fldCharType="separate"/>
        </w:r>
        <w:r w:rsidR="0038520B">
          <w:rPr>
            <w:noProof/>
            <w:webHidden/>
          </w:rPr>
          <w:t>37</w:t>
        </w:r>
        <w:r w:rsidR="0038520B">
          <w:rPr>
            <w:noProof/>
            <w:webHidden/>
          </w:rPr>
          <w:fldChar w:fldCharType="end"/>
        </w:r>
      </w:hyperlink>
    </w:p>
    <w:p w14:paraId="59190078" w14:textId="77777777" w:rsidR="0038520B" w:rsidRPr="00C7072E" w:rsidRDefault="0040634A">
      <w:pPr>
        <w:pStyle w:val="TOC2"/>
        <w:tabs>
          <w:tab w:val="right" w:leader="dot" w:pos="10762"/>
        </w:tabs>
        <w:rPr>
          <w:rFonts w:ascii="Calibri" w:hAnsi="Calibri"/>
          <w:noProof/>
          <w:sz w:val="22"/>
          <w:szCs w:val="22"/>
        </w:rPr>
      </w:pPr>
      <w:hyperlink w:anchor="_Toc435800554" w:history="1">
        <w:r w:rsidR="0038520B" w:rsidRPr="00A9048E">
          <w:rPr>
            <w:rStyle w:val="Hyperlink"/>
            <w:noProof/>
          </w:rPr>
          <w:t>Measurement Tools</w:t>
        </w:r>
        <w:r w:rsidR="0038520B">
          <w:rPr>
            <w:noProof/>
            <w:webHidden/>
          </w:rPr>
          <w:tab/>
        </w:r>
        <w:r w:rsidR="0038520B">
          <w:rPr>
            <w:noProof/>
            <w:webHidden/>
          </w:rPr>
          <w:fldChar w:fldCharType="begin"/>
        </w:r>
        <w:r w:rsidR="0038520B">
          <w:rPr>
            <w:noProof/>
            <w:webHidden/>
          </w:rPr>
          <w:instrText xml:space="preserve"> PAGEREF _Toc435800554 \h </w:instrText>
        </w:r>
        <w:r w:rsidR="0038520B">
          <w:rPr>
            <w:noProof/>
            <w:webHidden/>
          </w:rPr>
        </w:r>
        <w:r w:rsidR="0038520B">
          <w:rPr>
            <w:noProof/>
            <w:webHidden/>
          </w:rPr>
          <w:fldChar w:fldCharType="separate"/>
        </w:r>
        <w:r w:rsidR="0038520B">
          <w:rPr>
            <w:noProof/>
            <w:webHidden/>
          </w:rPr>
          <w:t>37</w:t>
        </w:r>
        <w:r w:rsidR="0038520B">
          <w:rPr>
            <w:noProof/>
            <w:webHidden/>
          </w:rPr>
          <w:fldChar w:fldCharType="end"/>
        </w:r>
      </w:hyperlink>
    </w:p>
    <w:p w14:paraId="2F33DA61" w14:textId="77777777" w:rsidR="0038520B" w:rsidRPr="00C7072E" w:rsidRDefault="0040634A">
      <w:pPr>
        <w:pStyle w:val="TOC2"/>
        <w:tabs>
          <w:tab w:val="right" w:leader="dot" w:pos="10762"/>
        </w:tabs>
        <w:rPr>
          <w:rFonts w:ascii="Calibri" w:hAnsi="Calibri"/>
          <w:noProof/>
          <w:sz w:val="22"/>
          <w:szCs w:val="22"/>
        </w:rPr>
      </w:pPr>
      <w:hyperlink w:anchor="_Toc435800555" w:history="1">
        <w:r w:rsidR="0038520B" w:rsidRPr="00A9048E">
          <w:rPr>
            <w:rStyle w:val="Hyperlink"/>
            <w:noProof/>
          </w:rPr>
          <w:t>Markup / Redline Tools</w:t>
        </w:r>
        <w:r w:rsidR="0038520B">
          <w:rPr>
            <w:noProof/>
            <w:webHidden/>
          </w:rPr>
          <w:tab/>
        </w:r>
        <w:r w:rsidR="0038520B">
          <w:rPr>
            <w:noProof/>
            <w:webHidden/>
          </w:rPr>
          <w:fldChar w:fldCharType="begin"/>
        </w:r>
        <w:r w:rsidR="0038520B">
          <w:rPr>
            <w:noProof/>
            <w:webHidden/>
          </w:rPr>
          <w:instrText xml:space="preserve"> PAGEREF _Toc435800555 \h </w:instrText>
        </w:r>
        <w:r w:rsidR="0038520B">
          <w:rPr>
            <w:noProof/>
            <w:webHidden/>
          </w:rPr>
        </w:r>
        <w:r w:rsidR="0038520B">
          <w:rPr>
            <w:noProof/>
            <w:webHidden/>
          </w:rPr>
          <w:fldChar w:fldCharType="separate"/>
        </w:r>
        <w:r w:rsidR="0038520B">
          <w:rPr>
            <w:noProof/>
            <w:webHidden/>
          </w:rPr>
          <w:t>40</w:t>
        </w:r>
        <w:r w:rsidR="0038520B">
          <w:rPr>
            <w:noProof/>
            <w:webHidden/>
          </w:rPr>
          <w:fldChar w:fldCharType="end"/>
        </w:r>
      </w:hyperlink>
    </w:p>
    <w:p w14:paraId="734D8C75" w14:textId="77777777" w:rsidR="0038520B" w:rsidRPr="00C7072E" w:rsidRDefault="0040634A">
      <w:pPr>
        <w:pStyle w:val="TOC2"/>
        <w:tabs>
          <w:tab w:val="right" w:leader="dot" w:pos="10762"/>
        </w:tabs>
        <w:rPr>
          <w:rFonts w:ascii="Calibri" w:hAnsi="Calibri"/>
          <w:noProof/>
          <w:sz w:val="22"/>
          <w:szCs w:val="22"/>
        </w:rPr>
      </w:pPr>
      <w:hyperlink w:anchor="_Toc435800556" w:history="1">
        <w:r w:rsidR="0038520B" w:rsidRPr="00A9048E">
          <w:rPr>
            <w:rStyle w:val="Hyperlink"/>
            <w:noProof/>
          </w:rPr>
          <w:t>Google Maps</w:t>
        </w:r>
        <w:r w:rsidR="0038520B">
          <w:rPr>
            <w:noProof/>
            <w:webHidden/>
          </w:rPr>
          <w:tab/>
        </w:r>
        <w:r w:rsidR="0038520B">
          <w:rPr>
            <w:noProof/>
            <w:webHidden/>
          </w:rPr>
          <w:fldChar w:fldCharType="begin"/>
        </w:r>
        <w:r w:rsidR="0038520B">
          <w:rPr>
            <w:noProof/>
            <w:webHidden/>
          </w:rPr>
          <w:instrText xml:space="preserve"> PAGEREF _Toc435800556 \h </w:instrText>
        </w:r>
        <w:r w:rsidR="0038520B">
          <w:rPr>
            <w:noProof/>
            <w:webHidden/>
          </w:rPr>
        </w:r>
        <w:r w:rsidR="0038520B">
          <w:rPr>
            <w:noProof/>
            <w:webHidden/>
          </w:rPr>
          <w:fldChar w:fldCharType="separate"/>
        </w:r>
        <w:r w:rsidR="0038520B">
          <w:rPr>
            <w:noProof/>
            <w:webHidden/>
          </w:rPr>
          <w:t>51</w:t>
        </w:r>
        <w:r w:rsidR="0038520B">
          <w:rPr>
            <w:noProof/>
            <w:webHidden/>
          </w:rPr>
          <w:fldChar w:fldCharType="end"/>
        </w:r>
      </w:hyperlink>
    </w:p>
    <w:p w14:paraId="011260D0" w14:textId="77777777" w:rsidR="0038520B" w:rsidRPr="00C7072E" w:rsidRDefault="0040634A">
      <w:pPr>
        <w:pStyle w:val="TOC2"/>
        <w:tabs>
          <w:tab w:val="right" w:leader="dot" w:pos="10762"/>
        </w:tabs>
        <w:rPr>
          <w:rFonts w:ascii="Calibri" w:hAnsi="Calibri"/>
          <w:noProof/>
          <w:sz w:val="22"/>
          <w:szCs w:val="22"/>
        </w:rPr>
      </w:pPr>
      <w:hyperlink w:anchor="_Toc435800557" w:history="1">
        <w:r w:rsidR="0038520B" w:rsidRPr="00A9048E">
          <w:rPr>
            <w:rStyle w:val="Hyperlink"/>
            <w:noProof/>
          </w:rPr>
          <w:t>Historic Mining Activity Report</w:t>
        </w:r>
        <w:r w:rsidR="0038520B">
          <w:rPr>
            <w:noProof/>
            <w:webHidden/>
          </w:rPr>
          <w:tab/>
        </w:r>
        <w:r w:rsidR="0038520B">
          <w:rPr>
            <w:noProof/>
            <w:webHidden/>
          </w:rPr>
          <w:fldChar w:fldCharType="begin"/>
        </w:r>
        <w:r w:rsidR="0038520B">
          <w:rPr>
            <w:noProof/>
            <w:webHidden/>
          </w:rPr>
          <w:instrText xml:space="preserve"> PAGEREF _Toc435800557 \h </w:instrText>
        </w:r>
        <w:r w:rsidR="0038520B">
          <w:rPr>
            <w:noProof/>
            <w:webHidden/>
          </w:rPr>
        </w:r>
        <w:r w:rsidR="0038520B">
          <w:rPr>
            <w:noProof/>
            <w:webHidden/>
          </w:rPr>
          <w:fldChar w:fldCharType="separate"/>
        </w:r>
        <w:r w:rsidR="0038520B">
          <w:rPr>
            <w:noProof/>
            <w:webHidden/>
          </w:rPr>
          <w:t>53</w:t>
        </w:r>
        <w:r w:rsidR="0038520B">
          <w:rPr>
            <w:noProof/>
            <w:webHidden/>
          </w:rPr>
          <w:fldChar w:fldCharType="end"/>
        </w:r>
      </w:hyperlink>
    </w:p>
    <w:p w14:paraId="3918CC3A" w14:textId="77777777" w:rsidR="0038520B" w:rsidRPr="00C7072E" w:rsidRDefault="0040634A">
      <w:pPr>
        <w:pStyle w:val="TOC2"/>
        <w:tabs>
          <w:tab w:val="right" w:leader="dot" w:pos="10762"/>
        </w:tabs>
        <w:rPr>
          <w:rFonts w:ascii="Calibri" w:hAnsi="Calibri"/>
          <w:noProof/>
          <w:sz w:val="22"/>
          <w:szCs w:val="22"/>
        </w:rPr>
      </w:pPr>
      <w:hyperlink w:anchor="_Toc435800558" w:history="1">
        <w:r w:rsidR="0038520B" w:rsidRPr="00A9048E">
          <w:rPr>
            <w:rStyle w:val="Hyperlink"/>
            <w:noProof/>
          </w:rPr>
          <w:t>File Menu</w:t>
        </w:r>
        <w:r w:rsidR="0038520B">
          <w:rPr>
            <w:noProof/>
            <w:webHidden/>
          </w:rPr>
          <w:tab/>
        </w:r>
        <w:r w:rsidR="0038520B">
          <w:rPr>
            <w:noProof/>
            <w:webHidden/>
          </w:rPr>
          <w:fldChar w:fldCharType="begin"/>
        </w:r>
        <w:r w:rsidR="0038520B">
          <w:rPr>
            <w:noProof/>
            <w:webHidden/>
          </w:rPr>
          <w:instrText xml:space="preserve"> PAGEREF _Toc435800558 \h </w:instrText>
        </w:r>
        <w:r w:rsidR="0038520B">
          <w:rPr>
            <w:noProof/>
            <w:webHidden/>
          </w:rPr>
        </w:r>
        <w:r w:rsidR="0038520B">
          <w:rPr>
            <w:noProof/>
            <w:webHidden/>
          </w:rPr>
          <w:fldChar w:fldCharType="separate"/>
        </w:r>
        <w:r w:rsidR="0038520B">
          <w:rPr>
            <w:noProof/>
            <w:webHidden/>
          </w:rPr>
          <w:t>54</w:t>
        </w:r>
        <w:r w:rsidR="0038520B">
          <w:rPr>
            <w:noProof/>
            <w:webHidden/>
          </w:rPr>
          <w:fldChar w:fldCharType="end"/>
        </w:r>
      </w:hyperlink>
    </w:p>
    <w:p w14:paraId="075F9D8C" w14:textId="77777777" w:rsidR="0038520B" w:rsidRPr="00C7072E" w:rsidRDefault="0040634A">
      <w:pPr>
        <w:pStyle w:val="TOC2"/>
        <w:tabs>
          <w:tab w:val="right" w:leader="dot" w:pos="10762"/>
        </w:tabs>
        <w:rPr>
          <w:rFonts w:ascii="Calibri" w:hAnsi="Calibri"/>
          <w:noProof/>
          <w:sz w:val="22"/>
          <w:szCs w:val="22"/>
        </w:rPr>
      </w:pPr>
      <w:hyperlink w:anchor="_Toc435800559" w:history="1">
        <w:r w:rsidR="0038520B" w:rsidRPr="00A9048E">
          <w:rPr>
            <w:rStyle w:val="Hyperlink"/>
            <w:noProof/>
          </w:rPr>
          <w:t>Print Menu</w:t>
        </w:r>
        <w:r w:rsidR="0038520B">
          <w:rPr>
            <w:noProof/>
            <w:webHidden/>
          </w:rPr>
          <w:tab/>
        </w:r>
        <w:r w:rsidR="0038520B">
          <w:rPr>
            <w:noProof/>
            <w:webHidden/>
          </w:rPr>
          <w:fldChar w:fldCharType="begin"/>
        </w:r>
        <w:r w:rsidR="0038520B">
          <w:rPr>
            <w:noProof/>
            <w:webHidden/>
          </w:rPr>
          <w:instrText xml:space="preserve"> PAGEREF _Toc435800559 \h </w:instrText>
        </w:r>
        <w:r w:rsidR="0038520B">
          <w:rPr>
            <w:noProof/>
            <w:webHidden/>
          </w:rPr>
        </w:r>
        <w:r w:rsidR="0038520B">
          <w:rPr>
            <w:noProof/>
            <w:webHidden/>
          </w:rPr>
          <w:fldChar w:fldCharType="separate"/>
        </w:r>
        <w:r w:rsidR="0038520B">
          <w:rPr>
            <w:noProof/>
            <w:webHidden/>
          </w:rPr>
          <w:t>63</w:t>
        </w:r>
        <w:r w:rsidR="0038520B">
          <w:rPr>
            <w:noProof/>
            <w:webHidden/>
          </w:rPr>
          <w:fldChar w:fldCharType="end"/>
        </w:r>
      </w:hyperlink>
    </w:p>
    <w:p w14:paraId="7A2BC5F1" w14:textId="77777777" w:rsidR="0038520B" w:rsidRPr="00C7072E" w:rsidRDefault="0040634A">
      <w:pPr>
        <w:pStyle w:val="TOC1"/>
        <w:tabs>
          <w:tab w:val="right" w:leader="dot" w:pos="10762"/>
        </w:tabs>
        <w:rPr>
          <w:rFonts w:ascii="Calibri" w:hAnsi="Calibri"/>
          <w:noProof/>
          <w:sz w:val="22"/>
          <w:szCs w:val="22"/>
        </w:rPr>
      </w:pPr>
      <w:hyperlink w:anchor="_Toc435800560" w:history="1">
        <w:r w:rsidR="0038520B" w:rsidRPr="00A9048E">
          <w:rPr>
            <w:rStyle w:val="Hyperlink"/>
            <w:noProof/>
          </w:rPr>
          <w:t>3. Scale Display and Control</w:t>
        </w:r>
        <w:r w:rsidR="0038520B">
          <w:rPr>
            <w:noProof/>
            <w:webHidden/>
          </w:rPr>
          <w:tab/>
        </w:r>
        <w:r w:rsidR="0038520B">
          <w:rPr>
            <w:noProof/>
            <w:webHidden/>
          </w:rPr>
          <w:fldChar w:fldCharType="begin"/>
        </w:r>
        <w:r w:rsidR="0038520B">
          <w:rPr>
            <w:noProof/>
            <w:webHidden/>
          </w:rPr>
          <w:instrText xml:space="preserve"> PAGEREF _Toc435800560 \h </w:instrText>
        </w:r>
        <w:r w:rsidR="0038520B">
          <w:rPr>
            <w:noProof/>
            <w:webHidden/>
          </w:rPr>
        </w:r>
        <w:r w:rsidR="0038520B">
          <w:rPr>
            <w:noProof/>
            <w:webHidden/>
          </w:rPr>
          <w:fldChar w:fldCharType="separate"/>
        </w:r>
        <w:r w:rsidR="0038520B">
          <w:rPr>
            <w:noProof/>
            <w:webHidden/>
          </w:rPr>
          <w:t>65</w:t>
        </w:r>
        <w:r w:rsidR="0038520B">
          <w:rPr>
            <w:noProof/>
            <w:webHidden/>
          </w:rPr>
          <w:fldChar w:fldCharType="end"/>
        </w:r>
      </w:hyperlink>
    </w:p>
    <w:p w14:paraId="7C55B6B1" w14:textId="77777777" w:rsidR="0038520B" w:rsidRPr="00C7072E" w:rsidRDefault="0040634A">
      <w:pPr>
        <w:pStyle w:val="TOC1"/>
        <w:tabs>
          <w:tab w:val="right" w:leader="dot" w:pos="10762"/>
        </w:tabs>
        <w:rPr>
          <w:rFonts w:ascii="Calibri" w:hAnsi="Calibri"/>
          <w:noProof/>
          <w:sz w:val="22"/>
          <w:szCs w:val="22"/>
        </w:rPr>
      </w:pPr>
      <w:hyperlink w:anchor="_Toc435800561" w:history="1">
        <w:r w:rsidR="0038520B" w:rsidRPr="00A9048E">
          <w:rPr>
            <w:rStyle w:val="Hyperlink"/>
            <w:noProof/>
          </w:rPr>
          <w:t>4. Tab menus</w:t>
        </w:r>
        <w:r w:rsidR="0038520B">
          <w:rPr>
            <w:noProof/>
            <w:webHidden/>
          </w:rPr>
          <w:tab/>
        </w:r>
        <w:r w:rsidR="0038520B">
          <w:rPr>
            <w:noProof/>
            <w:webHidden/>
          </w:rPr>
          <w:fldChar w:fldCharType="begin"/>
        </w:r>
        <w:r w:rsidR="0038520B">
          <w:rPr>
            <w:noProof/>
            <w:webHidden/>
          </w:rPr>
          <w:instrText xml:space="preserve"> PAGEREF _Toc435800561 \h </w:instrText>
        </w:r>
        <w:r w:rsidR="0038520B">
          <w:rPr>
            <w:noProof/>
            <w:webHidden/>
          </w:rPr>
        </w:r>
        <w:r w:rsidR="0038520B">
          <w:rPr>
            <w:noProof/>
            <w:webHidden/>
          </w:rPr>
          <w:fldChar w:fldCharType="separate"/>
        </w:r>
        <w:r w:rsidR="0038520B">
          <w:rPr>
            <w:noProof/>
            <w:webHidden/>
          </w:rPr>
          <w:t>65</w:t>
        </w:r>
        <w:r w:rsidR="0038520B">
          <w:rPr>
            <w:noProof/>
            <w:webHidden/>
          </w:rPr>
          <w:fldChar w:fldCharType="end"/>
        </w:r>
      </w:hyperlink>
    </w:p>
    <w:p w14:paraId="7F4EA626" w14:textId="77777777" w:rsidR="0038520B" w:rsidRPr="00C7072E" w:rsidRDefault="0040634A">
      <w:pPr>
        <w:pStyle w:val="TOC2"/>
        <w:tabs>
          <w:tab w:val="right" w:leader="dot" w:pos="10762"/>
        </w:tabs>
        <w:rPr>
          <w:rFonts w:ascii="Calibri" w:hAnsi="Calibri"/>
          <w:noProof/>
          <w:sz w:val="22"/>
          <w:szCs w:val="22"/>
        </w:rPr>
      </w:pPr>
      <w:hyperlink w:anchor="_Toc435800562" w:history="1">
        <w:r w:rsidR="0038520B" w:rsidRPr="00A9048E">
          <w:rPr>
            <w:rStyle w:val="Hyperlink"/>
            <w:noProof/>
          </w:rPr>
          <w:t>Layers Tab</w:t>
        </w:r>
        <w:r w:rsidR="0038520B">
          <w:rPr>
            <w:noProof/>
            <w:webHidden/>
          </w:rPr>
          <w:tab/>
        </w:r>
        <w:r w:rsidR="0038520B">
          <w:rPr>
            <w:noProof/>
            <w:webHidden/>
          </w:rPr>
          <w:fldChar w:fldCharType="begin"/>
        </w:r>
        <w:r w:rsidR="0038520B">
          <w:rPr>
            <w:noProof/>
            <w:webHidden/>
          </w:rPr>
          <w:instrText xml:space="preserve"> PAGEREF _Toc435800562 \h </w:instrText>
        </w:r>
        <w:r w:rsidR="0038520B">
          <w:rPr>
            <w:noProof/>
            <w:webHidden/>
          </w:rPr>
        </w:r>
        <w:r w:rsidR="0038520B">
          <w:rPr>
            <w:noProof/>
            <w:webHidden/>
          </w:rPr>
          <w:fldChar w:fldCharType="separate"/>
        </w:r>
        <w:r w:rsidR="0038520B">
          <w:rPr>
            <w:noProof/>
            <w:webHidden/>
          </w:rPr>
          <w:t>65</w:t>
        </w:r>
        <w:r w:rsidR="0038520B">
          <w:rPr>
            <w:noProof/>
            <w:webHidden/>
          </w:rPr>
          <w:fldChar w:fldCharType="end"/>
        </w:r>
      </w:hyperlink>
    </w:p>
    <w:p w14:paraId="0748F7C5" w14:textId="77777777" w:rsidR="0038520B" w:rsidRPr="00C7072E" w:rsidRDefault="0040634A">
      <w:pPr>
        <w:pStyle w:val="TOC2"/>
        <w:tabs>
          <w:tab w:val="right" w:leader="dot" w:pos="10762"/>
        </w:tabs>
        <w:rPr>
          <w:rFonts w:ascii="Calibri" w:hAnsi="Calibri"/>
          <w:noProof/>
          <w:sz w:val="22"/>
          <w:szCs w:val="22"/>
        </w:rPr>
      </w:pPr>
      <w:hyperlink w:anchor="_Toc435800563" w:history="1">
        <w:r w:rsidR="0038520B" w:rsidRPr="00A9048E">
          <w:rPr>
            <w:rStyle w:val="Hyperlink"/>
            <w:noProof/>
          </w:rPr>
          <w:t>Legend Tab</w:t>
        </w:r>
        <w:r w:rsidR="0038520B">
          <w:rPr>
            <w:noProof/>
            <w:webHidden/>
          </w:rPr>
          <w:tab/>
        </w:r>
        <w:r w:rsidR="0038520B">
          <w:rPr>
            <w:noProof/>
            <w:webHidden/>
          </w:rPr>
          <w:fldChar w:fldCharType="begin"/>
        </w:r>
        <w:r w:rsidR="0038520B">
          <w:rPr>
            <w:noProof/>
            <w:webHidden/>
          </w:rPr>
          <w:instrText xml:space="preserve"> PAGEREF _Toc435800563 \h </w:instrText>
        </w:r>
        <w:r w:rsidR="0038520B">
          <w:rPr>
            <w:noProof/>
            <w:webHidden/>
          </w:rPr>
        </w:r>
        <w:r w:rsidR="0038520B">
          <w:rPr>
            <w:noProof/>
            <w:webHidden/>
          </w:rPr>
          <w:fldChar w:fldCharType="separate"/>
        </w:r>
        <w:r w:rsidR="0038520B">
          <w:rPr>
            <w:noProof/>
            <w:webHidden/>
          </w:rPr>
          <w:t>65</w:t>
        </w:r>
        <w:r w:rsidR="0038520B">
          <w:rPr>
            <w:noProof/>
            <w:webHidden/>
          </w:rPr>
          <w:fldChar w:fldCharType="end"/>
        </w:r>
      </w:hyperlink>
    </w:p>
    <w:p w14:paraId="1555ECB4" w14:textId="77777777" w:rsidR="0038520B" w:rsidRPr="00C7072E" w:rsidRDefault="0040634A">
      <w:pPr>
        <w:pStyle w:val="TOC2"/>
        <w:tabs>
          <w:tab w:val="right" w:leader="dot" w:pos="10762"/>
        </w:tabs>
        <w:rPr>
          <w:rFonts w:ascii="Calibri" w:hAnsi="Calibri"/>
          <w:noProof/>
          <w:sz w:val="22"/>
          <w:szCs w:val="22"/>
        </w:rPr>
      </w:pPr>
      <w:hyperlink w:anchor="_Toc435800564" w:history="1">
        <w:r w:rsidR="0038520B" w:rsidRPr="00A9048E">
          <w:rPr>
            <w:rStyle w:val="Hyperlink"/>
            <w:noProof/>
          </w:rPr>
          <w:t>Common Searches Tab</w:t>
        </w:r>
        <w:r w:rsidR="0038520B">
          <w:rPr>
            <w:noProof/>
            <w:webHidden/>
          </w:rPr>
          <w:tab/>
        </w:r>
        <w:r w:rsidR="0038520B">
          <w:rPr>
            <w:noProof/>
            <w:webHidden/>
          </w:rPr>
          <w:fldChar w:fldCharType="begin"/>
        </w:r>
        <w:r w:rsidR="0038520B">
          <w:rPr>
            <w:noProof/>
            <w:webHidden/>
          </w:rPr>
          <w:instrText xml:space="preserve"> PAGEREF _Toc435800564 \h </w:instrText>
        </w:r>
        <w:r w:rsidR="0038520B">
          <w:rPr>
            <w:noProof/>
            <w:webHidden/>
          </w:rPr>
        </w:r>
        <w:r w:rsidR="0038520B">
          <w:rPr>
            <w:noProof/>
            <w:webHidden/>
          </w:rPr>
          <w:fldChar w:fldCharType="separate"/>
        </w:r>
        <w:r w:rsidR="0038520B">
          <w:rPr>
            <w:noProof/>
            <w:webHidden/>
          </w:rPr>
          <w:t>66</w:t>
        </w:r>
        <w:r w:rsidR="0038520B">
          <w:rPr>
            <w:noProof/>
            <w:webHidden/>
          </w:rPr>
          <w:fldChar w:fldCharType="end"/>
        </w:r>
      </w:hyperlink>
    </w:p>
    <w:p w14:paraId="1C666858" w14:textId="77777777" w:rsidR="0038520B" w:rsidRPr="00C7072E" w:rsidRDefault="0040634A">
      <w:pPr>
        <w:pStyle w:val="TOC1"/>
        <w:tabs>
          <w:tab w:val="right" w:leader="dot" w:pos="10762"/>
        </w:tabs>
        <w:rPr>
          <w:rFonts w:ascii="Calibri" w:hAnsi="Calibri"/>
          <w:noProof/>
          <w:sz w:val="22"/>
          <w:szCs w:val="22"/>
        </w:rPr>
      </w:pPr>
      <w:hyperlink w:anchor="_Toc435800565" w:history="1">
        <w:r w:rsidR="0038520B" w:rsidRPr="00A9048E">
          <w:rPr>
            <w:rStyle w:val="Hyperlink"/>
            <w:noProof/>
          </w:rPr>
          <w:t>5. Layers – Control Buttons</w:t>
        </w:r>
        <w:r w:rsidR="0038520B">
          <w:rPr>
            <w:noProof/>
            <w:webHidden/>
          </w:rPr>
          <w:tab/>
        </w:r>
        <w:r w:rsidR="0038520B">
          <w:rPr>
            <w:noProof/>
            <w:webHidden/>
          </w:rPr>
          <w:fldChar w:fldCharType="begin"/>
        </w:r>
        <w:r w:rsidR="0038520B">
          <w:rPr>
            <w:noProof/>
            <w:webHidden/>
          </w:rPr>
          <w:instrText xml:space="preserve"> PAGEREF _Toc435800565 \h </w:instrText>
        </w:r>
        <w:r w:rsidR="0038520B">
          <w:rPr>
            <w:noProof/>
            <w:webHidden/>
          </w:rPr>
        </w:r>
        <w:r w:rsidR="0038520B">
          <w:rPr>
            <w:noProof/>
            <w:webHidden/>
          </w:rPr>
          <w:fldChar w:fldCharType="separate"/>
        </w:r>
        <w:r w:rsidR="0038520B">
          <w:rPr>
            <w:noProof/>
            <w:webHidden/>
          </w:rPr>
          <w:t>67</w:t>
        </w:r>
        <w:r w:rsidR="0038520B">
          <w:rPr>
            <w:noProof/>
            <w:webHidden/>
          </w:rPr>
          <w:fldChar w:fldCharType="end"/>
        </w:r>
      </w:hyperlink>
    </w:p>
    <w:p w14:paraId="1FBDBF3A" w14:textId="77777777" w:rsidR="0038520B" w:rsidRPr="00C7072E" w:rsidRDefault="0040634A">
      <w:pPr>
        <w:pStyle w:val="TOC2"/>
        <w:tabs>
          <w:tab w:val="right" w:leader="dot" w:pos="10762"/>
        </w:tabs>
        <w:rPr>
          <w:rFonts w:ascii="Calibri" w:hAnsi="Calibri"/>
          <w:noProof/>
          <w:sz w:val="22"/>
          <w:szCs w:val="22"/>
        </w:rPr>
      </w:pPr>
      <w:hyperlink w:anchor="_Toc435800566" w:history="1">
        <w:r w:rsidR="0038520B" w:rsidRPr="00A9048E">
          <w:rPr>
            <w:rStyle w:val="Hyperlink"/>
            <w:noProof/>
          </w:rPr>
          <w:t>Add Layers</w:t>
        </w:r>
        <w:r w:rsidR="0038520B">
          <w:rPr>
            <w:noProof/>
            <w:webHidden/>
          </w:rPr>
          <w:tab/>
        </w:r>
        <w:r w:rsidR="0038520B">
          <w:rPr>
            <w:noProof/>
            <w:webHidden/>
          </w:rPr>
          <w:fldChar w:fldCharType="begin"/>
        </w:r>
        <w:r w:rsidR="0038520B">
          <w:rPr>
            <w:noProof/>
            <w:webHidden/>
          </w:rPr>
          <w:instrText xml:space="preserve"> PAGEREF _Toc435800566 \h </w:instrText>
        </w:r>
        <w:r w:rsidR="0038520B">
          <w:rPr>
            <w:noProof/>
            <w:webHidden/>
          </w:rPr>
        </w:r>
        <w:r w:rsidR="0038520B">
          <w:rPr>
            <w:noProof/>
            <w:webHidden/>
          </w:rPr>
          <w:fldChar w:fldCharType="separate"/>
        </w:r>
        <w:r w:rsidR="0038520B">
          <w:rPr>
            <w:noProof/>
            <w:webHidden/>
          </w:rPr>
          <w:t>67</w:t>
        </w:r>
        <w:r w:rsidR="0038520B">
          <w:rPr>
            <w:noProof/>
            <w:webHidden/>
          </w:rPr>
          <w:fldChar w:fldCharType="end"/>
        </w:r>
      </w:hyperlink>
    </w:p>
    <w:p w14:paraId="4D5DE3F2" w14:textId="77777777" w:rsidR="0038520B" w:rsidRPr="00C7072E" w:rsidRDefault="0040634A">
      <w:pPr>
        <w:pStyle w:val="TOC2"/>
        <w:tabs>
          <w:tab w:val="right" w:leader="dot" w:pos="10762"/>
        </w:tabs>
        <w:rPr>
          <w:rFonts w:ascii="Calibri" w:hAnsi="Calibri"/>
          <w:noProof/>
          <w:sz w:val="22"/>
          <w:szCs w:val="22"/>
        </w:rPr>
      </w:pPr>
      <w:hyperlink w:anchor="_Toc435800567" w:history="1">
        <w:r w:rsidR="0038520B" w:rsidRPr="00A9048E">
          <w:rPr>
            <w:rStyle w:val="Hyperlink"/>
            <w:noProof/>
          </w:rPr>
          <w:t>Remove Layers</w:t>
        </w:r>
        <w:r w:rsidR="0038520B">
          <w:rPr>
            <w:noProof/>
            <w:webHidden/>
          </w:rPr>
          <w:tab/>
        </w:r>
        <w:r w:rsidR="0038520B">
          <w:rPr>
            <w:noProof/>
            <w:webHidden/>
          </w:rPr>
          <w:fldChar w:fldCharType="begin"/>
        </w:r>
        <w:r w:rsidR="0038520B">
          <w:rPr>
            <w:noProof/>
            <w:webHidden/>
          </w:rPr>
          <w:instrText xml:space="preserve"> PAGEREF _Toc435800567 \h </w:instrText>
        </w:r>
        <w:r w:rsidR="0038520B">
          <w:rPr>
            <w:noProof/>
            <w:webHidden/>
          </w:rPr>
        </w:r>
        <w:r w:rsidR="0038520B">
          <w:rPr>
            <w:noProof/>
            <w:webHidden/>
          </w:rPr>
          <w:fldChar w:fldCharType="separate"/>
        </w:r>
        <w:r w:rsidR="0038520B">
          <w:rPr>
            <w:noProof/>
            <w:webHidden/>
          </w:rPr>
          <w:t>67</w:t>
        </w:r>
        <w:r w:rsidR="0038520B">
          <w:rPr>
            <w:noProof/>
            <w:webHidden/>
          </w:rPr>
          <w:fldChar w:fldCharType="end"/>
        </w:r>
      </w:hyperlink>
    </w:p>
    <w:p w14:paraId="25FE8685" w14:textId="77777777" w:rsidR="0038520B" w:rsidRPr="00C7072E" w:rsidRDefault="0040634A">
      <w:pPr>
        <w:pStyle w:val="TOC2"/>
        <w:tabs>
          <w:tab w:val="right" w:leader="dot" w:pos="10762"/>
        </w:tabs>
        <w:rPr>
          <w:rFonts w:ascii="Calibri" w:hAnsi="Calibri"/>
          <w:noProof/>
          <w:sz w:val="22"/>
          <w:szCs w:val="22"/>
        </w:rPr>
      </w:pPr>
      <w:hyperlink w:anchor="_Toc435800568" w:history="1">
        <w:r w:rsidR="0038520B" w:rsidRPr="00A9048E">
          <w:rPr>
            <w:rStyle w:val="Hyperlink"/>
            <w:noProof/>
          </w:rPr>
          <w:t>Move Layer Up</w:t>
        </w:r>
        <w:r w:rsidR="0038520B">
          <w:rPr>
            <w:noProof/>
            <w:webHidden/>
          </w:rPr>
          <w:tab/>
        </w:r>
        <w:r w:rsidR="0038520B">
          <w:rPr>
            <w:noProof/>
            <w:webHidden/>
          </w:rPr>
          <w:fldChar w:fldCharType="begin"/>
        </w:r>
        <w:r w:rsidR="0038520B">
          <w:rPr>
            <w:noProof/>
            <w:webHidden/>
          </w:rPr>
          <w:instrText xml:space="preserve"> PAGEREF _Toc435800568 \h </w:instrText>
        </w:r>
        <w:r w:rsidR="0038520B">
          <w:rPr>
            <w:noProof/>
            <w:webHidden/>
          </w:rPr>
        </w:r>
        <w:r w:rsidR="0038520B">
          <w:rPr>
            <w:noProof/>
            <w:webHidden/>
          </w:rPr>
          <w:fldChar w:fldCharType="separate"/>
        </w:r>
        <w:r w:rsidR="0038520B">
          <w:rPr>
            <w:noProof/>
            <w:webHidden/>
          </w:rPr>
          <w:t>68</w:t>
        </w:r>
        <w:r w:rsidR="0038520B">
          <w:rPr>
            <w:noProof/>
            <w:webHidden/>
          </w:rPr>
          <w:fldChar w:fldCharType="end"/>
        </w:r>
      </w:hyperlink>
    </w:p>
    <w:p w14:paraId="307B5A5C" w14:textId="77777777" w:rsidR="0038520B" w:rsidRPr="00C7072E" w:rsidRDefault="0040634A">
      <w:pPr>
        <w:pStyle w:val="TOC2"/>
        <w:tabs>
          <w:tab w:val="right" w:leader="dot" w:pos="10762"/>
        </w:tabs>
        <w:rPr>
          <w:rFonts w:ascii="Calibri" w:hAnsi="Calibri"/>
          <w:noProof/>
          <w:sz w:val="22"/>
          <w:szCs w:val="22"/>
        </w:rPr>
      </w:pPr>
      <w:hyperlink w:anchor="_Toc435800569" w:history="1">
        <w:r w:rsidR="0038520B" w:rsidRPr="00A9048E">
          <w:rPr>
            <w:rStyle w:val="Hyperlink"/>
            <w:noProof/>
          </w:rPr>
          <w:t>Move Layer Down</w:t>
        </w:r>
        <w:r w:rsidR="0038520B">
          <w:rPr>
            <w:noProof/>
            <w:webHidden/>
          </w:rPr>
          <w:tab/>
        </w:r>
        <w:r w:rsidR="0038520B">
          <w:rPr>
            <w:noProof/>
            <w:webHidden/>
          </w:rPr>
          <w:fldChar w:fldCharType="begin"/>
        </w:r>
        <w:r w:rsidR="0038520B">
          <w:rPr>
            <w:noProof/>
            <w:webHidden/>
          </w:rPr>
          <w:instrText xml:space="preserve"> PAGEREF _Toc435800569 \h </w:instrText>
        </w:r>
        <w:r w:rsidR="0038520B">
          <w:rPr>
            <w:noProof/>
            <w:webHidden/>
          </w:rPr>
        </w:r>
        <w:r w:rsidR="0038520B">
          <w:rPr>
            <w:noProof/>
            <w:webHidden/>
          </w:rPr>
          <w:fldChar w:fldCharType="separate"/>
        </w:r>
        <w:r w:rsidR="0038520B">
          <w:rPr>
            <w:noProof/>
            <w:webHidden/>
          </w:rPr>
          <w:t>68</w:t>
        </w:r>
        <w:r w:rsidR="0038520B">
          <w:rPr>
            <w:noProof/>
            <w:webHidden/>
          </w:rPr>
          <w:fldChar w:fldCharType="end"/>
        </w:r>
      </w:hyperlink>
    </w:p>
    <w:p w14:paraId="07463E30" w14:textId="77777777" w:rsidR="0038520B" w:rsidRPr="00C7072E" w:rsidRDefault="0040634A">
      <w:pPr>
        <w:pStyle w:val="TOC2"/>
        <w:tabs>
          <w:tab w:val="right" w:leader="dot" w:pos="10762"/>
        </w:tabs>
        <w:rPr>
          <w:rFonts w:ascii="Calibri" w:hAnsi="Calibri"/>
          <w:noProof/>
          <w:sz w:val="22"/>
          <w:szCs w:val="22"/>
        </w:rPr>
      </w:pPr>
      <w:hyperlink w:anchor="_Toc435800570" w:history="1">
        <w:r w:rsidR="0038520B" w:rsidRPr="00A9048E">
          <w:rPr>
            <w:rStyle w:val="Hyperlink"/>
            <w:noProof/>
          </w:rPr>
          <w:t>Themes</w:t>
        </w:r>
        <w:r w:rsidR="0038520B">
          <w:rPr>
            <w:noProof/>
            <w:webHidden/>
          </w:rPr>
          <w:tab/>
        </w:r>
        <w:r w:rsidR="0038520B">
          <w:rPr>
            <w:noProof/>
            <w:webHidden/>
          </w:rPr>
          <w:fldChar w:fldCharType="begin"/>
        </w:r>
        <w:r w:rsidR="0038520B">
          <w:rPr>
            <w:noProof/>
            <w:webHidden/>
          </w:rPr>
          <w:instrText xml:space="preserve"> PAGEREF _Toc435800570 \h </w:instrText>
        </w:r>
        <w:r w:rsidR="0038520B">
          <w:rPr>
            <w:noProof/>
            <w:webHidden/>
          </w:rPr>
        </w:r>
        <w:r w:rsidR="0038520B">
          <w:rPr>
            <w:noProof/>
            <w:webHidden/>
          </w:rPr>
          <w:fldChar w:fldCharType="separate"/>
        </w:r>
        <w:r w:rsidR="0038520B">
          <w:rPr>
            <w:noProof/>
            <w:webHidden/>
          </w:rPr>
          <w:t>69</w:t>
        </w:r>
        <w:r w:rsidR="0038520B">
          <w:rPr>
            <w:noProof/>
            <w:webHidden/>
          </w:rPr>
          <w:fldChar w:fldCharType="end"/>
        </w:r>
      </w:hyperlink>
    </w:p>
    <w:p w14:paraId="2CCC64D8" w14:textId="77777777" w:rsidR="0038520B" w:rsidRPr="00C7072E" w:rsidRDefault="0040634A">
      <w:pPr>
        <w:pStyle w:val="TOC2"/>
        <w:tabs>
          <w:tab w:val="right" w:leader="dot" w:pos="10762"/>
        </w:tabs>
        <w:rPr>
          <w:rFonts w:ascii="Calibri" w:hAnsi="Calibri"/>
          <w:noProof/>
          <w:sz w:val="22"/>
          <w:szCs w:val="22"/>
        </w:rPr>
      </w:pPr>
      <w:hyperlink w:anchor="_Toc435800571" w:history="1">
        <w:r w:rsidR="0038520B" w:rsidRPr="00A9048E">
          <w:rPr>
            <w:rStyle w:val="Hyperlink"/>
            <w:noProof/>
          </w:rPr>
          <w:t>Add Other Data</w:t>
        </w:r>
        <w:r w:rsidR="0038520B">
          <w:rPr>
            <w:noProof/>
            <w:webHidden/>
          </w:rPr>
          <w:tab/>
        </w:r>
        <w:r w:rsidR="0038520B">
          <w:rPr>
            <w:noProof/>
            <w:webHidden/>
          </w:rPr>
          <w:fldChar w:fldCharType="begin"/>
        </w:r>
        <w:r w:rsidR="0038520B">
          <w:rPr>
            <w:noProof/>
            <w:webHidden/>
          </w:rPr>
          <w:instrText xml:space="preserve"> PAGEREF _Toc435800571 \h </w:instrText>
        </w:r>
        <w:r w:rsidR="0038520B">
          <w:rPr>
            <w:noProof/>
            <w:webHidden/>
          </w:rPr>
        </w:r>
        <w:r w:rsidR="0038520B">
          <w:rPr>
            <w:noProof/>
            <w:webHidden/>
          </w:rPr>
          <w:fldChar w:fldCharType="separate"/>
        </w:r>
        <w:r w:rsidR="0038520B">
          <w:rPr>
            <w:noProof/>
            <w:webHidden/>
          </w:rPr>
          <w:t>71</w:t>
        </w:r>
        <w:r w:rsidR="0038520B">
          <w:rPr>
            <w:noProof/>
            <w:webHidden/>
          </w:rPr>
          <w:fldChar w:fldCharType="end"/>
        </w:r>
      </w:hyperlink>
    </w:p>
    <w:p w14:paraId="38458F28" w14:textId="77777777" w:rsidR="0038520B" w:rsidRPr="00C7072E" w:rsidRDefault="0040634A">
      <w:pPr>
        <w:pStyle w:val="TOC1"/>
        <w:tabs>
          <w:tab w:val="right" w:leader="dot" w:pos="10762"/>
        </w:tabs>
        <w:rPr>
          <w:rFonts w:ascii="Calibri" w:hAnsi="Calibri"/>
          <w:noProof/>
          <w:sz w:val="22"/>
          <w:szCs w:val="22"/>
        </w:rPr>
      </w:pPr>
      <w:hyperlink w:anchor="_Toc435800572" w:history="1">
        <w:r w:rsidR="0038520B" w:rsidRPr="00A9048E">
          <w:rPr>
            <w:rStyle w:val="Hyperlink"/>
            <w:noProof/>
          </w:rPr>
          <w:t>6. Layers – Table of Contents &amp; Context Menu</w:t>
        </w:r>
        <w:r w:rsidR="0038520B">
          <w:rPr>
            <w:noProof/>
            <w:webHidden/>
          </w:rPr>
          <w:tab/>
        </w:r>
        <w:r w:rsidR="0038520B">
          <w:rPr>
            <w:noProof/>
            <w:webHidden/>
          </w:rPr>
          <w:fldChar w:fldCharType="begin"/>
        </w:r>
        <w:r w:rsidR="0038520B">
          <w:rPr>
            <w:noProof/>
            <w:webHidden/>
          </w:rPr>
          <w:instrText xml:space="preserve"> PAGEREF _Toc435800572 \h </w:instrText>
        </w:r>
        <w:r w:rsidR="0038520B">
          <w:rPr>
            <w:noProof/>
            <w:webHidden/>
          </w:rPr>
        </w:r>
        <w:r w:rsidR="0038520B">
          <w:rPr>
            <w:noProof/>
            <w:webHidden/>
          </w:rPr>
          <w:fldChar w:fldCharType="separate"/>
        </w:r>
        <w:r w:rsidR="0038520B">
          <w:rPr>
            <w:noProof/>
            <w:webHidden/>
          </w:rPr>
          <w:t>81</w:t>
        </w:r>
        <w:r w:rsidR="0038520B">
          <w:rPr>
            <w:noProof/>
            <w:webHidden/>
          </w:rPr>
          <w:fldChar w:fldCharType="end"/>
        </w:r>
      </w:hyperlink>
    </w:p>
    <w:p w14:paraId="5F91BF74" w14:textId="77777777" w:rsidR="0038520B" w:rsidRPr="00C7072E" w:rsidRDefault="0040634A">
      <w:pPr>
        <w:pStyle w:val="TOC2"/>
        <w:tabs>
          <w:tab w:val="right" w:leader="dot" w:pos="10762"/>
        </w:tabs>
        <w:rPr>
          <w:rFonts w:ascii="Calibri" w:hAnsi="Calibri"/>
          <w:noProof/>
          <w:sz w:val="22"/>
          <w:szCs w:val="22"/>
        </w:rPr>
      </w:pPr>
      <w:hyperlink w:anchor="_Toc435800573" w:history="1">
        <w:r w:rsidR="0038520B" w:rsidRPr="00A9048E">
          <w:rPr>
            <w:rStyle w:val="Hyperlink"/>
            <w:noProof/>
          </w:rPr>
          <w:t>Layers – Table of Contents</w:t>
        </w:r>
        <w:r w:rsidR="0038520B">
          <w:rPr>
            <w:noProof/>
            <w:webHidden/>
          </w:rPr>
          <w:tab/>
        </w:r>
        <w:r w:rsidR="0038520B">
          <w:rPr>
            <w:noProof/>
            <w:webHidden/>
          </w:rPr>
          <w:fldChar w:fldCharType="begin"/>
        </w:r>
        <w:r w:rsidR="0038520B">
          <w:rPr>
            <w:noProof/>
            <w:webHidden/>
          </w:rPr>
          <w:instrText xml:space="preserve"> PAGEREF _Toc435800573 \h </w:instrText>
        </w:r>
        <w:r w:rsidR="0038520B">
          <w:rPr>
            <w:noProof/>
            <w:webHidden/>
          </w:rPr>
        </w:r>
        <w:r w:rsidR="0038520B">
          <w:rPr>
            <w:noProof/>
            <w:webHidden/>
          </w:rPr>
          <w:fldChar w:fldCharType="separate"/>
        </w:r>
        <w:r w:rsidR="0038520B">
          <w:rPr>
            <w:noProof/>
            <w:webHidden/>
          </w:rPr>
          <w:t>81</w:t>
        </w:r>
        <w:r w:rsidR="0038520B">
          <w:rPr>
            <w:noProof/>
            <w:webHidden/>
          </w:rPr>
          <w:fldChar w:fldCharType="end"/>
        </w:r>
      </w:hyperlink>
    </w:p>
    <w:p w14:paraId="756AC1BE" w14:textId="77777777" w:rsidR="0038520B" w:rsidRPr="00C7072E" w:rsidRDefault="0040634A">
      <w:pPr>
        <w:pStyle w:val="TOC2"/>
        <w:tabs>
          <w:tab w:val="right" w:leader="dot" w:pos="10762"/>
        </w:tabs>
        <w:rPr>
          <w:rFonts w:ascii="Calibri" w:hAnsi="Calibri"/>
          <w:noProof/>
          <w:sz w:val="22"/>
          <w:szCs w:val="22"/>
        </w:rPr>
      </w:pPr>
      <w:hyperlink w:anchor="_Toc435800574" w:history="1">
        <w:r w:rsidR="0038520B" w:rsidRPr="00A9048E">
          <w:rPr>
            <w:rStyle w:val="Hyperlink"/>
            <w:noProof/>
          </w:rPr>
          <w:t>Layers Context Menu</w:t>
        </w:r>
        <w:r w:rsidR="0038520B">
          <w:rPr>
            <w:noProof/>
            <w:webHidden/>
          </w:rPr>
          <w:tab/>
        </w:r>
        <w:r w:rsidR="0038520B">
          <w:rPr>
            <w:noProof/>
            <w:webHidden/>
          </w:rPr>
          <w:fldChar w:fldCharType="begin"/>
        </w:r>
        <w:r w:rsidR="0038520B">
          <w:rPr>
            <w:noProof/>
            <w:webHidden/>
          </w:rPr>
          <w:instrText xml:space="preserve"> PAGEREF _Toc435800574 \h </w:instrText>
        </w:r>
        <w:r w:rsidR="0038520B">
          <w:rPr>
            <w:noProof/>
            <w:webHidden/>
          </w:rPr>
        </w:r>
        <w:r w:rsidR="0038520B">
          <w:rPr>
            <w:noProof/>
            <w:webHidden/>
          </w:rPr>
          <w:fldChar w:fldCharType="separate"/>
        </w:r>
        <w:r w:rsidR="0038520B">
          <w:rPr>
            <w:noProof/>
            <w:webHidden/>
          </w:rPr>
          <w:t>81</w:t>
        </w:r>
        <w:r w:rsidR="0038520B">
          <w:rPr>
            <w:noProof/>
            <w:webHidden/>
          </w:rPr>
          <w:fldChar w:fldCharType="end"/>
        </w:r>
      </w:hyperlink>
    </w:p>
    <w:p w14:paraId="1B9798DA" w14:textId="77777777" w:rsidR="0038520B" w:rsidRPr="00C7072E" w:rsidRDefault="0040634A">
      <w:pPr>
        <w:pStyle w:val="TOC1"/>
        <w:tabs>
          <w:tab w:val="right" w:leader="dot" w:pos="10762"/>
        </w:tabs>
        <w:rPr>
          <w:rFonts w:ascii="Calibri" w:hAnsi="Calibri"/>
          <w:noProof/>
          <w:sz w:val="22"/>
          <w:szCs w:val="22"/>
        </w:rPr>
      </w:pPr>
      <w:hyperlink w:anchor="_Toc435800575" w:history="1">
        <w:r w:rsidR="0038520B" w:rsidRPr="00A9048E">
          <w:rPr>
            <w:rStyle w:val="Hyperlink"/>
            <w:noProof/>
          </w:rPr>
          <w:t>7. Layers – Layer Transparency Control</w:t>
        </w:r>
        <w:r w:rsidR="0038520B">
          <w:rPr>
            <w:noProof/>
            <w:webHidden/>
          </w:rPr>
          <w:tab/>
        </w:r>
        <w:r w:rsidR="0038520B">
          <w:rPr>
            <w:noProof/>
            <w:webHidden/>
          </w:rPr>
          <w:fldChar w:fldCharType="begin"/>
        </w:r>
        <w:r w:rsidR="0038520B">
          <w:rPr>
            <w:noProof/>
            <w:webHidden/>
          </w:rPr>
          <w:instrText xml:space="preserve"> PAGEREF _Toc435800575 \h </w:instrText>
        </w:r>
        <w:r w:rsidR="0038520B">
          <w:rPr>
            <w:noProof/>
            <w:webHidden/>
          </w:rPr>
        </w:r>
        <w:r w:rsidR="0038520B">
          <w:rPr>
            <w:noProof/>
            <w:webHidden/>
          </w:rPr>
          <w:fldChar w:fldCharType="separate"/>
        </w:r>
        <w:r w:rsidR="0038520B">
          <w:rPr>
            <w:noProof/>
            <w:webHidden/>
          </w:rPr>
          <w:t>84</w:t>
        </w:r>
        <w:r w:rsidR="0038520B">
          <w:rPr>
            <w:noProof/>
            <w:webHidden/>
          </w:rPr>
          <w:fldChar w:fldCharType="end"/>
        </w:r>
      </w:hyperlink>
    </w:p>
    <w:p w14:paraId="21CF9C5E" w14:textId="77777777" w:rsidR="0038520B" w:rsidRPr="00C7072E" w:rsidRDefault="0040634A">
      <w:pPr>
        <w:pStyle w:val="TOC1"/>
        <w:tabs>
          <w:tab w:val="right" w:leader="dot" w:pos="10762"/>
        </w:tabs>
        <w:rPr>
          <w:rFonts w:ascii="Calibri" w:hAnsi="Calibri"/>
          <w:noProof/>
          <w:sz w:val="22"/>
          <w:szCs w:val="22"/>
        </w:rPr>
      </w:pPr>
      <w:hyperlink w:anchor="_Toc435800576" w:history="1">
        <w:r w:rsidR="0038520B" w:rsidRPr="00A9048E">
          <w:rPr>
            <w:rStyle w:val="Hyperlink"/>
            <w:noProof/>
          </w:rPr>
          <w:t>8. Locality Map</w:t>
        </w:r>
        <w:r w:rsidR="0038520B">
          <w:rPr>
            <w:noProof/>
            <w:webHidden/>
          </w:rPr>
          <w:tab/>
        </w:r>
        <w:r w:rsidR="0038520B">
          <w:rPr>
            <w:noProof/>
            <w:webHidden/>
          </w:rPr>
          <w:fldChar w:fldCharType="begin"/>
        </w:r>
        <w:r w:rsidR="0038520B">
          <w:rPr>
            <w:noProof/>
            <w:webHidden/>
          </w:rPr>
          <w:instrText xml:space="preserve"> PAGEREF _Toc435800576 \h </w:instrText>
        </w:r>
        <w:r w:rsidR="0038520B">
          <w:rPr>
            <w:noProof/>
            <w:webHidden/>
          </w:rPr>
        </w:r>
        <w:r w:rsidR="0038520B">
          <w:rPr>
            <w:noProof/>
            <w:webHidden/>
          </w:rPr>
          <w:fldChar w:fldCharType="separate"/>
        </w:r>
        <w:r w:rsidR="0038520B">
          <w:rPr>
            <w:noProof/>
            <w:webHidden/>
          </w:rPr>
          <w:t>84</w:t>
        </w:r>
        <w:r w:rsidR="0038520B">
          <w:rPr>
            <w:noProof/>
            <w:webHidden/>
          </w:rPr>
          <w:fldChar w:fldCharType="end"/>
        </w:r>
      </w:hyperlink>
    </w:p>
    <w:p w14:paraId="34AE8C54" w14:textId="77777777" w:rsidR="0038520B" w:rsidRPr="00C7072E" w:rsidRDefault="0040634A">
      <w:pPr>
        <w:pStyle w:val="TOC1"/>
        <w:tabs>
          <w:tab w:val="right" w:leader="dot" w:pos="10762"/>
        </w:tabs>
        <w:rPr>
          <w:rFonts w:ascii="Calibri" w:hAnsi="Calibri"/>
          <w:noProof/>
          <w:sz w:val="22"/>
          <w:szCs w:val="22"/>
        </w:rPr>
      </w:pPr>
      <w:hyperlink w:anchor="_Toc435800577" w:history="1">
        <w:r w:rsidR="0038520B" w:rsidRPr="00A9048E">
          <w:rPr>
            <w:rStyle w:val="Hyperlink"/>
            <w:noProof/>
          </w:rPr>
          <w:t>9. Help, Feedback and Login (if not logged in)</w:t>
        </w:r>
        <w:r w:rsidR="0038520B">
          <w:rPr>
            <w:noProof/>
            <w:webHidden/>
          </w:rPr>
          <w:tab/>
        </w:r>
        <w:r w:rsidR="0038520B">
          <w:rPr>
            <w:noProof/>
            <w:webHidden/>
          </w:rPr>
          <w:fldChar w:fldCharType="begin"/>
        </w:r>
        <w:r w:rsidR="0038520B">
          <w:rPr>
            <w:noProof/>
            <w:webHidden/>
          </w:rPr>
          <w:instrText xml:space="preserve"> PAGEREF _Toc435800577 \h </w:instrText>
        </w:r>
        <w:r w:rsidR="0038520B">
          <w:rPr>
            <w:noProof/>
            <w:webHidden/>
          </w:rPr>
        </w:r>
        <w:r w:rsidR="0038520B">
          <w:rPr>
            <w:noProof/>
            <w:webHidden/>
          </w:rPr>
          <w:fldChar w:fldCharType="separate"/>
        </w:r>
        <w:r w:rsidR="0038520B">
          <w:rPr>
            <w:noProof/>
            <w:webHidden/>
          </w:rPr>
          <w:t>84</w:t>
        </w:r>
        <w:r w:rsidR="0038520B">
          <w:rPr>
            <w:noProof/>
            <w:webHidden/>
          </w:rPr>
          <w:fldChar w:fldCharType="end"/>
        </w:r>
      </w:hyperlink>
    </w:p>
    <w:p w14:paraId="274A459D" w14:textId="77777777" w:rsidR="0038520B" w:rsidRPr="00C7072E" w:rsidRDefault="0040634A">
      <w:pPr>
        <w:pStyle w:val="TOC2"/>
        <w:tabs>
          <w:tab w:val="right" w:leader="dot" w:pos="10762"/>
        </w:tabs>
        <w:rPr>
          <w:rFonts w:ascii="Calibri" w:hAnsi="Calibri"/>
          <w:noProof/>
          <w:sz w:val="22"/>
          <w:szCs w:val="22"/>
        </w:rPr>
      </w:pPr>
      <w:hyperlink w:anchor="_Toc435800578" w:history="1">
        <w:r w:rsidR="0038520B" w:rsidRPr="00A9048E">
          <w:rPr>
            <w:rStyle w:val="Hyperlink"/>
            <w:noProof/>
          </w:rPr>
          <w:t>Help</w:t>
        </w:r>
        <w:r w:rsidR="0038520B">
          <w:rPr>
            <w:noProof/>
            <w:webHidden/>
          </w:rPr>
          <w:tab/>
        </w:r>
        <w:r w:rsidR="0038520B">
          <w:rPr>
            <w:noProof/>
            <w:webHidden/>
          </w:rPr>
          <w:fldChar w:fldCharType="begin"/>
        </w:r>
        <w:r w:rsidR="0038520B">
          <w:rPr>
            <w:noProof/>
            <w:webHidden/>
          </w:rPr>
          <w:instrText xml:space="preserve"> PAGEREF _Toc435800578 \h </w:instrText>
        </w:r>
        <w:r w:rsidR="0038520B">
          <w:rPr>
            <w:noProof/>
            <w:webHidden/>
          </w:rPr>
        </w:r>
        <w:r w:rsidR="0038520B">
          <w:rPr>
            <w:noProof/>
            <w:webHidden/>
          </w:rPr>
          <w:fldChar w:fldCharType="separate"/>
        </w:r>
        <w:r w:rsidR="0038520B">
          <w:rPr>
            <w:noProof/>
            <w:webHidden/>
          </w:rPr>
          <w:t>85</w:t>
        </w:r>
        <w:r w:rsidR="0038520B">
          <w:rPr>
            <w:noProof/>
            <w:webHidden/>
          </w:rPr>
          <w:fldChar w:fldCharType="end"/>
        </w:r>
      </w:hyperlink>
    </w:p>
    <w:p w14:paraId="675D5C5E" w14:textId="77777777" w:rsidR="0038520B" w:rsidRPr="00C7072E" w:rsidRDefault="0040634A">
      <w:pPr>
        <w:pStyle w:val="TOC2"/>
        <w:tabs>
          <w:tab w:val="right" w:leader="dot" w:pos="10762"/>
        </w:tabs>
        <w:rPr>
          <w:rFonts w:ascii="Calibri" w:hAnsi="Calibri"/>
          <w:noProof/>
          <w:sz w:val="22"/>
          <w:szCs w:val="22"/>
        </w:rPr>
      </w:pPr>
      <w:hyperlink w:anchor="_Toc435800579" w:history="1">
        <w:r w:rsidR="0038520B" w:rsidRPr="00A9048E">
          <w:rPr>
            <w:rStyle w:val="Hyperlink"/>
            <w:noProof/>
          </w:rPr>
          <w:t>Feedback</w:t>
        </w:r>
        <w:r w:rsidR="0038520B">
          <w:rPr>
            <w:noProof/>
            <w:webHidden/>
          </w:rPr>
          <w:tab/>
        </w:r>
        <w:r w:rsidR="0038520B">
          <w:rPr>
            <w:noProof/>
            <w:webHidden/>
          </w:rPr>
          <w:fldChar w:fldCharType="begin"/>
        </w:r>
        <w:r w:rsidR="0038520B">
          <w:rPr>
            <w:noProof/>
            <w:webHidden/>
          </w:rPr>
          <w:instrText xml:space="preserve"> PAGEREF _Toc435800579 \h </w:instrText>
        </w:r>
        <w:r w:rsidR="0038520B">
          <w:rPr>
            <w:noProof/>
            <w:webHidden/>
          </w:rPr>
        </w:r>
        <w:r w:rsidR="0038520B">
          <w:rPr>
            <w:noProof/>
            <w:webHidden/>
          </w:rPr>
          <w:fldChar w:fldCharType="separate"/>
        </w:r>
        <w:r w:rsidR="0038520B">
          <w:rPr>
            <w:noProof/>
            <w:webHidden/>
          </w:rPr>
          <w:t>85</w:t>
        </w:r>
        <w:r w:rsidR="0038520B">
          <w:rPr>
            <w:noProof/>
            <w:webHidden/>
          </w:rPr>
          <w:fldChar w:fldCharType="end"/>
        </w:r>
      </w:hyperlink>
    </w:p>
    <w:p w14:paraId="03AD752B" w14:textId="77777777" w:rsidR="0038520B" w:rsidRPr="00C7072E" w:rsidRDefault="0040634A">
      <w:pPr>
        <w:pStyle w:val="TOC2"/>
        <w:tabs>
          <w:tab w:val="right" w:leader="dot" w:pos="10762"/>
        </w:tabs>
        <w:rPr>
          <w:rFonts w:ascii="Calibri" w:hAnsi="Calibri"/>
          <w:noProof/>
          <w:sz w:val="22"/>
          <w:szCs w:val="22"/>
        </w:rPr>
      </w:pPr>
      <w:hyperlink w:anchor="_Toc435800580" w:history="1">
        <w:r w:rsidR="0038520B" w:rsidRPr="00A9048E">
          <w:rPr>
            <w:rStyle w:val="Hyperlink"/>
            <w:noProof/>
          </w:rPr>
          <w:t>Login Session</w:t>
        </w:r>
        <w:r w:rsidR="0038520B">
          <w:rPr>
            <w:noProof/>
            <w:webHidden/>
          </w:rPr>
          <w:tab/>
        </w:r>
        <w:r w:rsidR="0038520B">
          <w:rPr>
            <w:noProof/>
            <w:webHidden/>
          </w:rPr>
          <w:fldChar w:fldCharType="begin"/>
        </w:r>
        <w:r w:rsidR="0038520B">
          <w:rPr>
            <w:noProof/>
            <w:webHidden/>
          </w:rPr>
          <w:instrText xml:space="preserve"> PAGEREF _Toc435800580 \h </w:instrText>
        </w:r>
        <w:r w:rsidR="0038520B">
          <w:rPr>
            <w:noProof/>
            <w:webHidden/>
          </w:rPr>
        </w:r>
        <w:r w:rsidR="0038520B">
          <w:rPr>
            <w:noProof/>
            <w:webHidden/>
          </w:rPr>
          <w:fldChar w:fldCharType="separate"/>
        </w:r>
        <w:r w:rsidR="0038520B">
          <w:rPr>
            <w:noProof/>
            <w:webHidden/>
          </w:rPr>
          <w:t>86</w:t>
        </w:r>
        <w:r w:rsidR="0038520B">
          <w:rPr>
            <w:noProof/>
            <w:webHidden/>
          </w:rPr>
          <w:fldChar w:fldCharType="end"/>
        </w:r>
      </w:hyperlink>
    </w:p>
    <w:p w14:paraId="30749F21" w14:textId="77777777" w:rsidR="0038520B" w:rsidRPr="00C7072E" w:rsidRDefault="0040634A">
      <w:pPr>
        <w:pStyle w:val="TOC1"/>
        <w:tabs>
          <w:tab w:val="right" w:leader="dot" w:pos="10762"/>
        </w:tabs>
        <w:rPr>
          <w:rFonts w:ascii="Calibri" w:hAnsi="Calibri"/>
          <w:noProof/>
          <w:sz w:val="22"/>
          <w:szCs w:val="22"/>
        </w:rPr>
      </w:pPr>
      <w:hyperlink w:anchor="_Toc435800581" w:history="1">
        <w:r w:rsidR="0038520B" w:rsidRPr="00A9048E">
          <w:rPr>
            <w:rStyle w:val="Hyperlink"/>
            <w:noProof/>
          </w:rPr>
          <w:t>10. Main Map Display and Main Map Context Menu</w:t>
        </w:r>
        <w:r w:rsidR="0038520B">
          <w:rPr>
            <w:noProof/>
            <w:webHidden/>
          </w:rPr>
          <w:tab/>
        </w:r>
        <w:r w:rsidR="0038520B">
          <w:rPr>
            <w:noProof/>
            <w:webHidden/>
          </w:rPr>
          <w:fldChar w:fldCharType="begin"/>
        </w:r>
        <w:r w:rsidR="0038520B">
          <w:rPr>
            <w:noProof/>
            <w:webHidden/>
          </w:rPr>
          <w:instrText xml:space="preserve"> PAGEREF _Toc435800581 \h </w:instrText>
        </w:r>
        <w:r w:rsidR="0038520B">
          <w:rPr>
            <w:noProof/>
            <w:webHidden/>
          </w:rPr>
        </w:r>
        <w:r w:rsidR="0038520B">
          <w:rPr>
            <w:noProof/>
            <w:webHidden/>
          </w:rPr>
          <w:fldChar w:fldCharType="separate"/>
        </w:r>
        <w:r w:rsidR="0038520B">
          <w:rPr>
            <w:noProof/>
            <w:webHidden/>
          </w:rPr>
          <w:t>86</w:t>
        </w:r>
        <w:r w:rsidR="0038520B">
          <w:rPr>
            <w:noProof/>
            <w:webHidden/>
          </w:rPr>
          <w:fldChar w:fldCharType="end"/>
        </w:r>
      </w:hyperlink>
    </w:p>
    <w:p w14:paraId="05098AC9" w14:textId="77777777" w:rsidR="0038520B" w:rsidRPr="00C7072E" w:rsidRDefault="0040634A">
      <w:pPr>
        <w:pStyle w:val="TOC2"/>
        <w:tabs>
          <w:tab w:val="right" w:leader="dot" w:pos="10762"/>
        </w:tabs>
        <w:rPr>
          <w:rFonts w:ascii="Calibri" w:hAnsi="Calibri"/>
          <w:noProof/>
          <w:sz w:val="22"/>
          <w:szCs w:val="22"/>
        </w:rPr>
      </w:pPr>
      <w:hyperlink w:anchor="_Toc435800582" w:history="1">
        <w:r w:rsidR="0038520B" w:rsidRPr="00A9048E">
          <w:rPr>
            <w:rStyle w:val="Hyperlink"/>
            <w:noProof/>
          </w:rPr>
          <w:t>Main Map Display</w:t>
        </w:r>
        <w:r w:rsidR="0038520B">
          <w:rPr>
            <w:noProof/>
            <w:webHidden/>
          </w:rPr>
          <w:tab/>
        </w:r>
        <w:r w:rsidR="0038520B">
          <w:rPr>
            <w:noProof/>
            <w:webHidden/>
          </w:rPr>
          <w:fldChar w:fldCharType="begin"/>
        </w:r>
        <w:r w:rsidR="0038520B">
          <w:rPr>
            <w:noProof/>
            <w:webHidden/>
          </w:rPr>
          <w:instrText xml:space="preserve"> PAGEREF _Toc435800582 \h </w:instrText>
        </w:r>
        <w:r w:rsidR="0038520B">
          <w:rPr>
            <w:noProof/>
            <w:webHidden/>
          </w:rPr>
        </w:r>
        <w:r w:rsidR="0038520B">
          <w:rPr>
            <w:noProof/>
            <w:webHidden/>
          </w:rPr>
          <w:fldChar w:fldCharType="separate"/>
        </w:r>
        <w:r w:rsidR="0038520B">
          <w:rPr>
            <w:noProof/>
            <w:webHidden/>
          </w:rPr>
          <w:t>86</w:t>
        </w:r>
        <w:r w:rsidR="0038520B">
          <w:rPr>
            <w:noProof/>
            <w:webHidden/>
          </w:rPr>
          <w:fldChar w:fldCharType="end"/>
        </w:r>
      </w:hyperlink>
    </w:p>
    <w:p w14:paraId="5A1DF3AB" w14:textId="77777777" w:rsidR="0038520B" w:rsidRPr="00C7072E" w:rsidRDefault="0040634A">
      <w:pPr>
        <w:pStyle w:val="TOC2"/>
        <w:tabs>
          <w:tab w:val="right" w:leader="dot" w:pos="10762"/>
        </w:tabs>
        <w:rPr>
          <w:rFonts w:ascii="Calibri" w:hAnsi="Calibri"/>
          <w:noProof/>
          <w:sz w:val="22"/>
          <w:szCs w:val="22"/>
        </w:rPr>
      </w:pPr>
      <w:hyperlink w:anchor="_Toc435800583" w:history="1">
        <w:r w:rsidR="0038520B" w:rsidRPr="00A9048E">
          <w:rPr>
            <w:rStyle w:val="Hyperlink"/>
            <w:noProof/>
          </w:rPr>
          <w:t>Map Context Menu</w:t>
        </w:r>
        <w:r w:rsidR="0038520B">
          <w:rPr>
            <w:noProof/>
            <w:webHidden/>
          </w:rPr>
          <w:tab/>
        </w:r>
        <w:r w:rsidR="0038520B">
          <w:rPr>
            <w:noProof/>
            <w:webHidden/>
          </w:rPr>
          <w:fldChar w:fldCharType="begin"/>
        </w:r>
        <w:r w:rsidR="0038520B">
          <w:rPr>
            <w:noProof/>
            <w:webHidden/>
          </w:rPr>
          <w:instrText xml:space="preserve"> PAGEREF _Toc435800583 \h </w:instrText>
        </w:r>
        <w:r w:rsidR="0038520B">
          <w:rPr>
            <w:noProof/>
            <w:webHidden/>
          </w:rPr>
        </w:r>
        <w:r w:rsidR="0038520B">
          <w:rPr>
            <w:noProof/>
            <w:webHidden/>
          </w:rPr>
          <w:fldChar w:fldCharType="separate"/>
        </w:r>
        <w:r w:rsidR="0038520B">
          <w:rPr>
            <w:noProof/>
            <w:webHidden/>
          </w:rPr>
          <w:t>86</w:t>
        </w:r>
        <w:r w:rsidR="0038520B">
          <w:rPr>
            <w:noProof/>
            <w:webHidden/>
          </w:rPr>
          <w:fldChar w:fldCharType="end"/>
        </w:r>
      </w:hyperlink>
    </w:p>
    <w:p w14:paraId="4A19DF3B" w14:textId="77777777" w:rsidR="0038520B" w:rsidRPr="00C7072E" w:rsidRDefault="0040634A">
      <w:pPr>
        <w:pStyle w:val="TOC1"/>
        <w:tabs>
          <w:tab w:val="right" w:leader="dot" w:pos="10762"/>
        </w:tabs>
        <w:rPr>
          <w:rFonts w:ascii="Calibri" w:hAnsi="Calibri"/>
          <w:noProof/>
          <w:sz w:val="22"/>
          <w:szCs w:val="22"/>
        </w:rPr>
      </w:pPr>
      <w:hyperlink w:anchor="_Toc435800584" w:history="1">
        <w:r w:rsidR="0038520B" w:rsidRPr="00A9048E">
          <w:rPr>
            <w:rStyle w:val="Hyperlink"/>
            <w:noProof/>
          </w:rPr>
          <w:t>11. Scale Bar and Scale Bar Context Menu</w:t>
        </w:r>
        <w:r w:rsidR="0038520B">
          <w:rPr>
            <w:noProof/>
            <w:webHidden/>
          </w:rPr>
          <w:tab/>
        </w:r>
        <w:r w:rsidR="0038520B">
          <w:rPr>
            <w:noProof/>
            <w:webHidden/>
          </w:rPr>
          <w:fldChar w:fldCharType="begin"/>
        </w:r>
        <w:r w:rsidR="0038520B">
          <w:rPr>
            <w:noProof/>
            <w:webHidden/>
          </w:rPr>
          <w:instrText xml:space="preserve"> PAGEREF _Toc435800584 \h </w:instrText>
        </w:r>
        <w:r w:rsidR="0038520B">
          <w:rPr>
            <w:noProof/>
            <w:webHidden/>
          </w:rPr>
        </w:r>
        <w:r w:rsidR="0038520B">
          <w:rPr>
            <w:noProof/>
            <w:webHidden/>
          </w:rPr>
          <w:fldChar w:fldCharType="separate"/>
        </w:r>
        <w:r w:rsidR="0038520B">
          <w:rPr>
            <w:noProof/>
            <w:webHidden/>
          </w:rPr>
          <w:t>88</w:t>
        </w:r>
        <w:r w:rsidR="0038520B">
          <w:rPr>
            <w:noProof/>
            <w:webHidden/>
          </w:rPr>
          <w:fldChar w:fldCharType="end"/>
        </w:r>
      </w:hyperlink>
    </w:p>
    <w:p w14:paraId="5D95BACA" w14:textId="77777777" w:rsidR="0038520B" w:rsidRPr="00C7072E" w:rsidRDefault="0040634A">
      <w:pPr>
        <w:pStyle w:val="TOC2"/>
        <w:tabs>
          <w:tab w:val="right" w:leader="dot" w:pos="10762"/>
        </w:tabs>
        <w:rPr>
          <w:rFonts w:ascii="Calibri" w:hAnsi="Calibri"/>
          <w:noProof/>
          <w:sz w:val="22"/>
          <w:szCs w:val="22"/>
        </w:rPr>
      </w:pPr>
      <w:hyperlink w:anchor="_Toc435800585" w:history="1">
        <w:r w:rsidR="0038520B" w:rsidRPr="00A9048E">
          <w:rPr>
            <w:rStyle w:val="Hyperlink"/>
            <w:noProof/>
          </w:rPr>
          <w:t>Scale Bar</w:t>
        </w:r>
        <w:r w:rsidR="0038520B">
          <w:rPr>
            <w:noProof/>
            <w:webHidden/>
          </w:rPr>
          <w:tab/>
        </w:r>
        <w:r w:rsidR="0038520B">
          <w:rPr>
            <w:noProof/>
            <w:webHidden/>
          </w:rPr>
          <w:fldChar w:fldCharType="begin"/>
        </w:r>
        <w:r w:rsidR="0038520B">
          <w:rPr>
            <w:noProof/>
            <w:webHidden/>
          </w:rPr>
          <w:instrText xml:space="preserve"> PAGEREF _Toc435800585 \h </w:instrText>
        </w:r>
        <w:r w:rsidR="0038520B">
          <w:rPr>
            <w:noProof/>
            <w:webHidden/>
          </w:rPr>
        </w:r>
        <w:r w:rsidR="0038520B">
          <w:rPr>
            <w:noProof/>
            <w:webHidden/>
          </w:rPr>
          <w:fldChar w:fldCharType="separate"/>
        </w:r>
        <w:r w:rsidR="0038520B">
          <w:rPr>
            <w:noProof/>
            <w:webHidden/>
          </w:rPr>
          <w:t>88</w:t>
        </w:r>
        <w:r w:rsidR="0038520B">
          <w:rPr>
            <w:noProof/>
            <w:webHidden/>
          </w:rPr>
          <w:fldChar w:fldCharType="end"/>
        </w:r>
      </w:hyperlink>
    </w:p>
    <w:p w14:paraId="542BC7D9" w14:textId="77777777" w:rsidR="0038520B" w:rsidRPr="00C7072E" w:rsidRDefault="0040634A">
      <w:pPr>
        <w:pStyle w:val="TOC2"/>
        <w:tabs>
          <w:tab w:val="right" w:leader="dot" w:pos="10762"/>
        </w:tabs>
        <w:rPr>
          <w:rFonts w:ascii="Calibri" w:hAnsi="Calibri"/>
          <w:noProof/>
          <w:sz w:val="22"/>
          <w:szCs w:val="22"/>
        </w:rPr>
      </w:pPr>
      <w:hyperlink w:anchor="_Toc435800586" w:history="1">
        <w:r w:rsidR="0038520B" w:rsidRPr="00A9048E">
          <w:rPr>
            <w:rStyle w:val="Hyperlink"/>
            <w:noProof/>
          </w:rPr>
          <w:t>Scale Bar Context Menu</w:t>
        </w:r>
        <w:r w:rsidR="0038520B">
          <w:rPr>
            <w:noProof/>
            <w:webHidden/>
          </w:rPr>
          <w:tab/>
        </w:r>
        <w:r w:rsidR="0038520B">
          <w:rPr>
            <w:noProof/>
            <w:webHidden/>
          </w:rPr>
          <w:fldChar w:fldCharType="begin"/>
        </w:r>
        <w:r w:rsidR="0038520B">
          <w:rPr>
            <w:noProof/>
            <w:webHidden/>
          </w:rPr>
          <w:instrText xml:space="preserve"> PAGEREF _Toc435800586 \h </w:instrText>
        </w:r>
        <w:r w:rsidR="0038520B">
          <w:rPr>
            <w:noProof/>
            <w:webHidden/>
          </w:rPr>
        </w:r>
        <w:r w:rsidR="0038520B">
          <w:rPr>
            <w:noProof/>
            <w:webHidden/>
          </w:rPr>
          <w:fldChar w:fldCharType="separate"/>
        </w:r>
        <w:r w:rsidR="0038520B">
          <w:rPr>
            <w:noProof/>
            <w:webHidden/>
          </w:rPr>
          <w:t>88</w:t>
        </w:r>
        <w:r w:rsidR="0038520B">
          <w:rPr>
            <w:noProof/>
            <w:webHidden/>
          </w:rPr>
          <w:fldChar w:fldCharType="end"/>
        </w:r>
      </w:hyperlink>
    </w:p>
    <w:p w14:paraId="2E9EC253" w14:textId="77777777" w:rsidR="0038520B" w:rsidRPr="00C7072E" w:rsidRDefault="0040634A">
      <w:pPr>
        <w:pStyle w:val="TOC1"/>
        <w:tabs>
          <w:tab w:val="right" w:leader="dot" w:pos="10762"/>
        </w:tabs>
        <w:rPr>
          <w:rFonts w:ascii="Calibri" w:hAnsi="Calibri"/>
          <w:noProof/>
          <w:sz w:val="22"/>
          <w:szCs w:val="22"/>
        </w:rPr>
      </w:pPr>
      <w:hyperlink w:anchor="_Toc435800587" w:history="1">
        <w:r w:rsidR="0038520B" w:rsidRPr="00A9048E">
          <w:rPr>
            <w:rStyle w:val="Hyperlink"/>
            <w:noProof/>
          </w:rPr>
          <w:t>12. Historic Mining Activity</w:t>
        </w:r>
        <w:r w:rsidR="0038520B">
          <w:rPr>
            <w:noProof/>
            <w:webHidden/>
          </w:rPr>
          <w:tab/>
        </w:r>
        <w:r w:rsidR="0038520B">
          <w:rPr>
            <w:noProof/>
            <w:webHidden/>
          </w:rPr>
          <w:fldChar w:fldCharType="begin"/>
        </w:r>
        <w:r w:rsidR="0038520B">
          <w:rPr>
            <w:noProof/>
            <w:webHidden/>
          </w:rPr>
          <w:instrText xml:space="preserve"> PAGEREF _Toc435800587 \h </w:instrText>
        </w:r>
        <w:r w:rsidR="0038520B">
          <w:rPr>
            <w:noProof/>
            <w:webHidden/>
          </w:rPr>
        </w:r>
        <w:r w:rsidR="0038520B">
          <w:rPr>
            <w:noProof/>
            <w:webHidden/>
          </w:rPr>
          <w:fldChar w:fldCharType="separate"/>
        </w:r>
        <w:r w:rsidR="0038520B">
          <w:rPr>
            <w:noProof/>
            <w:webHidden/>
          </w:rPr>
          <w:t>89</w:t>
        </w:r>
        <w:r w:rsidR="0038520B">
          <w:rPr>
            <w:noProof/>
            <w:webHidden/>
          </w:rPr>
          <w:fldChar w:fldCharType="end"/>
        </w:r>
      </w:hyperlink>
    </w:p>
    <w:p w14:paraId="1B91B29C" w14:textId="77777777" w:rsidR="0038520B" w:rsidRPr="00C7072E" w:rsidRDefault="0040634A">
      <w:pPr>
        <w:pStyle w:val="TOC2"/>
        <w:tabs>
          <w:tab w:val="right" w:leader="dot" w:pos="10762"/>
        </w:tabs>
        <w:rPr>
          <w:rFonts w:ascii="Calibri" w:hAnsi="Calibri"/>
          <w:noProof/>
          <w:sz w:val="22"/>
          <w:szCs w:val="22"/>
        </w:rPr>
      </w:pPr>
      <w:hyperlink w:anchor="_Toc435800588" w:history="1">
        <w:r w:rsidR="0038520B" w:rsidRPr="00A9048E">
          <w:rPr>
            <w:rStyle w:val="Hyperlink"/>
            <w:noProof/>
          </w:rPr>
          <w:t>Definitions</w:t>
        </w:r>
        <w:r w:rsidR="0038520B">
          <w:rPr>
            <w:noProof/>
            <w:webHidden/>
          </w:rPr>
          <w:tab/>
        </w:r>
        <w:r w:rsidR="0038520B">
          <w:rPr>
            <w:noProof/>
            <w:webHidden/>
          </w:rPr>
          <w:fldChar w:fldCharType="begin"/>
        </w:r>
        <w:r w:rsidR="0038520B">
          <w:rPr>
            <w:noProof/>
            <w:webHidden/>
          </w:rPr>
          <w:instrText xml:space="preserve"> PAGEREF _Toc435800588 \h </w:instrText>
        </w:r>
        <w:r w:rsidR="0038520B">
          <w:rPr>
            <w:noProof/>
            <w:webHidden/>
          </w:rPr>
        </w:r>
        <w:r w:rsidR="0038520B">
          <w:rPr>
            <w:noProof/>
            <w:webHidden/>
          </w:rPr>
          <w:fldChar w:fldCharType="separate"/>
        </w:r>
        <w:r w:rsidR="0038520B">
          <w:rPr>
            <w:noProof/>
            <w:webHidden/>
          </w:rPr>
          <w:t>89</w:t>
        </w:r>
        <w:r w:rsidR="0038520B">
          <w:rPr>
            <w:noProof/>
            <w:webHidden/>
          </w:rPr>
          <w:fldChar w:fldCharType="end"/>
        </w:r>
      </w:hyperlink>
    </w:p>
    <w:p w14:paraId="3F7DD6F3" w14:textId="77777777" w:rsidR="0038520B" w:rsidRPr="00C7072E" w:rsidRDefault="0040634A">
      <w:pPr>
        <w:pStyle w:val="TOC2"/>
        <w:tabs>
          <w:tab w:val="right" w:leader="dot" w:pos="10762"/>
        </w:tabs>
        <w:rPr>
          <w:rFonts w:ascii="Calibri" w:hAnsi="Calibri"/>
          <w:noProof/>
          <w:sz w:val="22"/>
          <w:szCs w:val="22"/>
        </w:rPr>
      </w:pPr>
      <w:hyperlink w:anchor="_Toc435800589" w:history="1">
        <w:r w:rsidR="0038520B" w:rsidRPr="00A9048E">
          <w:rPr>
            <w:rStyle w:val="Hyperlink"/>
            <w:noProof/>
          </w:rPr>
          <w:t>Examples</w:t>
        </w:r>
        <w:r w:rsidR="0038520B">
          <w:rPr>
            <w:noProof/>
            <w:webHidden/>
          </w:rPr>
          <w:tab/>
        </w:r>
        <w:r w:rsidR="0038520B">
          <w:rPr>
            <w:noProof/>
            <w:webHidden/>
          </w:rPr>
          <w:fldChar w:fldCharType="begin"/>
        </w:r>
        <w:r w:rsidR="0038520B">
          <w:rPr>
            <w:noProof/>
            <w:webHidden/>
          </w:rPr>
          <w:instrText xml:space="preserve"> PAGEREF _Toc435800589 \h </w:instrText>
        </w:r>
        <w:r w:rsidR="0038520B">
          <w:rPr>
            <w:noProof/>
            <w:webHidden/>
          </w:rPr>
        </w:r>
        <w:r w:rsidR="0038520B">
          <w:rPr>
            <w:noProof/>
            <w:webHidden/>
          </w:rPr>
          <w:fldChar w:fldCharType="separate"/>
        </w:r>
        <w:r w:rsidR="0038520B">
          <w:rPr>
            <w:noProof/>
            <w:webHidden/>
          </w:rPr>
          <w:t>90</w:t>
        </w:r>
        <w:r w:rsidR="0038520B">
          <w:rPr>
            <w:noProof/>
            <w:webHidden/>
          </w:rPr>
          <w:fldChar w:fldCharType="end"/>
        </w:r>
      </w:hyperlink>
    </w:p>
    <w:p w14:paraId="59ABFEAB" w14:textId="77777777" w:rsidR="0038520B" w:rsidRPr="00C7072E" w:rsidRDefault="0040634A">
      <w:pPr>
        <w:pStyle w:val="TOC2"/>
        <w:tabs>
          <w:tab w:val="right" w:leader="dot" w:pos="10762"/>
        </w:tabs>
        <w:rPr>
          <w:rFonts w:ascii="Calibri" w:hAnsi="Calibri"/>
          <w:noProof/>
          <w:sz w:val="22"/>
          <w:szCs w:val="22"/>
        </w:rPr>
      </w:pPr>
      <w:hyperlink w:anchor="_Toc435800590" w:history="1">
        <w:r w:rsidR="0038520B" w:rsidRPr="00A9048E">
          <w:rPr>
            <w:rStyle w:val="Hyperlink"/>
            <w:noProof/>
          </w:rPr>
          <w:t>Example 75 Vine Street Bendigo – Certificate</w:t>
        </w:r>
        <w:r w:rsidR="0038520B">
          <w:rPr>
            <w:noProof/>
            <w:webHidden/>
          </w:rPr>
          <w:tab/>
        </w:r>
        <w:r w:rsidR="0038520B">
          <w:rPr>
            <w:noProof/>
            <w:webHidden/>
          </w:rPr>
          <w:fldChar w:fldCharType="begin"/>
        </w:r>
        <w:r w:rsidR="0038520B">
          <w:rPr>
            <w:noProof/>
            <w:webHidden/>
          </w:rPr>
          <w:instrText xml:space="preserve"> PAGEREF _Toc435800590 \h </w:instrText>
        </w:r>
        <w:r w:rsidR="0038520B">
          <w:rPr>
            <w:noProof/>
            <w:webHidden/>
          </w:rPr>
        </w:r>
        <w:r w:rsidR="0038520B">
          <w:rPr>
            <w:noProof/>
            <w:webHidden/>
          </w:rPr>
          <w:fldChar w:fldCharType="separate"/>
        </w:r>
        <w:r w:rsidR="0038520B">
          <w:rPr>
            <w:noProof/>
            <w:webHidden/>
          </w:rPr>
          <w:t>92</w:t>
        </w:r>
        <w:r w:rsidR="0038520B">
          <w:rPr>
            <w:noProof/>
            <w:webHidden/>
          </w:rPr>
          <w:fldChar w:fldCharType="end"/>
        </w:r>
      </w:hyperlink>
    </w:p>
    <w:p w14:paraId="3655D085" w14:textId="77777777" w:rsidR="0038520B" w:rsidRPr="00C7072E" w:rsidRDefault="0040634A">
      <w:pPr>
        <w:pStyle w:val="TOC2"/>
        <w:tabs>
          <w:tab w:val="right" w:leader="dot" w:pos="10762"/>
        </w:tabs>
        <w:rPr>
          <w:rFonts w:ascii="Calibri" w:hAnsi="Calibri"/>
          <w:noProof/>
          <w:sz w:val="22"/>
          <w:szCs w:val="22"/>
        </w:rPr>
      </w:pPr>
      <w:hyperlink w:anchor="_Toc435800591" w:history="1">
        <w:r w:rsidR="0038520B" w:rsidRPr="00A9048E">
          <w:rPr>
            <w:rStyle w:val="Hyperlink"/>
            <w:noProof/>
          </w:rPr>
          <w:t>Example 75 Vine Street Bendigo – Detailed Report</w:t>
        </w:r>
        <w:r w:rsidR="0038520B">
          <w:rPr>
            <w:noProof/>
            <w:webHidden/>
          </w:rPr>
          <w:tab/>
        </w:r>
        <w:r w:rsidR="0038520B">
          <w:rPr>
            <w:noProof/>
            <w:webHidden/>
          </w:rPr>
          <w:fldChar w:fldCharType="begin"/>
        </w:r>
        <w:r w:rsidR="0038520B">
          <w:rPr>
            <w:noProof/>
            <w:webHidden/>
          </w:rPr>
          <w:instrText xml:space="preserve"> PAGEREF _Toc435800591 \h </w:instrText>
        </w:r>
        <w:r w:rsidR="0038520B">
          <w:rPr>
            <w:noProof/>
            <w:webHidden/>
          </w:rPr>
        </w:r>
        <w:r w:rsidR="0038520B">
          <w:rPr>
            <w:noProof/>
            <w:webHidden/>
          </w:rPr>
          <w:fldChar w:fldCharType="separate"/>
        </w:r>
        <w:r w:rsidR="0038520B">
          <w:rPr>
            <w:noProof/>
            <w:webHidden/>
          </w:rPr>
          <w:t>93</w:t>
        </w:r>
        <w:r w:rsidR="0038520B">
          <w:rPr>
            <w:noProof/>
            <w:webHidden/>
          </w:rPr>
          <w:fldChar w:fldCharType="end"/>
        </w:r>
      </w:hyperlink>
    </w:p>
    <w:p w14:paraId="152D5576" w14:textId="77777777" w:rsidR="0038520B" w:rsidRPr="00C7072E" w:rsidRDefault="0040634A">
      <w:pPr>
        <w:pStyle w:val="TOC1"/>
        <w:tabs>
          <w:tab w:val="right" w:leader="dot" w:pos="10762"/>
        </w:tabs>
        <w:rPr>
          <w:rFonts w:ascii="Calibri" w:hAnsi="Calibri"/>
          <w:noProof/>
          <w:sz w:val="22"/>
          <w:szCs w:val="22"/>
        </w:rPr>
      </w:pPr>
      <w:hyperlink w:anchor="_Toc435800592" w:history="1">
        <w:r w:rsidR="0038520B" w:rsidRPr="00A9048E">
          <w:rPr>
            <w:rStyle w:val="Hyperlink"/>
            <w:noProof/>
          </w:rPr>
          <w:t>13. Frequently Asked Questions</w:t>
        </w:r>
        <w:r w:rsidR="0038520B">
          <w:rPr>
            <w:noProof/>
            <w:webHidden/>
          </w:rPr>
          <w:tab/>
        </w:r>
        <w:r w:rsidR="0038520B">
          <w:rPr>
            <w:noProof/>
            <w:webHidden/>
          </w:rPr>
          <w:fldChar w:fldCharType="begin"/>
        </w:r>
        <w:r w:rsidR="0038520B">
          <w:rPr>
            <w:noProof/>
            <w:webHidden/>
          </w:rPr>
          <w:instrText xml:space="preserve"> PAGEREF _Toc435800592 \h </w:instrText>
        </w:r>
        <w:r w:rsidR="0038520B">
          <w:rPr>
            <w:noProof/>
            <w:webHidden/>
          </w:rPr>
        </w:r>
        <w:r w:rsidR="0038520B">
          <w:rPr>
            <w:noProof/>
            <w:webHidden/>
          </w:rPr>
          <w:fldChar w:fldCharType="separate"/>
        </w:r>
        <w:r w:rsidR="0038520B">
          <w:rPr>
            <w:noProof/>
            <w:webHidden/>
          </w:rPr>
          <w:t>98</w:t>
        </w:r>
        <w:r w:rsidR="0038520B">
          <w:rPr>
            <w:noProof/>
            <w:webHidden/>
          </w:rPr>
          <w:fldChar w:fldCharType="end"/>
        </w:r>
      </w:hyperlink>
    </w:p>
    <w:p w14:paraId="07344CDD" w14:textId="77777777" w:rsidR="0038520B" w:rsidRPr="00C7072E" w:rsidRDefault="0040634A">
      <w:pPr>
        <w:pStyle w:val="TOC2"/>
        <w:tabs>
          <w:tab w:val="right" w:leader="dot" w:pos="10762"/>
        </w:tabs>
        <w:rPr>
          <w:rFonts w:ascii="Calibri" w:hAnsi="Calibri"/>
          <w:noProof/>
          <w:sz w:val="22"/>
          <w:szCs w:val="22"/>
        </w:rPr>
      </w:pPr>
      <w:hyperlink w:anchor="_Toc435800593" w:history="1">
        <w:r w:rsidR="0038520B" w:rsidRPr="00A9048E">
          <w:rPr>
            <w:rStyle w:val="Hyperlink"/>
            <w:noProof/>
          </w:rPr>
          <w:t>Q) How can I get the Tabular View Button to work?</w:t>
        </w:r>
        <w:r w:rsidR="0038520B">
          <w:rPr>
            <w:noProof/>
            <w:webHidden/>
          </w:rPr>
          <w:tab/>
        </w:r>
        <w:r w:rsidR="0038520B">
          <w:rPr>
            <w:noProof/>
            <w:webHidden/>
          </w:rPr>
          <w:fldChar w:fldCharType="begin"/>
        </w:r>
        <w:r w:rsidR="0038520B">
          <w:rPr>
            <w:noProof/>
            <w:webHidden/>
          </w:rPr>
          <w:instrText xml:space="preserve"> PAGEREF _Toc435800593 \h </w:instrText>
        </w:r>
        <w:r w:rsidR="0038520B">
          <w:rPr>
            <w:noProof/>
            <w:webHidden/>
          </w:rPr>
        </w:r>
        <w:r w:rsidR="0038520B">
          <w:rPr>
            <w:noProof/>
            <w:webHidden/>
          </w:rPr>
          <w:fldChar w:fldCharType="separate"/>
        </w:r>
        <w:r w:rsidR="0038520B">
          <w:rPr>
            <w:noProof/>
            <w:webHidden/>
          </w:rPr>
          <w:t>98</w:t>
        </w:r>
        <w:r w:rsidR="0038520B">
          <w:rPr>
            <w:noProof/>
            <w:webHidden/>
          </w:rPr>
          <w:fldChar w:fldCharType="end"/>
        </w:r>
      </w:hyperlink>
    </w:p>
    <w:p w14:paraId="7C756836" w14:textId="77777777" w:rsidR="0038520B" w:rsidRPr="00C7072E" w:rsidRDefault="0040634A">
      <w:pPr>
        <w:pStyle w:val="TOC2"/>
        <w:tabs>
          <w:tab w:val="right" w:leader="dot" w:pos="10762"/>
        </w:tabs>
        <w:rPr>
          <w:rFonts w:ascii="Calibri" w:hAnsi="Calibri"/>
          <w:noProof/>
          <w:sz w:val="22"/>
          <w:szCs w:val="22"/>
        </w:rPr>
      </w:pPr>
      <w:hyperlink w:anchor="_Toc435800594" w:history="1">
        <w:r w:rsidR="0038520B" w:rsidRPr="00A9048E">
          <w:rPr>
            <w:rStyle w:val="Hyperlink"/>
            <w:noProof/>
          </w:rPr>
          <w:t>Q) How can I get the Advanced Search Button to work?</w:t>
        </w:r>
        <w:r w:rsidR="0038520B">
          <w:rPr>
            <w:noProof/>
            <w:webHidden/>
          </w:rPr>
          <w:tab/>
        </w:r>
        <w:r w:rsidR="0038520B">
          <w:rPr>
            <w:noProof/>
            <w:webHidden/>
          </w:rPr>
          <w:fldChar w:fldCharType="begin"/>
        </w:r>
        <w:r w:rsidR="0038520B">
          <w:rPr>
            <w:noProof/>
            <w:webHidden/>
          </w:rPr>
          <w:instrText xml:space="preserve"> PAGEREF _Toc435800594 \h </w:instrText>
        </w:r>
        <w:r w:rsidR="0038520B">
          <w:rPr>
            <w:noProof/>
            <w:webHidden/>
          </w:rPr>
        </w:r>
        <w:r w:rsidR="0038520B">
          <w:rPr>
            <w:noProof/>
            <w:webHidden/>
          </w:rPr>
          <w:fldChar w:fldCharType="separate"/>
        </w:r>
        <w:r w:rsidR="0038520B">
          <w:rPr>
            <w:noProof/>
            <w:webHidden/>
          </w:rPr>
          <w:t>98</w:t>
        </w:r>
        <w:r w:rsidR="0038520B">
          <w:rPr>
            <w:noProof/>
            <w:webHidden/>
          </w:rPr>
          <w:fldChar w:fldCharType="end"/>
        </w:r>
      </w:hyperlink>
    </w:p>
    <w:p w14:paraId="3F2BED15" w14:textId="77777777" w:rsidR="0038520B" w:rsidRPr="00C7072E" w:rsidRDefault="0040634A">
      <w:pPr>
        <w:pStyle w:val="TOC2"/>
        <w:tabs>
          <w:tab w:val="right" w:leader="dot" w:pos="10762"/>
        </w:tabs>
        <w:rPr>
          <w:rFonts w:ascii="Calibri" w:hAnsi="Calibri"/>
          <w:noProof/>
          <w:sz w:val="22"/>
          <w:szCs w:val="22"/>
        </w:rPr>
      </w:pPr>
      <w:hyperlink w:anchor="_Toc435800595" w:history="1">
        <w:r w:rsidR="0038520B" w:rsidRPr="00A9048E">
          <w:rPr>
            <w:rStyle w:val="Hyperlink"/>
            <w:noProof/>
          </w:rPr>
          <w:t>Q) How can I copy and paste the geographic coordinates of a location?</w:t>
        </w:r>
        <w:r w:rsidR="0038520B">
          <w:rPr>
            <w:noProof/>
            <w:webHidden/>
          </w:rPr>
          <w:tab/>
        </w:r>
        <w:r w:rsidR="0038520B">
          <w:rPr>
            <w:noProof/>
            <w:webHidden/>
          </w:rPr>
          <w:fldChar w:fldCharType="begin"/>
        </w:r>
        <w:r w:rsidR="0038520B">
          <w:rPr>
            <w:noProof/>
            <w:webHidden/>
          </w:rPr>
          <w:instrText xml:space="preserve"> PAGEREF _Toc435800595 \h </w:instrText>
        </w:r>
        <w:r w:rsidR="0038520B">
          <w:rPr>
            <w:noProof/>
            <w:webHidden/>
          </w:rPr>
        </w:r>
        <w:r w:rsidR="0038520B">
          <w:rPr>
            <w:noProof/>
            <w:webHidden/>
          </w:rPr>
          <w:fldChar w:fldCharType="separate"/>
        </w:r>
        <w:r w:rsidR="0038520B">
          <w:rPr>
            <w:noProof/>
            <w:webHidden/>
          </w:rPr>
          <w:t>98</w:t>
        </w:r>
        <w:r w:rsidR="0038520B">
          <w:rPr>
            <w:noProof/>
            <w:webHidden/>
          </w:rPr>
          <w:fldChar w:fldCharType="end"/>
        </w:r>
      </w:hyperlink>
    </w:p>
    <w:p w14:paraId="13331613" w14:textId="77777777" w:rsidR="0038520B" w:rsidRPr="00C7072E" w:rsidRDefault="0040634A">
      <w:pPr>
        <w:pStyle w:val="TOC2"/>
        <w:tabs>
          <w:tab w:val="right" w:leader="dot" w:pos="10762"/>
        </w:tabs>
        <w:rPr>
          <w:rFonts w:ascii="Calibri" w:hAnsi="Calibri"/>
          <w:noProof/>
          <w:sz w:val="22"/>
          <w:szCs w:val="22"/>
        </w:rPr>
      </w:pPr>
      <w:hyperlink w:anchor="_Toc435800596" w:history="1">
        <w:r w:rsidR="0038520B" w:rsidRPr="00A9048E">
          <w:rPr>
            <w:rStyle w:val="Hyperlink"/>
            <w:noProof/>
          </w:rPr>
          <w:t>Q) What are the Key Layers?</w:t>
        </w:r>
        <w:r w:rsidR="0038520B">
          <w:rPr>
            <w:noProof/>
            <w:webHidden/>
          </w:rPr>
          <w:tab/>
        </w:r>
        <w:r w:rsidR="0038520B">
          <w:rPr>
            <w:noProof/>
            <w:webHidden/>
          </w:rPr>
          <w:fldChar w:fldCharType="begin"/>
        </w:r>
        <w:r w:rsidR="0038520B">
          <w:rPr>
            <w:noProof/>
            <w:webHidden/>
          </w:rPr>
          <w:instrText xml:space="preserve"> PAGEREF _Toc435800596 \h </w:instrText>
        </w:r>
        <w:r w:rsidR="0038520B">
          <w:rPr>
            <w:noProof/>
            <w:webHidden/>
          </w:rPr>
        </w:r>
        <w:r w:rsidR="0038520B">
          <w:rPr>
            <w:noProof/>
            <w:webHidden/>
          </w:rPr>
          <w:fldChar w:fldCharType="separate"/>
        </w:r>
        <w:r w:rsidR="0038520B">
          <w:rPr>
            <w:noProof/>
            <w:webHidden/>
          </w:rPr>
          <w:t>98</w:t>
        </w:r>
        <w:r w:rsidR="0038520B">
          <w:rPr>
            <w:noProof/>
            <w:webHidden/>
          </w:rPr>
          <w:fldChar w:fldCharType="end"/>
        </w:r>
      </w:hyperlink>
    </w:p>
    <w:p w14:paraId="29E28968" w14:textId="77777777" w:rsidR="0038520B" w:rsidRPr="00C7072E" w:rsidRDefault="0040634A">
      <w:pPr>
        <w:pStyle w:val="TOC2"/>
        <w:tabs>
          <w:tab w:val="right" w:leader="dot" w:pos="10762"/>
        </w:tabs>
        <w:rPr>
          <w:rFonts w:ascii="Calibri" w:hAnsi="Calibri"/>
          <w:noProof/>
          <w:sz w:val="22"/>
          <w:szCs w:val="22"/>
        </w:rPr>
      </w:pPr>
      <w:hyperlink w:anchor="_Toc435800597" w:history="1">
        <w:r w:rsidR="0038520B" w:rsidRPr="00A9048E">
          <w:rPr>
            <w:rStyle w:val="Hyperlink"/>
            <w:noProof/>
          </w:rPr>
          <w:t>Q) What can be searched within the Quick Search?</w:t>
        </w:r>
        <w:r w:rsidR="0038520B">
          <w:rPr>
            <w:noProof/>
            <w:webHidden/>
          </w:rPr>
          <w:tab/>
        </w:r>
        <w:r w:rsidR="0038520B">
          <w:rPr>
            <w:noProof/>
            <w:webHidden/>
          </w:rPr>
          <w:fldChar w:fldCharType="begin"/>
        </w:r>
        <w:r w:rsidR="0038520B">
          <w:rPr>
            <w:noProof/>
            <w:webHidden/>
          </w:rPr>
          <w:instrText xml:space="preserve"> PAGEREF _Toc435800597 \h </w:instrText>
        </w:r>
        <w:r w:rsidR="0038520B">
          <w:rPr>
            <w:noProof/>
            <w:webHidden/>
          </w:rPr>
        </w:r>
        <w:r w:rsidR="0038520B">
          <w:rPr>
            <w:noProof/>
            <w:webHidden/>
          </w:rPr>
          <w:fldChar w:fldCharType="separate"/>
        </w:r>
        <w:r w:rsidR="0038520B">
          <w:rPr>
            <w:noProof/>
            <w:webHidden/>
          </w:rPr>
          <w:t>98</w:t>
        </w:r>
        <w:r w:rsidR="0038520B">
          <w:rPr>
            <w:noProof/>
            <w:webHidden/>
          </w:rPr>
          <w:fldChar w:fldCharType="end"/>
        </w:r>
      </w:hyperlink>
    </w:p>
    <w:p w14:paraId="72BE1E97" w14:textId="77777777" w:rsidR="0038520B" w:rsidRPr="00C7072E" w:rsidRDefault="0040634A">
      <w:pPr>
        <w:pStyle w:val="TOC2"/>
        <w:tabs>
          <w:tab w:val="right" w:leader="dot" w:pos="10762"/>
        </w:tabs>
        <w:rPr>
          <w:rFonts w:ascii="Calibri" w:hAnsi="Calibri"/>
          <w:noProof/>
          <w:sz w:val="22"/>
          <w:szCs w:val="22"/>
        </w:rPr>
      </w:pPr>
      <w:hyperlink w:anchor="_Toc435800598" w:history="1">
        <w:r w:rsidR="0038520B" w:rsidRPr="00A9048E">
          <w:rPr>
            <w:rStyle w:val="Hyperlink"/>
            <w:noProof/>
          </w:rPr>
          <w:t>Q) Where can I get detailed Mineral Tenement information from?</w:t>
        </w:r>
        <w:r w:rsidR="0038520B">
          <w:rPr>
            <w:noProof/>
            <w:webHidden/>
          </w:rPr>
          <w:tab/>
        </w:r>
        <w:r w:rsidR="0038520B">
          <w:rPr>
            <w:noProof/>
            <w:webHidden/>
          </w:rPr>
          <w:fldChar w:fldCharType="begin"/>
        </w:r>
        <w:r w:rsidR="0038520B">
          <w:rPr>
            <w:noProof/>
            <w:webHidden/>
          </w:rPr>
          <w:instrText xml:space="preserve"> PAGEREF _Toc435800598 \h </w:instrText>
        </w:r>
        <w:r w:rsidR="0038520B">
          <w:rPr>
            <w:noProof/>
            <w:webHidden/>
          </w:rPr>
        </w:r>
        <w:r w:rsidR="0038520B">
          <w:rPr>
            <w:noProof/>
            <w:webHidden/>
          </w:rPr>
          <w:fldChar w:fldCharType="separate"/>
        </w:r>
        <w:r w:rsidR="0038520B">
          <w:rPr>
            <w:noProof/>
            <w:webHidden/>
          </w:rPr>
          <w:t>99</w:t>
        </w:r>
        <w:r w:rsidR="0038520B">
          <w:rPr>
            <w:noProof/>
            <w:webHidden/>
          </w:rPr>
          <w:fldChar w:fldCharType="end"/>
        </w:r>
      </w:hyperlink>
    </w:p>
    <w:p w14:paraId="02A86F76" w14:textId="77777777" w:rsidR="0038520B" w:rsidRPr="00C7072E" w:rsidRDefault="0040634A">
      <w:pPr>
        <w:pStyle w:val="TOC2"/>
        <w:tabs>
          <w:tab w:val="right" w:leader="dot" w:pos="10762"/>
        </w:tabs>
        <w:rPr>
          <w:rFonts w:ascii="Calibri" w:hAnsi="Calibri"/>
          <w:noProof/>
          <w:sz w:val="22"/>
          <w:szCs w:val="22"/>
        </w:rPr>
      </w:pPr>
      <w:hyperlink w:anchor="_Toc435800599" w:history="1">
        <w:r w:rsidR="0038520B" w:rsidRPr="00A9048E">
          <w:rPr>
            <w:rStyle w:val="Hyperlink"/>
            <w:noProof/>
          </w:rPr>
          <w:t>Q) What does ‘Could not find mapEngine geovic.arcims’ mean?</w:t>
        </w:r>
        <w:r w:rsidR="0038520B">
          <w:rPr>
            <w:noProof/>
            <w:webHidden/>
          </w:rPr>
          <w:tab/>
        </w:r>
        <w:r w:rsidR="0038520B">
          <w:rPr>
            <w:noProof/>
            <w:webHidden/>
          </w:rPr>
          <w:fldChar w:fldCharType="begin"/>
        </w:r>
        <w:r w:rsidR="0038520B">
          <w:rPr>
            <w:noProof/>
            <w:webHidden/>
          </w:rPr>
          <w:instrText xml:space="preserve"> PAGEREF _Toc435800599 \h </w:instrText>
        </w:r>
        <w:r w:rsidR="0038520B">
          <w:rPr>
            <w:noProof/>
            <w:webHidden/>
          </w:rPr>
        </w:r>
        <w:r w:rsidR="0038520B">
          <w:rPr>
            <w:noProof/>
            <w:webHidden/>
          </w:rPr>
          <w:fldChar w:fldCharType="separate"/>
        </w:r>
        <w:r w:rsidR="0038520B">
          <w:rPr>
            <w:noProof/>
            <w:webHidden/>
          </w:rPr>
          <w:t>103</w:t>
        </w:r>
        <w:r w:rsidR="0038520B">
          <w:rPr>
            <w:noProof/>
            <w:webHidden/>
          </w:rPr>
          <w:fldChar w:fldCharType="end"/>
        </w:r>
      </w:hyperlink>
    </w:p>
    <w:p w14:paraId="12C8A4DD" w14:textId="77777777" w:rsidR="0038520B" w:rsidRPr="00C7072E" w:rsidRDefault="0040634A">
      <w:pPr>
        <w:pStyle w:val="TOC1"/>
        <w:tabs>
          <w:tab w:val="left" w:pos="660"/>
          <w:tab w:val="right" w:leader="dot" w:pos="10762"/>
        </w:tabs>
        <w:rPr>
          <w:rFonts w:ascii="Calibri" w:hAnsi="Calibri"/>
          <w:noProof/>
          <w:sz w:val="22"/>
          <w:szCs w:val="22"/>
        </w:rPr>
      </w:pPr>
      <w:hyperlink w:anchor="_Toc435800600" w:history="1">
        <w:r w:rsidR="0038520B" w:rsidRPr="00A9048E">
          <w:rPr>
            <w:rStyle w:val="Hyperlink"/>
            <w:noProof/>
          </w:rPr>
          <w:t>14.</w:t>
        </w:r>
        <w:r w:rsidR="0038520B" w:rsidRPr="00C7072E">
          <w:rPr>
            <w:rFonts w:ascii="Calibri" w:hAnsi="Calibri"/>
            <w:noProof/>
            <w:sz w:val="22"/>
            <w:szCs w:val="22"/>
          </w:rPr>
          <w:tab/>
        </w:r>
        <w:r w:rsidR="0038520B" w:rsidRPr="00A9048E">
          <w:rPr>
            <w:rStyle w:val="Hyperlink"/>
            <w:noProof/>
          </w:rPr>
          <w:t>How To's</w:t>
        </w:r>
        <w:r w:rsidR="0038520B">
          <w:rPr>
            <w:noProof/>
            <w:webHidden/>
          </w:rPr>
          <w:tab/>
        </w:r>
        <w:r w:rsidR="0038520B">
          <w:rPr>
            <w:noProof/>
            <w:webHidden/>
          </w:rPr>
          <w:fldChar w:fldCharType="begin"/>
        </w:r>
        <w:r w:rsidR="0038520B">
          <w:rPr>
            <w:noProof/>
            <w:webHidden/>
          </w:rPr>
          <w:instrText xml:space="preserve"> PAGEREF _Toc435800600 \h </w:instrText>
        </w:r>
        <w:r w:rsidR="0038520B">
          <w:rPr>
            <w:noProof/>
            <w:webHidden/>
          </w:rPr>
        </w:r>
        <w:r w:rsidR="0038520B">
          <w:rPr>
            <w:noProof/>
            <w:webHidden/>
          </w:rPr>
          <w:fldChar w:fldCharType="separate"/>
        </w:r>
        <w:r w:rsidR="0038520B">
          <w:rPr>
            <w:noProof/>
            <w:webHidden/>
          </w:rPr>
          <w:t>105</w:t>
        </w:r>
        <w:r w:rsidR="0038520B">
          <w:rPr>
            <w:noProof/>
            <w:webHidden/>
          </w:rPr>
          <w:fldChar w:fldCharType="end"/>
        </w:r>
      </w:hyperlink>
    </w:p>
    <w:p w14:paraId="36695F18" w14:textId="77777777" w:rsidR="0038520B" w:rsidRPr="00C7072E" w:rsidRDefault="0040634A">
      <w:pPr>
        <w:pStyle w:val="TOC2"/>
        <w:tabs>
          <w:tab w:val="right" w:leader="dot" w:pos="10762"/>
        </w:tabs>
        <w:rPr>
          <w:rFonts w:ascii="Calibri" w:hAnsi="Calibri"/>
          <w:noProof/>
          <w:sz w:val="22"/>
          <w:szCs w:val="22"/>
        </w:rPr>
      </w:pPr>
      <w:hyperlink w:anchor="_Toc435800601" w:history="1">
        <w:r w:rsidR="0038520B" w:rsidRPr="00A9048E">
          <w:rPr>
            <w:rStyle w:val="Hyperlink"/>
            <w:noProof/>
          </w:rPr>
          <w:t>How To Create Maps For Workplans using GeoVic 3 - General Location Plan</w:t>
        </w:r>
        <w:r w:rsidR="0038520B">
          <w:rPr>
            <w:noProof/>
            <w:webHidden/>
          </w:rPr>
          <w:tab/>
        </w:r>
        <w:r w:rsidR="0038520B">
          <w:rPr>
            <w:noProof/>
            <w:webHidden/>
          </w:rPr>
          <w:fldChar w:fldCharType="begin"/>
        </w:r>
        <w:r w:rsidR="0038520B">
          <w:rPr>
            <w:noProof/>
            <w:webHidden/>
          </w:rPr>
          <w:instrText xml:space="preserve"> PAGEREF _Toc435800601 \h </w:instrText>
        </w:r>
        <w:r w:rsidR="0038520B">
          <w:rPr>
            <w:noProof/>
            <w:webHidden/>
          </w:rPr>
        </w:r>
        <w:r w:rsidR="0038520B">
          <w:rPr>
            <w:noProof/>
            <w:webHidden/>
          </w:rPr>
          <w:fldChar w:fldCharType="separate"/>
        </w:r>
        <w:r w:rsidR="0038520B">
          <w:rPr>
            <w:noProof/>
            <w:webHidden/>
          </w:rPr>
          <w:t>105</w:t>
        </w:r>
        <w:r w:rsidR="0038520B">
          <w:rPr>
            <w:noProof/>
            <w:webHidden/>
          </w:rPr>
          <w:fldChar w:fldCharType="end"/>
        </w:r>
      </w:hyperlink>
    </w:p>
    <w:p w14:paraId="0371FE07" w14:textId="77777777" w:rsidR="0038520B" w:rsidRPr="00C7072E" w:rsidRDefault="0040634A">
      <w:pPr>
        <w:pStyle w:val="TOC2"/>
        <w:tabs>
          <w:tab w:val="right" w:leader="dot" w:pos="10762"/>
        </w:tabs>
        <w:rPr>
          <w:rFonts w:ascii="Calibri" w:hAnsi="Calibri"/>
          <w:noProof/>
          <w:sz w:val="22"/>
          <w:szCs w:val="22"/>
        </w:rPr>
      </w:pPr>
      <w:hyperlink w:anchor="_Toc435800602" w:history="1">
        <w:r w:rsidR="0038520B" w:rsidRPr="00A9048E">
          <w:rPr>
            <w:rStyle w:val="Hyperlink"/>
            <w:noProof/>
          </w:rPr>
          <w:t>How To Create Maps For Workplans using GeoVic 3 - Regional Plan</w:t>
        </w:r>
        <w:r w:rsidR="0038520B">
          <w:rPr>
            <w:noProof/>
            <w:webHidden/>
          </w:rPr>
          <w:tab/>
        </w:r>
        <w:r w:rsidR="0038520B">
          <w:rPr>
            <w:noProof/>
            <w:webHidden/>
          </w:rPr>
          <w:fldChar w:fldCharType="begin"/>
        </w:r>
        <w:r w:rsidR="0038520B">
          <w:rPr>
            <w:noProof/>
            <w:webHidden/>
          </w:rPr>
          <w:instrText xml:space="preserve"> PAGEREF _Toc435800602 \h </w:instrText>
        </w:r>
        <w:r w:rsidR="0038520B">
          <w:rPr>
            <w:noProof/>
            <w:webHidden/>
          </w:rPr>
        </w:r>
        <w:r w:rsidR="0038520B">
          <w:rPr>
            <w:noProof/>
            <w:webHidden/>
          </w:rPr>
          <w:fldChar w:fldCharType="separate"/>
        </w:r>
        <w:r w:rsidR="0038520B">
          <w:rPr>
            <w:noProof/>
            <w:webHidden/>
          </w:rPr>
          <w:t>106</w:t>
        </w:r>
        <w:r w:rsidR="0038520B">
          <w:rPr>
            <w:noProof/>
            <w:webHidden/>
          </w:rPr>
          <w:fldChar w:fldCharType="end"/>
        </w:r>
      </w:hyperlink>
    </w:p>
    <w:p w14:paraId="472B1202" w14:textId="77777777" w:rsidR="0038520B" w:rsidRPr="00C7072E" w:rsidRDefault="0040634A">
      <w:pPr>
        <w:pStyle w:val="TOC2"/>
        <w:tabs>
          <w:tab w:val="right" w:leader="dot" w:pos="10762"/>
        </w:tabs>
        <w:rPr>
          <w:rFonts w:ascii="Calibri" w:hAnsi="Calibri"/>
          <w:noProof/>
          <w:sz w:val="22"/>
          <w:szCs w:val="22"/>
        </w:rPr>
      </w:pPr>
      <w:hyperlink w:anchor="_Toc435800603" w:history="1">
        <w:r w:rsidR="0038520B" w:rsidRPr="00A9048E">
          <w:rPr>
            <w:rStyle w:val="Hyperlink"/>
            <w:noProof/>
          </w:rPr>
          <w:t>How To Find all Crown Land Parcels in a Mineral Tenement</w:t>
        </w:r>
        <w:r w:rsidR="0038520B">
          <w:rPr>
            <w:noProof/>
            <w:webHidden/>
          </w:rPr>
          <w:tab/>
        </w:r>
        <w:r w:rsidR="0038520B">
          <w:rPr>
            <w:noProof/>
            <w:webHidden/>
          </w:rPr>
          <w:fldChar w:fldCharType="begin"/>
        </w:r>
        <w:r w:rsidR="0038520B">
          <w:rPr>
            <w:noProof/>
            <w:webHidden/>
          </w:rPr>
          <w:instrText xml:space="preserve"> PAGEREF _Toc435800603 \h </w:instrText>
        </w:r>
        <w:r w:rsidR="0038520B">
          <w:rPr>
            <w:noProof/>
            <w:webHidden/>
          </w:rPr>
        </w:r>
        <w:r w:rsidR="0038520B">
          <w:rPr>
            <w:noProof/>
            <w:webHidden/>
          </w:rPr>
          <w:fldChar w:fldCharType="separate"/>
        </w:r>
        <w:r w:rsidR="0038520B">
          <w:rPr>
            <w:noProof/>
            <w:webHidden/>
          </w:rPr>
          <w:t>108</w:t>
        </w:r>
        <w:r w:rsidR="0038520B">
          <w:rPr>
            <w:noProof/>
            <w:webHidden/>
          </w:rPr>
          <w:fldChar w:fldCharType="end"/>
        </w:r>
      </w:hyperlink>
    </w:p>
    <w:p w14:paraId="5A5EAACB" w14:textId="77777777" w:rsidR="0038520B" w:rsidRPr="00C7072E" w:rsidRDefault="0040634A">
      <w:pPr>
        <w:pStyle w:val="TOC2"/>
        <w:tabs>
          <w:tab w:val="right" w:leader="dot" w:pos="10762"/>
        </w:tabs>
        <w:rPr>
          <w:rFonts w:ascii="Calibri" w:hAnsi="Calibri"/>
          <w:noProof/>
          <w:sz w:val="22"/>
          <w:szCs w:val="22"/>
        </w:rPr>
      </w:pPr>
      <w:hyperlink w:anchor="_Toc435800604" w:history="1">
        <w:r w:rsidR="0038520B" w:rsidRPr="00A9048E">
          <w:rPr>
            <w:rStyle w:val="Hyperlink"/>
            <w:noProof/>
          </w:rPr>
          <w:t>Click the Common Searches tab.  There are six searches available. Select the second search 2. Crown in Mineral Tenement Search.</w:t>
        </w:r>
        <w:r w:rsidR="0038520B">
          <w:rPr>
            <w:noProof/>
            <w:webHidden/>
          </w:rPr>
          <w:tab/>
        </w:r>
        <w:r w:rsidR="0038520B">
          <w:rPr>
            <w:noProof/>
            <w:webHidden/>
          </w:rPr>
          <w:fldChar w:fldCharType="begin"/>
        </w:r>
        <w:r w:rsidR="0038520B">
          <w:rPr>
            <w:noProof/>
            <w:webHidden/>
          </w:rPr>
          <w:instrText xml:space="preserve"> PAGEREF _Toc435800604 \h </w:instrText>
        </w:r>
        <w:r w:rsidR="0038520B">
          <w:rPr>
            <w:noProof/>
            <w:webHidden/>
          </w:rPr>
        </w:r>
        <w:r w:rsidR="0038520B">
          <w:rPr>
            <w:noProof/>
            <w:webHidden/>
          </w:rPr>
          <w:fldChar w:fldCharType="separate"/>
        </w:r>
        <w:r w:rsidR="0038520B">
          <w:rPr>
            <w:noProof/>
            <w:webHidden/>
          </w:rPr>
          <w:t>109</w:t>
        </w:r>
        <w:r w:rsidR="0038520B">
          <w:rPr>
            <w:noProof/>
            <w:webHidden/>
          </w:rPr>
          <w:fldChar w:fldCharType="end"/>
        </w:r>
      </w:hyperlink>
    </w:p>
    <w:p w14:paraId="7CCB264D" w14:textId="77777777" w:rsidR="0038520B" w:rsidRPr="00C7072E" w:rsidRDefault="0040634A">
      <w:pPr>
        <w:pStyle w:val="TOC1"/>
        <w:tabs>
          <w:tab w:val="left" w:pos="660"/>
          <w:tab w:val="right" w:leader="dot" w:pos="10762"/>
        </w:tabs>
        <w:rPr>
          <w:rFonts w:ascii="Calibri" w:hAnsi="Calibri"/>
          <w:noProof/>
          <w:sz w:val="22"/>
          <w:szCs w:val="22"/>
        </w:rPr>
      </w:pPr>
      <w:hyperlink w:anchor="_Toc435800605" w:history="1">
        <w:r w:rsidR="0038520B" w:rsidRPr="00A9048E">
          <w:rPr>
            <w:rStyle w:val="Hyperlink"/>
            <w:noProof/>
          </w:rPr>
          <w:t>15.</w:t>
        </w:r>
        <w:r w:rsidR="0038520B" w:rsidRPr="00C7072E">
          <w:rPr>
            <w:rFonts w:ascii="Calibri" w:hAnsi="Calibri"/>
            <w:noProof/>
            <w:sz w:val="22"/>
            <w:szCs w:val="22"/>
          </w:rPr>
          <w:tab/>
        </w:r>
        <w:r w:rsidR="0038520B" w:rsidRPr="00A9048E">
          <w:rPr>
            <w:rStyle w:val="Hyperlink"/>
            <w:noProof/>
          </w:rPr>
          <w:t>Layers (Key &amp; Quick Search)</w:t>
        </w:r>
        <w:r w:rsidR="0038520B">
          <w:rPr>
            <w:noProof/>
            <w:webHidden/>
          </w:rPr>
          <w:tab/>
        </w:r>
        <w:r w:rsidR="0038520B">
          <w:rPr>
            <w:noProof/>
            <w:webHidden/>
          </w:rPr>
          <w:fldChar w:fldCharType="begin"/>
        </w:r>
        <w:r w:rsidR="0038520B">
          <w:rPr>
            <w:noProof/>
            <w:webHidden/>
          </w:rPr>
          <w:instrText xml:space="preserve"> PAGEREF _Toc435800605 \h </w:instrText>
        </w:r>
        <w:r w:rsidR="0038520B">
          <w:rPr>
            <w:noProof/>
            <w:webHidden/>
          </w:rPr>
        </w:r>
        <w:r w:rsidR="0038520B">
          <w:rPr>
            <w:noProof/>
            <w:webHidden/>
          </w:rPr>
          <w:fldChar w:fldCharType="separate"/>
        </w:r>
        <w:r w:rsidR="0038520B">
          <w:rPr>
            <w:noProof/>
            <w:webHidden/>
          </w:rPr>
          <w:t>111</w:t>
        </w:r>
        <w:r w:rsidR="0038520B">
          <w:rPr>
            <w:noProof/>
            <w:webHidden/>
          </w:rPr>
          <w:fldChar w:fldCharType="end"/>
        </w:r>
      </w:hyperlink>
    </w:p>
    <w:p w14:paraId="18896225" w14:textId="77777777" w:rsidR="0038520B" w:rsidRPr="00C7072E" w:rsidRDefault="0040634A">
      <w:pPr>
        <w:pStyle w:val="TOC2"/>
        <w:tabs>
          <w:tab w:val="right" w:leader="dot" w:pos="10762"/>
        </w:tabs>
        <w:rPr>
          <w:rFonts w:ascii="Calibri" w:hAnsi="Calibri"/>
          <w:noProof/>
          <w:sz w:val="22"/>
          <w:szCs w:val="22"/>
        </w:rPr>
      </w:pPr>
      <w:hyperlink w:anchor="_Toc435800606" w:history="1">
        <w:r w:rsidR="0038520B" w:rsidRPr="00A9048E">
          <w:rPr>
            <w:rStyle w:val="Hyperlink"/>
            <w:noProof/>
          </w:rPr>
          <w:t>Key Layers defined for Identify and Select</w:t>
        </w:r>
        <w:r w:rsidR="0038520B">
          <w:rPr>
            <w:noProof/>
            <w:webHidden/>
          </w:rPr>
          <w:tab/>
        </w:r>
        <w:r w:rsidR="0038520B">
          <w:rPr>
            <w:noProof/>
            <w:webHidden/>
          </w:rPr>
          <w:fldChar w:fldCharType="begin"/>
        </w:r>
        <w:r w:rsidR="0038520B">
          <w:rPr>
            <w:noProof/>
            <w:webHidden/>
          </w:rPr>
          <w:instrText xml:space="preserve"> PAGEREF _Toc435800606 \h </w:instrText>
        </w:r>
        <w:r w:rsidR="0038520B">
          <w:rPr>
            <w:noProof/>
            <w:webHidden/>
          </w:rPr>
        </w:r>
        <w:r w:rsidR="0038520B">
          <w:rPr>
            <w:noProof/>
            <w:webHidden/>
          </w:rPr>
          <w:fldChar w:fldCharType="separate"/>
        </w:r>
        <w:r w:rsidR="0038520B">
          <w:rPr>
            <w:noProof/>
            <w:webHidden/>
          </w:rPr>
          <w:t>111</w:t>
        </w:r>
        <w:r w:rsidR="0038520B">
          <w:rPr>
            <w:noProof/>
            <w:webHidden/>
          </w:rPr>
          <w:fldChar w:fldCharType="end"/>
        </w:r>
      </w:hyperlink>
    </w:p>
    <w:p w14:paraId="6986D6D1" w14:textId="77777777" w:rsidR="0038520B" w:rsidRPr="00C7072E" w:rsidRDefault="0040634A">
      <w:pPr>
        <w:pStyle w:val="TOC2"/>
        <w:tabs>
          <w:tab w:val="right" w:leader="dot" w:pos="10762"/>
        </w:tabs>
        <w:rPr>
          <w:rFonts w:ascii="Calibri" w:hAnsi="Calibri"/>
          <w:noProof/>
          <w:sz w:val="22"/>
          <w:szCs w:val="22"/>
        </w:rPr>
      </w:pPr>
      <w:hyperlink w:anchor="_Toc435800607" w:history="1">
        <w:r w:rsidR="0038520B" w:rsidRPr="00A9048E">
          <w:rPr>
            <w:rStyle w:val="Hyperlink"/>
            <w:noProof/>
          </w:rPr>
          <w:t>Layers enabled for the Quick Search</w:t>
        </w:r>
        <w:r w:rsidR="0038520B">
          <w:rPr>
            <w:noProof/>
            <w:webHidden/>
          </w:rPr>
          <w:tab/>
        </w:r>
        <w:r w:rsidR="0038520B">
          <w:rPr>
            <w:noProof/>
            <w:webHidden/>
          </w:rPr>
          <w:fldChar w:fldCharType="begin"/>
        </w:r>
        <w:r w:rsidR="0038520B">
          <w:rPr>
            <w:noProof/>
            <w:webHidden/>
          </w:rPr>
          <w:instrText xml:space="preserve"> PAGEREF _Toc435800607 \h </w:instrText>
        </w:r>
        <w:r w:rsidR="0038520B">
          <w:rPr>
            <w:noProof/>
            <w:webHidden/>
          </w:rPr>
        </w:r>
        <w:r w:rsidR="0038520B">
          <w:rPr>
            <w:noProof/>
            <w:webHidden/>
          </w:rPr>
          <w:fldChar w:fldCharType="separate"/>
        </w:r>
        <w:r w:rsidR="0038520B">
          <w:rPr>
            <w:noProof/>
            <w:webHidden/>
          </w:rPr>
          <w:t>111</w:t>
        </w:r>
        <w:r w:rsidR="0038520B">
          <w:rPr>
            <w:noProof/>
            <w:webHidden/>
          </w:rPr>
          <w:fldChar w:fldCharType="end"/>
        </w:r>
      </w:hyperlink>
    </w:p>
    <w:p w14:paraId="74EC04A9" w14:textId="77777777" w:rsidR="0038520B" w:rsidRPr="00C7072E" w:rsidRDefault="0040634A">
      <w:pPr>
        <w:pStyle w:val="TOC1"/>
        <w:tabs>
          <w:tab w:val="left" w:pos="660"/>
          <w:tab w:val="right" w:leader="dot" w:pos="10762"/>
        </w:tabs>
        <w:rPr>
          <w:rFonts w:ascii="Calibri" w:hAnsi="Calibri"/>
          <w:noProof/>
          <w:sz w:val="22"/>
          <w:szCs w:val="22"/>
        </w:rPr>
      </w:pPr>
      <w:hyperlink w:anchor="_Toc435800608" w:history="1">
        <w:r w:rsidR="0038520B" w:rsidRPr="00A9048E">
          <w:rPr>
            <w:rStyle w:val="Hyperlink"/>
            <w:noProof/>
          </w:rPr>
          <w:t>16.</w:t>
        </w:r>
        <w:r w:rsidR="0038520B" w:rsidRPr="00C7072E">
          <w:rPr>
            <w:rFonts w:ascii="Calibri" w:hAnsi="Calibri"/>
            <w:noProof/>
            <w:sz w:val="22"/>
            <w:szCs w:val="22"/>
          </w:rPr>
          <w:tab/>
        </w:r>
        <w:r w:rsidR="0038520B" w:rsidRPr="00A9048E">
          <w:rPr>
            <w:rStyle w:val="Hyperlink"/>
            <w:noProof/>
          </w:rPr>
          <w:t>Known Issues</w:t>
        </w:r>
        <w:r w:rsidR="0038520B">
          <w:rPr>
            <w:noProof/>
            <w:webHidden/>
          </w:rPr>
          <w:tab/>
        </w:r>
        <w:r w:rsidR="0038520B">
          <w:rPr>
            <w:noProof/>
            <w:webHidden/>
          </w:rPr>
          <w:fldChar w:fldCharType="begin"/>
        </w:r>
        <w:r w:rsidR="0038520B">
          <w:rPr>
            <w:noProof/>
            <w:webHidden/>
          </w:rPr>
          <w:instrText xml:space="preserve"> PAGEREF _Toc435800608 \h </w:instrText>
        </w:r>
        <w:r w:rsidR="0038520B">
          <w:rPr>
            <w:noProof/>
            <w:webHidden/>
          </w:rPr>
        </w:r>
        <w:r w:rsidR="0038520B">
          <w:rPr>
            <w:noProof/>
            <w:webHidden/>
          </w:rPr>
          <w:fldChar w:fldCharType="separate"/>
        </w:r>
        <w:r w:rsidR="0038520B">
          <w:rPr>
            <w:noProof/>
            <w:webHidden/>
          </w:rPr>
          <w:t>113</w:t>
        </w:r>
        <w:r w:rsidR="0038520B">
          <w:rPr>
            <w:noProof/>
            <w:webHidden/>
          </w:rPr>
          <w:fldChar w:fldCharType="end"/>
        </w:r>
      </w:hyperlink>
    </w:p>
    <w:p w14:paraId="1D7BC773" w14:textId="77777777" w:rsidR="0038520B" w:rsidRPr="00C7072E" w:rsidRDefault="0040634A">
      <w:pPr>
        <w:pStyle w:val="TOC1"/>
        <w:tabs>
          <w:tab w:val="left" w:pos="660"/>
          <w:tab w:val="right" w:leader="dot" w:pos="10762"/>
        </w:tabs>
        <w:rPr>
          <w:rFonts w:ascii="Calibri" w:hAnsi="Calibri"/>
          <w:noProof/>
          <w:sz w:val="22"/>
          <w:szCs w:val="22"/>
        </w:rPr>
      </w:pPr>
      <w:hyperlink w:anchor="_Toc435800609" w:history="1">
        <w:r w:rsidR="0038520B" w:rsidRPr="00A9048E">
          <w:rPr>
            <w:rStyle w:val="Hyperlink"/>
            <w:noProof/>
          </w:rPr>
          <w:t>17.</w:t>
        </w:r>
        <w:r w:rsidR="0038520B" w:rsidRPr="00C7072E">
          <w:rPr>
            <w:rFonts w:ascii="Calibri" w:hAnsi="Calibri"/>
            <w:noProof/>
            <w:sz w:val="22"/>
            <w:szCs w:val="22"/>
          </w:rPr>
          <w:tab/>
        </w:r>
        <w:r w:rsidR="0038520B" w:rsidRPr="00A9048E">
          <w:rPr>
            <w:rStyle w:val="Hyperlink"/>
            <w:noProof/>
          </w:rPr>
          <w:t>Contacts</w:t>
        </w:r>
        <w:r w:rsidR="0038520B">
          <w:rPr>
            <w:noProof/>
            <w:webHidden/>
          </w:rPr>
          <w:tab/>
        </w:r>
        <w:r w:rsidR="0038520B">
          <w:rPr>
            <w:noProof/>
            <w:webHidden/>
          </w:rPr>
          <w:fldChar w:fldCharType="begin"/>
        </w:r>
        <w:r w:rsidR="0038520B">
          <w:rPr>
            <w:noProof/>
            <w:webHidden/>
          </w:rPr>
          <w:instrText xml:space="preserve"> PAGEREF _Toc435800609 \h </w:instrText>
        </w:r>
        <w:r w:rsidR="0038520B">
          <w:rPr>
            <w:noProof/>
            <w:webHidden/>
          </w:rPr>
        </w:r>
        <w:r w:rsidR="0038520B">
          <w:rPr>
            <w:noProof/>
            <w:webHidden/>
          </w:rPr>
          <w:fldChar w:fldCharType="separate"/>
        </w:r>
        <w:r w:rsidR="0038520B">
          <w:rPr>
            <w:noProof/>
            <w:webHidden/>
          </w:rPr>
          <w:t>114</w:t>
        </w:r>
        <w:r w:rsidR="0038520B">
          <w:rPr>
            <w:noProof/>
            <w:webHidden/>
          </w:rPr>
          <w:fldChar w:fldCharType="end"/>
        </w:r>
      </w:hyperlink>
    </w:p>
    <w:p w14:paraId="309F4A97" w14:textId="77777777" w:rsidR="00E45F99" w:rsidRDefault="001B7559" w:rsidP="00B93799">
      <w:pPr>
        <w:pStyle w:val="Heading1"/>
      </w:pPr>
      <w:r>
        <w:fldChar w:fldCharType="end"/>
      </w:r>
      <w:r w:rsidR="00CE3031">
        <w:br w:type="page"/>
      </w:r>
      <w:bookmarkStart w:id="2" w:name="_Toc418773941"/>
      <w:bookmarkStart w:id="3" w:name="_Toc435800533"/>
      <w:r w:rsidR="009C7CEE">
        <w:lastRenderedPageBreak/>
        <w:t>Introduction</w:t>
      </w:r>
      <w:bookmarkEnd w:id="2"/>
      <w:bookmarkEnd w:id="3"/>
    </w:p>
    <w:p w14:paraId="69FD4517" w14:textId="77777777" w:rsidR="009C7CEE" w:rsidRPr="009C7CEE" w:rsidRDefault="009C7CEE" w:rsidP="002F2483">
      <w:pPr>
        <w:pStyle w:val="NormalWeb"/>
      </w:pPr>
      <w:r w:rsidRPr="009C7CEE">
        <w:t xml:space="preserve">The </w:t>
      </w:r>
      <w:r w:rsidR="00800BD0" w:rsidRPr="00800BD0">
        <w:rPr>
          <w:b/>
          <w:i/>
        </w:rPr>
        <w:t>Earth Resources</w:t>
      </w:r>
      <w:r w:rsidR="00800BD0">
        <w:t xml:space="preserve"> </w:t>
      </w:r>
      <w:r w:rsidRPr="009C7CEE">
        <w:t>web mapping application</w:t>
      </w:r>
      <w:r w:rsidR="00987148">
        <w:t>,</w:t>
      </w:r>
      <w:r w:rsidR="002612D8">
        <w:t xml:space="preserve"> GeoVic 3</w:t>
      </w:r>
      <w:r w:rsidRPr="009C7CEE">
        <w:t xml:space="preserve"> allows users to search our geospatial databases and display the results as maps or tables.</w:t>
      </w:r>
    </w:p>
    <w:p w14:paraId="34507313" w14:textId="77777777" w:rsidR="009C7CEE" w:rsidRPr="009C7CEE" w:rsidRDefault="009C7CEE" w:rsidP="002F2483">
      <w:pPr>
        <w:pStyle w:val="NormalWeb"/>
      </w:pPr>
      <w:r w:rsidRPr="009C7CEE">
        <w:t>Datasets that can be viewed and interrogated include mineral, petroleum and extractive industries tenements, land-use and airborne geophysical survey boundaries, gravity, magnetic and radiometric images, borehole &amp; well data, surface geochemistry results, mines and mineral occurrences, and geological maps and interpretations at various scales.</w:t>
      </w:r>
    </w:p>
    <w:p w14:paraId="0D5B7313" w14:textId="77777777" w:rsidR="009C7CEE" w:rsidRDefault="009C7CEE" w:rsidP="002F2483">
      <w:pPr>
        <w:pStyle w:val="NormalWeb"/>
      </w:pPr>
      <w:r w:rsidRPr="009C7CEE">
        <w:t xml:space="preserve">This application will eventually provide our clients with on-line access to all </w:t>
      </w:r>
      <w:r w:rsidR="00800BD0" w:rsidRPr="00800BD0">
        <w:rPr>
          <w:b/>
        </w:rPr>
        <w:t>E</w:t>
      </w:r>
      <w:r w:rsidR="00F95213">
        <w:rPr>
          <w:b/>
        </w:rPr>
        <w:t>arth Resources</w:t>
      </w:r>
      <w:r w:rsidR="00800BD0">
        <w:t xml:space="preserve"> </w:t>
      </w:r>
      <w:r w:rsidRPr="009C7CEE">
        <w:t>services and databases to help them carry out their business.</w:t>
      </w:r>
    </w:p>
    <w:p w14:paraId="085A6B36" w14:textId="77777777" w:rsidR="00E45F99" w:rsidRPr="009C7CEE" w:rsidRDefault="00E45F99" w:rsidP="002F2483">
      <w:pPr>
        <w:pStyle w:val="NormalWeb"/>
      </w:pPr>
      <w:r w:rsidRPr="009C7CEE">
        <w:t>The map service is based on the licenced use of Weave technology as developed by Cohga for the Departmen</w:t>
      </w:r>
      <w:r w:rsidR="00987148">
        <w:t>t of Economic Development, Jobs, Transport and Resources</w:t>
      </w:r>
      <w:r w:rsidRPr="009C7CEE">
        <w:t>.</w:t>
      </w:r>
    </w:p>
    <w:p w14:paraId="0FCF98CA" w14:textId="77777777" w:rsidR="00E45F99" w:rsidRDefault="00E45F99" w:rsidP="00E45F99">
      <w:pPr>
        <w:pStyle w:val="NormalWeb"/>
      </w:pPr>
      <w:r>
        <w:t>Special Notes</w:t>
      </w:r>
    </w:p>
    <w:p w14:paraId="2A252A44" w14:textId="77777777" w:rsidR="00E45F99" w:rsidRDefault="00B32742" w:rsidP="00E45F99">
      <w:pPr>
        <w:pStyle w:val="NormalWeb"/>
      </w:pPr>
      <w:r>
        <w:t xml:space="preserve">1. </w:t>
      </w:r>
      <w:r w:rsidR="00E45F99">
        <w:t xml:space="preserve">This application reports locations using </w:t>
      </w:r>
      <w:r w:rsidR="00E45F99">
        <w:rPr>
          <w:b/>
          <w:bCs/>
        </w:rPr>
        <w:t>VICGRID94</w:t>
      </w:r>
      <w:r w:rsidR="00E45F99">
        <w:t xml:space="preserve"> co-ordinates based on the </w:t>
      </w:r>
      <w:r w:rsidR="00E45F99">
        <w:rPr>
          <w:b/>
          <w:bCs/>
        </w:rPr>
        <w:t>GDA94 datum</w:t>
      </w:r>
    </w:p>
    <w:p w14:paraId="6ED344F9" w14:textId="77777777" w:rsidR="00E45F99" w:rsidRDefault="00B32742" w:rsidP="00E45F99">
      <w:pPr>
        <w:pStyle w:val="NormalWeb"/>
      </w:pPr>
      <w:r>
        <w:t xml:space="preserve">2. </w:t>
      </w:r>
      <w:r w:rsidR="00E45F99">
        <w:t xml:space="preserve">GeoVic </w:t>
      </w:r>
      <w:r w:rsidR="00243926">
        <w:t xml:space="preserve">3 </w:t>
      </w:r>
      <w:r w:rsidR="00E45F99">
        <w:t xml:space="preserve">is optimised for use with </w:t>
      </w:r>
      <w:r w:rsidR="00E45F99">
        <w:rPr>
          <w:b/>
          <w:bCs/>
        </w:rPr>
        <w:t>Firefox</w:t>
      </w:r>
      <w:r w:rsidR="00E45F99">
        <w:t>. Most features should however work with any recent s</w:t>
      </w:r>
      <w:r w:rsidR="002A330C">
        <w:t>tandards compliant browser. GeoVic 3</w:t>
      </w:r>
      <w:r w:rsidR="00E45F99">
        <w:t xml:space="preserve"> will </w:t>
      </w:r>
      <w:r w:rsidR="00E45F99">
        <w:rPr>
          <w:b/>
          <w:bCs/>
        </w:rPr>
        <w:t>not</w:t>
      </w:r>
      <w:r w:rsidR="00E45F99">
        <w:t xml:space="preserve"> work for Internet Explorer 6</w:t>
      </w:r>
    </w:p>
    <w:p w14:paraId="3A09EF3B" w14:textId="77777777" w:rsidR="00E45F99" w:rsidRDefault="00E45F99" w:rsidP="00E45F99">
      <w:pPr>
        <w:pStyle w:val="NormalWeb"/>
      </w:pPr>
      <w:r>
        <w:t>3. As GeoVic</w:t>
      </w:r>
      <w:r w:rsidR="00243926">
        <w:t xml:space="preserve"> 3</w:t>
      </w:r>
      <w:r>
        <w:t xml:space="preserve"> is an internet application, </w:t>
      </w:r>
      <w:r>
        <w:rPr>
          <w:b/>
          <w:bCs/>
        </w:rPr>
        <w:t>please ensure that your browser will allow popups from this site.</w:t>
      </w:r>
    </w:p>
    <w:p w14:paraId="2A2B7E21" w14:textId="77777777" w:rsidR="00E45F99" w:rsidRDefault="00E45F99" w:rsidP="00E45F99">
      <w:pPr>
        <w:pStyle w:val="Heading1"/>
      </w:pPr>
      <w:r>
        <w:br w:type="page"/>
      </w:r>
      <w:bookmarkStart w:id="4" w:name="_Toc418773942"/>
      <w:bookmarkStart w:id="5" w:name="_Toc435800534"/>
      <w:r w:rsidR="009C7CEE">
        <w:lastRenderedPageBreak/>
        <w:t>Quick Start</w:t>
      </w:r>
      <w:bookmarkEnd w:id="4"/>
      <w:bookmarkEnd w:id="5"/>
    </w:p>
    <w:p w14:paraId="61928DB4" w14:textId="77777777" w:rsidR="00E45F99" w:rsidRDefault="00FF0050" w:rsidP="00FF0050">
      <w:pPr>
        <w:pStyle w:val="Heading3"/>
      </w:pPr>
      <w:r>
        <w:t xml:space="preserve">Quick Start - </w:t>
      </w:r>
      <w:r w:rsidR="00E45F99">
        <w:t>How to Add a Layer</w:t>
      </w:r>
    </w:p>
    <w:p w14:paraId="4E532ACD" w14:textId="77777777" w:rsidR="00E45F99" w:rsidRDefault="00243926" w:rsidP="00E45F99">
      <w:pPr>
        <w:pStyle w:val="NormalWeb"/>
      </w:pPr>
      <w:r>
        <w:t xml:space="preserve">GeoVic 3 </w:t>
      </w:r>
      <w:r w:rsidR="00E45F99">
        <w:t xml:space="preserve">starts with 3 layers in the </w:t>
      </w:r>
      <w:r w:rsidR="00E45F99" w:rsidRPr="00D55FA2">
        <w:rPr>
          <w:b/>
          <w:i/>
        </w:rPr>
        <w:t>Layers</w:t>
      </w:r>
      <w:r w:rsidR="00D55FA2" w:rsidRPr="00D55FA2">
        <w:rPr>
          <w:b/>
          <w:i/>
        </w:rPr>
        <w:t xml:space="preserve">, </w:t>
      </w:r>
      <w:r w:rsidR="00E45F99" w:rsidRPr="00D55FA2">
        <w:rPr>
          <w:b/>
          <w:i/>
        </w:rPr>
        <w:t>Table of Contents</w:t>
      </w:r>
      <w:r w:rsidR="00E45F99">
        <w:t xml:space="preserve">. </w:t>
      </w:r>
    </w:p>
    <w:p w14:paraId="679DD057" w14:textId="77777777" w:rsidR="00E45F99" w:rsidRDefault="00E45F99" w:rsidP="00E45F99">
      <w:pPr>
        <w:pStyle w:val="NormalWeb"/>
      </w:pPr>
      <w:r>
        <w:t xml:space="preserve">To add extra layers, click on the </w:t>
      </w:r>
      <w:r w:rsidRPr="00D55FA2">
        <w:rPr>
          <w:b/>
          <w:i/>
        </w:rPr>
        <w:t>Add Layers</w:t>
      </w:r>
      <w:r>
        <w:t xml:space="preserve"> </w:t>
      </w:r>
      <w:r w:rsidR="00557F9C">
        <w:rPr>
          <w:noProof/>
        </w:rPr>
        <w:drawing>
          <wp:inline distT="0" distB="0" distL="0" distR="0" wp14:anchorId="1FA23EED" wp14:editId="2E54CF2F">
            <wp:extent cx="190500" cy="171450"/>
            <wp:effectExtent l="0" t="0" r="0" b="0"/>
            <wp:docPr id="2" name="Picture 2" descr="Shows what the &quot;Add Layers&quot; button looks like.&#10;A green circle with a white plus symbol in th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ows what the &quot;Add Layers&quot; button looks like.&#10;A green circle with a white plus symbol in the cent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t>button.</w:t>
      </w:r>
    </w:p>
    <w:p w14:paraId="2C4E7997" w14:textId="77777777" w:rsidR="00E45F99" w:rsidRDefault="00E45F99" w:rsidP="00E45F99">
      <w:pPr>
        <w:pStyle w:val="NormalWeb"/>
      </w:pPr>
      <w:r>
        <w:t xml:space="preserve">This gives you access to a folder structure very similar to what was in the previous GeoVic. Simply enable the layers you want to add to the </w:t>
      </w:r>
      <w:r w:rsidRPr="00D55FA2">
        <w:rPr>
          <w:b/>
          <w:i/>
        </w:rPr>
        <w:t>Layers</w:t>
      </w:r>
      <w:r w:rsidR="00D55FA2" w:rsidRPr="00D55FA2">
        <w:rPr>
          <w:b/>
          <w:i/>
        </w:rPr>
        <w:t>, Table of Contents</w:t>
      </w:r>
      <w:r>
        <w:t xml:space="preserve"> and hit the </w:t>
      </w:r>
      <w:r w:rsidRPr="00D55FA2">
        <w:rPr>
          <w:b/>
          <w:i/>
        </w:rPr>
        <w:t>Apply</w:t>
      </w:r>
      <w:r>
        <w:t xml:space="preserve"> button.</w:t>
      </w:r>
    </w:p>
    <w:p w14:paraId="599B637B" w14:textId="77777777" w:rsidR="00E45F99" w:rsidRDefault="00E45F99" w:rsidP="00E45F99">
      <w:pPr>
        <w:pStyle w:val="NormalWeb"/>
      </w:pPr>
      <w:r>
        <w:t xml:space="preserve">Another way to add layers is to use the </w:t>
      </w:r>
      <w:r w:rsidRPr="00D55FA2">
        <w:rPr>
          <w:b/>
          <w:i/>
        </w:rPr>
        <w:t>Add Theme</w:t>
      </w:r>
      <w:r>
        <w:t xml:space="preserve"> </w:t>
      </w:r>
      <w:r w:rsidR="00557F9C">
        <w:rPr>
          <w:noProof/>
        </w:rPr>
        <w:drawing>
          <wp:inline distT="0" distB="0" distL="0" distR="0" wp14:anchorId="069D03B0" wp14:editId="50A32099">
            <wp:extent cx="219075" cy="209550"/>
            <wp:effectExtent l="0" t="0" r="9525" b="0"/>
            <wp:docPr id="3" name="Picture 3" descr="Shows what the &quot;Add Theme&quot; button looks like.&#10;Looks liek three windows overlapping each other as a casc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ows what the &quot;Add Theme&quot; button looks like.&#10;Looks liek three windows overlapping each other as a cascad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t xml:space="preserve">button, which will add predefined groups of layers. </w:t>
      </w:r>
    </w:p>
    <w:p w14:paraId="3944466B" w14:textId="77777777" w:rsidR="00E45F99" w:rsidRDefault="00FF0050" w:rsidP="00FF0050">
      <w:pPr>
        <w:pStyle w:val="Heading3"/>
      </w:pPr>
      <w:r>
        <w:t xml:space="preserve">Quick Start - </w:t>
      </w:r>
      <w:r w:rsidR="00E45F99">
        <w:t>Accessing Detailed Text Information</w:t>
      </w:r>
    </w:p>
    <w:p w14:paraId="0B4E3D75" w14:textId="77777777" w:rsidR="00E45F99" w:rsidRDefault="00E45F99" w:rsidP="00E45F99">
      <w:pPr>
        <w:pStyle w:val="NormalWeb"/>
      </w:pPr>
      <w:r>
        <w:t>There are three basic methods.</w:t>
      </w:r>
    </w:p>
    <w:p w14:paraId="53986906" w14:textId="77777777" w:rsidR="00E45F99" w:rsidRPr="00243926" w:rsidRDefault="00E45F99" w:rsidP="00E45F99">
      <w:pPr>
        <w:rPr>
          <w:b/>
        </w:rPr>
      </w:pPr>
      <w:r>
        <w:rPr>
          <w:rFonts w:hAnsi="Symbol"/>
        </w:rPr>
        <w:t></w:t>
      </w:r>
      <w:r>
        <w:t xml:space="preserve">  1. Quick Search Method </w:t>
      </w:r>
      <w:r w:rsidR="00243926">
        <w:t xml:space="preserve"> </w:t>
      </w:r>
      <w:r w:rsidR="00557F9C">
        <w:rPr>
          <w:noProof/>
        </w:rPr>
        <w:drawing>
          <wp:inline distT="0" distB="0" distL="0" distR="0" wp14:anchorId="1D266720" wp14:editId="654EEC6C">
            <wp:extent cx="2724150" cy="209550"/>
            <wp:effectExtent l="0" t="0" r="0" b="0"/>
            <wp:docPr id="4" name="Picture 4" descr="Shows what the &quot;Quick Search&quot;  area of the screen looks like.&#10;It consists of 3 elements.&#10;1. Heading of &quot;Quick search:&quot;&#10;2. An area for data entry.&#10;3. An image of a magnify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ows what the &quot;Quick Search&quot;  area of the screen looks like.&#10;It consists of 3 elements.&#10;1. Heading of &quot;Quick search:&quot;&#10;2. An area for data entry.&#10;3. An image of a magnifying glas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24150" cy="209550"/>
                    </a:xfrm>
                    <a:prstGeom prst="rect">
                      <a:avLst/>
                    </a:prstGeom>
                    <a:noFill/>
                    <a:ln>
                      <a:noFill/>
                    </a:ln>
                  </pic:spPr>
                </pic:pic>
              </a:graphicData>
            </a:graphic>
          </wp:inline>
        </w:drawing>
      </w:r>
    </w:p>
    <w:p w14:paraId="1901FBE0" w14:textId="77777777" w:rsidR="00E45F99" w:rsidRDefault="00E45F99" w:rsidP="00243926">
      <w:pPr>
        <w:pStyle w:val="NormalWeb"/>
        <w:ind w:firstLine="720"/>
      </w:pPr>
      <w:r>
        <w:t xml:space="preserve">Enter text in the </w:t>
      </w:r>
      <w:r w:rsidRPr="00D55FA2">
        <w:rPr>
          <w:b/>
          <w:i/>
        </w:rPr>
        <w:t>Quick Search</w:t>
      </w:r>
      <w:r>
        <w:t xml:space="preserve"> box and choose a feature.</w:t>
      </w:r>
    </w:p>
    <w:p w14:paraId="7C287B0A" w14:textId="77777777" w:rsidR="00E45F99" w:rsidRDefault="00E45F99" w:rsidP="00243926">
      <w:pPr>
        <w:pStyle w:val="NormalWeb"/>
        <w:ind w:firstLine="720"/>
      </w:pPr>
      <w:r>
        <w:t xml:space="preserve">Display the </w:t>
      </w:r>
      <w:r w:rsidRPr="00D55FA2">
        <w:rPr>
          <w:b/>
          <w:i/>
        </w:rPr>
        <w:t>Tabular View</w:t>
      </w:r>
      <w:r>
        <w:t xml:space="preserve"> </w:t>
      </w:r>
      <w:r w:rsidR="00557F9C">
        <w:rPr>
          <w:noProof/>
        </w:rPr>
        <w:drawing>
          <wp:inline distT="0" distB="0" distL="0" distR="0" wp14:anchorId="1FD0D51C" wp14:editId="298C5FE6">
            <wp:extent cx="228600" cy="180975"/>
            <wp:effectExtent l="0" t="0" r="0" b="9525"/>
            <wp:docPr id="5" name="Picture 5" descr="Shows what the &quot;Tabular View&quot; button looks like.&#10;Looks like a small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ows what the &quot;Tabular View&quot; button looks like.&#10;Looks like a small gri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00243926">
        <w:t xml:space="preserve"> </w:t>
      </w:r>
      <w:r>
        <w:t>of the results.</w:t>
      </w:r>
    </w:p>
    <w:p w14:paraId="38053774" w14:textId="77777777" w:rsidR="00E45F99" w:rsidRDefault="00E45F99" w:rsidP="00E45F99">
      <w:r>
        <w:rPr>
          <w:rFonts w:hAnsi="Symbol"/>
        </w:rPr>
        <w:t></w:t>
      </w:r>
      <w:r>
        <w:t xml:space="preserve">  2. Select Feature Method </w:t>
      </w:r>
    </w:p>
    <w:p w14:paraId="3B2D2AB1" w14:textId="77777777" w:rsidR="00E45F99" w:rsidRDefault="00E45F99" w:rsidP="00243926">
      <w:pPr>
        <w:pStyle w:val="NormalWeb"/>
        <w:ind w:firstLine="720"/>
      </w:pPr>
      <w:r>
        <w:t xml:space="preserve">Make the layer 'Active' </w:t>
      </w:r>
      <w:r>
        <w:rPr>
          <w:i/>
          <w:iCs/>
        </w:rPr>
        <w:t>(see below.)</w:t>
      </w:r>
      <w:r>
        <w:t xml:space="preserve"> </w:t>
      </w:r>
    </w:p>
    <w:p w14:paraId="4ECBA210" w14:textId="77777777" w:rsidR="00E45F99" w:rsidRDefault="00E45F99" w:rsidP="00243926">
      <w:pPr>
        <w:pStyle w:val="NormalWeb"/>
        <w:ind w:firstLine="720"/>
      </w:pPr>
      <w:r>
        <w:t xml:space="preserve">Select one or more map features. </w:t>
      </w:r>
    </w:p>
    <w:p w14:paraId="751530E0" w14:textId="77777777" w:rsidR="00E45F99" w:rsidRDefault="00E45F99" w:rsidP="00243926">
      <w:pPr>
        <w:pStyle w:val="NormalWeb"/>
        <w:ind w:firstLine="720"/>
      </w:pPr>
      <w:r>
        <w:t xml:space="preserve">Display the </w:t>
      </w:r>
      <w:r w:rsidRPr="00D55FA2">
        <w:rPr>
          <w:b/>
          <w:i/>
        </w:rPr>
        <w:t>Tabular View</w:t>
      </w:r>
      <w:r>
        <w:t xml:space="preserve"> </w:t>
      </w:r>
      <w:r w:rsidR="00557F9C">
        <w:rPr>
          <w:noProof/>
        </w:rPr>
        <w:drawing>
          <wp:inline distT="0" distB="0" distL="0" distR="0" wp14:anchorId="0947D466" wp14:editId="23ABF85E">
            <wp:extent cx="228600" cy="180975"/>
            <wp:effectExtent l="0" t="0" r="0" b="9525"/>
            <wp:docPr id="6" name="Picture 6" descr="Shows what the &quot;Tabular View&quot; button looks like.&#10;Looks like a small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hows what the &quot;Tabular View&quot; button looks like.&#10;Looks like a small gri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00243926">
        <w:t xml:space="preserve"> </w:t>
      </w:r>
      <w:r>
        <w:t>of the results.</w:t>
      </w:r>
    </w:p>
    <w:p w14:paraId="49010540" w14:textId="77777777" w:rsidR="00E45F99" w:rsidRDefault="00E45F99" w:rsidP="00E45F99">
      <w:r>
        <w:rPr>
          <w:rFonts w:hAnsi="Symbol"/>
        </w:rPr>
        <w:t></w:t>
      </w:r>
      <w:r>
        <w:t xml:space="preserve">  3. Identify Method </w:t>
      </w:r>
      <w:r w:rsidR="00557F9C">
        <w:rPr>
          <w:noProof/>
        </w:rPr>
        <w:drawing>
          <wp:inline distT="0" distB="0" distL="0" distR="0" wp14:anchorId="1763E12D" wp14:editId="6DC24992">
            <wp:extent cx="228600" cy="219075"/>
            <wp:effectExtent l="0" t="0" r="0" b="9525"/>
            <wp:docPr id="7" name="Picture 7" descr="Shows what the &quot;Identify Tool&quot; looks like.&#10;Looks like a small grey circle that contains an &quot;i&quot;&#10;When this tool is activated and the map clicked on any active feature under the click, a window will appear containing text information about the fe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ows what the &quot;Identify Tool&quot; looks like.&#10;Looks like a small grey circle that contains an &quot;i&quot;&#10;When this tool is activated and the map clicked on any active feature under the click, a window will appear containing text information about the feat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p>
    <w:p w14:paraId="4733361A" w14:textId="77777777" w:rsidR="00E45F99" w:rsidRDefault="00E45F99" w:rsidP="00243926">
      <w:pPr>
        <w:pStyle w:val="NormalWeb"/>
        <w:ind w:firstLine="720"/>
      </w:pPr>
      <w:r>
        <w:t xml:space="preserve">Make the layer 'Active' </w:t>
      </w:r>
      <w:r>
        <w:rPr>
          <w:i/>
          <w:iCs/>
        </w:rPr>
        <w:t>(see below.)</w:t>
      </w:r>
    </w:p>
    <w:p w14:paraId="12AF52B9" w14:textId="77777777" w:rsidR="00E45F99" w:rsidRDefault="00E45F99" w:rsidP="00243926">
      <w:pPr>
        <w:pStyle w:val="NormalWeb"/>
        <w:ind w:firstLine="720"/>
      </w:pPr>
      <w:r>
        <w:t>Identify a map feature (results are displayed in a tabular view).</w:t>
      </w:r>
    </w:p>
    <w:p w14:paraId="6B053D6D" w14:textId="77777777" w:rsidR="00E45F99" w:rsidRDefault="00E45F99" w:rsidP="00E45F99">
      <w:pPr>
        <w:pStyle w:val="NormalWeb"/>
      </w:pPr>
      <w:r>
        <w:t>Making a layer 'Active' is required to view text information.</w:t>
      </w:r>
    </w:p>
    <w:p w14:paraId="43125D9B" w14:textId="77777777" w:rsidR="00E45F99" w:rsidRDefault="00FF0050" w:rsidP="00FF0050">
      <w:pPr>
        <w:pStyle w:val="Heading3"/>
      </w:pPr>
      <w:r>
        <w:t xml:space="preserve">Quick Start - </w:t>
      </w:r>
      <w:r w:rsidR="00E45F99">
        <w:t>Making a Layer Active</w:t>
      </w:r>
    </w:p>
    <w:p w14:paraId="329DE970" w14:textId="77777777" w:rsidR="00E45F99" w:rsidRDefault="00E45F99" w:rsidP="00E45F99">
      <w:pPr>
        <w:pStyle w:val="NormalWeb"/>
      </w:pPr>
      <w:r>
        <w:t xml:space="preserve">For most searches, a dataset will need to be </w:t>
      </w:r>
      <w:r>
        <w:rPr>
          <w:i/>
          <w:iCs/>
        </w:rPr>
        <w:t>active</w:t>
      </w:r>
      <w:r>
        <w:t xml:space="preserve"> for you to search it. The only case where this is not true, is when you use the </w:t>
      </w:r>
      <w:r w:rsidRPr="00E2574E">
        <w:rPr>
          <w:b/>
          <w:i/>
        </w:rPr>
        <w:t>Quick Search</w:t>
      </w:r>
      <w:r>
        <w:t xml:space="preserve">. When using </w:t>
      </w:r>
      <w:r w:rsidRPr="00E2574E">
        <w:rPr>
          <w:b/>
          <w:i/>
        </w:rPr>
        <w:t>Quick Search</w:t>
      </w:r>
      <w:r>
        <w:t xml:space="preserve">, a successful search will change the </w:t>
      </w:r>
      <w:r w:rsidRPr="00E2574E">
        <w:rPr>
          <w:b/>
          <w:i/>
        </w:rPr>
        <w:t>Active Layer</w:t>
      </w:r>
      <w:r>
        <w:t xml:space="preserve"> to the relevant data source</w:t>
      </w:r>
      <w:r w:rsidRPr="00E2574E">
        <w:rPr>
          <w:b/>
          <w:i/>
        </w:rPr>
        <w:t>. Quick Search</w:t>
      </w:r>
      <w:r>
        <w:t xml:space="preserve"> accesses key </w:t>
      </w:r>
      <w:r w:rsidR="00D55FA2">
        <w:t xml:space="preserve">business </w:t>
      </w:r>
      <w:r>
        <w:t xml:space="preserve">layers </w:t>
      </w:r>
      <w:r w:rsidR="00D55FA2">
        <w:t>outlined in the Layers, Key and Quick Search.</w:t>
      </w:r>
    </w:p>
    <w:p w14:paraId="6F113744" w14:textId="77777777" w:rsidR="00FF0050" w:rsidRDefault="00E45F99" w:rsidP="00E45F99">
      <w:pPr>
        <w:pStyle w:val="NormalWeb"/>
      </w:pPr>
      <w:r>
        <w:t xml:space="preserve">To make a layer active, it needs to be added to the </w:t>
      </w:r>
      <w:r w:rsidRPr="00E2574E">
        <w:rPr>
          <w:b/>
          <w:i/>
        </w:rPr>
        <w:t>Layer</w:t>
      </w:r>
      <w:r w:rsidR="00D55FA2" w:rsidRPr="00E2574E">
        <w:rPr>
          <w:b/>
          <w:i/>
        </w:rPr>
        <w:t>s, Table of Contents</w:t>
      </w:r>
      <w:r>
        <w:t xml:space="preserve"> first. Then either:</w:t>
      </w:r>
    </w:p>
    <w:p w14:paraId="028213C8" w14:textId="77777777" w:rsidR="00E45F99" w:rsidRDefault="00243926" w:rsidP="00E45F99">
      <w:pPr>
        <w:pStyle w:val="NormalWeb"/>
      </w:pPr>
      <w:r>
        <w:lastRenderedPageBreak/>
        <w:t>r</w:t>
      </w:r>
      <w:r w:rsidR="00E45F99">
        <w:t xml:space="preserve">ight click on the layer name in the </w:t>
      </w:r>
      <w:r w:rsidR="00E45F99" w:rsidRPr="00D55FA2">
        <w:rPr>
          <w:b/>
          <w:i/>
        </w:rPr>
        <w:t>Layers</w:t>
      </w:r>
      <w:r w:rsidR="00D55FA2" w:rsidRPr="00D55FA2">
        <w:rPr>
          <w:b/>
          <w:i/>
        </w:rPr>
        <w:t>, Table of Contents</w:t>
      </w:r>
      <w:r w:rsidR="00E45F99">
        <w:t xml:space="preserve">. Click on the </w:t>
      </w:r>
      <w:r w:rsidR="00E45F99" w:rsidRPr="00D55FA2">
        <w:rPr>
          <w:b/>
          <w:i/>
        </w:rPr>
        <w:t>Set Active</w:t>
      </w:r>
      <w:r w:rsidR="00E45F99">
        <w:t xml:space="preserve"> option and then choose the sub-component (most layers only have one, but some have more)</w:t>
      </w:r>
    </w:p>
    <w:p w14:paraId="533D9EAC" w14:textId="77777777" w:rsidR="00E45F99" w:rsidRDefault="00557F9C" w:rsidP="00E45F99">
      <w:r>
        <w:rPr>
          <w:noProof/>
        </w:rPr>
        <w:drawing>
          <wp:inline distT="0" distB="0" distL="0" distR="0" wp14:anchorId="518D5827" wp14:editId="367BC296">
            <wp:extent cx="4705350" cy="2562225"/>
            <wp:effectExtent l="0" t="0" r="0" b="9525"/>
            <wp:docPr id="8" name="Picture 1" descr="Shows what appears if a user right mouse clicks on a layer in the table of contents.&#10;Shows a pull down menu that contains &quot;Set Active&quot; at the top.&#10;As this has been clicked, it shows the different sub-layers of the layer.&#10;Ie &quot;Deep leads and Workings&quot; in the table of contents, shows 6 sub-layers. Any of which can be activated for further sear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ws what appears if a user right mouse clicks on a layer in the table of contents.&#10;Shows a pull down menu that contains &quot;Set Active&quot; at the top.&#10;As this has been clicked, it shows the different sub-layers of the layer.&#10;Ie &quot;Deep leads and Workings&quot; in the table of contents, shows 6 sub-layers. Any of which can be activated for further search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05350" cy="2562225"/>
                    </a:xfrm>
                    <a:prstGeom prst="rect">
                      <a:avLst/>
                    </a:prstGeom>
                    <a:noFill/>
                    <a:ln>
                      <a:noFill/>
                    </a:ln>
                  </pic:spPr>
                </pic:pic>
              </a:graphicData>
            </a:graphic>
          </wp:inline>
        </w:drawing>
      </w:r>
    </w:p>
    <w:p w14:paraId="7DFCFD1B" w14:textId="77777777" w:rsidR="00E45F99" w:rsidRDefault="00E45F99" w:rsidP="00E45F99">
      <w:pPr>
        <w:pStyle w:val="NormalWeb"/>
      </w:pPr>
      <w:r>
        <w:t xml:space="preserve">or select it from the </w:t>
      </w:r>
      <w:r w:rsidRPr="00D55FA2">
        <w:rPr>
          <w:b/>
          <w:i/>
        </w:rPr>
        <w:t>Active Layer</w:t>
      </w:r>
      <w:r w:rsidR="00D55FA2" w:rsidRPr="00D55FA2">
        <w:rPr>
          <w:b/>
          <w:i/>
        </w:rPr>
        <w:t>:</w:t>
      </w:r>
      <w:r>
        <w:t xml:space="preserve"> </w:t>
      </w:r>
      <w:r w:rsidR="009F3428">
        <w:t>d</w:t>
      </w:r>
      <w:r w:rsidR="00455455">
        <w:t>rop down list</w:t>
      </w:r>
      <w:r>
        <w:t>.</w:t>
      </w:r>
    </w:p>
    <w:p w14:paraId="6D86F6BB" w14:textId="77777777" w:rsidR="00910CC4" w:rsidRDefault="00557F9C" w:rsidP="00910CC4">
      <w:r>
        <w:rPr>
          <w:noProof/>
        </w:rPr>
        <w:drawing>
          <wp:inline distT="0" distB="0" distL="0" distR="0" wp14:anchorId="44E4B5FB" wp14:editId="15262E96">
            <wp:extent cx="2800350" cy="2971800"/>
            <wp:effectExtent l="0" t="0" r="0" b="0"/>
            <wp:docPr id="9" name="Picture 9" descr="Shows a pull down menu that appears when the &quot;Active Layer:&quot; pulldown is activated.&#10;It shows a list of the layers in the table of contents that can be made active.&#10;On the right of each layer, it shows the number of selected features from that particular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hows a pull down menu that appears when the &quot;Active Layer:&quot; pulldown is activated.&#10;It shows a list of the layers in the table of contents that can be made active.&#10;On the right of each layer, it shows the number of selected features from that particular lay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0350" cy="2971800"/>
                    </a:xfrm>
                    <a:prstGeom prst="rect">
                      <a:avLst/>
                    </a:prstGeom>
                    <a:noFill/>
                    <a:ln>
                      <a:noFill/>
                    </a:ln>
                  </pic:spPr>
                </pic:pic>
              </a:graphicData>
            </a:graphic>
          </wp:inline>
        </w:drawing>
      </w:r>
    </w:p>
    <w:p w14:paraId="6DB462EF" w14:textId="77777777" w:rsidR="00E45F99" w:rsidRDefault="00FF0050" w:rsidP="00910CC4">
      <w:pPr>
        <w:pStyle w:val="Heading3"/>
      </w:pPr>
      <w:r>
        <w:t xml:space="preserve">Quick start - </w:t>
      </w:r>
      <w:r w:rsidR="00E45F99">
        <w:t>Identify</w:t>
      </w:r>
    </w:p>
    <w:p w14:paraId="3C446688" w14:textId="77777777" w:rsidR="00E45F99" w:rsidRDefault="00E45F99" w:rsidP="00E45F99">
      <w:pPr>
        <w:pStyle w:val="NormalWeb"/>
      </w:pPr>
      <w:r>
        <w:t xml:space="preserve">Once a layer is active the </w:t>
      </w:r>
      <w:r w:rsidRPr="00D55FA2">
        <w:rPr>
          <w:b/>
          <w:i/>
        </w:rPr>
        <w:t>Identify</w:t>
      </w:r>
      <w:r>
        <w:t xml:space="preserve"> </w:t>
      </w:r>
      <w:r w:rsidR="00557F9C">
        <w:rPr>
          <w:noProof/>
        </w:rPr>
        <w:drawing>
          <wp:inline distT="0" distB="0" distL="0" distR="0" wp14:anchorId="74D5E025" wp14:editId="4C04D95C">
            <wp:extent cx="180975" cy="171450"/>
            <wp:effectExtent l="0" t="0" r="9525" b="0"/>
            <wp:docPr id="10" name="Picture 10" descr="Shows what the &quot;Identify Tool&quot; looks like.&#10;Looks like a small grey circle that contains an &quot;i&quot;&#10;When this tool is activated and the map clicked on any active feature under the click, a window will appear containing text information about the fe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hows what the &quot;Identify Tool&quot; looks like.&#10;Looks like a small grey circle that contains an &quot;i&quot;&#10;When this tool is activated and the map clicked on any active feature under the click, a window will appear containing text information about the feat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00243926">
        <w:t xml:space="preserve"> </w:t>
      </w:r>
      <w:r>
        <w:t>tool can be used to access information. When a map feature is clicked, an Excel like tabular view will be presented. It is useful to note that some layers have more than one tabular view available.</w:t>
      </w:r>
    </w:p>
    <w:p w14:paraId="271E450D" w14:textId="77777777" w:rsidR="00E45F99" w:rsidRDefault="00FF0050" w:rsidP="00FF0050">
      <w:pPr>
        <w:pStyle w:val="Heading3"/>
      </w:pPr>
      <w:r>
        <w:t xml:space="preserve">Quick start - </w:t>
      </w:r>
      <w:r w:rsidR="00E45F99">
        <w:t>Selecting Features</w:t>
      </w:r>
    </w:p>
    <w:p w14:paraId="4F4BCECD" w14:textId="77777777" w:rsidR="002352FF" w:rsidRDefault="00E45F99" w:rsidP="00374B6F">
      <w:pPr>
        <w:pStyle w:val="NormalWeb"/>
      </w:pPr>
      <w:r>
        <w:t xml:space="preserve">Apart from the </w:t>
      </w:r>
      <w:r w:rsidRPr="00AF63AE">
        <w:rPr>
          <w:b/>
          <w:i/>
        </w:rPr>
        <w:t>Quick Search</w:t>
      </w:r>
      <w:r w:rsidR="00AF63AE" w:rsidRPr="00AF63AE">
        <w:rPr>
          <w:b/>
          <w:i/>
        </w:rPr>
        <w:t>:</w:t>
      </w:r>
      <w:r>
        <w:t xml:space="preserve"> option, there are three main ways of selecting map features. A feature is selected</w:t>
      </w:r>
      <w:r w:rsidR="00374B6F">
        <w:t xml:space="preserve"> when it is displayed on the </w:t>
      </w:r>
      <w:r w:rsidR="00374B6F" w:rsidRPr="00374B6F">
        <w:rPr>
          <w:b/>
          <w:i/>
        </w:rPr>
        <w:t>Main Map Display</w:t>
      </w:r>
      <w:r w:rsidR="00374B6F">
        <w:t xml:space="preserve"> </w:t>
      </w:r>
      <w:r>
        <w:t xml:space="preserve"> with a yellow outline. Note that a feature can be selected and displayed, even when the layer is otherwise not visible. (key difference to the old GeoVic).</w:t>
      </w:r>
    </w:p>
    <w:p w14:paraId="2A496877" w14:textId="77777777" w:rsidR="00E45F99" w:rsidRDefault="00E45F99" w:rsidP="00374B6F">
      <w:pPr>
        <w:pStyle w:val="NormalWeb"/>
      </w:pPr>
      <w:r>
        <w:lastRenderedPageBreak/>
        <w:t xml:space="preserve">1. Activate a layer and select the </w:t>
      </w:r>
      <w:r w:rsidRPr="00AF63AE">
        <w:rPr>
          <w:b/>
          <w:i/>
        </w:rPr>
        <w:t>Common Search</w:t>
      </w:r>
      <w:r>
        <w:t xml:space="preserve"> tab.</w:t>
      </w:r>
      <w:r>
        <w:br/>
      </w:r>
      <w:r>
        <w:br/>
        <w:t>Most layers have at least one search available where a user can perform text based searches.</w:t>
      </w:r>
    </w:p>
    <w:p w14:paraId="5D395679" w14:textId="77777777" w:rsidR="00E45F99" w:rsidRDefault="00E45F99" w:rsidP="00E45F99">
      <w:pPr>
        <w:pStyle w:val="NormalWeb"/>
      </w:pPr>
      <w:r>
        <w:t xml:space="preserve">2. Activate a layer and click the </w:t>
      </w:r>
      <w:r w:rsidRPr="00E07249">
        <w:rPr>
          <w:b/>
          <w:i/>
        </w:rPr>
        <w:t>Select Features</w:t>
      </w:r>
      <w:r>
        <w:t xml:space="preserve"> </w:t>
      </w:r>
      <w:r w:rsidR="00557F9C">
        <w:rPr>
          <w:noProof/>
        </w:rPr>
        <w:drawing>
          <wp:inline distT="0" distB="0" distL="0" distR="0" wp14:anchorId="71138A3E" wp14:editId="15AB54FA">
            <wp:extent cx="314325" cy="266700"/>
            <wp:effectExtent l="0" t="0" r="9525" b="0"/>
            <wp:docPr id="11" name="Picture 1" descr="Shows what the &quot;Select Features&quot; pulldown tool looks like.&#10;It shows the default option of a square with a very small upturned filled triangle to the right.&#10;Clicking the triangle will reveal the options of the to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ws what the &quot;Select Features&quot; pulldown tool looks like.&#10;It shows the default option of a square with a very small upturned filled triangle to the right.&#10;Clicking the triangle will reveal the options of the tool.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00E2574E">
        <w:t xml:space="preserve"> </w:t>
      </w:r>
      <w:r w:rsidR="00374B6F">
        <w:t xml:space="preserve"> </w:t>
      </w:r>
      <w:r>
        <w:t xml:space="preserve">tool. </w:t>
      </w:r>
      <w:r>
        <w:br/>
      </w:r>
      <w:r>
        <w:br/>
      </w:r>
      <w:r w:rsidR="00E07249">
        <w:t>After activating the tool, w</w:t>
      </w:r>
      <w:r w:rsidR="00E2574E">
        <w:t xml:space="preserve">herever on the </w:t>
      </w:r>
      <w:r w:rsidR="00E2574E" w:rsidRPr="00E2574E">
        <w:rPr>
          <w:b/>
          <w:i/>
        </w:rPr>
        <w:t>Main Map Display</w:t>
      </w:r>
      <w:r>
        <w:t xml:space="preserve"> the mouse is clicked, it w</w:t>
      </w:r>
      <w:r w:rsidR="00E2574E">
        <w:t xml:space="preserve">ill select the features of the </w:t>
      </w:r>
      <w:r w:rsidR="00E2574E" w:rsidRPr="00E2574E">
        <w:rPr>
          <w:b/>
          <w:i/>
        </w:rPr>
        <w:t>Active L</w:t>
      </w:r>
      <w:r w:rsidRPr="00E2574E">
        <w:rPr>
          <w:b/>
          <w:i/>
        </w:rPr>
        <w:t>ayer</w:t>
      </w:r>
      <w:r>
        <w:t>.</w:t>
      </w:r>
    </w:p>
    <w:p w14:paraId="7BB75777" w14:textId="77777777" w:rsidR="00E45F99" w:rsidRDefault="00E45F99" w:rsidP="00E45F99">
      <w:pPr>
        <w:pStyle w:val="NormalWeb"/>
      </w:pPr>
      <w:r>
        <w:t xml:space="preserve">3. Click on the </w:t>
      </w:r>
      <w:r w:rsidRPr="00E07249">
        <w:rPr>
          <w:b/>
          <w:i/>
        </w:rPr>
        <w:t>Advanced Search</w:t>
      </w:r>
      <w:r>
        <w:t xml:space="preserve"> </w:t>
      </w:r>
      <w:r w:rsidR="00557F9C">
        <w:rPr>
          <w:noProof/>
        </w:rPr>
        <w:drawing>
          <wp:inline distT="0" distB="0" distL="0" distR="0" wp14:anchorId="68E7B663" wp14:editId="1C4CDD51">
            <wp:extent cx="200025" cy="219075"/>
            <wp:effectExtent l="0" t="0" r="9525" b="9525"/>
            <wp:docPr id="12" name="Picture 12" descr="Shows what the &quot;Advanced Search&quot; tool looks like.&#10;It looks like a set of binoculars.&#10;Clicking on the tool would reveal a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hows what the &quot;Advanced Search&quot; tool looks like.&#10;It looks like a set of binoculars.&#10;Clicking on the tool would reveal a menu."/>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00374B6F">
        <w:t xml:space="preserve"> </w:t>
      </w:r>
      <w:r>
        <w:t>button.</w:t>
      </w:r>
      <w:r>
        <w:br/>
      </w:r>
      <w:r>
        <w:br/>
        <w:t xml:space="preserve">This is a more advanced tool than the </w:t>
      </w:r>
      <w:r w:rsidRPr="00E07249">
        <w:rPr>
          <w:b/>
          <w:i/>
        </w:rPr>
        <w:t>Common Search</w:t>
      </w:r>
      <w:r w:rsidR="00E07249" w:rsidRPr="00E07249">
        <w:rPr>
          <w:b/>
          <w:i/>
        </w:rPr>
        <w:t>es</w:t>
      </w:r>
      <w:r>
        <w:t xml:space="preserve"> tab. (Replaces the old GeoVic's adhoc query builder).</w:t>
      </w:r>
    </w:p>
    <w:p w14:paraId="43A36591" w14:textId="77777777" w:rsidR="00E45F99" w:rsidRDefault="00FF0050" w:rsidP="00FF0050">
      <w:pPr>
        <w:pStyle w:val="Heading3"/>
      </w:pPr>
      <w:r>
        <w:t xml:space="preserve">Quick Start - </w:t>
      </w:r>
      <w:r w:rsidR="00E45F99">
        <w:t>Tabular View</w:t>
      </w:r>
    </w:p>
    <w:p w14:paraId="6E7C56E5" w14:textId="77777777" w:rsidR="00E45F99" w:rsidRDefault="00E2574E" w:rsidP="00E45F99">
      <w:pPr>
        <w:pStyle w:val="NormalWeb"/>
      </w:pPr>
      <w:r>
        <w:t xml:space="preserve">Once map features from </w:t>
      </w:r>
      <w:r w:rsidRPr="00E2574E">
        <w:rPr>
          <w:b/>
          <w:i/>
        </w:rPr>
        <w:t>the Active L</w:t>
      </w:r>
      <w:r w:rsidR="00E45F99" w:rsidRPr="00E2574E">
        <w:rPr>
          <w:b/>
          <w:i/>
        </w:rPr>
        <w:t>ayer</w:t>
      </w:r>
      <w:r w:rsidR="00E45F99">
        <w:t xml:space="preserve"> are selected, click on the </w:t>
      </w:r>
      <w:r w:rsidR="00E45F99" w:rsidRPr="00E07249">
        <w:rPr>
          <w:b/>
          <w:i/>
        </w:rPr>
        <w:t>Tabular View</w:t>
      </w:r>
      <w:r w:rsidR="00E45F99">
        <w:t xml:space="preserve"> </w:t>
      </w:r>
      <w:r w:rsidR="00557F9C">
        <w:rPr>
          <w:noProof/>
        </w:rPr>
        <w:drawing>
          <wp:inline distT="0" distB="0" distL="0" distR="0" wp14:anchorId="4BD32EBD" wp14:editId="7FB4D8FB">
            <wp:extent cx="247650" cy="219075"/>
            <wp:effectExtent l="0" t="0" r="0" b="9525"/>
            <wp:docPr id="13" name="Picture 13" descr="Shows what the &quot;Tabular View&quot; button looks like.&#10;Looks like a small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hows what the &quot;Tabular View&quot; button looks like.&#10;Looks like a small gri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374B6F">
        <w:t xml:space="preserve"> </w:t>
      </w:r>
      <w:r w:rsidR="00E45F99">
        <w:t>button.</w:t>
      </w:r>
      <w:r w:rsidR="00E45F99">
        <w:br/>
      </w:r>
      <w:r w:rsidR="00E45F99">
        <w:br/>
        <w:t>This will present a tabular</w:t>
      </w:r>
      <w:r w:rsidR="00374B6F">
        <w:t xml:space="preserve"> view of the features from the </w:t>
      </w:r>
      <w:r w:rsidR="00374B6F" w:rsidRPr="00374B6F">
        <w:rPr>
          <w:b/>
          <w:i/>
        </w:rPr>
        <w:t>Active L</w:t>
      </w:r>
      <w:r w:rsidR="00E45F99" w:rsidRPr="00374B6F">
        <w:rPr>
          <w:b/>
          <w:i/>
        </w:rPr>
        <w:t>ayer</w:t>
      </w:r>
      <w:r w:rsidR="00E45F99">
        <w:t xml:space="preserve">. Like the </w:t>
      </w:r>
      <w:r w:rsidR="00E45F99" w:rsidRPr="00E07249">
        <w:rPr>
          <w:b/>
          <w:i/>
        </w:rPr>
        <w:t>Identify</w:t>
      </w:r>
      <w:r w:rsidR="00E45F99">
        <w:t xml:space="preserve"> tool, it is useful to note that some layers have more than one tabular view available.</w:t>
      </w:r>
    </w:p>
    <w:p w14:paraId="331E8C9F" w14:textId="77777777" w:rsidR="00E45F99" w:rsidRDefault="00FF0050" w:rsidP="00FF0050">
      <w:pPr>
        <w:pStyle w:val="Heading3"/>
      </w:pPr>
      <w:r>
        <w:t xml:space="preserve">Quick Start - </w:t>
      </w:r>
      <w:r w:rsidR="00E45F99">
        <w:t>Clearing Selections</w:t>
      </w:r>
    </w:p>
    <w:p w14:paraId="36058C4D" w14:textId="77777777" w:rsidR="00E45F99" w:rsidRDefault="00E45F99" w:rsidP="00E45F99">
      <w:pPr>
        <w:pStyle w:val="NormalWeb"/>
      </w:pPr>
      <w:r>
        <w:t xml:space="preserve">Selections are set to </w:t>
      </w:r>
      <w:r>
        <w:rPr>
          <w:i/>
          <w:iCs/>
        </w:rPr>
        <w:t>New</w:t>
      </w:r>
      <w:r>
        <w:t xml:space="preserve"> by default, which means that each time you do a selection on a particular layer it replaces the old selection.</w:t>
      </w:r>
    </w:p>
    <w:p w14:paraId="0DE425F7" w14:textId="77777777" w:rsidR="00924C24" w:rsidRDefault="00E45F99" w:rsidP="00E45F99">
      <w:pPr>
        <w:pStyle w:val="NormalWeb"/>
      </w:pPr>
      <w:r>
        <w:t xml:space="preserve">To clear selections you can </w:t>
      </w:r>
      <w:r w:rsidR="00374B6F">
        <w:t xml:space="preserve">either </w:t>
      </w:r>
      <w:r w:rsidR="00987148">
        <w:t xml:space="preserve">click </w:t>
      </w:r>
      <w:r w:rsidR="00987148" w:rsidRPr="00987148">
        <w:rPr>
          <w:b/>
          <w:i/>
        </w:rPr>
        <w:t>the Clear the Selection From the Active Layer</w:t>
      </w:r>
      <w:r w:rsidR="00987148">
        <w:t xml:space="preserve"> </w:t>
      </w:r>
      <w:r w:rsidR="00557F9C">
        <w:rPr>
          <w:noProof/>
        </w:rPr>
        <w:drawing>
          <wp:inline distT="0" distB="0" distL="0" distR="0" wp14:anchorId="57F50A98" wp14:editId="6EA45B55">
            <wp:extent cx="228600" cy="228600"/>
            <wp:effectExtent l="0" t="0" r="0" b="0"/>
            <wp:docPr id="14" name="Picture 1" descr="Shows what the &quot;Clear the Selection From the Active Layer&quot; button looks like.&#10;Looks like a grey filled rectangle which has a small orange dash in the botton right of the box.&#10;The box denotes a single layer (the &quot;Active&quot;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ws what the &quot;Clear the Selection From the Active Layer&quot; button looks like.&#10;Looks like a grey filled rectangle which has a small orange dash in the botton right of the box.&#10;The box denotes a single layer (the &quot;Active&quot; on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154E4F">
        <w:rPr>
          <w:noProof/>
        </w:rPr>
        <w:t xml:space="preserve"> button in the main toolbar, </w:t>
      </w:r>
      <w:r w:rsidR="00214139">
        <w:t xml:space="preserve">click </w:t>
      </w:r>
      <w:r>
        <w:t xml:space="preserve">the </w:t>
      </w:r>
      <w:r w:rsidRPr="00E2574E">
        <w:rPr>
          <w:b/>
          <w:i/>
        </w:rPr>
        <w:t>Common Selection Tools</w:t>
      </w:r>
      <w:r>
        <w:t xml:space="preserve"> </w:t>
      </w:r>
      <w:r w:rsidR="00557F9C">
        <w:rPr>
          <w:noProof/>
        </w:rPr>
        <w:drawing>
          <wp:inline distT="0" distB="0" distL="0" distR="0" wp14:anchorId="3250BE38" wp14:editId="5E9E4B60">
            <wp:extent cx="190500" cy="161925"/>
            <wp:effectExtent l="0" t="0" r="0" b="9525"/>
            <wp:docPr id="15" name="Picture 15" descr="Shows what the&quot;Common Selection Tools&quot; button looks like.&#10;Looks like a crumpled box with an arrow sitting over the left part of the shape. &#10;Clicking on this tool will show a pull down menu of further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hows what the&quot;Common Selection Tools&quot; button looks like.&#10;Looks like a crumpled box with an arrow sitting over the left part of the shape. &#10;Clicking on this tool will show a pull down menu of further option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00214139">
        <w:t xml:space="preserve"> button</w:t>
      </w:r>
      <w:r>
        <w:t xml:space="preserve"> and use </w:t>
      </w:r>
      <w:r w:rsidR="00154E4F">
        <w:t>the</w:t>
      </w:r>
      <w:r>
        <w:t xml:space="preserve"> </w:t>
      </w:r>
      <w:r w:rsidRPr="00E2574E">
        <w:rPr>
          <w:b/>
          <w:i/>
        </w:rPr>
        <w:t xml:space="preserve">Clear </w:t>
      </w:r>
      <w:r w:rsidR="00154E4F">
        <w:rPr>
          <w:b/>
          <w:i/>
        </w:rPr>
        <w:t>All Selections from All Layers</w:t>
      </w:r>
      <w:r>
        <w:t xml:space="preserve"> </w:t>
      </w:r>
      <w:r w:rsidR="00557F9C">
        <w:rPr>
          <w:noProof/>
        </w:rPr>
        <w:drawing>
          <wp:inline distT="0" distB="0" distL="0" distR="0" wp14:anchorId="79BE8454" wp14:editId="1CE77E48">
            <wp:extent cx="257175" cy="238125"/>
            <wp:effectExtent l="0" t="0" r="9525" b="9525"/>
            <wp:docPr id="16" name="Picture 1" descr="Shows what the &quot;Clear All Selections from All Layesr&quot; button looks like.&#10;Looks like two grey filled overlapping rectangles which have a small orange dash in the botton right.&#10;The boxes denote all l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ws what the &quot;Clear All Selections from All Layesr&quot; button looks like.&#10;Looks like two grey filled overlapping rectangles which have a small orange dash in the botton right.&#10;The boxes denote all layer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rsidR="00154E4F">
        <w:rPr>
          <w:noProof/>
        </w:rPr>
        <w:t xml:space="preserve"> </w:t>
      </w:r>
      <w:r w:rsidR="00154E4F">
        <w:t>button</w:t>
      </w:r>
      <w:r w:rsidR="00214139">
        <w:t>, o</w:t>
      </w:r>
      <w:r w:rsidR="00924C24">
        <w:t>r</w:t>
      </w:r>
      <w:r w:rsidR="00214139">
        <w:t xml:space="preserve"> use </w:t>
      </w:r>
      <w:r w:rsidR="00154E4F">
        <w:t xml:space="preserve">either of </w:t>
      </w:r>
      <w:r w:rsidR="00214139">
        <w:t xml:space="preserve">the two </w:t>
      </w:r>
      <w:r w:rsidR="00214139" w:rsidRPr="00E2574E">
        <w:rPr>
          <w:b/>
          <w:i/>
        </w:rPr>
        <w:t>Clear Selection</w:t>
      </w:r>
      <w:r w:rsidR="00214139">
        <w:t xml:space="preserve"> </w:t>
      </w:r>
      <w:r w:rsidR="00557F9C">
        <w:rPr>
          <w:noProof/>
        </w:rPr>
        <w:drawing>
          <wp:inline distT="0" distB="0" distL="0" distR="0" wp14:anchorId="77E45C0E" wp14:editId="0EAC855E">
            <wp:extent cx="419100" cy="247650"/>
            <wp:effectExtent l="0" t="0" r="0" b="0"/>
            <wp:docPr id="17" name="Picture 17" descr="Shows what the &quot;Clear Selection&quot; options within the &quot;Layers Context Menu&quot; looks like.&#10;The first option looks like a grey filled box that contains a slightly smaller circle.&#10;The second option looks very similar. The main difference being that there are 2 overlapping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hows what the &quot;Clear Selection&quot; options within the &quot;Layers Context Menu&quot; looks like.&#10;The first option looks like a grey filled box that contains a slightly smaller circle.&#10;The second option looks very similar. The main difference being that there are 2 overlapping box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noFill/>
                    <a:ln>
                      <a:noFill/>
                    </a:ln>
                  </pic:spPr>
                </pic:pic>
              </a:graphicData>
            </a:graphic>
          </wp:inline>
        </w:drawing>
      </w:r>
      <w:r w:rsidR="00214139">
        <w:t>buttons</w:t>
      </w:r>
      <w:r w:rsidR="00374B6F">
        <w:t xml:space="preserve"> found </w:t>
      </w:r>
      <w:r w:rsidR="00214139">
        <w:t xml:space="preserve"> in the </w:t>
      </w:r>
      <w:r w:rsidR="00214139" w:rsidRPr="00214139">
        <w:rPr>
          <w:b/>
          <w:i/>
        </w:rPr>
        <w:t>Layers Context</w:t>
      </w:r>
      <w:r w:rsidR="00214139">
        <w:t xml:space="preserve"> menu</w:t>
      </w:r>
    </w:p>
    <w:p w14:paraId="04912CDB" w14:textId="77777777" w:rsidR="00B010C6" w:rsidRDefault="00557F9C" w:rsidP="00214139">
      <w:pPr>
        <w:pStyle w:val="NormalWeb"/>
      </w:pPr>
      <w:r>
        <w:rPr>
          <w:noProof/>
        </w:rPr>
        <w:drawing>
          <wp:inline distT="0" distB="0" distL="0" distR="0" wp14:anchorId="0B85196E" wp14:editId="0C2D3FDF">
            <wp:extent cx="1247775" cy="3343275"/>
            <wp:effectExtent l="0" t="0" r="9525" b="9525"/>
            <wp:docPr id="18" name="Picture 1" descr="Shows the &quot;Layers Context Menu&quot; with a list of 13 options in a list.&#10;Most options have an icon image appearing to the left of a text description.&#10;The mouse &quot;hand&quot; is shown over and depressing the &quot;Clear Selection&quot;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ws the &quot;Layers Context Menu&quot; with a list of 13 options in a list.&#10;Most options have an icon image appearing to the left of a text description.&#10;The mouse &quot;hand&quot; is shown over and depressing the &quot;Clear Selection&quot; opti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47775" cy="3343275"/>
                    </a:xfrm>
                    <a:prstGeom prst="rect">
                      <a:avLst/>
                    </a:prstGeom>
                    <a:noFill/>
                    <a:ln>
                      <a:noFill/>
                    </a:ln>
                  </pic:spPr>
                </pic:pic>
              </a:graphicData>
            </a:graphic>
          </wp:inline>
        </w:drawing>
      </w:r>
    </w:p>
    <w:p w14:paraId="507282E8" w14:textId="77777777" w:rsidR="00E43435" w:rsidRDefault="00B010C6" w:rsidP="00E43435">
      <w:pPr>
        <w:pStyle w:val="Heading1"/>
      </w:pPr>
      <w:r>
        <w:br w:type="page"/>
      </w:r>
      <w:bookmarkStart w:id="6" w:name="_Toc418773943"/>
      <w:bookmarkStart w:id="7" w:name="_Toc435800535"/>
      <w:r w:rsidR="00E43435">
        <w:lastRenderedPageBreak/>
        <w:t>What</w:t>
      </w:r>
      <w:r w:rsidR="008A04FD">
        <w:t>’</w:t>
      </w:r>
      <w:r w:rsidR="00E43435">
        <w:t>s New</w:t>
      </w:r>
      <w:bookmarkEnd w:id="6"/>
      <w:bookmarkEnd w:id="7"/>
      <w:r w:rsidR="00E43435">
        <w:t xml:space="preserve"> </w:t>
      </w:r>
    </w:p>
    <w:p w14:paraId="5414E4B5" w14:textId="77777777" w:rsidR="00E43435" w:rsidRDefault="00E43435" w:rsidP="00E43435">
      <w:pPr>
        <w:pStyle w:val="NormalWeb"/>
      </w:pPr>
      <w:r>
        <w:t>•</w:t>
      </w:r>
      <w:r>
        <w:tab/>
      </w:r>
      <w:r w:rsidRPr="00374B6F">
        <w:rPr>
          <w:b/>
          <w:i/>
        </w:rPr>
        <w:t>Quick Search</w:t>
      </w:r>
      <w:r>
        <w:t xml:space="preserve"> implemented to find features quickly.</w:t>
      </w:r>
      <w:r w:rsidR="00154E4F">
        <w:t xml:space="preserve"> (including property addresses)</w:t>
      </w:r>
    </w:p>
    <w:p w14:paraId="4096D935" w14:textId="77777777" w:rsidR="00E43435" w:rsidRDefault="00E43435" w:rsidP="00E43435">
      <w:pPr>
        <w:pStyle w:val="NormalWeb"/>
      </w:pPr>
      <w:r>
        <w:t>•</w:t>
      </w:r>
      <w:r>
        <w:tab/>
        <w:t>Common Searches implemented to streamline searches.</w:t>
      </w:r>
    </w:p>
    <w:p w14:paraId="76179DD8" w14:textId="77777777" w:rsidR="00E43435" w:rsidRDefault="00E43435" w:rsidP="00E43435">
      <w:pPr>
        <w:pStyle w:val="NormalWeb"/>
      </w:pPr>
      <w:r>
        <w:t>•</w:t>
      </w:r>
      <w:r>
        <w:tab/>
        <w:t>More information available from our databases directly (eg Tenements, Boreholes and Mines and Mineral Occurrences)</w:t>
      </w:r>
    </w:p>
    <w:p w14:paraId="030F4E46" w14:textId="77777777" w:rsidR="00E43435" w:rsidRDefault="00374B6F" w:rsidP="00E43435">
      <w:pPr>
        <w:pStyle w:val="NormalWeb"/>
      </w:pPr>
      <w:r>
        <w:t>•</w:t>
      </w:r>
      <w:r>
        <w:tab/>
        <w:t>Corporate Reports linked to f</w:t>
      </w:r>
      <w:r w:rsidR="00E43435">
        <w:t>eatures (eg Tenements, Boreholes and Mines and Mineral Occurrences) – (BIRT reports)</w:t>
      </w:r>
    </w:p>
    <w:p w14:paraId="7D3A8EFF" w14:textId="77777777" w:rsidR="00E43435" w:rsidRDefault="00374B6F" w:rsidP="00E43435">
      <w:pPr>
        <w:pStyle w:val="NormalWeb"/>
      </w:pPr>
      <w:r>
        <w:t>•</w:t>
      </w:r>
      <w:r>
        <w:tab/>
        <w:t>Layer transparency and l</w:t>
      </w:r>
      <w:r w:rsidR="00E43435">
        <w:t>ayer reordering capability.</w:t>
      </w:r>
    </w:p>
    <w:p w14:paraId="4A8CB5FD" w14:textId="77777777" w:rsidR="00E43435" w:rsidRDefault="00E43435" w:rsidP="00E43435">
      <w:pPr>
        <w:pStyle w:val="NormalWeb"/>
      </w:pPr>
      <w:r>
        <w:t>•</w:t>
      </w:r>
      <w:r>
        <w:tab/>
        <w:t>Linkages for maps directly to the online store.</w:t>
      </w:r>
    </w:p>
    <w:p w14:paraId="132E844D" w14:textId="77777777" w:rsidR="00154E4F" w:rsidRDefault="00E43435" w:rsidP="00E43435">
      <w:pPr>
        <w:pStyle w:val="NormalWeb"/>
      </w:pPr>
      <w:r>
        <w:t>•</w:t>
      </w:r>
      <w:r>
        <w:tab/>
        <w:t>Access to many more or improved images (especially if you login)</w:t>
      </w:r>
    </w:p>
    <w:p w14:paraId="7A964C32" w14:textId="77777777" w:rsidR="00154E4F" w:rsidRDefault="00154E4F" w:rsidP="00154E4F">
      <w:pPr>
        <w:pStyle w:val="NormalWeb"/>
      </w:pPr>
      <w:r>
        <w:t>•</w:t>
      </w:r>
      <w:r>
        <w:tab/>
        <w:t>Ability to work on a tablet.</w:t>
      </w:r>
    </w:p>
    <w:p w14:paraId="72F60C47" w14:textId="77777777" w:rsidR="00154E4F" w:rsidRDefault="00154E4F" w:rsidP="00154E4F">
      <w:pPr>
        <w:pStyle w:val="NormalWeb"/>
      </w:pPr>
      <w:r>
        <w:t>•</w:t>
      </w:r>
      <w:r>
        <w:tab/>
        <w:t>Google Maps linkages.</w:t>
      </w:r>
    </w:p>
    <w:p w14:paraId="6441F235" w14:textId="77777777" w:rsidR="00E43435" w:rsidRDefault="00E43435" w:rsidP="00E43435">
      <w:pPr>
        <w:pStyle w:val="NormalWeb"/>
      </w:pPr>
      <w:r>
        <w:t>•</w:t>
      </w:r>
      <w:r>
        <w:tab/>
        <w:t xml:space="preserve">Geological Layer specific functions </w:t>
      </w:r>
    </w:p>
    <w:p w14:paraId="50F5C32E" w14:textId="77777777" w:rsidR="00E43435" w:rsidRDefault="00E43435" w:rsidP="00F868CA">
      <w:pPr>
        <w:pStyle w:val="NormalWeb"/>
        <w:ind w:left="720"/>
      </w:pPr>
      <w:r>
        <w:t>o</w:t>
      </w:r>
      <w:r>
        <w:tab/>
        <w:t>For layers in Geology, Interpretations, State Wide Data, Geology 250K Seamless</w:t>
      </w:r>
    </w:p>
    <w:p w14:paraId="7F4D9313" w14:textId="77777777" w:rsidR="00E43435" w:rsidRDefault="00E43435" w:rsidP="00F868CA">
      <w:pPr>
        <w:pStyle w:val="NormalWeb"/>
        <w:ind w:left="720"/>
      </w:pPr>
      <w:r>
        <w:t>o</w:t>
      </w:r>
      <w:r>
        <w:tab/>
        <w:t>GSV Web Feature Service (WFS) and Web Map Services (WMS) implemented.</w:t>
      </w:r>
    </w:p>
    <w:p w14:paraId="5E103829" w14:textId="77777777" w:rsidR="00E43435" w:rsidRDefault="00E43435" w:rsidP="00F868CA">
      <w:pPr>
        <w:pStyle w:val="NormalWeb"/>
        <w:ind w:left="720"/>
      </w:pPr>
      <w:r>
        <w:t>o</w:t>
      </w:r>
      <w:r>
        <w:tab/>
        <w:t>Searching of our Web Map Service Catalog and being able to add WMS’s to the map.</w:t>
      </w:r>
    </w:p>
    <w:p w14:paraId="2F476B44" w14:textId="77777777" w:rsidR="00E43435" w:rsidRDefault="00E43435" w:rsidP="00F868CA">
      <w:pPr>
        <w:pStyle w:val="NormalWeb"/>
        <w:ind w:left="720"/>
      </w:pPr>
      <w:r>
        <w:t>o</w:t>
      </w:r>
      <w:r>
        <w:tab/>
        <w:t>Web Map Service Style selector.</w:t>
      </w:r>
    </w:p>
    <w:p w14:paraId="61EAD888" w14:textId="77777777" w:rsidR="00E43435" w:rsidRDefault="00E43435" w:rsidP="00E43435">
      <w:pPr>
        <w:pStyle w:val="NormalWeb"/>
      </w:pPr>
      <w:r>
        <w:t>•</w:t>
      </w:r>
      <w:r>
        <w:tab/>
        <w:t>Customisable selection symbology for individual layers.</w:t>
      </w:r>
    </w:p>
    <w:p w14:paraId="0981C887" w14:textId="77777777" w:rsidR="00E43435" w:rsidRDefault="00E43435" w:rsidP="00E43435">
      <w:pPr>
        <w:pStyle w:val="NormalWeb"/>
      </w:pPr>
      <w:r>
        <w:t>•</w:t>
      </w:r>
      <w:r>
        <w:tab/>
        <w:t>Re-arranged layers and folder structure to make it easier to find data.</w:t>
      </w:r>
    </w:p>
    <w:p w14:paraId="52F6A4D4" w14:textId="77777777" w:rsidR="00E43435" w:rsidRDefault="00E43435" w:rsidP="00E43435">
      <w:pPr>
        <w:pStyle w:val="NormalWeb"/>
      </w:pPr>
      <w:r>
        <w:t>•</w:t>
      </w:r>
      <w:r>
        <w:tab/>
        <w:t>Changed  the way new layers are added to aid transparency and reduce clutter.</w:t>
      </w:r>
    </w:p>
    <w:p w14:paraId="5B1E4549" w14:textId="77777777" w:rsidR="00E43435" w:rsidRDefault="00E43435" w:rsidP="00E43435">
      <w:pPr>
        <w:pStyle w:val="NormalWeb"/>
      </w:pPr>
      <w:r>
        <w:t>•</w:t>
      </w:r>
      <w:r>
        <w:tab/>
        <w:t>Changed the way the system works - incorporating active layers.</w:t>
      </w:r>
    </w:p>
    <w:p w14:paraId="3354ED6B" w14:textId="77777777" w:rsidR="00DB3EFC" w:rsidRDefault="00E43435" w:rsidP="00F52ACD">
      <w:pPr>
        <w:pStyle w:val="NormalWeb"/>
        <w:rPr>
          <w:b/>
          <w:bCs/>
        </w:rPr>
        <w:sectPr w:rsidR="00DB3EFC" w:rsidSect="00DB3EFC">
          <w:headerReference w:type="even" r:id="rId29"/>
          <w:headerReference w:type="default" r:id="rId30"/>
          <w:footerReference w:type="even" r:id="rId31"/>
          <w:footerReference w:type="default" r:id="rId32"/>
          <w:headerReference w:type="first" r:id="rId33"/>
          <w:footerReference w:type="first" r:id="rId34"/>
          <w:pgSz w:w="11906" w:h="16838"/>
          <w:pgMar w:top="567" w:right="567" w:bottom="567" w:left="567" w:header="709" w:footer="709" w:gutter="0"/>
          <w:cols w:space="708"/>
          <w:docGrid w:linePitch="360"/>
        </w:sectPr>
      </w:pPr>
      <w:r>
        <w:t>•</w:t>
      </w:r>
      <w:r>
        <w:tab/>
        <w:t>Changed the look and feel to meet new web standards for D</w:t>
      </w:r>
      <w:r w:rsidR="00374B6F">
        <w:t xml:space="preserve">epartment of </w:t>
      </w:r>
      <w:r w:rsidR="00154E4F">
        <w:t>Economic Development, Jobs, Transport and Resources</w:t>
      </w:r>
      <w:r>
        <w:t>.</w:t>
      </w:r>
      <w:r w:rsidR="00004253">
        <w:rPr>
          <w:b/>
          <w:bCs/>
        </w:rPr>
        <w:t xml:space="preserve"> </w:t>
      </w:r>
    </w:p>
    <w:p w14:paraId="5C24EAED" w14:textId="77777777" w:rsidR="00AD34BF" w:rsidRDefault="0040634A" w:rsidP="00B010C6">
      <w:pPr>
        <w:pStyle w:val="NormalWeb"/>
      </w:pPr>
      <w:r>
        <w:pict w14:anchorId="49AEBD7B">
          <v:group id="_x0000_s1050" editas="canvas" style="width:825.95pt;height:477pt;mso-position-horizontal-relative:char;mso-position-vertical-relative:line" coordorigin="387,72" coordsize="16519,954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387;top:72;width:16519;height:9540" o:preferrelative="f">
              <v:fill o:detectmouseclick="t"/>
              <v:path o:extrusionok="t" o:connecttype="none"/>
              <o:lock v:ext="edit" text="t"/>
            </v:shape>
            <v:shape id="_x0000_s1115" type="#_x0000_t75" alt="Shows GeoVic on first opening.&#10;Contains the heading, table of contents, map (including the scale bar) and various tools.&#10;Also contains areas of the screen that are highlighted by red boxes and in some cases, small blue circles.&#10;Each red box  or blue circle has text and an arrow pointing to the box or circle.&#10;The idea is to explain what each area of the application does." style="position:absolute;left:2979;top:1221;width:10440;height:7331">
              <v:imagedata r:id="rId35" o:title=""/>
            </v:shape>
            <v:shapetype id="_x0000_t202" coordsize="21600,21600" o:spt="202" path="m,l,21600r21600,l21600,xe">
              <v:stroke joinstyle="miter"/>
              <v:path gradientshapeok="t" o:connecttype="rect"/>
            </v:shapetype>
            <v:shape id="_x0000_s1053" type="#_x0000_t202" style="position:absolute;left:567;top:72;width:7092;height:666" stroked="f">
              <v:textbox style="mso-next-textbox:#_x0000_s1053" inset="1.88214mm,.94108mm,1.88214mm,.94108mm">
                <w:txbxContent>
                  <w:p w14:paraId="6F1C3813" w14:textId="77777777" w:rsidR="007C05DA" w:rsidRPr="00F56139" w:rsidRDefault="007C05DA" w:rsidP="009C6893">
                    <w:pPr>
                      <w:pStyle w:val="Heading1"/>
                    </w:pPr>
                    <w:bookmarkStart w:id="8" w:name="_Toc418694799"/>
                    <w:bookmarkStart w:id="9" w:name="_Toc418773944"/>
                    <w:bookmarkStart w:id="10" w:name="_Toc418774540"/>
                    <w:bookmarkStart w:id="11" w:name="_Toc435800536"/>
                    <w:r>
                      <w:t>GeoVic 3 Default Screen Layout</w:t>
                    </w:r>
                    <w:bookmarkEnd w:id="8"/>
                    <w:bookmarkEnd w:id="9"/>
                    <w:bookmarkEnd w:id="10"/>
                    <w:bookmarkEnd w:id="11"/>
                  </w:p>
                </w:txbxContent>
              </v:textbox>
            </v:shape>
            <v:rect id="_x0000_s1054" style="position:absolute;left:2979;top:1770;width:10441;height:283" filled="f" strokecolor="red" strokeweight="2pt"/>
            <v:line id="_x0000_s1057" style="position:absolute" from="2260,1511" to="3159,1872" strokecolor="red" strokeweight="1.75pt">
              <v:stroke endarrow="block"/>
            </v:line>
            <v:shape id="_x0000_s1058" type="#_x0000_t202" style="position:absolute;left:639;top:972;width:1980;height:1261" filled="f" stroked="f">
              <v:textbox style="mso-next-textbox:#_x0000_s1058">
                <w:txbxContent>
                  <w:p w14:paraId="228EC152" w14:textId="77777777" w:rsidR="007C05DA" w:rsidRPr="005A1DF8" w:rsidRDefault="007C05DA" w:rsidP="00FA1C08">
                    <w:pPr>
                      <w:jc w:val="center"/>
                      <w:rPr>
                        <w:rFonts w:ascii="Arial" w:hAnsi="Arial" w:cs="Arial"/>
                        <w:sz w:val="20"/>
                        <w:szCs w:val="20"/>
                      </w:rPr>
                    </w:pPr>
                    <w:r>
                      <w:rPr>
                        <w:rFonts w:ascii="Arial" w:hAnsi="Arial" w:cs="Arial"/>
                        <w:sz w:val="20"/>
                        <w:szCs w:val="20"/>
                      </w:rPr>
                      <w:t>1. Active Layer, Select Set S</w:t>
                    </w:r>
                    <w:r w:rsidRPr="005A1DF8">
                      <w:rPr>
                        <w:rFonts w:ascii="Arial" w:hAnsi="Arial" w:cs="Arial"/>
                        <w:sz w:val="20"/>
                        <w:szCs w:val="20"/>
                      </w:rPr>
                      <w:t>ymbology and Quick Search</w:t>
                    </w:r>
                  </w:p>
                </w:txbxContent>
              </v:textbox>
            </v:shape>
            <v:rect id="_x0000_s1059" style="position:absolute;left:5700;top:2054;width:6640;height:254" filled="f" strokecolor="red" strokeweight="2pt"/>
            <v:line id="_x0000_s1060" style="position:absolute;flip:x" from="11439,972" to="12340,2232" strokecolor="red" strokeweight="1.75pt">
              <v:stroke endarrow="block"/>
            </v:line>
            <v:shape id="_x0000_s1061" type="#_x0000_t202" style="position:absolute;left:11439;top:433;width:1980;height:719" filled="f" stroked="f" strokeweight=".5pt">
              <v:textbox style="mso-next-textbox:#_x0000_s1061">
                <w:txbxContent>
                  <w:p w14:paraId="2EBB8F55" w14:textId="77777777" w:rsidR="007C05DA" w:rsidRPr="005A1DF8" w:rsidRDefault="007C05DA" w:rsidP="00FA1C08">
                    <w:pPr>
                      <w:jc w:val="center"/>
                      <w:rPr>
                        <w:rFonts w:ascii="Arial" w:hAnsi="Arial" w:cs="Arial"/>
                        <w:sz w:val="20"/>
                        <w:szCs w:val="20"/>
                      </w:rPr>
                    </w:pPr>
                    <w:r>
                      <w:rPr>
                        <w:rFonts w:ascii="Arial" w:hAnsi="Arial" w:cs="Arial"/>
                        <w:sz w:val="20"/>
                        <w:szCs w:val="20"/>
                      </w:rPr>
                      <w:t>2. Main Tools and Buttons</w:t>
                    </w:r>
                  </w:p>
                  <w:p w14:paraId="6C7681FF" w14:textId="77777777" w:rsidR="007C05DA" w:rsidRDefault="007C05DA" w:rsidP="00FA1C08"/>
                </w:txbxContent>
              </v:textbox>
            </v:shape>
            <v:rect id="_x0000_s1062" style="position:absolute;left:12340;top:2053;width:1081;height:255" filled="f" strokecolor="red" strokeweight="2pt"/>
            <v:line id="_x0000_s1063" style="position:absolute;flip:x" from="13239,2232" to="13959,2233" strokecolor="red" strokeweight="1.75pt">
              <v:stroke endarrow="block"/>
            </v:line>
            <v:shape id="_x0000_s1064" type="#_x0000_t202" style="position:absolute;left:13779;top:1872;width:1800;height:719" filled="f" stroked="f" strokeweight=".5pt">
              <v:textbox style="mso-next-textbox:#_x0000_s1064">
                <w:txbxContent>
                  <w:p w14:paraId="7C86EBAD" w14:textId="77777777" w:rsidR="007C05DA" w:rsidRPr="005A1DF8" w:rsidRDefault="007C05DA" w:rsidP="00FA1C08">
                    <w:pPr>
                      <w:jc w:val="center"/>
                      <w:rPr>
                        <w:rFonts w:ascii="Arial" w:hAnsi="Arial" w:cs="Arial"/>
                        <w:sz w:val="20"/>
                        <w:szCs w:val="20"/>
                      </w:rPr>
                    </w:pPr>
                    <w:r>
                      <w:rPr>
                        <w:rFonts w:ascii="Arial" w:hAnsi="Arial" w:cs="Arial"/>
                        <w:sz w:val="20"/>
                        <w:szCs w:val="20"/>
                      </w:rPr>
                      <w:t>3. Scale Display and Control</w:t>
                    </w:r>
                  </w:p>
                  <w:p w14:paraId="5F0C472E" w14:textId="77777777" w:rsidR="007C05DA" w:rsidRDefault="007C05DA" w:rsidP="00FA1C08"/>
                </w:txbxContent>
              </v:textbox>
            </v:shape>
            <v:rect id="_x0000_s1065" style="position:absolute;left:2979;top:2052;width:2520;height:360" filled="f" strokecolor="red" strokeweight="2pt"/>
            <v:line id="_x0000_s1080" style="position:absolute;flip:y" from="2259,2232" to="3159,2592" strokecolor="red" strokeweight="1.75pt">
              <v:stroke endarrow="block"/>
            </v:line>
            <v:shape id="_x0000_s1081" type="#_x0000_t202" style="position:absolute;left:639;top:2232;width:1980;height:540" filled="f" stroked="f">
              <v:textbox style="mso-next-textbox:#_x0000_s1081">
                <w:txbxContent>
                  <w:p w14:paraId="0979B8EF" w14:textId="77777777" w:rsidR="007C05DA" w:rsidRPr="005A1DF8" w:rsidRDefault="007C05DA" w:rsidP="00FA1C08">
                    <w:pPr>
                      <w:jc w:val="center"/>
                      <w:rPr>
                        <w:rFonts w:ascii="Arial" w:hAnsi="Arial" w:cs="Arial"/>
                        <w:sz w:val="20"/>
                        <w:szCs w:val="20"/>
                      </w:rPr>
                    </w:pPr>
                    <w:r>
                      <w:rPr>
                        <w:rFonts w:ascii="Arial" w:hAnsi="Arial" w:cs="Arial"/>
                        <w:sz w:val="20"/>
                        <w:szCs w:val="20"/>
                      </w:rPr>
                      <w:t>4. Tab Menus</w:t>
                    </w:r>
                  </w:p>
                </w:txbxContent>
              </v:textbox>
            </v:shape>
            <v:rect id="_x0000_s1082" style="position:absolute;left:2979;top:2412;width:2520;height:258" filled="f" strokecolor="red" strokeweight="2pt"/>
            <v:line id="_x0000_s1083" style="position:absolute;flip:y" from="2439,2592" to="3339,3132" strokecolor="red" strokeweight="1.75pt">
              <v:stroke endarrow="block"/>
            </v:line>
            <v:shape id="_x0000_s1084" type="#_x0000_t202" style="position:absolute;left:999;top:2952;width:1620;height:1080" filled="f" stroked="f">
              <v:textbox style="mso-next-textbox:#_x0000_s1084">
                <w:txbxContent>
                  <w:p w14:paraId="43DF5179" w14:textId="77777777" w:rsidR="007C05DA" w:rsidRPr="005A1DF8" w:rsidRDefault="007C05DA" w:rsidP="00FA1C08">
                    <w:pPr>
                      <w:jc w:val="center"/>
                      <w:rPr>
                        <w:rFonts w:ascii="Arial" w:hAnsi="Arial" w:cs="Arial"/>
                        <w:sz w:val="20"/>
                        <w:szCs w:val="20"/>
                      </w:rPr>
                    </w:pPr>
                    <w:r>
                      <w:rPr>
                        <w:rFonts w:ascii="Arial" w:hAnsi="Arial" w:cs="Arial"/>
                        <w:sz w:val="20"/>
                        <w:szCs w:val="20"/>
                      </w:rPr>
                      <w:t>5. Layers – Control Buttons</w:t>
                    </w:r>
                  </w:p>
                </w:txbxContent>
              </v:textbox>
            </v:shape>
            <v:rect id="_x0000_s1085" style="position:absolute;left:2979;top:2670;width:2520;height:4680" filled="f" strokecolor="red" strokeweight="2pt"/>
            <v:shape id="_x0000_s1086" type="#_x0000_t202" style="position:absolute;left:639;top:4392;width:1980;height:1440" filled="f" stroked="f">
              <v:textbox style="mso-next-textbox:#_x0000_s1086">
                <w:txbxContent>
                  <w:p w14:paraId="27B261B2" w14:textId="77777777" w:rsidR="007C05DA" w:rsidRPr="005A1DF8" w:rsidRDefault="007C05DA" w:rsidP="00FA1C08">
                    <w:pPr>
                      <w:jc w:val="center"/>
                      <w:rPr>
                        <w:rFonts w:ascii="Arial" w:hAnsi="Arial" w:cs="Arial"/>
                        <w:sz w:val="20"/>
                        <w:szCs w:val="20"/>
                      </w:rPr>
                    </w:pPr>
                    <w:r>
                      <w:rPr>
                        <w:rFonts w:ascii="Arial" w:hAnsi="Arial" w:cs="Arial"/>
                        <w:sz w:val="20"/>
                        <w:szCs w:val="20"/>
                      </w:rPr>
                      <w:t>6. Layers – Table of Contents &amp; Context Menu (right mouse button click)</w:t>
                    </w:r>
                  </w:p>
                </w:txbxContent>
              </v:textbox>
            </v:shape>
            <v:line id="_x0000_s1087" style="position:absolute;flip:y" from="2439,4032" to="3159,4572" strokecolor="red" strokeweight="1.75pt">
              <v:stroke endarrow="block"/>
            </v:line>
            <v:rect id="_x0000_s1088" style="position:absolute;left:2979;top:7350;width:2520;height:253" filled="f" strokecolor="red" strokeweight="2pt"/>
            <v:line id="_x0000_s1089" style="position:absolute;flip:y" from="2439,7452" to="2979,7812" strokecolor="red" strokeweight="1.75pt">
              <v:stroke endarrow="block"/>
            </v:line>
            <v:shape id="_x0000_s1090" type="#_x0000_t202" style="position:absolute;left:819;top:7272;width:1620;height:1080" filled="f" stroked="f">
              <v:textbox style="mso-next-textbox:#_x0000_s1090">
                <w:txbxContent>
                  <w:p w14:paraId="0FCC1767" w14:textId="77777777" w:rsidR="007C05DA" w:rsidRPr="005A1DF8" w:rsidRDefault="007C05DA" w:rsidP="00FA1C08">
                    <w:pPr>
                      <w:jc w:val="center"/>
                      <w:rPr>
                        <w:rFonts w:ascii="Arial" w:hAnsi="Arial" w:cs="Arial"/>
                        <w:sz w:val="20"/>
                        <w:szCs w:val="20"/>
                      </w:rPr>
                    </w:pPr>
                    <w:r>
                      <w:rPr>
                        <w:rFonts w:ascii="Arial" w:hAnsi="Arial" w:cs="Arial"/>
                        <w:sz w:val="20"/>
                        <w:szCs w:val="20"/>
                      </w:rPr>
                      <w:t>7. Layers – Layer Transparency Control</w:t>
                    </w:r>
                  </w:p>
                </w:txbxContent>
              </v:textbox>
            </v:shape>
            <v:rect id="_x0000_s1091" style="position:absolute;left:2979;top:7603;width:2520;height:209" filled="f" strokecolor="red" strokeweight="2pt"/>
            <v:line id="_x0000_s1092" style="position:absolute;flip:y" from="2439,7812" to="3420,8712" strokecolor="red" strokeweight="1.75pt">
              <v:stroke endarrow="block"/>
            </v:line>
            <v:shape id="_x0000_s1093" type="#_x0000_t202" style="position:absolute;left:819;top:8532;width:1620;height:1080" filled="f" stroked="f">
              <v:textbox style="mso-next-textbox:#_x0000_s1093">
                <w:txbxContent>
                  <w:p w14:paraId="61643811" w14:textId="77777777" w:rsidR="007C05DA" w:rsidRPr="005A1DF8" w:rsidRDefault="007C05DA" w:rsidP="00FA1C08">
                    <w:pPr>
                      <w:jc w:val="center"/>
                      <w:rPr>
                        <w:rFonts w:ascii="Arial" w:hAnsi="Arial" w:cs="Arial"/>
                        <w:sz w:val="20"/>
                        <w:szCs w:val="20"/>
                      </w:rPr>
                    </w:pPr>
                    <w:r>
                      <w:rPr>
                        <w:rFonts w:ascii="Arial" w:hAnsi="Arial" w:cs="Arial"/>
                        <w:sz w:val="20"/>
                        <w:szCs w:val="20"/>
                      </w:rPr>
                      <w:t>11. Help, Feedback and Login (if not logged in)</w:t>
                    </w:r>
                  </w:p>
                </w:txbxContent>
              </v:textbox>
            </v:shape>
            <v:rect id="_x0000_s1094" style="position:absolute;left:11079;top:7603;width:2340;height:287;flip:y" filled="f" strokecolor="red" strokeweight="2pt"/>
            <v:rect id="_x0000_s1095" style="position:absolute;left:11550;top:2308;width:1869;height:1543" filled="f" strokecolor="red" strokeweight="2pt"/>
            <v:rect id="_x0000_s1096" style="position:absolute;left:5775;top:7110;width:1695;height:523" filled="f" strokecolor="red" strokeweight="2pt"/>
            <v:rect id="_x0000_s1097" style="position:absolute;left:5775;top:2308;width:7644;height:5582" filled="f" strokecolor="red" strokeweight="2pt"/>
            <v:line id="_x0000_s1098" style="position:absolute;flip:x" from="13239,3492" to="13959,3493" strokecolor="red" strokeweight="1.75pt">
              <v:stroke endarrow="block"/>
            </v:line>
            <v:shape id="_x0000_s1099" type="#_x0000_t202" style="position:absolute;left:13779;top:3132;width:1800;height:719" filled="f" stroked="f" strokeweight=".5pt">
              <v:textbox style="mso-next-textbox:#_x0000_s1099">
                <w:txbxContent>
                  <w:p w14:paraId="77F7E865" w14:textId="77777777" w:rsidR="007C05DA" w:rsidRPr="005A1DF8" w:rsidRDefault="007C05DA" w:rsidP="00FA1C08">
                    <w:pPr>
                      <w:jc w:val="center"/>
                      <w:rPr>
                        <w:rFonts w:ascii="Arial" w:hAnsi="Arial" w:cs="Arial"/>
                        <w:sz w:val="20"/>
                        <w:szCs w:val="20"/>
                      </w:rPr>
                    </w:pPr>
                    <w:r>
                      <w:rPr>
                        <w:rFonts w:ascii="Arial" w:hAnsi="Arial" w:cs="Arial"/>
                        <w:sz w:val="20"/>
                        <w:szCs w:val="20"/>
                      </w:rPr>
                      <w:t>8. Locality Map</w:t>
                    </w:r>
                  </w:p>
                  <w:p w14:paraId="7C9B5802" w14:textId="77777777" w:rsidR="007C05DA" w:rsidRDefault="007C05DA" w:rsidP="00FA1C08"/>
                </w:txbxContent>
              </v:textbox>
            </v:shape>
            <v:line id="_x0000_s1100" style="position:absolute;flip:x y" from="13421,7812" to="13959,7992" strokecolor="red" strokeweight="1.75pt">
              <v:stroke endarrow="block"/>
            </v:line>
            <v:shape id="_x0000_s1101" type="#_x0000_t202" style="position:absolute;left:13779;top:4932;width:2520;height:1260" filled="f" stroked="f" strokeweight=".5pt">
              <v:textbox style="mso-next-textbox:#_x0000_s1101">
                <w:txbxContent>
                  <w:p w14:paraId="16542F2D" w14:textId="77777777" w:rsidR="007C05DA" w:rsidRPr="005A1DF8" w:rsidRDefault="007C05DA" w:rsidP="00FA1C08">
                    <w:pPr>
                      <w:jc w:val="center"/>
                      <w:rPr>
                        <w:rFonts w:ascii="Arial" w:hAnsi="Arial" w:cs="Arial"/>
                        <w:sz w:val="20"/>
                        <w:szCs w:val="20"/>
                      </w:rPr>
                    </w:pPr>
                    <w:r>
                      <w:rPr>
                        <w:rFonts w:ascii="Arial" w:hAnsi="Arial" w:cs="Arial"/>
                        <w:sz w:val="20"/>
                        <w:szCs w:val="20"/>
                      </w:rPr>
                      <w:t>9. Main Map Display and Main Map Context Menu (right mouse button click)</w:t>
                    </w:r>
                  </w:p>
                  <w:p w14:paraId="36A290D0" w14:textId="77777777" w:rsidR="007C05DA" w:rsidRDefault="007C05DA" w:rsidP="00FA1C08"/>
                </w:txbxContent>
              </v:textbox>
            </v:shape>
            <v:shape id="_x0000_s1102" type="#_x0000_t202" style="position:absolute;left:5319;top:8712;width:2700;height:900" filled="f" stroked="f" strokeweight=".5pt">
              <v:textbox style="mso-next-textbox:#_x0000_s1102">
                <w:txbxContent>
                  <w:p w14:paraId="5BEDCC0C" w14:textId="77777777" w:rsidR="007C05DA" w:rsidRPr="005A1DF8" w:rsidRDefault="007C05DA" w:rsidP="00FA1C08">
                    <w:pPr>
                      <w:jc w:val="center"/>
                      <w:rPr>
                        <w:rFonts w:ascii="Arial" w:hAnsi="Arial" w:cs="Arial"/>
                        <w:sz w:val="20"/>
                        <w:szCs w:val="20"/>
                      </w:rPr>
                    </w:pPr>
                    <w:r>
                      <w:rPr>
                        <w:rFonts w:ascii="Arial" w:hAnsi="Arial" w:cs="Arial"/>
                        <w:sz w:val="20"/>
                        <w:szCs w:val="20"/>
                      </w:rPr>
                      <w:t>10. Scale Bar and Scale Bar Context Menu (right mouse button click)</w:t>
                    </w:r>
                  </w:p>
                  <w:p w14:paraId="4CB9CC2A" w14:textId="77777777" w:rsidR="007C05DA" w:rsidRPr="005A1DF8" w:rsidRDefault="007C05DA" w:rsidP="00FA1C08">
                    <w:pPr>
                      <w:jc w:val="center"/>
                      <w:rPr>
                        <w:rFonts w:ascii="Arial" w:hAnsi="Arial" w:cs="Arial"/>
                        <w:sz w:val="20"/>
                        <w:szCs w:val="20"/>
                      </w:rPr>
                    </w:pPr>
                  </w:p>
                  <w:p w14:paraId="0EDA3F01" w14:textId="77777777" w:rsidR="007C05DA" w:rsidRDefault="007C05DA" w:rsidP="00FA1C08"/>
                </w:txbxContent>
              </v:textbox>
            </v:shape>
            <v:shape id="_x0000_s1103" type="#_x0000_t202" style="position:absolute;left:13959;top:7452;width:2160;height:900" filled="f" stroked="f" strokeweight=".5pt">
              <v:textbox style="mso-next-textbox:#_x0000_s1103">
                <w:txbxContent>
                  <w:p w14:paraId="20348991" w14:textId="77777777" w:rsidR="007C05DA" w:rsidRPr="005A1DF8" w:rsidRDefault="007C05DA" w:rsidP="00FA1C08">
                    <w:pPr>
                      <w:jc w:val="center"/>
                      <w:rPr>
                        <w:rFonts w:ascii="Arial" w:hAnsi="Arial" w:cs="Arial"/>
                        <w:sz w:val="20"/>
                        <w:szCs w:val="20"/>
                      </w:rPr>
                    </w:pPr>
                    <w:r>
                      <w:rPr>
                        <w:rFonts w:ascii="Arial" w:hAnsi="Arial" w:cs="Arial"/>
                        <w:sz w:val="20"/>
                        <w:szCs w:val="20"/>
                      </w:rPr>
                      <w:t xml:space="preserve">12. Active Layer &amp; Selection Size Message Box </w:t>
                    </w:r>
                  </w:p>
                  <w:p w14:paraId="1A8E436A" w14:textId="77777777" w:rsidR="007C05DA" w:rsidRDefault="007C05DA" w:rsidP="00FA1C08"/>
                </w:txbxContent>
              </v:textbox>
            </v:shape>
            <v:line id="_x0000_s1104" style="position:absolute;flip:y" from="6759,7633" to="6939,8712" strokecolor="red" strokeweight="1.75pt">
              <v:stroke endarrow="block"/>
            </v:line>
            <v:line id="_x0000_s1105" style="position:absolute;flip:x" from="13059,5471" to="13779,5472" strokecolor="red" strokeweight="1.75pt">
              <v:stroke endarrow="block"/>
            </v:line>
            <v:oval id="_x0000_s1106" style="position:absolute;left:5424;top:1948;width:276;height:360" filled="f" strokecolor="blue" strokeweight="2pt"/>
            <v:oval id="_x0000_s1107" style="position:absolute;left:5499;top:4662;width:360;height:360" filled="f" strokecolor="blue" strokeweight="2pt"/>
            <v:oval id="_x0000_s1109" style="position:absolute;left:13059;top:2952;width:360;height:360" filled="f" strokecolor="blue" strokeweight="2pt"/>
            <v:line id="_x0000_s1110" style="position:absolute;flip:x y" from="5775,4932" to="9279,8712" strokecolor="blue" strokeweight="1.75pt">
              <v:stroke endarrow="block"/>
            </v:line>
            <v:line id="_x0000_s1111" style="position:absolute;flip:x y" from="5580,2232" to="9279,8712" strokecolor="blue" strokeweight="1.75pt">
              <v:stroke endarrow="block"/>
            </v:line>
            <v:line id="_x0000_s1112" style="position:absolute;flip:y" from="9279,3132" to="13155,8712" strokecolor="blue" strokeweight="1.75pt">
              <v:stroke endarrow="block"/>
            </v:line>
            <v:shape id="_x0000_s1113" type="#_x0000_t202" style="position:absolute;left:8379;top:8712;width:2700;height:900" filled="f" stroked="f" strokeweight=".5pt">
              <v:textbox style="mso-next-textbox:#_x0000_s1113">
                <w:txbxContent>
                  <w:p w14:paraId="120743C6" w14:textId="77777777" w:rsidR="007C05DA" w:rsidRPr="005A1DF8" w:rsidRDefault="007C05DA" w:rsidP="00FA1C08">
                    <w:pPr>
                      <w:jc w:val="center"/>
                      <w:rPr>
                        <w:rFonts w:ascii="Arial" w:hAnsi="Arial" w:cs="Arial"/>
                        <w:sz w:val="20"/>
                        <w:szCs w:val="20"/>
                      </w:rPr>
                    </w:pPr>
                    <w:r>
                      <w:rPr>
                        <w:rFonts w:ascii="Arial" w:hAnsi="Arial" w:cs="Arial"/>
                        <w:sz w:val="20"/>
                        <w:szCs w:val="20"/>
                      </w:rPr>
                      <w:t>13. Window Controls (Hide and Open)</w:t>
                    </w:r>
                  </w:p>
                  <w:p w14:paraId="3BBFAF5D" w14:textId="77777777" w:rsidR="007C05DA" w:rsidRPr="005A1DF8" w:rsidRDefault="007C05DA" w:rsidP="00FA1C08">
                    <w:pPr>
                      <w:jc w:val="center"/>
                      <w:rPr>
                        <w:rFonts w:ascii="Arial" w:hAnsi="Arial" w:cs="Arial"/>
                        <w:sz w:val="20"/>
                        <w:szCs w:val="20"/>
                      </w:rPr>
                    </w:pPr>
                  </w:p>
                  <w:p w14:paraId="43B7519C" w14:textId="77777777" w:rsidR="007C05DA" w:rsidRDefault="007C05DA" w:rsidP="00FA1C08"/>
                </w:txbxContent>
              </v:textbox>
            </v:shape>
            <w10:anchorlock/>
          </v:group>
          <o:OLEObject Type="Embed" ProgID="Photoshop.Image.15" ShapeID="_x0000_s1115" DrawAspect="Content" ObjectID="_1684585895" r:id="rId36">
            <o:FieldCodes>\s</o:FieldCodes>
          </o:OLEObject>
        </w:pict>
      </w:r>
    </w:p>
    <w:p w14:paraId="0F5563C3" w14:textId="77777777" w:rsidR="003E3BAF" w:rsidRDefault="003E3BAF" w:rsidP="00FB5C10">
      <w:pPr>
        <w:pStyle w:val="Heading1"/>
        <w:rPr>
          <w:b w:val="0"/>
          <w:bCs w:val="0"/>
        </w:rPr>
        <w:sectPr w:rsidR="003E3BAF" w:rsidSect="00AD34BF">
          <w:pgSz w:w="16838" w:h="11906" w:orient="landscape"/>
          <w:pgMar w:top="567" w:right="567" w:bottom="567" w:left="567" w:header="709" w:footer="709" w:gutter="0"/>
          <w:cols w:space="708"/>
          <w:docGrid w:linePitch="360"/>
        </w:sectPr>
      </w:pPr>
    </w:p>
    <w:p w14:paraId="59E0E543" w14:textId="77777777" w:rsidR="002E733C" w:rsidRDefault="009C6893" w:rsidP="002E733C">
      <w:pPr>
        <w:pStyle w:val="Heading1"/>
      </w:pPr>
      <w:bookmarkStart w:id="12" w:name="_Toc418773945"/>
      <w:bookmarkStart w:id="13" w:name="_Toc435800537"/>
      <w:r>
        <w:lastRenderedPageBreak/>
        <w:t xml:space="preserve">1. </w:t>
      </w:r>
      <w:r w:rsidR="002E733C">
        <w:t>Active Layer, Select Set Symbology and Quick Search</w:t>
      </w:r>
      <w:bookmarkEnd w:id="12"/>
      <w:bookmarkEnd w:id="13"/>
    </w:p>
    <w:p w14:paraId="23C828BD" w14:textId="77777777" w:rsidR="002E733C" w:rsidRDefault="002E733C" w:rsidP="001B7559">
      <w:pPr>
        <w:pStyle w:val="Heading2"/>
      </w:pPr>
      <w:bookmarkStart w:id="14" w:name="_Toc435800538"/>
      <w:r>
        <w:t xml:space="preserve">Active Layer </w:t>
      </w:r>
      <w:r w:rsidR="00455455">
        <w:t>Display and Drop Down List</w:t>
      </w:r>
      <w:bookmarkEnd w:id="14"/>
    </w:p>
    <w:p w14:paraId="50CF95A1" w14:textId="77777777" w:rsidR="00910CC4" w:rsidRPr="00910CC4" w:rsidRDefault="00910CC4" w:rsidP="00910CC4"/>
    <w:p w14:paraId="46AC1974" w14:textId="77777777" w:rsidR="00910CC4" w:rsidRDefault="00557F9C" w:rsidP="00910CC4">
      <w:r>
        <w:rPr>
          <w:noProof/>
        </w:rPr>
        <w:drawing>
          <wp:inline distT="0" distB="0" distL="0" distR="0" wp14:anchorId="4FA7F56B" wp14:editId="797EECA0">
            <wp:extent cx="2428875" cy="2581275"/>
            <wp:effectExtent l="0" t="0" r="9525" b="9525"/>
            <wp:docPr id="20" name="Picture 20" descr="Shows a pull down menu that appears when the &quot;Active Layer:&quot; pulldown is activated.&#10;It shows a list of the layers in the table of contents that can be made active.&#10;On the right of each layer, it shows the number of selected features from that particular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hows a pull down menu that appears when the &quot;Active Layer:&quot; pulldown is activated.&#10;It shows a list of the layers in the table of contents that can be made active.&#10;On the right of each layer, it shows the number of selected features from that particular lay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28875" cy="2581275"/>
                    </a:xfrm>
                    <a:prstGeom prst="rect">
                      <a:avLst/>
                    </a:prstGeom>
                    <a:noFill/>
                    <a:ln>
                      <a:noFill/>
                    </a:ln>
                  </pic:spPr>
                </pic:pic>
              </a:graphicData>
            </a:graphic>
          </wp:inline>
        </w:drawing>
      </w:r>
    </w:p>
    <w:p w14:paraId="53595A6B" w14:textId="77777777" w:rsidR="002E733C" w:rsidRDefault="002E733C" w:rsidP="00910CC4">
      <w:r>
        <w:t xml:space="preserve">The layer name that displays in the </w:t>
      </w:r>
      <w:r w:rsidRPr="001F5EE4">
        <w:rPr>
          <w:b/>
          <w:i/>
        </w:rPr>
        <w:t>Active Layer</w:t>
      </w:r>
      <w:r>
        <w:t xml:space="preserve"> </w:t>
      </w:r>
      <w:r w:rsidR="00455455">
        <w:t>display</w:t>
      </w:r>
      <w:r>
        <w:t xml:space="preserve"> is the current </w:t>
      </w:r>
      <w:r w:rsidRPr="001F5EE4">
        <w:rPr>
          <w:b/>
          <w:i/>
        </w:rPr>
        <w:t>Active Layer</w:t>
      </w:r>
      <w:r>
        <w:t xml:space="preserve">. In most cases the </w:t>
      </w:r>
      <w:r w:rsidRPr="001F5EE4">
        <w:rPr>
          <w:b/>
          <w:i/>
        </w:rPr>
        <w:t xml:space="preserve">Active Layer </w:t>
      </w:r>
      <w:r>
        <w:t>wil</w:t>
      </w:r>
      <w:r w:rsidR="001F5EE4">
        <w:t xml:space="preserve">l also be listed in the </w:t>
      </w:r>
      <w:r w:rsidR="001F5EE4" w:rsidRPr="001F5EE4">
        <w:rPr>
          <w:b/>
          <w:i/>
        </w:rPr>
        <w:t>Layers - Table of Contents</w:t>
      </w:r>
      <w:r>
        <w:t xml:space="preserve"> area, but there are some exceptions. For example</w:t>
      </w:r>
      <w:r w:rsidR="001F5EE4">
        <w:t>,</w:t>
      </w:r>
      <w:r>
        <w:t xml:space="preserve"> the layer Postcodes will not appear in the </w:t>
      </w:r>
      <w:r w:rsidR="001F5EE4" w:rsidRPr="001F5EE4">
        <w:rPr>
          <w:b/>
          <w:i/>
        </w:rPr>
        <w:t>Layers - Table of Contents</w:t>
      </w:r>
      <w:r>
        <w:t xml:space="preserve"> area, even when it has been selected as the </w:t>
      </w:r>
      <w:r w:rsidRPr="001F5EE4">
        <w:rPr>
          <w:b/>
          <w:i/>
        </w:rPr>
        <w:t>Active Layer</w:t>
      </w:r>
      <w:r>
        <w:t>.</w:t>
      </w:r>
    </w:p>
    <w:p w14:paraId="25EEAE90" w14:textId="77777777" w:rsidR="002E733C" w:rsidRDefault="002E733C" w:rsidP="002E733C">
      <w:pPr>
        <w:pStyle w:val="NormalWeb"/>
      </w:pPr>
      <w:r>
        <w:t xml:space="preserve">For any spatial selections (default method), </w:t>
      </w:r>
      <w:r w:rsidRPr="00374B6F">
        <w:rPr>
          <w:b/>
          <w:i/>
        </w:rPr>
        <w:t>Identify</w:t>
      </w:r>
      <w:r>
        <w:t xml:space="preserve"> (default method), Common or Adhoc searches, an </w:t>
      </w:r>
      <w:r w:rsidRPr="00374B6F">
        <w:rPr>
          <w:b/>
          <w:i/>
        </w:rPr>
        <w:t>Active Layer</w:t>
      </w:r>
      <w:r>
        <w:t xml:space="preserve"> must be selected. It does not matter if the </w:t>
      </w:r>
      <w:r w:rsidRPr="00374B6F">
        <w:rPr>
          <w:b/>
          <w:i/>
        </w:rPr>
        <w:t>Active Layer</w:t>
      </w:r>
      <w:r>
        <w:t xml:space="preserve"> is visible or not. Nor does it matter if the </w:t>
      </w:r>
      <w:r w:rsidRPr="00374B6F">
        <w:rPr>
          <w:b/>
          <w:i/>
        </w:rPr>
        <w:t>Active Layer</w:t>
      </w:r>
      <w:r>
        <w:t xml:space="preserve"> is 'greyed out' - which means that the layer cannot be shown due to being outside the viewable scale range. </w:t>
      </w:r>
    </w:p>
    <w:p w14:paraId="50AB8F2C" w14:textId="77777777" w:rsidR="002E733C" w:rsidRDefault="002E733C" w:rsidP="002E733C">
      <w:pPr>
        <w:pStyle w:val="NormalWeb"/>
      </w:pPr>
      <w:r>
        <w:t xml:space="preserve">Clicking the </w:t>
      </w:r>
      <w:r w:rsidR="00455455">
        <w:t>drop down</w:t>
      </w:r>
      <w:r>
        <w:t xml:space="preserve"> listing shows: </w:t>
      </w:r>
    </w:p>
    <w:p w14:paraId="60A0620D" w14:textId="77777777" w:rsidR="002E733C" w:rsidRDefault="002E733C" w:rsidP="002E733C">
      <w:r>
        <w:rPr>
          <w:rFonts w:hAnsi="Symbol"/>
        </w:rPr>
        <w:t></w:t>
      </w:r>
      <w:r>
        <w:t xml:space="preserve">  a) All layers listed in the </w:t>
      </w:r>
      <w:r w:rsidR="00A7200C" w:rsidRPr="001F5EE4">
        <w:rPr>
          <w:b/>
          <w:i/>
        </w:rPr>
        <w:t>Layers - Table of Contents</w:t>
      </w:r>
      <w:r w:rsidR="00A7200C">
        <w:t xml:space="preserve"> </w:t>
      </w:r>
      <w:r>
        <w:t xml:space="preserve">area, together with </w:t>
      </w:r>
    </w:p>
    <w:p w14:paraId="03DE691D" w14:textId="77777777" w:rsidR="002E733C" w:rsidRDefault="002E733C" w:rsidP="00A7200C">
      <w:r>
        <w:rPr>
          <w:rFonts w:hAnsi="Symbol"/>
        </w:rPr>
        <w:t></w:t>
      </w:r>
      <w:r>
        <w:t xml:space="preserve">  b) Layers that have features currently selected</w:t>
      </w:r>
      <w:r w:rsidR="00A7200C">
        <w:t>,</w:t>
      </w:r>
      <w:r>
        <w:t xml:space="preserve"> </w:t>
      </w:r>
      <w:r w:rsidR="00A7200C">
        <w:t xml:space="preserve">including </w:t>
      </w:r>
      <w:r>
        <w:t>in brackets</w:t>
      </w:r>
      <w:r w:rsidR="00A7200C">
        <w:t>,</w:t>
      </w:r>
      <w:r>
        <w:t xml:space="preserve"> the number of features selected for each layer.</w:t>
      </w:r>
    </w:p>
    <w:p w14:paraId="06732F97" w14:textId="77777777" w:rsidR="002E733C" w:rsidRDefault="002E733C" w:rsidP="002E733C">
      <w:pPr>
        <w:pStyle w:val="NormalWeb"/>
      </w:pPr>
      <w:r>
        <w:t xml:space="preserve">The exception to all the above is when you have added images to the </w:t>
      </w:r>
      <w:r w:rsidR="00A7200C" w:rsidRPr="001F5EE4">
        <w:rPr>
          <w:b/>
          <w:i/>
        </w:rPr>
        <w:t>Layers - Table of Contents</w:t>
      </w:r>
      <w:r>
        <w:t xml:space="preserve"> area. Images cannot be made active, as </w:t>
      </w:r>
      <w:r w:rsidR="00154E4F">
        <w:t>there are</w:t>
      </w:r>
      <w:r>
        <w:t xml:space="preserve"> </w:t>
      </w:r>
      <w:r w:rsidR="00154E4F">
        <w:t xml:space="preserve">is </w:t>
      </w:r>
      <w:r>
        <w:t xml:space="preserve">no attribute data associated with them. Hence they will never appear in the </w:t>
      </w:r>
      <w:r w:rsidRPr="00A7200C">
        <w:rPr>
          <w:b/>
          <w:i/>
        </w:rPr>
        <w:t>Active Layer</w:t>
      </w:r>
      <w:r>
        <w:t xml:space="preserve"> </w:t>
      </w:r>
      <w:r w:rsidR="00455455">
        <w:t xml:space="preserve">drop </w:t>
      </w:r>
      <w:r>
        <w:t>down list.</w:t>
      </w:r>
    </w:p>
    <w:p w14:paraId="0BF57439" w14:textId="77777777" w:rsidR="002E733C" w:rsidRDefault="00A7200C" w:rsidP="002E733C">
      <w:pPr>
        <w:pStyle w:val="NormalWeb"/>
      </w:pPr>
      <w:r>
        <w:t>Another way to</w:t>
      </w:r>
      <w:r w:rsidR="002E733C">
        <w:t xml:space="preserve"> make a layer active, </w:t>
      </w:r>
      <w:r>
        <w:t xml:space="preserve">is to </w:t>
      </w:r>
      <w:r w:rsidR="002E733C">
        <w:t xml:space="preserve">right click the layer in the </w:t>
      </w:r>
      <w:r w:rsidRPr="001F5EE4">
        <w:rPr>
          <w:b/>
          <w:i/>
        </w:rPr>
        <w:t>Layers - Table of Contents</w:t>
      </w:r>
      <w:r w:rsidR="002E733C">
        <w:t xml:space="preserve"> area, click </w:t>
      </w:r>
      <w:r w:rsidR="002E733C" w:rsidRPr="00A7200C">
        <w:rPr>
          <w:b/>
          <w:i/>
        </w:rPr>
        <w:t>Set Active</w:t>
      </w:r>
      <w:r w:rsidR="002E733C">
        <w:t xml:space="preserve"> and select the layer.</w:t>
      </w:r>
    </w:p>
    <w:p w14:paraId="6278634E" w14:textId="77777777" w:rsidR="002E733C" w:rsidRPr="00374B6F" w:rsidRDefault="00557F9C" w:rsidP="00374B6F">
      <w:r>
        <w:rPr>
          <w:noProof/>
        </w:rPr>
        <w:drawing>
          <wp:inline distT="0" distB="0" distL="0" distR="0" wp14:anchorId="15489F67" wp14:editId="1E17EDD7">
            <wp:extent cx="3714750" cy="790575"/>
            <wp:effectExtent l="0" t="0" r="0" b="9525"/>
            <wp:docPr id="21" name="Picture 21" descr="Shows what appears if a user right mouse clicks on a layer in the table of contents.&#10;Shows a portion of a pull down menu that contains &quot;Set Active&quot; at the top.&#10;As this has been clicked, it shows the single sub-layer of the layer.&#10;Ie &quot;Landform Polygons 100K&quot; in the table of contents, shows the single sub-layer &quot;Landform Polygons 100K&quot;. This can be activated to enable further sear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hows what appears if a user right mouse clicks on a layer in the table of contents.&#10;Shows a portion of a pull down menu that contains &quot;Set Active&quot; at the top.&#10;As this has been clicked, it shows the single sub-layer of the layer.&#10;Ie &quot;Landform Polygons 100K&quot; in the table of contents, shows the single sub-layer &quot;Landform Polygons 100K&quot;. This can be activated to enable further searchi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14750" cy="790575"/>
                    </a:xfrm>
                    <a:prstGeom prst="rect">
                      <a:avLst/>
                    </a:prstGeom>
                    <a:noFill/>
                    <a:ln>
                      <a:noFill/>
                    </a:ln>
                  </pic:spPr>
                </pic:pic>
              </a:graphicData>
            </a:graphic>
          </wp:inline>
        </w:drawing>
      </w:r>
    </w:p>
    <w:p w14:paraId="3F8694CE" w14:textId="77777777" w:rsidR="002E733C" w:rsidRDefault="002E733C" w:rsidP="001B7559">
      <w:pPr>
        <w:pStyle w:val="Heading2"/>
      </w:pPr>
      <w:bookmarkStart w:id="15" w:name="_Toc435800539"/>
      <w:r>
        <w:lastRenderedPageBreak/>
        <w:t>Selected Feature Symbology</w:t>
      </w:r>
      <w:bookmarkEnd w:id="15"/>
    </w:p>
    <w:p w14:paraId="29078B23" w14:textId="77777777" w:rsidR="006A2A04" w:rsidRPr="006A2A04" w:rsidRDefault="006A2A04" w:rsidP="006A2A04"/>
    <w:p w14:paraId="21719190" w14:textId="77777777" w:rsidR="006A2A04" w:rsidRDefault="00557F9C" w:rsidP="006A2A04">
      <w:r>
        <w:rPr>
          <w:noProof/>
        </w:rPr>
        <w:drawing>
          <wp:inline distT="0" distB="0" distL="0" distR="0" wp14:anchorId="170C0628" wp14:editId="4354F716">
            <wp:extent cx="2847975" cy="952500"/>
            <wp:effectExtent l="0" t="0" r="9525" b="0"/>
            <wp:docPr id="22" name="Picture 22" descr="Shows the &quot;Selected Feature Symbology&quot; button, which looks like a sloping paintbrush.&#10;The mouse &quot;Hand&quot; appears overlaying the button and the text describing the tool appears.&#10;Ie: &quot;Selected Feature Symbology&quot;&#10;&quot;Alter selected feature symbology for the Active Lay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hows the &quot;Selected Feature Symbology&quot; button, which looks like a sloping paintbrush.&#10;The mouse &quot;Hand&quot; appears overlaying the button and the text describing the tool appears.&#10;Ie: &quot;Selected Feature Symbology&quot;&#10;&quot;Alter selected feature symbology for the Active Layer&quo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47975" cy="952500"/>
                    </a:xfrm>
                    <a:prstGeom prst="rect">
                      <a:avLst/>
                    </a:prstGeom>
                    <a:noFill/>
                    <a:ln>
                      <a:noFill/>
                    </a:ln>
                  </pic:spPr>
                </pic:pic>
              </a:graphicData>
            </a:graphic>
          </wp:inline>
        </w:drawing>
      </w:r>
    </w:p>
    <w:p w14:paraId="1CE9FE9B" w14:textId="77777777" w:rsidR="002E1115" w:rsidRDefault="002E733C" w:rsidP="002E1115">
      <w:r>
        <w:t xml:space="preserve">The </w:t>
      </w:r>
      <w:r w:rsidRPr="00A7200C">
        <w:rPr>
          <w:b/>
          <w:i/>
        </w:rPr>
        <w:t>Selected Feature Symbology</w:t>
      </w:r>
      <w:r>
        <w:t xml:space="preserve"> </w:t>
      </w:r>
      <w:r w:rsidR="00A7200C">
        <w:t>function</w:t>
      </w:r>
      <w:r>
        <w:t xml:space="preserve"> can be used to change the appearance of selected features from the</w:t>
      </w:r>
      <w:r w:rsidR="00C925C0">
        <w:t xml:space="preserve"> </w:t>
      </w:r>
      <w:r w:rsidR="00C925C0" w:rsidRPr="00C925C0">
        <w:rPr>
          <w:b/>
          <w:i/>
        </w:rPr>
        <w:t>Active Layer</w:t>
      </w:r>
      <w:r>
        <w:t>. There are two modes of operation</w:t>
      </w:r>
      <w:r w:rsidR="00A7200C">
        <w:t xml:space="preserve">, </w:t>
      </w:r>
      <w:r w:rsidR="00A7200C" w:rsidRPr="00A7200C">
        <w:rPr>
          <w:b/>
          <w:i/>
        </w:rPr>
        <w:t xml:space="preserve">Standard </w:t>
      </w:r>
      <w:r w:rsidR="00A7200C">
        <w:t xml:space="preserve">and </w:t>
      </w:r>
      <w:r w:rsidR="00A7200C" w:rsidRPr="00A7200C">
        <w:rPr>
          <w:b/>
          <w:i/>
        </w:rPr>
        <w:t>Thematic</w:t>
      </w:r>
      <w:r w:rsidR="00A7200C">
        <w:t>.</w:t>
      </w:r>
    </w:p>
    <w:p w14:paraId="57D94A1D" w14:textId="77777777" w:rsidR="002E733C" w:rsidRDefault="002E1115" w:rsidP="002E1115">
      <w:pPr>
        <w:pStyle w:val="Heading3"/>
      </w:pPr>
      <w:r>
        <w:t xml:space="preserve">Selected Feature Symbology - </w:t>
      </w:r>
      <w:r w:rsidR="002E733C">
        <w:t>Standard Mode</w:t>
      </w:r>
    </w:p>
    <w:p w14:paraId="45FD1127" w14:textId="77777777" w:rsidR="002E733C" w:rsidRDefault="002E733C" w:rsidP="002E733C">
      <w:pPr>
        <w:pStyle w:val="NormalWeb"/>
      </w:pPr>
      <w:r>
        <w:t>By default, GeoVic</w:t>
      </w:r>
      <w:r w:rsidR="00374B6F">
        <w:t xml:space="preserve"> 3</w:t>
      </w:r>
      <w:r>
        <w:t xml:space="preserve">  draws selected features in two ways. For selected po</w:t>
      </w:r>
      <w:r w:rsidR="00374B6F">
        <w:t xml:space="preserve">lygon and line features, GeoVic 3 </w:t>
      </w:r>
      <w:r>
        <w:t xml:space="preserve">renders these in yellow. For selected points, they are rendered as black points with yellow outlines. However alternate colours can be chosen, and this can be achieved by </w:t>
      </w:r>
      <w:r w:rsidR="00A7200C">
        <w:t>clicking on</w:t>
      </w:r>
      <w:r>
        <w:t xml:space="preserve"> the </w:t>
      </w:r>
      <w:r w:rsidRPr="00A7200C">
        <w:rPr>
          <w:b/>
          <w:i/>
        </w:rPr>
        <w:t>Select Feature Symbology</w:t>
      </w:r>
      <w:r>
        <w:t xml:space="preserve"> </w:t>
      </w:r>
      <w:r w:rsidR="00557F9C">
        <w:rPr>
          <w:noProof/>
        </w:rPr>
        <w:drawing>
          <wp:inline distT="0" distB="0" distL="0" distR="0" wp14:anchorId="2D97D691" wp14:editId="350F4EC5">
            <wp:extent cx="238125" cy="209550"/>
            <wp:effectExtent l="0" t="0" r="9525" b="0"/>
            <wp:docPr id="23" name="Picture 23" descr="Shows what the &quot;Selected Feature Symbology&quot; button looks like.&#10;Looks like a small sloping paintbr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hows what the &quot;Selected Feature Symbology&quot; button looks like.&#10;Looks like a small sloping paintbrush."/>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sidR="00374B6F">
        <w:t xml:space="preserve"> </w:t>
      </w:r>
      <w:r w:rsidR="00A7200C">
        <w:t>button</w:t>
      </w:r>
      <w:r>
        <w:t>.</w:t>
      </w:r>
    </w:p>
    <w:p w14:paraId="1887DE1C" w14:textId="77777777" w:rsidR="0049440A" w:rsidRDefault="0049440A" w:rsidP="002E733C">
      <w:pPr>
        <w:pStyle w:val="NormalWeb"/>
      </w:pPr>
      <w:r>
        <w:t>For selected features there are 2 broad types of symbology changes that can be done.</w:t>
      </w:r>
    </w:p>
    <w:p w14:paraId="2F60A2F4" w14:textId="77777777" w:rsidR="0049440A" w:rsidRDefault="0049440A" w:rsidP="002E733C">
      <w:pPr>
        <w:pStyle w:val="NormalWeb"/>
      </w:pPr>
      <w:r w:rsidRPr="008A2831">
        <w:rPr>
          <w:b/>
          <w:i/>
        </w:rPr>
        <w:t>Standard</w:t>
      </w:r>
      <w:r>
        <w:t xml:space="preserve"> will allow the entire set of selected features to be changed to the same </w:t>
      </w:r>
      <w:r w:rsidR="008A2831">
        <w:t>symbology.</w:t>
      </w:r>
    </w:p>
    <w:p w14:paraId="295828C2" w14:textId="77777777" w:rsidR="008A2831" w:rsidRDefault="008A2831" w:rsidP="002E733C">
      <w:pPr>
        <w:pStyle w:val="NormalWeb"/>
      </w:pPr>
      <w:r w:rsidRPr="008A2831">
        <w:rPr>
          <w:b/>
          <w:i/>
        </w:rPr>
        <w:t>Thematic</w:t>
      </w:r>
      <w:r>
        <w:t xml:space="preserve"> will allow the symbology to be set against particular attribute values.</w:t>
      </w:r>
    </w:p>
    <w:p w14:paraId="36206435" w14:textId="77777777" w:rsidR="002E733C" w:rsidRDefault="002E733C" w:rsidP="002E733C">
      <w:pPr>
        <w:pStyle w:val="NormalWeb"/>
      </w:pPr>
      <w:r>
        <w:t>To use</w:t>
      </w:r>
      <w:r w:rsidR="008A2831">
        <w:t xml:space="preserve"> the </w:t>
      </w:r>
      <w:r w:rsidR="008A2831" w:rsidRPr="008A2831">
        <w:rPr>
          <w:b/>
          <w:i/>
        </w:rPr>
        <w:t>Selected Feature Symbology</w:t>
      </w:r>
      <w:r w:rsidR="008A2831">
        <w:t xml:space="preserve"> </w:t>
      </w:r>
      <w:r w:rsidR="00A7200C">
        <w:t>function</w:t>
      </w:r>
      <w:r>
        <w:t xml:space="preserve">, you need to select features from the </w:t>
      </w:r>
      <w:r w:rsidR="00374B6F">
        <w:rPr>
          <w:b/>
          <w:i/>
        </w:rPr>
        <w:t>Active L</w:t>
      </w:r>
      <w:r w:rsidRPr="00A7200C">
        <w:rPr>
          <w:b/>
          <w:i/>
        </w:rPr>
        <w:t>ayer</w:t>
      </w:r>
      <w:r>
        <w:t xml:space="preserve"> first. If the selected features are points, then pressing the </w:t>
      </w:r>
      <w:r w:rsidRPr="00A7200C">
        <w:rPr>
          <w:b/>
          <w:i/>
        </w:rPr>
        <w:t>Selected Feature Symbology</w:t>
      </w:r>
      <w:r>
        <w:t xml:space="preserve"> button will cause the </w:t>
      </w:r>
      <w:r w:rsidRPr="00374B6F">
        <w:rPr>
          <w:b/>
          <w:i/>
        </w:rPr>
        <w:t>Edit Symbology</w:t>
      </w:r>
      <w:r>
        <w:t xml:space="preserve"> GUI to appear as shown below:</w:t>
      </w:r>
    </w:p>
    <w:p w14:paraId="13B114E8" w14:textId="77777777" w:rsidR="002E733C" w:rsidRDefault="00557F9C" w:rsidP="002E733C">
      <w:pPr>
        <w:pStyle w:val="NormalWeb"/>
        <w:rPr>
          <w:noProof/>
        </w:rPr>
      </w:pPr>
      <w:r>
        <w:rPr>
          <w:noProof/>
        </w:rPr>
        <w:lastRenderedPageBreak/>
        <w:drawing>
          <wp:inline distT="0" distB="0" distL="0" distR="0" wp14:anchorId="274DAA18" wp14:editId="69831BFB">
            <wp:extent cx="3333750" cy="4581525"/>
            <wp:effectExtent l="0" t="0" r="0" b="9525"/>
            <wp:docPr id="24" name="Picture 1" descr="Shows what the &quot;Edit symbology&quot; menu looks like for points (top part only)&#10;&#10;This is for &quot;Standard&quot; symbology. (whole layer)&#10;&#10;The labelling and outline can be alter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ws what the &quot;Edit symbology&quot; menu looks like for points (top part only)&#10;&#10;This is for &quot;Standard&quot; symbology. (whole layer)&#10;&#10;The labelling and outline can be altered.&#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33750" cy="4581525"/>
                    </a:xfrm>
                    <a:prstGeom prst="rect">
                      <a:avLst/>
                    </a:prstGeom>
                    <a:noFill/>
                    <a:ln>
                      <a:noFill/>
                    </a:ln>
                  </pic:spPr>
                </pic:pic>
              </a:graphicData>
            </a:graphic>
          </wp:inline>
        </w:drawing>
      </w:r>
    </w:p>
    <w:p w14:paraId="0B7BBEFC" w14:textId="77777777" w:rsidR="0049440A" w:rsidRDefault="00557F9C" w:rsidP="002E733C">
      <w:pPr>
        <w:pStyle w:val="NormalWeb"/>
      </w:pPr>
      <w:r>
        <w:rPr>
          <w:noProof/>
        </w:rPr>
        <w:drawing>
          <wp:inline distT="0" distB="0" distL="0" distR="0" wp14:anchorId="65D54E0A" wp14:editId="431FB804">
            <wp:extent cx="3314700" cy="2762250"/>
            <wp:effectExtent l="0" t="0" r="0" b="0"/>
            <wp:docPr id="25" name="Picture 1" descr="Shows what the &quot;Edit symbology&quot; menu looks like for points (bottom part only)&#10;&#10;This is for &quot;Standard&quot; symbology. (whole layer)&#10;&#10;The marker properties can be changed.&#10;Ie: colour, transparency, symbol, size and rotati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ws what the &quot;Edit symbology&quot; menu looks like for points (bottom part only)&#10;&#10;This is for &quot;Standard&quot; symbology. (whole layer)&#10;&#10;The marker properties can be changed.&#10;Ie: colour, transparency, symbol, size and rotation.&#10;&#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14700" cy="2762250"/>
                    </a:xfrm>
                    <a:prstGeom prst="rect">
                      <a:avLst/>
                    </a:prstGeom>
                    <a:noFill/>
                    <a:ln>
                      <a:noFill/>
                    </a:ln>
                  </pic:spPr>
                </pic:pic>
              </a:graphicData>
            </a:graphic>
          </wp:inline>
        </w:drawing>
      </w:r>
    </w:p>
    <w:p w14:paraId="255A6D97" w14:textId="77777777" w:rsidR="000D6541" w:rsidRDefault="000D6541" w:rsidP="002E733C">
      <w:pPr>
        <w:pStyle w:val="NormalWeb"/>
      </w:pPr>
      <w:r>
        <w:t>For s</w:t>
      </w:r>
      <w:r w:rsidR="002E733C">
        <w:t>ele</w:t>
      </w:r>
      <w:r>
        <w:t>cted points</w:t>
      </w:r>
      <w:r w:rsidR="008A2831">
        <w:t xml:space="preserve"> for </w:t>
      </w:r>
      <w:r w:rsidR="008A2831" w:rsidRPr="008A2831">
        <w:rPr>
          <w:b/>
          <w:i/>
        </w:rPr>
        <w:t>Standard</w:t>
      </w:r>
      <w:r w:rsidR="008A2831">
        <w:t xml:space="preserve"> symbology</w:t>
      </w:r>
      <w:r>
        <w:t xml:space="preserve">, </w:t>
      </w:r>
      <w:r w:rsidR="0049440A">
        <w:t xml:space="preserve">labelling can be enabled by enabling the label checkbox and selecting an attribute to label on. The font type, size and colour can also be changed. For the outline of the marker point, </w:t>
      </w:r>
      <w:r>
        <w:t xml:space="preserve">the default </w:t>
      </w:r>
      <w:r w:rsidR="002E733C">
        <w:t>outline colour can be changed by</w:t>
      </w:r>
      <w:r>
        <w:t xml:space="preserve"> selecting a new colour from</w:t>
      </w:r>
      <w:r w:rsidR="002E733C">
        <w:t xml:space="preserve"> the </w:t>
      </w:r>
      <w:r>
        <w:rPr>
          <w:b/>
          <w:i/>
        </w:rPr>
        <w:t xml:space="preserve">Outline </w:t>
      </w:r>
      <w:r w:rsidR="002E733C" w:rsidRPr="000D6541">
        <w:rPr>
          <w:b/>
          <w:i/>
        </w:rPr>
        <w:t>Colour</w:t>
      </w:r>
      <w:r>
        <w:rPr>
          <w:b/>
          <w:i/>
        </w:rPr>
        <w:t xml:space="preserve"> </w:t>
      </w:r>
      <w:r w:rsidRPr="000D6541">
        <w:t>drop down</w:t>
      </w:r>
      <w:r w:rsidR="00792865">
        <w:t xml:space="preserve"> combo box</w:t>
      </w:r>
      <w:r w:rsidR="002E733C">
        <w:t>. The width of the</w:t>
      </w:r>
      <w:r>
        <w:t xml:space="preserve"> outline can also be changed by using </w:t>
      </w:r>
      <w:r w:rsidR="002E733C">
        <w:t xml:space="preserve">the </w:t>
      </w:r>
      <w:r>
        <w:rPr>
          <w:b/>
          <w:i/>
        </w:rPr>
        <w:t xml:space="preserve">Outline </w:t>
      </w:r>
      <w:r w:rsidR="002E733C" w:rsidRPr="000D6541">
        <w:rPr>
          <w:b/>
          <w:i/>
        </w:rPr>
        <w:t>Width</w:t>
      </w:r>
      <w:r>
        <w:t xml:space="preserve"> slider control. Likewise the o</w:t>
      </w:r>
      <w:r w:rsidR="002E733C">
        <w:t xml:space="preserve">pacity of the outline can be changed by </w:t>
      </w:r>
      <w:r>
        <w:t xml:space="preserve">adjusting the </w:t>
      </w:r>
      <w:r w:rsidRPr="000D6541">
        <w:rPr>
          <w:b/>
          <w:i/>
        </w:rPr>
        <w:t>Outline Transparency</w:t>
      </w:r>
      <w:r>
        <w:t xml:space="preserve"> slider control.</w:t>
      </w:r>
    </w:p>
    <w:p w14:paraId="192AFB7F" w14:textId="77777777" w:rsidR="002E733C" w:rsidRDefault="006A2A04" w:rsidP="002E733C">
      <w:pPr>
        <w:pStyle w:val="NormalWeb"/>
      </w:pPr>
      <w:r>
        <w:lastRenderedPageBreak/>
        <w:t xml:space="preserve">The fill colour </w:t>
      </w:r>
      <w:r w:rsidR="002E733C">
        <w:t>can be changed b</w:t>
      </w:r>
      <w:r>
        <w:t xml:space="preserve">y selecting a different </w:t>
      </w:r>
      <w:r w:rsidRPr="006A2A04">
        <w:rPr>
          <w:b/>
          <w:i/>
        </w:rPr>
        <w:t>Marker Symbol</w:t>
      </w:r>
      <w:r w:rsidR="002E733C" w:rsidRPr="000D6541">
        <w:rPr>
          <w:b/>
          <w:i/>
        </w:rPr>
        <w:t xml:space="preserve"> Colour</w:t>
      </w:r>
      <w:r>
        <w:t xml:space="preserve"> and adjusting the transparency using the </w:t>
      </w:r>
      <w:r w:rsidRPr="006A2A04">
        <w:rPr>
          <w:b/>
          <w:i/>
        </w:rPr>
        <w:t>Marker Symbol Transparency</w:t>
      </w:r>
      <w:r>
        <w:t xml:space="preserve"> slider  control. The default circle shape can be changed by selecting a different shape from the </w:t>
      </w:r>
      <w:r w:rsidRPr="006A2A04">
        <w:rPr>
          <w:b/>
          <w:i/>
        </w:rPr>
        <w:t>Marker Symbol</w:t>
      </w:r>
      <w:r>
        <w:t xml:space="preserve"> combo box. </w:t>
      </w:r>
      <w:r w:rsidR="002E733C">
        <w:t xml:space="preserve">The </w:t>
      </w:r>
      <w:r>
        <w:t xml:space="preserve">rotation and size can also be adjusted by the  </w:t>
      </w:r>
      <w:r w:rsidRPr="006A2A04">
        <w:rPr>
          <w:b/>
          <w:i/>
        </w:rPr>
        <w:t>Marker Symbol Size</w:t>
      </w:r>
      <w:r>
        <w:t xml:space="preserve"> and </w:t>
      </w:r>
      <w:r w:rsidRPr="006A2A04">
        <w:rPr>
          <w:b/>
          <w:i/>
        </w:rPr>
        <w:t>Mark Rotation</w:t>
      </w:r>
      <w:r>
        <w:t xml:space="preserve"> slider controls.</w:t>
      </w:r>
    </w:p>
    <w:p w14:paraId="20FEEF1C" w14:textId="77777777" w:rsidR="006A2A04" w:rsidRDefault="002E733C" w:rsidP="002E733C">
      <w:pPr>
        <w:pStyle w:val="NormalWeb"/>
      </w:pPr>
      <w:r>
        <w:t xml:space="preserve">If the selected features are lines, </w:t>
      </w:r>
      <w:r w:rsidR="0049440A">
        <w:t>the selected feature symbology labelling can be changed as per points. The</w:t>
      </w:r>
      <w:r>
        <w:t xml:space="preserve"> </w:t>
      </w:r>
      <w:r w:rsidR="0049440A">
        <w:t>selected line sy</w:t>
      </w:r>
      <w:r>
        <w:t xml:space="preserve">mbology </w:t>
      </w:r>
      <w:r w:rsidR="0049440A">
        <w:t>can also be changed with</w:t>
      </w:r>
      <w:r>
        <w:t xml:space="preserve"> the </w:t>
      </w:r>
      <w:r w:rsidR="006A2A04" w:rsidRPr="006A2A04">
        <w:rPr>
          <w:b/>
          <w:i/>
        </w:rPr>
        <w:t>Line Colour</w:t>
      </w:r>
      <w:r w:rsidR="008A2831">
        <w:t xml:space="preserve">, </w:t>
      </w:r>
      <w:r w:rsidR="006A2A04" w:rsidRPr="006A2A04">
        <w:rPr>
          <w:b/>
          <w:i/>
        </w:rPr>
        <w:t>Line Width</w:t>
      </w:r>
      <w:r w:rsidR="006A2A04">
        <w:t xml:space="preserve"> and </w:t>
      </w:r>
      <w:r w:rsidR="006A2A04" w:rsidRPr="006A2A04">
        <w:rPr>
          <w:b/>
          <w:i/>
        </w:rPr>
        <w:t>Line Transparency</w:t>
      </w:r>
      <w:r w:rsidR="006A2A04">
        <w:t>.</w:t>
      </w:r>
    </w:p>
    <w:p w14:paraId="6F27D2F2" w14:textId="77777777" w:rsidR="006A2A04" w:rsidRDefault="00557F9C" w:rsidP="002E733C">
      <w:pPr>
        <w:pStyle w:val="NormalWeb"/>
      </w:pPr>
      <w:r>
        <w:rPr>
          <w:noProof/>
        </w:rPr>
        <w:drawing>
          <wp:inline distT="0" distB="0" distL="0" distR="0" wp14:anchorId="32E337E3" wp14:editId="51E3CF6A">
            <wp:extent cx="3333750" cy="5429250"/>
            <wp:effectExtent l="0" t="0" r="0" b="0"/>
            <wp:docPr id="26" name="Picture 1" descr="Shows what the &quot;Edit symbology&quot; menu looks like for lines&#10;&#10;This is for &quot;Standard&quot; symbology. (whole layer)&#10;&#10;The labelling and outline properties can be alter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ws what the &quot;Edit symbology&quot; menu looks like for lines&#10;&#10;This is for &quot;Standard&quot; symbology. (whole layer)&#10;&#10;The labelling and outline properties can be altered.&#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33750" cy="5429250"/>
                    </a:xfrm>
                    <a:prstGeom prst="rect">
                      <a:avLst/>
                    </a:prstGeom>
                    <a:noFill/>
                    <a:ln>
                      <a:noFill/>
                    </a:ln>
                  </pic:spPr>
                </pic:pic>
              </a:graphicData>
            </a:graphic>
          </wp:inline>
        </w:drawing>
      </w:r>
    </w:p>
    <w:p w14:paraId="65D47C95" w14:textId="77777777" w:rsidR="00C925C0" w:rsidRDefault="00C925C0" w:rsidP="002E733C">
      <w:pPr>
        <w:pStyle w:val="NormalWeb"/>
      </w:pPr>
      <w:r>
        <w:t xml:space="preserve">For polygon features, the </w:t>
      </w:r>
      <w:r w:rsidR="008A2831">
        <w:t xml:space="preserve">labels can be enabled and the </w:t>
      </w:r>
      <w:r>
        <w:t xml:space="preserve">outline and fill colours can be </w:t>
      </w:r>
      <w:r w:rsidR="008A2831">
        <w:t>modified</w:t>
      </w:r>
      <w:r>
        <w:t>.</w:t>
      </w:r>
    </w:p>
    <w:p w14:paraId="23BC44E9" w14:textId="77777777" w:rsidR="00C925C0" w:rsidRDefault="00557F9C" w:rsidP="002E733C">
      <w:pPr>
        <w:pStyle w:val="NormalWeb"/>
        <w:rPr>
          <w:noProof/>
        </w:rPr>
      </w:pPr>
      <w:r>
        <w:rPr>
          <w:noProof/>
        </w:rPr>
        <w:lastRenderedPageBreak/>
        <w:drawing>
          <wp:inline distT="0" distB="0" distL="0" distR="0" wp14:anchorId="2B98E815" wp14:editId="240C278D">
            <wp:extent cx="3324225" cy="4562475"/>
            <wp:effectExtent l="0" t="0" r="9525" b="9525"/>
            <wp:docPr id="27" name="Picture 1" descr="Shows what the &quot;Edit symbology&quot; menu looks like for polygons (top part only)&#10;&#10;This is for &quot;Standard&quot; symbology. (whole layer)&#10;&#10;The labelling and outline can be alter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ws what the &quot;Edit symbology&quot; menu looks like for polygons (top part only)&#10;&#10;This is for &quot;Standard&quot; symbology. (whole layer)&#10;&#10;The labelling and outline can be altered.&#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24225" cy="4562475"/>
                    </a:xfrm>
                    <a:prstGeom prst="rect">
                      <a:avLst/>
                    </a:prstGeom>
                    <a:noFill/>
                    <a:ln>
                      <a:noFill/>
                    </a:ln>
                  </pic:spPr>
                </pic:pic>
              </a:graphicData>
            </a:graphic>
          </wp:inline>
        </w:drawing>
      </w:r>
    </w:p>
    <w:p w14:paraId="08AC5DE3" w14:textId="77777777" w:rsidR="008A2831" w:rsidRDefault="00557F9C" w:rsidP="002E733C">
      <w:pPr>
        <w:pStyle w:val="NormalWeb"/>
      </w:pPr>
      <w:r>
        <w:rPr>
          <w:noProof/>
        </w:rPr>
        <w:drawing>
          <wp:inline distT="0" distB="0" distL="0" distR="0" wp14:anchorId="01560F5D" wp14:editId="5D980CAB">
            <wp:extent cx="3305175" cy="1285875"/>
            <wp:effectExtent l="0" t="0" r="9525" b="9525"/>
            <wp:docPr id="28" name="Picture 1" descr="Shows what the &quot;Edit symbology&quot; menu looks like for polygons (bottom part only)&#10;&#10;This is for &quot;Standard&quot; symbology. (whole layer)&#10;&#10;The polygon fill colour and transparency can be alter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ws what the &quot;Edit symbology&quot; menu looks like for polygons (bottom part only)&#10;&#10;This is for &quot;Standard&quot; symbology. (whole layer)&#10;&#10;The polygon fill colour and transparency can be altered.&#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05175" cy="1285875"/>
                    </a:xfrm>
                    <a:prstGeom prst="rect">
                      <a:avLst/>
                    </a:prstGeom>
                    <a:noFill/>
                    <a:ln>
                      <a:noFill/>
                    </a:ln>
                  </pic:spPr>
                </pic:pic>
              </a:graphicData>
            </a:graphic>
          </wp:inline>
        </w:drawing>
      </w:r>
    </w:p>
    <w:p w14:paraId="579A8CA1" w14:textId="77777777" w:rsidR="002E733C" w:rsidRDefault="002E1115" w:rsidP="002E733C">
      <w:pPr>
        <w:pStyle w:val="Heading3"/>
      </w:pPr>
      <w:r>
        <w:t xml:space="preserve">Selected Feature Symbology - </w:t>
      </w:r>
      <w:r w:rsidR="00A7200C">
        <w:t>Thematic</w:t>
      </w:r>
      <w:r w:rsidR="002E733C">
        <w:t xml:space="preserve"> Mode</w:t>
      </w:r>
    </w:p>
    <w:p w14:paraId="5F11DB0C" w14:textId="77777777" w:rsidR="002E733C" w:rsidRDefault="002E733C" w:rsidP="002E733C">
      <w:pPr>
        <w:pStyle w:val="NormalWeb"/>
      </w:pPr>
      <w:r>
        <w:t>In the standard mode, all selected features will be given the same colour/width/</w:t>
      </w:r>
      <w:r w:rsidR="00C925C0">
        <w:t>transparency</w:t>
      </w:r>
      <w:r>
        <w:t xml:space="preserve"> that you nominated. However, you can update the colours of the selected symbology based upon the attribute values found in the selected features. To do this, change th</w:t>
      </w:r>
      <w:r w:rsidR="00C925C0">
        <w:t xml:space="preserve">e </w:t>
      </w:r>
      <w:r w:rsidR="00C925C0" w:rsidRPr="00C925C0">
        <w:rPr>
          <w:b/>
          <w:i/>
        </w:rPr>
        <w:t>M</w:t>
      </w:r>
      <w:r w:rsidR="00A7200C" w:rsidRPr="00C925C0">
        <w:rPr>
          <w:b/>
          <w:i/>
        </w:rPr>
        <w:t>ode</w:t>
      </w:r>
      <w:r w:rsidR="00A7200C">
        <w:t xml:space="preserve"> from </w:t>
      </w:r>
      <w:r w:rsidR="00A7200C" w:rsidRPr="00A7200C">
        <w:rPr>
          <w:b/>
          <w:i/>
        </w:rPr>
        <w:t>Standard</w:t>
      </w:r>
      <w:r w:rsidR="00A7200C">
        <w:t xml:space="preserve"> to </w:t>
      </w:r>
      <w:r w:rsidR="00A7200C" w:rsidRPr="00A7200C">
        <w:rPr>
          <w:b/>
          <w:i/>
        </w:rPr>
        <w:t>Thematic</w:t>
      </w:r>
      <w:r>
        <w:t>.</w:t>
      </w:r>
    </w:p>
    <w:p w14:paraId="4B0D3E0A" w14:textId="77777777" w:rsidR="002E733C" w:rsidRDefault="00A7200C" w:rsidP="002E733C">
      <w:pPr>
        <w:pStyle w:val="NormalWeb"/>
      </w:pPr>
      <w:r>
        <w:t>To use the Thematic</w:t>
      </w:r>
      <w:r w:rsidR="002E733C">
        <w:t xml:space="preserve"> Mode, you need to select a field from the </w:t>
      </w:r>
      <w:r w:rsidR="002E733C" w:rsidRPr="00A7200C">
        <w:rPr>
          <w:b/>
          <w:i/>
        </w:rPr>
        <w:t>Field</w:t>
      </w:r>
      <w:r w:rsidR="002E733C">
        <w:t xml:space="preserve"> </w:t>
      </w:r>
      <w:r w:rsidR="00455455">
        <w:t>drop down list</w:t>
      </w:r>
      <w:r w:rsidR="002E733C">
        <w:t xml:space="preserve">. Once </w:t>
      </w:r>
      <w:r>
        <w:t xml:space="preserve">a field is selected, press the </w:t>
      </w:r>
      <w:r w:rsidR="002E733C" w:rsidRPr="00A7200C">
        <w:rPr>
          <w:b/>
          <w:i/>
        </w:rPr>
        <w:t>Get Theme</w:t>
      </w:r>
      <w:r w:rsidR="002E733C">
        <w:t xml:space="preserve"> b</w:t>
      </w:r>
      <w:r>
        <w:t xml:space="preserve">utton. The </w:t>
      </w:r>
      <w:r w:rsidRPr="00A7200C">
        <w:rPr>
          <w:b/>
          <w:i/>
        </w:rPr>
        <w:t>Get Theme</w:t>
      </w:r>
      <w:r w:rsidR="002E733C">
        <w:t xml:space="preserve"> operation assigns colours to each of the distinct values found in the selected features for the field chosen.</w:t>
      </w:r>
    </w:p>
    <w:p w14:paraId="5611E7F0" w14:textId="77777777" w:rsidR="002E733C" w:rsidRDefault="00557F9C" w:rsidP="002E733C">
      <w:pPr>
        <w:pStyle w:val="NormalWeb"/>
      </w:pPr>
      <w:r>
        <w:rPr>
          <w:noProof/>
        </w:rPr>
        <w:lastRenderedPageBreak/>
        <w:drawing>
          <wp:inline distT="0" distB="0" distL="0" distR="0" wp14:anchorId="2D2AEA91" wp14:editId="627597F0">
            <wp:extent cx="2200275" cy="3962400"/>
            <wp:effectExtent l="0" t="0" r="9525" b="0"/>
            <wp:docPr id="29" name="Picture 29" descr="Shows what the &quot;Edit symbology&quot; menu looks like for polygons  for &quot;Thematic&quot; symbology.&#10;&#10;The example shown is for mapsheet polygons. (text)&#10;&#10;Sheet-name is the &quot;field&quot; to be used for the symbology.&#10;&#10;The different &quot;Sheet Name&quot; values for the selected set are shown and the user is able to change the colour for any of the valu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hows what the &quot;Edit symbology&quot; menu looks like for polygons  for &quot;Thematic&quot; symbology.&#10;&#10;The example shown is for mapsheet polygons. (text)&#10;&#10;Sheet-name is the &quot;field&quot; to be used for the symbology.&#10;&#10;The different &quot;Sheet Name&quot; values for the selected set are shown and the user is able to change the colour for any of the values.&#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00275" cy="3962400"/>
                    </a:xfrm>
                    <a:prstGeom prst="rect">
                      <a:avLst/>
                    </a:prstGeom>
                    <a:noFill/>
                    <a:ln>
                      <a:noFill/>
                    </a:ln>
                  </pic:spPr>
                </pic:pic>
              </a:graphicData>
            </a:graphic>
          </wp:inline>
        </w:drawing>
      </w:r>
    </w:p>
    <w:p w14:paraId="07FBC805" w14:textId="77777777" w:rsidR="002E733C" w:rsidRDefault="002E733C" w:rsidP="002E733C">
      <w:pPr>
        <w:pStyle w:val="NormalWeb"/>
      </w:pPr>
      <w:r>
        <w:t xml:space="preserve">In most cases, the field you select will be a string, date or character field. However, if you select a numeric field, then instead of displaying distinct numeric values, the </w:t>
      </w:r>
      <w:r w:rsidRPr="00A7200C">
        <w:rPr>
          <w:b/>
          <w:i/>
        </w:rPr>
        <w:t>Select Features Symbology</w:t>
      </w:r>
      <w:r>
        <w:t xml:space="preserve"> </w:t>
      </w:r>
      <w:r w:rsidR="00A7200C">
        <w:t>function</w:t>
      </w:r>
      <w:r>
        <w:t xml:space="preserve"> will assign symbol colours based on numeric ranges. (the default number of ranges being four)</w:t>
      </w:r>
    </w:p>
    <w:p w14:paraId="61351585" w14:textId="77777777" w:rsidR="002E733C" w:rsidRDefault="002E733C" w:rsidP="002E733C">
      <w:pPr>
        <w:pStyle w:val="NormalWeb"/>
      </w:pPr>
      <w:r>
        <w:t>In the example</w:t>
      </w:r>
      <w:r w:rsidR="00C925C0">
        <w:t xml:space="preserve"> below, Contours is the </w:t>
      </w:r>
      <w:r w:rsidR="00C925C0" w:rsidRPr="00C925C0">
        <w:rPr>
          <w:b/>
          <w:i/>
        </w:rPr>
        <w:t>Active L</w:t>
      </w:r>
      <w:r w:rsidRPr="00C925C0">
        <w:rPr>
          <w:b/>
          <w:i/>
        </w:rPr>
        <w:t>ayer</w:t>
      </w:r>
      <w:r>
        <w:t xml:space="preserve">. A number of Contours have been selected, and in this case the Contour elevation values range from 250 to 750 metres. As the field elevation is a numeric field, the </w:t>
      </w:r>
      <w:r w:rsidR="00A7200C" w:rsidRPr="00A7200C">
        <w:rPr>
          <w:b/>
          <w:i/>
        </w:rPr>
        <w:t>Select Features Symbology</w:t>
      </w:r>
      <w:r w:rsidR="00A7200C">
        <w:t xml:space="preserve"> function </w:t>
      </w:r>
      <w:r>
        <w:t>will create 4 colour symbols.</w:t>
      </w:r>
    </w:p>
    <w:p w14:paraId="4C8787E0" w14:textId="77777777" w:rsidR="002E733C" w:rsidRDefault="00557F9C" w:rsidP="002E733C">
      <w:pPr>
        <w:pStyle w:val="NormalWeb"/>
      </w:pPr>
      <w:r>
        <w:rPr>
          <w:noProof/>
        </w:rPr>
        <w:drawing>
          <wp:inline distT="0" distB="0" distL="0" distR="0" wp14:anchorId="5452B52B" wp14:editId="03FD0A71">
            <wp:extent cx="1914525" cy="3286125"/>
            <wp:effectExtent l="0" t="0" r="9525" b="9525"/>
            <wp:docPr id="30" name="Picture 30" descr="Shows what the &quot;Edit symbology&quot; menu looks like for lines  for &quot;Thematic&quot; symbology.&#10;&#10;The example shown is for contours. (numeric)&#10;&#10;&quot;Elevation (metres)&quot; is the &quot;field&quot; to be used for the symbology.&#10;&#10;The number of ranges can be slected . In this case, 4 finite ranges have been chosen.&#10;&#10;The different &quot;Elevation&quot; values for the selected set are shown as automatic ranges and the user is able to change the colour for any of the 4 rang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hows what the &quot;Edit symbology&quot; menu looks like for lines  for &quot;Thematic&quot; symbology.&#10;&#10;The example shown is for contours. (numeric)&#10;&#10;&quot;Elevation (metres)&quot; is the &quot;field&quot; to be used for the symbology.&#10;&#10;The number of ranges can be slected . In this case, 4 finite ranges have been chosen.&#10;&#10;The different &quot;Elevation&quot; values for the selected set are shown as automatic ranges and the user is able to change the colour for any of the 4 ranges.&#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14525" cy="3286125"/>
                    </a:xfrm>
                    <a:prstGeom prst="rect">
                      <a:avLst/>
                    </a:prstGeom>
                    <a:noFill/>
                    <a:ln>
                      <a:noFill/>
                    </a:ln>
                  </pic:spPr>
                </pic:pic>
              </a:graphicData>
            </a:graphic>
          </wp:inline>
        </w:drawing>
      </w:r>
    </w:p>
    <w:p w14:paraId="0674802F" w14:textId="77777777" w:rsidR="00063CA5" w:rsidRDefault="002E733C" w:rsidP="002E733C">
      <w:pPr>
        <w:pStyle w:val="NormalWeb"/>
      </w:pPr>
      <w:r>
        <w:lastRenderedPageBreak/>
        <w:t>Changing the number of classes will update the range intervals. Shown below is the same Contour example, but this time with eight classes being created instead of four.</w:t>
      </w:r>
    </w:p>
    <w:p w14:paraId="3E663C74" w14:textId="77777777" w:rsidR="00C925C0" w:rsidRDefault="00557F9C" w:rsidP="008A04FD">
      <w:pPr>
        <w:pStyle w:val="NormalWeb"/>
      </w:pPr>
      <w:r>
        <w:rPr>
          <w:noProof/>
        </w:rPr>
        <w:drawing>
          <wp:inline distT="0" distB="0" distL="0" distR="0" wp14:anchorId="1D864009" wp14:editId="42534879">
            <wp:extent cx="1962150" cy="4457700"/>
            <wp:effectExtent l="0" t="0" r="0" b="0"/>
            <wp:docPr id="31" name="Picture 31" descr="Shows what the &quot;Edit symbology&quot; menu looks like for lines  for &quot;Thematic&quot; symbology.&#10;&#10;The example shown is for contours. (numeric)&#10;&#10;&quot;Elevation (metres)&quot; is the &quot;field&quot; to be used for the symbology.&#10;&#10;The number of ranges can be slected . In this case, 8 finite ranges have been chosen.&#10;&#10;The different &quot;Elevation&quot; values for the selected set are shown as automatic ranges and the user is able to change the colour for any of the 8 rang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hows what the &quot;Edit symbology&quot; menu looks like for lines  for &quot;Thematic&quot; symbology.&#10;&#10;The example shown is for contours. (numeric)&#10;&#10;&quot;Elevation (metres)&quot; is the &quot;field&quot; to be used for the symbology.&#10;&#10;The number of ranges can be slected . In this case, 8 finite ranges have been chosen.&#10;&#10;The different &quot;Elevation&quot; values for the selected set are shown as automatic ranges and the user is able to change the colour for any of the 8 ranges.&#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62150" cy="4457700"/>
                    </a:xfrm>
                    <a:prstGeom prst="rect">
                      <a:avLst/>
                    </a:prstGeom>
                    <a:noFill/>
                    <a:ln>
                      <a:noFill/>
                    </a:ln>
                  </pic:spPr>
                </pic:pic>
              </a:graphicData>
            </a:graphic>
          </wp:inline>
        </w:drawing>
      </w:r>
    </w:p>
    <w:p w14:paraId="7329FC83" w14:textId="77777777" w:rsidR="002E733C" w:rsidRPr="00910CC4" w:rsidRDefault="000D29E4" w:rsidP="008A04FD">
      <w:pPr>
        <w:pStyle w:val="NormalWeb"/>
        <w:rPr>
          <w:rStyle w:val="Heading3Char"/>
        </w:rPr>
      </w:pPr>
      <w:r>
        <w:t>Note: currently</w:t>
      </w:r>
      <w:r w:rsidR="00BF52B2">
        <w:t xml:space="preserve"> both the </w:t>
      </w:r>
      <w:r w:rsidR="00C925C0">
        <w:t xml:space="preserve"> </w:t>
      </w:r>
      <w:r w:rsidR="00C925C0" w:rsidRPr="00BF52B2">
        <w:rPr>
          <w:b/>
          <w:i/>
        </w:rPr>
        <w:t>Legend</w:t>
      </w:r>
      <w:r w:rsidR="00C925C0">
        <w:t xml:space="preserve"> </w:t>
      </w:r>
      <w:r w:rsidR="00BF52B2">
        <w:t xml:space="preserve"> and the </w:t>
      </w:r>
      <w:r w:rsidR="00BF52B2" w:rsidRPr="00BF52B2">
        <w:rPr>
          <w:b/>
          <w:i/>
        </w:rPr>
        <w:t>Print Menu</w:t>
      </w:r>
      <w:r w:rsidR="00BF52B2">
        <w:t xml:space="preserve"> </w:t>
      </w:r>
      <w:r w:rsidR="00557F9C">
        <w:rPr>
          <w:noProof/>
        </w:rPr>
        <w:drawing>
          <wp:inline distT="0" distB="0" distL="0" distR="0" wp14:anchorId="1010346F" wp14:editId="58B83E12">
            <wp:extent cx="457200" cy="209550"/>
            <wp:effectExtent l="0" t="0" r="0" b="0"/>
            <wp:docPr id="32" name="Picture 32" descr="Shows the image for the &quot;Print Menu&quot; menu.&#10;&#10;Shows a printer with a small upside down triangle to the right.&#10;&#10;This triangle, when pressed, opens up a menu with furthe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hows the image for the &quot;Print Menu&quot; menu.&#10;&#10;Shows a printer with a small upside down triangle to the right.&#10;&#10;This triangle, when pressed, opens up a menu with furthe option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7200" cy="209550"/>
                    </a:xfrm>
                    <a:prstGeom prst="rect">
                      <a:avLst/>
                    </a:prstGeom>
                    <a:noFill/>
                    <a:ln>
                      <a:noFill/>
                    </a:ln>
                  </pic:spPr>
                </pic:pic>
              </a:graphicData>
            </a:graphic>
          </wp:inline>
        </w:drawing>
      </w:r>
      <w:r w:rsidR="00BF52B2">
        <w:t xml:space="preserve"> </w:t>
      </w:r>
      <w:r>
        <w:t xml:space="preserve"> legend </w:t>
      </w:r>
      <w:r w:rsidR="00C925C0">
        <w:t>will not displa</w:t>
      </w:r>
      <w:r>
        <w:t xml:space="preserve">y the colours and attributes of the edited selected </w:t>
      </w:r>
      <w:r w:rsidR="00BF52B2">
        <w:t xml:space="preserve">symbology. </w:t>
      </w:r>
      <w:r>
        <w:t xml:space="preserve">(the selected feature symbology does appear in the </w:t>
      </w:r>
      <w:r w:rsidR="00BF52B2">
        <w:t xml:space="preserve"> </w:t>
      </w:r>
      <w:r w:rsidRPr="00BF52B2">
        <w:rPr>
          <w:b/>
          <w:i/>
        </w:rPr>
        <w:t>Print Menu</w:t>
      </w:r>
      <w:r>
        <w:t xml:space="preserve"> </w:t>
      </w:r>
      <w:r w:rsidR="00557F9C">
        <w:rPr>
          <w:noProof/>
        </w:rPr>
        <w:drawing>
          <wp:inline distT="0" distB="0" distL="0" distR="0" wp14:anchorId="2F3217C6" wp14:editId="2FC6DB9A">
            <wp:extent cx="457200" cy="209550"/>
            <wp:effectExtent l="0" t="0" r="0" b="0"/>
            <wp:docPr id="33" name="Picture 33" descr="Shows the image for the &quot;Print Menu&quot; menu.&#10;&#10;Shows a printer with a small upside down triangle to the right.&#10;&#10;This triangle, when pressed, opens up a menu with furthe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hows the image for the &quot;Print Menu&quot; menu.&#10;&#10;Shows a printer with a small upside down triangle to the right.&#10;&#10;This triangle, when pressed, opens up a menu with furthe option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7200" cy="209550"/>
                    </a:xfrm>
                    <a:prstGeom prst="rect">
                      <a:avLst/>
                    </a:prstGeom>
                    <a:noFill/>
                    <a:ln>
                      <a:noFill/>
                    </a:ln>
                  </pic:spPr>
                </pic:pic>
              </a:graphicData>
            </a:graphic>
          </wp:inline>
        </w:drawing>
      </w:r>
      <w:r>
        <w:t xml:space="preserve">  map)</w:t>
      </w:r>
      <w:r w:rsidR="00063CA5">
        <w:br w:type="page"/>
      </w:r>
      <w:r w:rsidR="002E733C" w:rsidRPr="001B7559">
        <w:rPr>
          <w:rStyle w:val="Heading2Char"/>
        </w:rPr>
        <w:lastRenderedPageBreak/>
        <w:t>Quick Search</w:t>
      </w:r>
    </w:p>
    <w:p w14:paraId="2CC92DA5" w14:textId="77777777" w:rsidR="00BF52B2" w:rsidRDefault="00557F9C" w:rsidP="00BF52B2">
      <w:r>
        <w:rPr>
          <w:noProof/>
        </w:rPr>
        <w:drawing>
          <wp:inline distT="0" distB="0" distL="0" distR="0" wp14:anchorId="7AE36029" wp14:editId="7FECEE17">
            <wp:extent cx="2867025" cy="952500"/>
            <wp:effectExtent l="0" t="0" r="9525" b="0"/>
            <wp:docPr id="34" name="Picture 34" descr="Shows what the &quot;Quick Search&quot;  area of the screen looks like.&#10;It consists of 3 elements.&#10;1. Heading of &quot;Quick search:&quot;&#10;2. An area for data entry.&#10;3. An image of a magnifying glass&#10;&#10;Shows the menu in the context of the geovic screen (some tools and buttons are shown below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hows what the &quot;Quick Search&quot;  area of the screen looks like.&#10;It consists of 3 elements.&#10;1. Heading of &quot;Quick search:&quot;&#10;2. An area for data entry.&#10;3. An image of a magnifying glass&#10;&#10;Shows the menu in the context of the geovic screen (some tools and buttons are shown below i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67025" cy="952500"/>
                    </a:xfrm>
                    <a:prstGeom prst="rect">
                      <a:avLst/>
                    </a:prstGeom>
                    <a:noFill/>
                    <a:ln>
                      <a:noFill/>
                    </a:ln>
                  </pic:spPr>
                </pic:pic>
              </a:graphicData>
            </a:graphic>
          </wp:inline>
        </w:drawing>
      </w:r>
    </w:p>
    <w:p w14:paraId="3CE8D6C1" w14:textId="77777777" w:rsidR="002E733C" w:rsidRDefault="002E733C" w:rsidP="00BF52B2">
      <w:r>
        <w:t>To quickly find a specific map feature</w:t>
      </w:r>
      <w:r w:rsidR="00063CA5">
        <w:t>,</w:t>
      </w:r>
      <w:r>
        <w:t xml:space="preserve"> use the </w:t>
      </w:r>
      <w:r w:rsidRPr="00063CA5">
        <w:rPr>
          <w:b/>
          <w:i/>
        </w:rPr>
        <w:t>Quick Search</w:t>
      </w:r>
      <w:r>
        <w:t xml:space="preserve"> </w:t>
      </w:r>
      <w:r w:rsidR="00063CA5">
        <w:t>function</w:t>
      </w:r>
      <w:r>
        <w:t xml:space="preserve">. For example, to zoom to Bendigo, just type </w:t>
      </w:r>
      <w:r>
        <w:rPr>
          <w:rStyle w:val="HTMLCode"/>
        </w:rPr>
        <w:t xml:space="preserve">Bendigo </w:t>
      </w:r>
      <w:r>
        <w:t xml:space="preserve">in the </w:t>
      </w:r>
      <w:r w:rsidRPr="00063CA5">
        <w:rPr>
          <w:b/>
          <w:i/>
        </w:rPr>
        <w:t>Quick Search</w:t>
      </w:r>
      <w:r>
        <w:t xml:space="preserve"> </w:t>
      </w:r>
      <w:r w:rsidR="00063CA5">
        <w:t xml:space="preserve">data entry </w:t>
      </w:r>
      <w:r>
        <w:t>box. As you type this name, map features that have been linked to what is typed will automatically appear in a paged listing. When the whole word is entered, the page listing will display those map features that have the word 'Bendigo' associated with them. Map features that best match the typed name appear first in the page listing.</w:t>
      </w:r>
    </w:p>
    <w:p w14:paraId="4B836C59" w14:textId="77777777" w:rsidR="002E733C" w:rsidRDefault="002E733C" w:rsidP="002E733C">
      <w:pPr>
        <w:pStyle w:val="NormalWeb"/>
      </w:pPr>
      <w:r>
        <w:t> </w:t>
      </w:r>
    </w:p>
    <w:p w14:paraId="0BE0820E" w14:textId="77777777" w:rsidR="002E733C" w:rsidRDefault="00557F9C" w:rsidP="002E733C">
      <w:r>
        <w:rPr>
          <w:noProof/>
        </w:rPr>
        <w:drawing>
          <wp:inline distT="0" distB="0" distL="0" distR="0" wp14:anchorId="3F76E975" wp14:editId="4FE70625">
            <wp:extent cx="2857500" cy="952500"/>
            <wp:effectExtent l="0" t="0" r="0" b="0"/>
            <wp:docPr id="35" name="Picture 35" descr="Shows what the &quot;Quick Search&quot;  area of the screen looks like.&#10;It consists of 3 elements.&#10;1. Heading of &quot;Quick search:&quot;&#10;2. An area for data entry.&#10;3. An image of a magnifying glass&#10;&#10;Inn this case, &quot;Bendigo&quot; has been entered.&#10;&#10;This has presented a pulldown of 4 features that contain &quot;Bendigo&qu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hows what the &quot;Quick Search&quot;  area of the screen looks like.&#10;It consists of 3 elements.&#10;1. Heading of &quot;Quick search:&quot;&#10;2. An area for data entry.&#10;3. An image of a magnifying glass&#10;&#10;Inn this case, &quot;Bendigo&quot; has been entered.&#10;&#10;This has presented a pulldown of 4 features that contain &quot;Bendigo&quot;&#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57500" cy="952500"/>
                    </a:xfrm>
                    <a:prstGeom prst="rect">
                      <a:avLst/>
                    </a:prstGeom>
                    <a:noFill/>
                    <a:ln>
                      <a:noFill/>
                    </a:ln>
                  </pic:spPr>
                </pic:pic>
              </a:graphicData>
            </a:graphic>
          </wp:inline>
        </w:drawing>
      </w:r>
    </w:p>
    <w:p w14:paraId="3EE9FFE5" w14:textId="77777777" w:rsidR="002E733C" w:rsidRDefault="002E733C" w:rsidP="002E733C">
      <w:pPr>
        <w:pStyle w:val="NormalWeb"/>
      </w:pPr>
      <w:r>
        <w:t xml:space="preserve">The </w:t>
      </w:r>
      <w:r w:rsidRPr="00063CA5">
        <w:rPr>
          <w:b/>
          <w:i/>
        </w:rPr>
        <w:t>Quick Search</w:t>
      </w:r>
      <w:r>
        <w:t xml:space="preserve"> </w:t>
      </w:r>
      <w:r w:rsidR="00063CA5">
        <w:t>function</w:t>
      </w:r>
      <w:r>
        <w:t xml:space="preserve"> also accepts wild card characters. Use an asterisk (*) to replace zero or more characters in a search word. Use a question mark (?) to replace exactly one character in a search word</w:t>
      </w:r>
    </w:p>
    <w:p w14:paraId="320ABF7F" w14:textId="77777777" w:rsidR="002E733C" w:rsidRDefault="002E733C" w:rsidP="002E733C">
      <w:pPr>
        <w:pStyle w:val="NormalWeb"/>
      </w:pPr>
      <w:r>
        <w:t xml:space="preserve">While you type into the </w:t>
      </w:r>
      <w:r w:rsidRPr="00063CA5">
        <w:rPr>
          <w:b/>
          <w:i/>
        </w:rPr>
        <w:t>Quick Search</w:t>
      </w:r>
      <w:r>
        <w:t xml:space="preserve"> </w:t>
      </w:r>
      <w:r w:rsidR="00063CA5">
        <w:t xml:space="preserve">data entry </w:t>
      </w:r>
      <w:r>
        <w:t xml:space="preserve">box, </w:t>
      </w:r>
      <w:r w:rsidR="00E2574E">
        <w:t>GeoV</w:t>
      </w:r>
      <w:r w:rsidR="00063CA5">
        <w:t>ic</w:t>
      </w:r>
      <w:r w:rsidR="00BF52B2">
        <w:t xml:space="preserve"> 3</w:t>
      </w:r>
      <w:r>
        <w:t xml:space="preserve"> first tries to find an exact match. If an exact match is found, them that record is displayed to you. If no exact match is found, then possible matches are displayed for you to choose from.</w:t>
      </w:r>
    </w:p>
    <w:p w14:paraId="616133AA" w14:textId="77777777" w:rsidR="002E733C" w:rsidRDefault="002E733C" w:rsidP="002E733C">
      <w:pPr>
        <w:pStyle w:val="NormalWeb"/>
      </w:pPr>
      <w:r>
        <w:t>Because GeoVic</w:t>
      </w:r>
      <w:r w:rsidR="00BF52B2">
        <w:t xml:space="preserve"> 3</w:t>
      </w:r>
      <w:r>
        <w:t xml:space="preserve"> has access </w:t>
      </w:r>
      <w:r w:rsidR="00961F51">
        <w:t>to more than 8</w:t>
      </w:r>
      <w:r>
        <w:t xml:space="preserve">00 layers, only a small selection of layers have been made available for the </w:t>
      </w:r>
      <w:r w:rsidRPr="00E2574E">
        <w:rPr>
          <w:b/>
          <w:i/>
        </w:rPr>
        <w:t>Quick Search</w:t>
      </w:r>
      <w:r>
        <w:t xml:space="preserve"> utility.</w:t>
      </w:r>
    </w:p>
    <w:p w14:paraId="6907FA5D" w14:textId="77777777" w:rsidR="002E733C" w:rsidRPr="00D7003C" w:rsidRDefault="002E733C" w:rsidP="00063CA5">
      <w:pPr>
        <w:pStyle w:val="NormalWeb"/>
      </w:pPr>
      <w:r>
        <w:t xml:space="preserve">The layers that </w:t>
      </w:r>
      <w:r w:rsidRPr="00E2574E">
        <w:rPr>
          <w:b/>
          <w:i/>
        </w:rPr>
        <w:t>Quick Search</w:t>
      </w:r>
      <w:r>
        <w:t xml:space="preserve"> uses are shown in the </w:t>
      </w:r>
      <w:r w:rsidRPr="002E733C">
        <w:rPr>
          <w:b/>
          <w:i/>
        </w:rPr>
        <w:t xml:space="preserve">Layers </w:t>
      </w:r>
      <w:r>
        <w:rPr>
          <w:b/>
          <w:i/>
        </w:rPr>
        <w:t>(</w:t>
      </w:r>
      <w:r w:rsidRPr="002E733C">
        <w:rPr>
          <w:b/>
          <w:i/>
        </w:rPr>
        <w:t>Key and Quick Search</w:t>
      </w:r>
      <w:r>
        <w:rPr>
          <w:b/>
          <w:i/>
        </w:rPr>
        <w:t>)</w:t>
      </w:r>
      <w:r>
        <w:t xml:space="preserve"> section.</w:t>
      </w:r>
      <w:r w:rsidR="00BF52B2">
        <w:t xml:space="preserve"> (see the Table of Contents)</w:t>
      </w:r>
    </w:p>
    <w:p w14:paraId="721CBA6B" w14:textId="77777777" w:rsidR="00FB5C10" w:rsidRDefault="009C6893" w:rsidP="00FB5C10">
      <w:pPr>
        <w:pStyle w:val="Heading1"/>
      </w:pPr>
      <w:bookmarkStart w:id="16" w:name="_Toc418773946"/>
      <w:bookmarkStart w:id="17" w:name="_Toc435800540"/>
      <w:r>
        <w:t xml:space="preserve">2. </w:t>
      </w:r>
      <w:r w:rsidR="00574315">
        <w:t xml:space="preserve">Main Tools and </w:t>
      </w:r>
      <w:r w:rsidR="00E1263D">
        <w:t>Buttons</w:t>
      </w:r>
      <w:bookmarkEnd w:id="16"/>
      <w:bookmarkEnd w:id="17"/>
    </w:p>
    <w:p w14:paraId="532885A5" w14:textId="77777777" w:rsidR="00FB5C10" w:rsidRDefault="00FB5C10" w:rsidP="001B7559">
      <w:pPr>
        <w:pStyle w:val="Heading2"/>
      </w:pPr>
      <w:bookmarkStart w:id="18" w:name="_Toc435800541"/>
      <w:r>
        <w:t>Zoom In</w:t>
      </w:r>
      <w:bookmarkEnd w:id="18"/>
    </w:p>
    <w:p w14:paraId="549BDEA3" w14:textId="77777777" w:rsidR="00910CC4" w:rsidRPr="00910CC4" w:rsidRDefault="00910CC4" w:rsidP="00910CC4"/>
    <w:p w14:paraId="7AB8E8EE" w14:textId="77777777" w:rsidR="002E1115" w:rsidRDefault="00557F9C" w:rsidP="002E1115">
      <w:r>
        <w:rPr>
          <w:noProof/>
        </w:rPr>
        <w:drawing>
          <wp:inline distT="0" distB="0" distL="0" distR="0" wp14:anchorId="6CE38EB5" wp14:editId="70E6AAB7">
            <wp:extent cx="2724150" cy="733425"/>
            <wp:effectExtent l="0" t="0" r="0" b="9525"/>
            <wp:docPr id="36" name="Picture 1" descr="Shows the &quot;Zoom In&quot; tool in the context of where it sits in the tools and buttons area of the screen.&#10;Looks like a lent over magnifying glass with a green &quot;plus&quot; sign in the middle of it.&#10;Microhelp appears below the activated tool which contains the following text.&#10;&quot;Zoom In&quot;&#10;&quot;Click on the map and drag a rectang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ws the &quot;Zoom In&quot; tool in the context of where it sits in the tools and buttons area of the screen.&#10;Looks like a lent over magnifying glass with a green &quot;plus&quot; sign in the middle of it.&#10;Microhelp appears below the activated tool which contains the following text.&#10;&quot;Zoom In&quot;&#10;&quot;Click on the map and drag a rectangle&quo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24150" cy="733425"/>
                    </a:xfrm>
                    <a:prstGeom prst="rect">
                      <a:avLst/>
                    </a:prstGeom>
                    <a:noFill/>
                    <a:ln>
                      <a:noFill/>
                    </a:ln>
                  </pic:spPr>
                </pic:pic>
              </a:graphicData>
            </a:graphic>
          </wp:inline>
        </w:drawing>
      </w:r>
    </w:p>
    <w:p w14:paraId="22CCEADF" w14:textId="77777777" w:rsidR="005A5FB6" w:rsidRDefault="005A5FB6" w:rsidP="002E1115">
      <w:r>
        <w:t xml:space="preserve">The </w:t>
      </w:r>
      <w:r w:rsidRPr="00574315">
        <w:rPr>
          <w:b/>
          <w:i/>
        </w:rPr>
        <w:t>Zoom In</w:t>
      </w:r>
      <w:r>
        <w:t xml:space="preserve"> </w:t>
      </w:r>
      <w:r w:rsidR="00574315">
        <w:t>tool</w:t>
      </w:r>
      <w:r>
        <w:t xml:space="preserve"> allows you to interactively zoom to a specific location. This is done by </w:t>
      </w:r>
      <w:r w:rsidR="00574315">
        <w:t xml:space="preserve">first </w:t>
      </w:r>
      <w:r>
        <w:t xml:space="preserve">clicking and making the </w:t>
      </w:r>
      <w:r w:rsidRPr="00574315">
        <w:rPr>
          <w:b/>
          <w:i/>
        </w:rPr>
        <w:t>Zoom In</w:t>
      </w:r>
      <w:r>
        <w:t xml:space="preserve"> </w:t>
      </w:r>
      <w:r w:rsidR="00B15B2F">
        <w:t>tool</w:t>
      </w:r>
      <w:r>
        <w:t xml:space="preserve"> active.</w:t>
      </w:r>
    </w:p>
    <w:p w14:paraId="2A5B42F5" w14:textId="77777777" w:rsidR="005A5FB6" w:rsidRDefault="005A5FB6" w:rsidP="005A5FB6">
      <w:pPr>
        <w:pStyle w:val="NormalWeb"/>
      </w:pPr>
      <w:r>
        <w:t xml:space="preserve">The </w:t>
      </w:r>
      <w:r w:rsidRPr="00574315">
        <w:rPr>
          <w:b/>
          <w:i/>
        </w:rPr>
        <w:t xml:space="preserve">Zoom </w:t>
      </w:r>
      <w:r w:rsidR="00574315" w:rsidRPr="00574315">
        <w:rPr>
          <w:b/>
          <w:i/>
        </w:rPr>
        <w:t>In</w:t>
      </w:r>
      <w:r w:rsidR="00574315">
        <w:t xml:space="preserve"> function</w:t>
      </w:r>
      <w:r>
        <w:t xml:space="preserve"> can </w:t>
      </w:r>
      <w:r w:rsidR="00574315">
        <w:t xml:space="preserve">then </w:t>
      </w:r>
      <w:r>
        <w:t xml:space="preserve">be </w:t>
      </w:r>
      <w:r w:rsidR="00574315">
        <w:t>used</w:t>
      </w:r>
      <w:r>
        <w:t xml:space="preserve"> in either </w:t>
      </w:r>
      <w:r w:rsidR="00574315">
        <w:t xml:space="preserve">of </w:t>
      </w:r>
      <w:r>
        <w:t>two ways.</w:t>
      </w:r>
    </w:p>
    <w:p w14:paraId="0A247199" w14:textId="77777777" w:rsidR="005A5FB6" w:rsidRDefault="00574315" w:rsidP="005A5FB6">
      <w:pPr>
        <w:pStyle w:val="NormalWeb"/>
      </w:pPr>
      <w:r>
        <w:t xml:space="preserve">1. </w:t>
      </w:r>
      <w:r w:rsidR="005A5FB6">
        <w:t>Use the mouse and click anywhere on the map. This will decrease your map scale by half.</w:t>
      </w:r>
    </w:p>
    <w:p w14:paraId="33269DB9" w14:textId="77777777" w:rsidR="00574315" w:rsidRDefault="00574315" w:rsidP="005A5FB6">
      <w:pPr>
        <w:pStyle w:val="NormalWeb"/>
      </w:pPr>
      <w:r>
        <w:lastRenderedPageBreak/>
        <w:t>Or</w:t>
      </w:r>
    </w:p>
    <w:p w14:paraId="6B7DA350" w14:textId="77777777" w:rsidR="005A5FB6" w:rsidRDefault="00574315" w:rsidP="005A5FB6">
      <w:pPr>
        <w:pStyle w:val="NormalWeb"/>
      </w:pPr>
      <w:r>
        <w:t xml:space="preserve">2. </w:t>
      </w:r>
      <w:r w:rsidR="005A5FB6">
        <w:t>Click an</w:t>
      </w:r>
      <w:r w:rsidR="00BF52B2">
        <w:t xml:space="preserve">d hold the mouse down on the </w:t>
      </w:r>
      <w:r w:rsidR="00BF52B2" w:rsidRPr="00BF52B2">
        <w:rPr>
          <w:b/>
          <w:i/>
        </w:rPr>
        <w:t>Main Map Display</w:t>
      </w:r>
      <w:r w:rsidR="005A5FB6">
        <w:t>. You will see a box being create</w:t>
      </w:r>
      <w:r w:rsidR="00BF52B2">
        <w:t>d which represents the desired z</w:t>
      </w:r>
      <w:r w:rsidR="005A5FB6">
        <w:t>oom location. When you have defined the area of interest, rele</w:t>
      </w:r>
      <w:r w:rsidR="00BF52B2">
        <w:t xml:space="preserve">ase the mouse button and the </w:t>
      </w:r>
      <w:r w:rsidR="00BF52B2" w:rsidRPr="00BF52B2">
        <w:rPr>
          <w:b/>
          <w:i/>
        </w:rPr>
        <w:t>Main Map Display</w:t>
      </w:r>
      <w:r w:rsidR="00BF52B2">
        <w:rPr>
          <w:b/>
          <w:i/>
        </w:rPr>
        <w:t xml:space="preserve"> </w:t>
      </w:r>
      <w:r w:rsidR="005A5FB6">
        <w:t xml:space="preserve"> will zoom to the area defined. See below.</w:t>
      </w:r>
    </w:p>
    <w:p w14:paraId="4DEF1D7C" w14:textId="77777777" w:rsidR="000E0B06" w:rsidRDefault="000E0B06" w:rsidP="005A5FB6">
      <w:pPr>
        <w:pStyle w:val="NormalWeb"/>
      </w:pPr>
    </w:p>
    <w:p w14:paraId="694B0DC3" w14:textId="77777777" w:rsidR="005A5FB6" w:rsidRDefault="00557F9C" w:rsidP="009F3428">
      <w:r>
        <w:rPr>
          <w:noProof/>
        </w:rPr>
        <w:drawing>
          <wp:inline distT="0" distB="0" distL="0" distR="0" wp14:anchorId="5C301D26" wp14:editId="3CDB1F95">
            <wp:extent cx="3305175" cy="2990850"/>
            <wp:effectExtent l="0" t="0" r="9525" b="0"/>
            <wp:docPr id="37" name="Picture 1" descr="Shows the &quot;Zoom In&quot; tool in the context of where it sits in the tools and buttons area of the screen.&#10;Looks like a lent over magnifying glass with a green &quot;plus&quot; sign in the middle of it.&#10;The tool is activated and an area of the map shows a red box, which has been defined to use as the basis of the &quot;zoom in&qu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ws the &quot;Zoom In&quot; tool in the context of where it sits in the tools and buttons area of the screen.&#10;Looks like a lent over magnifying glass with a green &quot;plus&quot; sign in the middle of it.&#10;The tool is activated and an area of the map shows a red box, which has been defined to use as the basis of the &quot;zoom in&quot;&#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05175" cy="2990850"/>
                    </a:xfrm>
                    <a:prstGeom prst="rect">
                      <a:avLst/>
                    </a:prstGeom>
                    <a:noFill/>
                    <a:ln>
                      <a:noFill/>
                    </a:ln>
                  </pic:spPr>
                </pic:pic>
              </a:graphicData>
            </a:graphic>
          </wp:inline>
        </w:drawing>
      </w:r>
    </w:p>
    <w:p w14:paraId="7F5BEB5F" w14:textId="77777777" w:rsidR="00141C0A" w:rsidRDefault="00141C0A" w:rsidP="009F3428"/>
    <w:p w14:paraId="04618D2F" w14:textId="77777777" w:rsidR="00141C0A" w:rsidRDefault="00141C0A" w:rsidP="009F3428">
      <w:r>
        <w:t>You cannot zoom in beyond 1:250 scale.</w:t>
      </w:r>
    </w:p>
    <w:p w14:paraId="2D71E651" w14:textId="77777777" w:rsidR="005A5FB6" w:rsidRDefault="005A5FB6" w:rsidP="001B7559">
      <w:pPr>
        <w:pStyle w:val="Heading2"/>
      </w:pPr>
      <w:bookmarkStart w:id="19" w:name="_Toc435800542"/>
      <w:r>
        <w:t>Zoom Out</w:t>
      </w:r>
      <w:bookmarkEnd w:id="19"/>
    </w:p>
    <w:p w14:paraId="059D8BA5" w14:textId="77777777" w:rsidR="00BF52B2" w:rsidRPr="00BF52B2" w:rsidRDefault="00BF52B2" w:rsidP="00BF52B2"/>
    <w:p w14:paraId="0802E0BB" w14:textId="77777777" w:rsidR="005A5FB6" w:rsidRDefault="00557F9C" w:rsidP="005A5FB6">
      <w:r>
        <w:rPr>
          <w:noProof/>
        </w:rPr>
        <w:drawing>
          <wp:inline distT="0" distB="0" distL="0" distR="0" wp14:anchorId="3D577CBB" wp14:editId="6058F776">
            <wp:extent cx="2705100" cy="742950"/>
            <wp:effectExtent l="0" t="0" r="0" b="0"/>
            <wp:docPr id="38" name="Picture 1" descr="Shows the &quot;Zoom Out&quot; tool in the context of where it sits in the tools and buttons area of the screen.&#10;Looks like a lent over magnifying glass with an orange &quot;minus&quot; sign in the middle of it.&#10;Microhelp appears below the activated tool which contains the following text.&#10;&quot;Zoom Out&quot;&#10;&quot;Click on the map and drag a rectang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ws the &quot;Zoom Out&quot; tool in the context of where it sits in the tools and buttons area of the screen.&#10;Looks like a lent over magnifying glass with an orange &quot;minus&quot; sign in the middle of it.&#10;Microhelp appears below the activated tool which contains the following text.&#10;&quot;Zoom Out&quot;&#10;&quot;Click on the map and drag a rectangle&quo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05100" cy="742950"/>
                    </a:xfrm>
                    <a:prstGeom prst="rect">
                      <a:avLst/>
                    </a:prstGeom>
                    <a:noFill/>
                    <a:ln>
                      <a:noFill/>
                    </a:ln>
                  </pic:spPr>
                </pic:pic>
              </a:graphicData>
            </a:graphic>
          </wp:inline>
        </w:drawing>
      </w:r>
    </w:p>
    <w:p w14:paraId="71742AB7" w14:textId="77777777" w:rsidR="005A5FB6" w:rsidRDefault="005A5FB6" w:rsidP="005A5FB6">
      <w:pPr>
        <w:pStyle w:val="NormalWeb"/>
      </w:pPr>
      <w:r>
        <w:t xml:space="preserve">The </w:t>
      </w:r>
      <w:r w:rsidRPr="00B15B2F">
        <w:rPr>
          <w:b/>
          <w:i/>
        </w:rPr>
        <w:t>Zoom Out</w:t>
      </w:r>
      <w:r w:rsidR="00B15B2F">
        <w:t xml:space="preserve"> tool</w:t>
      </w:r>
      <w:r w:rsidR="00BF52B2">
        <w:t xml:space="preserve"> allows you to  </w:t>
      </w:r>
      <w:r>
        <w:t xml:space="preserve">interactively zoom out from a specific location. This is done by </w:t>
      </w:r>
      <w:r w:rsidR="00B15B2F">
        <w:t xml:space="preserve">first </w:t>
      </w:r>
      <w:r>
        <w:t xml:space="preserve">clicking and making the </w:t>
      </w:r>
      <w:r w:rsidRPr="00BF52B2">
        <w:rPr>
          <w:b/>
          <w:i/>
        </w:rPr>
        <w:t>Zoom Out</w:t>
      </w:r>
      <w:r>
        <w:t xml:space="preserve"> </w:t>
      </w:r>
      <w:r w:rsidR="00B15B2F">
        <w:t>tool</w:t>
      </w:r>
      <w:r>
        <w:t xml:space="preserve"> active.</w:t>
      </w:r>
    </w:p>
    <w:p w14:paraId="1097A4F2" w14:textId="77777777" w:rsidR="005A5FB6" w:rsidRDefault="005A5FB6" w:rsidP="005A5FB6">
      <w:pPr>
        <w:pStyle w:val="NormalWeb"/>
      </w:pPr>
      <w:r>
        <w:t xml:space="preserve">The </w:t>
      </w:r>
      <w:r w:rsidRPr="00B15B2F">
        <w:rPr>
          <w:b/>
          <w:i/>
        </w:rPr>
        <w:t xml:space="preserve">Zoom </w:t>
      </w:r>
      <w:r w:rsidR="00B15B2F" w:rsidRPr="00B15B2F">
        <w:rPr>
          <w:b/>
          <w:i/>
        </w:rPr>
        <w:t>Out</w:t>
      </w:r>
      <w:r w:rsidR="00B15B2F">
        <w:t xml:space="preserve"> function</w:t>
      </w:r>
      <w:r>
        <w:t xml:space="preserve"> can be </w:t>
      </w:r>
      <w:r w:rsidR="00B15B2F">
        <w:t xml:space="preserve">then </w:t>
      </w:r>
      <w:r>
        <w:t xml:space="preserve">performed in either </w:t>
      </w:r>
      <w:r w:rsidR="00B15B2F">
        <w:t xml:space="preserve">of </w:t>
      </w:r>
      <w:r>
        <w:t>two ways.</w:t>
      </w:r>
    </w:p>
    <w:p w14:paraId="249F9223" w14:textId="77777777" w:rsidR="005A5FB6" w:rsidRDefault="00B15B2F" w:rsidP="005A5FB6">
      <w:pPr>
        <w:pStyle w:val="NormalWeb"/>
      </w:pPr>
      <w:r>
        <w:t xml:space="preserve">1. </w:t>
      </w:r>
      <w:r w:rsidR="005A5FB6">
        <w:t>Use the mou</w:t>
      </w:r>
      <w:r w:rsidR="00BF52B2">
        <w:t xml:space="preserve">se and click anywhere on the </w:t>
      </w:r>
      <w:r w:rsidR="00BF52B2" w:rsidRPr="00BF52B2">
        <w:rPr>
          <w:b/>
          <w:i/>
        </w:rPr>
        <w:t>Main Map Display</w:t>
      </w:r>
      <w:r w:rsidR="005A5FB6">
        <w:t>. This will increase your map scale by two.</w:t>
      </w:r>
    </w:p>
    <w:p w14:paraId="18B6015D" w14:textId="77777777" w:rsidR="00B15B2F" w:rsidRDefault="00B15B2F" w:rsidP="005A5FB6">
      <w:pPr>
        <w:pStyle w:val="NormalWeb"/>
      </w:pPr>
      <w:r>
        <w:t>Or</w:t>
      </w:r>
    </w:p>
    <w:p w14:paraId="195F0C8D" w14:textId="77777777" w:rsidR="005A5FB6" w:rsidRDefault="00B15B2F" w:rsidP="005A5FB6">
      <w:pPr>
        <w:pStyle w:val="NormalWeb"/>
      </w:pPr>
      <w:r>
        <w:t xml:space="preserve">2. </w:t>
      </w:r>
      <w:r w:rsidR="005A5FB6">
        <w:t>Click and hold the mouse down on the map. You will see a box being created which represents the desired Zoom location. When you have defined the area of interest, release the mouse button and the map will zoom out to the area defined. See below.</w:t>
      </w:r>
    </w:p>
    <w:p w14:paraId="6E7146CD" w14:textId="77777777" w:rsidR="005A5FB6" w:rsidRDefault="00557F9C" w:rsidP="00BF52B2">
      <w:r>
        <w:rPr>
          <w:noProof/>
        </w:rPr>
        <w:lastRenderedPageBreak/>
        <w:drawing>
          <wp:inline distT="0" distB="0" distL="0" distR="0" wp14:anchorId="501A486D" wp14:editId="1B596048">
            <wp:extent cx="2657475" cy="1771650"/>
            <wp:effectExtent l="0" t="0" r="9525" b="0"/>
            <wp:docPr id="39" name="Picture 39" descr="zoom_in_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zoom_in_box"/>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57475" cy="1771650"/>
                    </a:xfrm>
                    <a:prstGeom prst="rect">
                      <a:avLst/>
                    </a:prstGeom>
                    <a:noFill/>
                    <a:ln>
                      <a:noFill/>
                    </a:ln>
                  </pic:spPr>
                </pic:pic>
              </a:graphicData>
            </a:graphic>
          </wp:inline>
        </w:drawing>
      </w:r>
    </w:p>
    <w:p w14:paraId="0AB60E8D" w14:textId="77777777" w:rsidR="00184F17" w:rsidRDefault="00184F17" w:rsidP="001B7559">
      <w:pPr>
        <w:pStyle w:val="Heading2"/>
      </w:pPr>
      <w:bookmarkStart w:id="20" w:name="_Toc435800543"/>
      <w:r>
        <w:t>Pan</w:t>
      </w:r>
      <w:bookmarkEnd w:id="20"/>
    </w:p>
    <w:p w14:paraId="0558F63E" w14:textId="77777777" w:rsidR="00BF52B2" w:rsidRPr="00BF52B2" w:rsidRDefault="00BF52B2" w:rsidP="00BF52B2"/>
    <w:p w14:paraId="40EB52C9" w14:textId="77777777" w:rsidR="00184F17" w:rsidRDefault="00557F9C" w:rsidP="00184F17">
      <w:r>
        <w:rPr>
          <w:noProof/>
        </w:rPr>
        <w:drawing>
          <wp:inline distT="0" distB="0" distL="0" distR="0" wp14:anchorId="4ECF6619" wp14:editId="058CB2EA">
            <wp:extent cx="2590800" cy="742950"/>
            <wp:effectExtent l="0" t="0" r="0" b="0"/>
            <wp:docPr id="40" name="Picture 1" descr="Shows the &quot;Pan&quot; tool in the context of where it sits in the tools and buttons area of the screen.&#10;Looks like an open hand.&#10;Microhelp appears below the activated tool which contains the following text.&#10;&quot;Pan&quot;&#10;&quot;Click and drag the map to a new loc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ws the &quot;Pan&quot; tool in the context of where it sits in the tools and buttons area of the screen.&#10;Looks like an open hand.&#10;Microhelp appears below the activated tool which contains the following text.&#10;&quot;Pan&quot;&#10;&quot;Click and drag the map to a new location&quo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90800" cy="742950"/>
                    </a:xfrm>
                    <a:prstGeom prst="rect">
                      <a:avLst/>
                    </a:prstGeom>
                    <a:noFill/>
                    <a:ln>
                      <a:noFill/>
                    </a:ln>
                  </pic:spPr>
                </pic:pic>
              </a:graphicData>
            </a:graphic>
          </wp:inline>
        </w:drawing>
      </w:r>
    </w:p>
    <w:p w14:paraId="1ED3AD95" w14:textId="77777777" w:rsidR="00184F17" w:rsidRDefault="00184F17" w:rsidP="00184F17">
      <w:pPr>
        <w:pStyle w:val="NormalWeb"/>
      </w:pPr>
      <w:r>
        <w:t xml:space="preserve">The </w:t>
      </w:r>
      <w:r w:rsidRPr="00B15B2F">
        <w:rPr>
          <w:b/>
          <w:i/>
        </w:rPr>
        <w:t xml:space="preserve">Pan </w:t>
      </w:r>
      <w:r w:rsidR="00B15B2F">
        <w:t>tool</w:t>
      </w:r>
      <w:r>
        <w:t xml:space="preserve"> allows you to drag the </w:t>
      </w:r>
      <w:r w:rsidR="00BF52B2" w:rsidRPr="00BF52B2">
        <w:rPr>
          <w:b/>
          <w:i/>
        </w:rPr>
        <w:t>Main Map Display</w:t>
      </w:r>
      <w:r w:rsidR="00BF52B2">
        <w:t xml:space="preserve"> </w:t>
      </w:r>
      <w:r>
        <w:t xml:space="preserve">around to the desired location. This is done by </w:t>
      </w:r>
      <w:r w:rsidR="00B15B2F">
        <w:t xml:space="preserve">first </w:t>
      </w:r>
      <w:r>
        <w:t xml:space="preserve">clicking and making the </w:t>
      </w:r>
      <w:r w:rsidRPr="00B15B2F">
        <w:rPr>
          <w:b/>
          <w:i/>
        </w:rPr>
        <w:t>Pan</w:t>
      </w:r>
      <w:r>
        <w:t xml:space="preserve"> </w:t>
      </w:r>
      <w:r w:rsidR="00B15B2F">
        <w:t>tool</w:t>
      </w:r>
      <w:r>
        <w:t xml:space="preserve"> active, then clicking and holding the mouse down on the </w:t>
      </w:r>
      <w:r w:rsidR="00BF52B2" w:rsidRPr="00BF52B2">
        <w:rPr>
          <w:b/>
          <w:i/>
        </w:rPr>
        <w:t>Main Map Display</w:t>
      </w:r>
      <w:r w:rsidR="00BF52B2">
        <w:t xml:space="preserve"> </w:t>
      </w:r>
      <w:r>
        <w:t xml:space="preserve">and dragging </w:t>
      </w:r>
      <w:r w:rsidR="00BF52B2">
        <w:t xml:space="preserve">it to </w:t>
      </w:r>
      <w:r>
        <w:t xml:space="preserve">the location desired. Releasing the mouse will refresh the </w:t>
      </w:r>
      <w:r w:rsidR="00BF52B2" w:rsidRPr="00BF52B2">
        <w:rPr>
          <w:b/>
          <w:i/>
        </w:rPr>
        <w:t>Main Map Display</w:t>
      </w:r>
      <w:r w:rsidR="00BF52B2">
        <w:t xml:space="preserve"> </w:t>
      </w:r>
      <w:r>
        <w:t>to the new location.</w:t>
      </w:r>
    </w:p>
    <w:p w14:paraId="39B6E853" w14:textId="77777777" w:rsidR="00BF52B2" w:rsidRDefault="00184F17" w:rsidP="001B7559">
      <w:pPr>
        <w:pStyle w:val="Heading2"/>
      </w:pPr>
      <w:bookmarkStart w:id="21" w:name="_Toc435800544"/>
      <w:r>
        <w:t>Initial Extent</w:t>
      </w:r>
      <w:bookmarkEnd w:id="21"/>
    </w:p>
    <w:p w14:paraId="38FB7EA9" w14:textId="77777777" w:rsidR="002E1115" w:rsidRPr="002E1115" w:rsidRDefault="002E1115" w:rsidP="002E1115"/>
    <w:p w14:paraId="2336F050" w14:textId="77777777" w:rsidR="00184F17" w:rsidRDefault="00557F9C" w:rsidP="00184F17">
      <w:r>
        <w:rPr>
          <w:noProof/>
        </w:rPr>
        <w:drawing>
          <wp:inline distT="0" distB="0" distL="0" distR="0" wp14:anchorId="01B868B8" wp14:editId="1A9606AE">
            <wp:extent cx="2343150" cy="676275"/>
            <wp:effectExtent l="0" t="0" r="0" b="9525"/>
            <wp:docPr id="41" name="Picture 1" descr="Shows the &quot;Initial Extent&quot; button in the context of where it sits in the tools and buttons area of the screen.&#10;Looks like an world globe.&#10;Microhelp appears below the activated tool which contains the following text.&#10;&quot;Initial Extent&quot;&#10;&quot;Return to the Initial Exte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ws the &quot;Initial Extent&quot; button in the context of where it sits in the tools and buttons area of the screen.&#10;Looks like an world globe.&#10;Microhelp appears below the activated tool which contains the following text.&#10;&quot;Initial Extent&quot;&#10;&quot;Return to the Initial Extent&quo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43150" cy="676275"/>
                    </a:xfrm>
                    <a:prstGeom prst="rect">
                      <a:avLst/>
                    </a:prstGeom>
                    <a:noFill/>
                    <a:ln>
                      <a:noFill/>
                    </a:ln>
                  </pic:spPr>
                </pic:pic>
              </a:graphicData>
            </a:graphic>
          </wp:inline>
        </w:drawing>
      </w:r>
    </w:p>
    <w:p w14:paraId="0DADFB84" w14:textId="77777777" w:rsidR="006B1B44" w:rsidRDefault="00184F17" w:rsidP="008A04FD">
      <w:pPr>
        <w:pStyle w:val="NormalWeb"/>
      </w:pPr>
      <w:r>
        <w:t xml:space="preserve">Clicking the </w:t>
      </w:r>
      <w:r w:rsidRPr="00B15B2F">
        <w:rPr>
          <w:b/>
          <w:i/>
        </w:rPr>
        <w:t>Initial Extent</w:t>
      </w:r>
      <w:r w:rsidR="00644E78">
        <w:t xml:space="preserve"> button changes the current </w:t>
      </w:r>
      <w:r w:rsidR="00644E78" w:rsidRPr="00BF52B2">
        <w:rPr>
          <w:b/>
          <w:i/>
        </w:rPr>
        <w:t>Main Map Display</w:t>
      </w:r>
      <w:r w:rsidR="00644E78">
        <w:t xml:space="preserve"> extent to GeoVic</w:t>
      </w:r>
      <w:r>
        <w:t xml:space="preserve"> </w:t>
      </w:r>
      <w:r w:rsidR="00644E78">
        <w:t xml:space="preserve">3 </w:t>
      </w:r>
      <w:r>
        <w:t>opening map extent. The initial extent spatial range cannot be changed</w:t>
      </w:r>
      <w:r w:rsidR="00B15B2F">
        <w:t xml:space="preserve"> (by the user)</w:t>
      </w:r>
      <w:r>
        <w:t xml:space="preserve">. </w:t>
      </w:r>
    </w:p>
    <w:p w14:paraId="6696B13F" w14:textId="77777777" w:rsidR="00184F17" w:rsidRPr="00910CC4" w:rsidRDefault="00184F17" w:rsidP="001B7559">
      <w:pPr>
        <w:pStyle w:val="Heading2"/>
      </w:pPr>
      <w:bookmarkStart w:id="22" w:name="_Toc435800545"/>
      <w:r w:rsidRPr="00910CC4">
        <w:t>Previous Extent</w:t>
      </w:r>
      <w:bookmarkEnd w:id="22"/>
    </w:p>
    <w:p w14:paraId="3E1AA3DD" w14:textId="77777777" w:rsidR="00910CC4" w:rsidRPr="00910CC4" w:rsidRDefault="00910CC4" w:rsidP="00910CC4"/>
    <w:p w14:paraId="1F0D374B" w14:textId="77777777" w:rsidR="00184F17" w:rsidRDefault="00557F9C" w:rsidP="00184F17">
      <w:r>
        <w:rPr>
          <w:noProof/>
        </w:rPr>
        <w:drawing>
          <wp:inline distT="0" distB="0" distL="0" distR="0" wp14:anchorId="088AFEA8" wp14:editId="57583B69">
            <wp:extent cx="1638300" cy="666750"/>
            <wp:effectExtent l="0" t="0" r="0" b="0"/>
            <wp:docPr id="42" name="Picture 1" descr="Shows the &quot;Previous Extent&quot; button in the context of where it sits in the tools and buttons area of the screen.&#10;Looks like a lent over magnifying glass with a left pointing green arrow overlaying the glass.&#10;Microhelp appears below the activated tool which contains the following text.&#10;&quot;Previous Extent&quot;&#10;&quot;Go Back to the Previous Exte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ws the &quot;Previous Extent&quot; button in the context of where it sits in the tools and buttons area of the screen.&#10;Looks like a lent over magnifying glass with a left pointing green arrow overlaying the glass.&#10;Microhelp appears below the activated tool which contains the following text.&#10;&quot;Previous Extent&quot;&#10;&quot;Go Back to the Previous Extent&quo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38300" cy="666750"/>
                    </a:xfrm>
                    <a:prstGeom prst="rect">
                      <a:avLst/>
                    </a:prstGeom>
                    <a:noFill/>
                    <a:ln>
                      <a:noFill/>
                    </a:ln>
                  </pic:spPr>
                </pic:pic>
              </a:graphicData>
            </a:graphic>
          </wp:inline>
        </w:drawing>
      </w:r>
    </w:p>
    <w:p w14:paraId="590F0233" w14:textId="77777777" w:rsidR="00184F17" w:rsidRDefault="00184F17" w:rsidP="00184F17">
      <w:pPr>
        <w:pStyle w:val="NormalWeb"/>
      </w:pPr>
      <w:r>
        <w:t xml:space="preserve">The </w:t>
      </w:r>
      <w:r w:rsidRPr="00B15B2F">
        <w:rPr>
          <w:b/>
          <w:i/>
        </w:rPr>
        <w:t>Previous Extent</w:t>
      </w:r>
      <w:r>
        <w:t xml:space="preserve"> button moves you back to your prev</w:t>
      </w:r>
      <w:r w:rsidR="00644E78">
        <w:t xml:space="preserve">ious locations. Every time you </w:t>
      </w:r>
      <w:r w:rsidR="00644E78" w:rsidRPr="00644E78">
        <w:rPr>
          <w:b/>
          <w:i/>
        </w:rPr>
        <w:t>Pan</w:t>
      </w:r>
      <w:r w:rsidR="00644E78">
        <w:t xml:space="preserve">, </w:t>
      </w:r>
      <w:r w:rsidR="00644E78" w:rsidRPr="00644E78">
        <w:rPr>
          <w:b/>
          <w:i/>
        </w:rPr>
        <w:t>Z</w:t>
      </w:r>
      <w:r w:rsidRPr="00644E78">
        <w:rPr>
          <w:b/>
          <w:i/>
        </w:rPr>
        <w:t>oom</w:t>
      </w:r>
      <w:r>
        <w:t xml:space="preserve"> </w:t>
      </w:r>
      <w:r w:rsidR="00644E78">
        <w:t xml:space="preserve">or change the </w:t>
      </w:r>
      <w:r w:rsidR="00644E78" w:rsidRPr="00BF52B2">
        <w:rPr>
          <w:b/>
          <w:i/>
        </w:rPr>
        <w:t>Main Map Display</w:t>
      </w:r>
      <w:r w:rsidR="00644E78">
        <w:t xml:space="preserve"> </w:t>
      </w:r>
      <w:r w:rsidR="002A330C">
        <w:t>location, GeoVic</w:t>
      </w:r>
      <w:r w:rsidR="00644E78">
        <w:t xml:space="preserve"> 3</w:t>
      </w:r>
      <w:r>
        <w:t xml:space="preserve"> keeps track of the extents, allowing you to move back to your previous locations. Note that if this button is disabled, it means that you have not yet changed the current extent.</w:t>
      </w:r>
    </w:p>
    <w:p w14:paraId="2FD44315" w14:textId="77777777" w:rsidR="00184F17" w:rsidRDefault="00184F17" w:rsidP="001B7559">
      <w:pPr>
        <w:pStyle w:val="Heading2"/>
      </w:pPr>
      <w:bookmarkStart w:id="23" w:name="_Toc435800546"/>
      <w:r>
        <w:t>Next Extent</w:t>
      </w:r>
      <w:bookmarkEnd w:id="23"/>
    </w:p>
    <w:p w14:paraId="7D1E4D53" w14:textId="77777777" w:rsidR="0079358A" w:rsidRDefault="0079358A" w:rsidP="00184F17">
      <w:pPr>
        <w:rPr>
          <w:noProof/>
        </w:rPr>
      </w:pPr>
    </w:p>
    <w:p w14:paraId="0E895B0C" w14:textId="77777777" w:rsidR="00184F17" w:rsidRDefault="00557F9C" w:rsidP="00184F17">
      <w:r>
        <w:rPr>
          <w:noProof/>
        </w:rPr>
        <w:lastRenderedPageBreak/>
        <w:drawing>
          <wp:inline distT="0" distB="0" distL="0" distR="0" wp14:anchorId="6EEC16D0" wp14:editId="72342A70">
            <wp:extent cx="1533525" cy="714375"/>
            <wp:effectExtent l="0" t="0" r="9525" b="9525"/>
            <wp:docPr id="43" name="Picture 1" descr="Shows the &quot;Next Extent&quot; button in the context of where it sits in the tools and buttons area of the screen.&#10;Looks like a lent over magnifying glass with a right pointing green arrow overlaying the glass.&#10;Microhelp appears below the activated tool which contains the following text.&#10;&quot;Next Extent&quot;&#10;&quot;Go Back to the Next Exte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ws the &quot;Next Extent&quot; button in the context of where it sits in the tools and buttons area of the screen.&#10;Looks like a lent over magnifying glass with a right pointing green arrow overlaying the glass.&#10;Microhelp appears below the activated tool which contains the following text.&#10;&quot;Next Extent&quot;&#10;&quot;Go Back to the Next Extent&quo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33525" cy="714375"/>
                    </a:xfrm>
                    <a:prstGeom prst="rect">
                      <a:avLst/>
                    </a:prstGeom>
                    <a:noFill/>
                    <a:ln>
                      <a:noFill/>
                    </a:ln>
                  </pic:spPr>
                </pic:pic>
              </a:graphicData>
            </a:graphic>
          </wp:inline>
        </w:drawing>
      </w:r>
    </w:p>
    <w:p w14:paraId="4676926E" w14:textId="77777777" w:rsidR="001D29FA" w:rsidRDefault="00184F17" w:rsidP="00644E78">
      <w:pPr>
        <w:pStyle w:val="NormalWeb"/>
      </w:pPr>
      <w:r>
        <w:t xml:space="preserve">If you have used the </w:t>
      </w:r>
      <w:r w:rsidRPr="00B15B2F">
        <w:rPr>
          <w:b/>
          <w:i/>
        </w:rPr>
        <w:t>Previous Extent</w:t>
      </w:r>
      <w:r>
        <w:t xml:space="preserve"> button you will notice that the </w:t>
      </w:r>
      <w:r w:rsidRPr="00B15B2F">
        <w:rPr>
          <w:b/>
          <w:i/>
        </w:rPr>
        <w:t>Next Extent</w:t>
      </w:r>
      <w:r>
        <w:t xml:space="preserve"> button becomes enabled. This enables you to move to the location you were at before you pressed the </w:t>
      </w:r>
      <w:r w:rsidRPr="00B15B2F">
        <w:rPr>
          <w:b/>
          <w:i/>
        </w:rPr>
        <w:t>Previous Extent</w:t>
      </w:r>
      <w:r>
        <w:t xml:space="preserve"> button.</w:t>
      </w:r>
    </w:p>
    <w:p w14:paraId="4DDC7335" w14:textId="77777777" w:rsidR="00E23C9C" w:rsidRDefault="00E23C9C" w:rsidP="001B7559">
      <w:pPr>
        <w:pStyle w:val="Heading2"/>
      </w:pPr>
      <w:bookmarkStart w:id="24" w:name="_Toc435800547"/>
      <w:r>
        <w:t>Identify</w:t>
      </w:r>
      <w:bookmarkEnd w:id="24"/>
    </w:p>
    <w:p w14:paraId="1D3C8BA7" w14:textId="77777777" w:rsidR="00644E78" w:rsidRPr="00644E78" w:rsidRDefault="00644E78" w:rsidP="00644E78"/>
    <w:p w14:paraId="36C63F83" w14:textId="77777777" w:rsidR="00E23C9C" w:rsidRDefault="00557F9C" w:rsidP="00E23C9C">
      <w:r>
        <w:rPr>
          <w:noProof/>
        </w:rPr>
        <w:drawing>
          <wp:inline distT="0" distB="0" distL="0" distR="0" wp14:anchorId="564CF4B6" wp14:editId="6154C4DB">
            <wp:extent cx="3448050" cy="914400"/>
            <wp:effectExtent l="0" t="0" r="0" b="0"/>
            <wp:docPr id="44" name="Picture 1" descr="Shows the &quot;Identify&quot; tool in the context of where it sits in the tools and buttons area of the screen.&#10;Looks like a shaded circle with an &quot;i&quot; in the middle of it.&#10;Microhelp appears below the activated tool which contains the following text.&#10;&quot;Identify&quot;&#10;&quot;Opens the Identify grid in a dialog. Click on the rop don arrow for option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ws the &quot;Identify&quot; tool in the context of where it sits in the tools and buttons area of the screen.&#10;Looks like a shaded circle with an &quot;i&quot; in the middle of it.&#10;Microhelp appears below the activated tool which contains the following text.&#10;&quot;Identify&quot;&#10;&quot;Opens the Identify grid in a dialog. Click on the rop don arrow for options.&quo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48050" cy="914400"/>
                    </a:xfrm>
                    <a:prstGeom prst="rect">
                      <a:avLst/>
                    </a:prstGeom>
                    <a:noFill/>
                    <a:ln>
                      <a:noFill/>
                    </a:ln>
                  </pic:spPr>
                </pic:pic>
              </a:graphicData>
            </a:graphic>
          </wp:inline>
        </w:drawing>
      </w:r>
    </w:p>
    <w:p w14:paraId="6E7F671E" w14:textId="77777777" w:rsidR="00E23C9C" w:rsidRDefault="00E23C9C" w:rsidP="00E23C9C">
      <w:pPr>
        <w:pStyle w:val="NormalWeb"/>
      </w:pPr>
      <w:r>
        <w:t xml:space="preserve">The </w:t>
      </w:r>
      <w:r w:rsidRPr="00ED67D3">
        <w:rPr>
          <w:b/>
          <w:i/>
        </w:rPr>
        <w:t>Identify</w:t>
      </w:r>
      <w:r w:rsidR="00ED67D3">
        <w:t xml:space="preserve"> tool is used to open</w:t>
      </w:r>
      <w:r>
        <w:t xml:space="preserve"> the </w:t>
      </w:r>
      <w:r w:rsidRPr="00ED67D3">
        <w:rPr>
          <w:b/>
          <w:i/>
        </w:rPr>
        <w:t>Identify</w:t>
      </w:r>
      <w:r w:rsidR="006B1B44">
        <w:t xml:space="preserve"> g</w:t>
      </w:r>
      <w:r>
        <w:t xml:space="preserve">rid in a </w:t>
      </w:r>
      <w:r w:rsidR="00455455">
        <w:t>popup window</w:t>
      </w:r>
      <w:r>
        <w:t xml:space="preserve">. </w:t>
      </w:r>
      <w:r w:rsidR="009F69D2">
        <w:t xml:space="preserve">This is done by first clicking and making the </w:t>
      </w:r>
      <w:r w:rsidR="009F69D2">
        <w:rPr>
          <w:b/>
          <w:i/>
        </w:rPr>
        <w:t>Identify</w:t>
      </w:r>
      <w:r w:rsidR="009F69D2">
        <w:t xml:space="preserve"> tool active. Once the tool is active</w:t>
      </w:r>
      <w:r w:rsidR="00644E78">
        <w:t xml:space="preserve">, either click on the </w:t>
      </w:r>
      <w:r w:rsidR="00644E78" w:rsidRPr="00644E78">
        <w:rPr>
          <w:b/>
          <w:i/>
        </w:rPr>
        <w:t>Main Map Display</w:t>
      </w:r>
      <w:r>
        <w:t xml:space="preserve">, or hold the mouse down on the </w:t>
      </w:r>
      <w:r w:rsidR="00644E78" w:rsidRPr="00BF52B2">
        <w:rPr>
          <w:b/>
          <w:i/>
        </w:rPr>
        <w:t>Main Map Display</w:t>
      </w:r>
      <w:r w:rsidR="00644E78">
        <w:t xml:space="preserve"> </w:t>
      </w:r>
      <w:r>
        <w:t xml:space="preserve">and drag a circle to define the selection area. When you have defined the area of interest, (AOI) release the mouse button and the </w:t>
      </w:r>
      <w:r w:rsidR="00455455">
        <w:t>popup window</w:t>
      </w:r>
      <w:r>
        <w:t xml:space="preserve"> will open. The value of attributes of the identified features are listed in the grid. </w:t>
      </w:r>
    </w:p>
    <w:p w14:paraId="28A3E4A2" w14:textId="77777777" w:rsidR="00E23C9C" w:rsidRDefault="00E23C9C" w:rsidP="00E23C9C">
      <w:pPr>
        <w:pStyle w:val="NormalWeb"/>
      </w:pPr>
      <w:r>
        <w:t xml:space="preserve">The </w:t>
      </w:r>
      <w:r w:rsidRPr="009F69D2">
        <w:rPr>
          <w:b/>
          <w:i/>
        </w:rPr>
        <w:t>Identify</w:t>
      </w:r>
      <w:r>
        <w:t xml:space="preserve"> grid can also be minimised, so that you can view the </w:t>
      </w:r>
      <w:r w:rsidR="00644E78" w:rsidRPr="00644E78">
        <w:rPr>
          <w:b/>
          <w:i/>
        </w:rPr>
        <w:t>Main Map Display</w:t>
      </w:r>
      <w:r w:rsidR="00644E78">
        <w:t xml:space="preserve"> without losing the </w:t>
      </w:r>
      <w:r w:rsidR="00644E78" w:rsidRPr="00644E78">
        <w:rPr>
          <w:b/>
          <w:i/>
        </w:rPr>
        <w:t>I</w:t>
      </w:r>
      <w:r w:rsidRPr="00644E78">
        <w:rPr>
          <w:b/>
          <w:i/>
        </w:rPr>
        <w:t>dentify</w:t>
      </w:r>
      <w:r>
        <w:t xml:space="preserve"> results. </w:t>
      </w:r>
    </w:p>
    <w:p w14:paraId="3286E2B5" w14:textId="77777777" w:rsidR="00E23C9C" w:rsidRDefault="00E23C9C" w:rsidP="00E23C9C">
      <w:pPr>
        <w:pStyle w:val="NormalWeb"/>
      </w:pPr>
      <w:r>
        <w:t xml:space="preserve">There are three modes of operation for </w:t>
      </w:r>
      <w:r w:rsidRPr="009F69D2">
        <w:rPr>
          <w:b/>
          <w:i/>
        </w:rPr>
        <w:t>Identify</w:t>
      </w:r>
      <w:r>
        <w:t xml:space="preserve">. The default </w:t>
      </w:r>
      <w:r w:rsidR="009F69D2">
        <w:t>mode</w:t>
      </w:r>
      <w:r>
        <w:t xml:space="preserve"> is to s</w:t>
      </w:r>
      <w:r w:rsidR="009F69D2">
        <w:t xml:space="preserve">how just the attributes of the </w:t>
      </w:r>
      <w:r w:rsidR="009F69D2" w:rsidRPr="009F69D2">
        <w:rPr>
          <w:b/>
          <w:i/>
        </w:rPr>
        <w:t>Active L</w:t>
      </w:r>
      <w:r w:rsidRPr="009F69D2">
        <w:rPr>
          <w:b/>
          <w:i/>
        </w:rPr>
        <w:t>ayer.</w:t>
      </w:r>
      <w:r>
        <w:t xml:space="preserve"> The </w:t>
      </w:r>
      <w:r w:rsidRPr="009F69D2">
        <w:rPr>
          <w:b/>
          <w:i/>
        </w:rPr>
        <w:t>Active Layer</w:t>
      </w:r>
      <w:r>
        <w:t xml:space="preserve"> does not need to be visible (though it makes more sense to make it visible). Nor does it matter if the </w:t>
      </w:r>
      <w:r w:rsidRPr="009F69D2">
        <w:rPr>
          <w:b/>
          <w:i/>
        </w:rPr>
        <w:t>Active Layer</w:t>
      </w:r>
      <w:r>
        <w:t xml:space="preserve"> is 'greyed out' - which means that the </w:t>
      </w:r>
      <w:r w:rsidR="00644E78">
        <w:t xml:space="preserve">layer cannot be shown on the </w:t>
      </w:r>
      <w:r w:rsidR="00644E78" w:rsidRPr="00644E78">
        <w:rPr>
          <w:b/>
          <w:i/>
        </w:rPr>
        <w:t>Main Map Display</w:t>
      </w:r>
      <w:r>
        <w:t xml:space="preserve"> due to being outside the viewable scale range. But again, it makes more sense to use the </w:t>
      </w:r>
      <w:r w:rsidRPr="00644E78">
        <w:rPr>
          <w:b/>
          <w:i/>
        </w:rPr>
        <w:t xml:space="preserve">Identify </w:t>
      </w:r>
      <w:r>
        <w:t xml:space="preserve">on features you can see on the map, rather than just blindly using this tool. </w:t>
      </w:r>
    </w:p>
    <w:p w14:paraId="7BB41B02" w14:textId="77777777" w:rsidR="00E23C9C" w:rsidRDefault="00E23C9C" w:rsidP="00E23C9C">
      <w:pPr>
        <w:pStyle w:val="NormalWeb"/>
      </w:pPr>
      <w:r>
        <w:t xml:space="preserve">The other modes of the </w:t>
      </w:r>
      <w:r w:rsidRPr="009F69D2">
        <w:rPr>
          <w:b/>
          <w:i/>
        </w:rPr>
        <w:t>Identify</w:t>
      </w:r>
      <w:r>
        <w:t xml:space="preserve"> </w:t>
      </w:r>
      <w:r w:rsidR="00644E78">
        <w:t xml:space="preserve">tool </w:t>
      </w:r>
      <w:r>
        <w:t xml:space="preserve">can be selected by </w:t>
      </w:r>
      <w:r w:rsidR="009F69D2">
        <w:t>clicking on</w:t>
      </w:r>
      <w:r>
        <w:t xml:space="preserve"> the small arrow next to the </w:t>
      </w:r>
      <w:r w:rsidRPr="009F69D2">
        <w:rPr>
          <w:b/>
          <w:i/>
        </w:rPr>
        <w:t>Identify</w:t>
      </w:r>
      <w:r>
        <w:t xml:space="preserve"> icon. </w:t>
      </w:r>
    </w:p>
    <w:p w14:paraId="477D1316" w14:textId="77777777" w:rsidR="00E23C9C" w:rsidRDefault="00557F9C" w:rsidP="00E23C9C">
      <w:r>
        <w:rPr>
          <w:noProof/>
        </w:rPr>
        <w:drawing>
          <wp:inline distT="0" distB="0" distL="0" distR="0" wp14:anchorId="0C10DE21" wp14:editId="7E263FEC">
            <wp:extent cx="1381125" cy="1066800"/>
            <wp:effectExtent l="0" t="0" r="9525" b="0"/>
            <wp:docPr id="45" name="Picture 1" descr="Shows the &quot;Identify&quot; tool in the context of where it sits in the tools and buttons area of the screen.&#10;Looks like a shaded circle with an &quot;i&quot; in the middle of it.&#10;the tool has a pulldown menu activated by an upurned triangle.&#10;The 3 main categories of options appear in the pulldown.&#10;&quot;Active Layer&quot;&#10;&quot;Visible Layers&quot;&#10;&quot;Key Layer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ws the &quot;Identify&quot; tool in the context of where it sits in the tools and buttons area of the screen.&#10;Looks like a shaded circle with an &quot;i&quot; in the middle of it.&#10;the tool has a pulldown menu activated by an upurned triangle.&#10;The 3 main categories of options appear in the pulldown.&#10;&quot;Active Layer&quot;&#10;&quot;Visible Layers&quot;&#10;&quot;Key Layers&quo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81125" cy="1066800"/>
                    </a:xfrm>
                    <a:prstGeom prst="rect">
                      <a:avLst/>
                    </a:prstGeom>
                    <a:noFill/>
                    <a:ln>
                      <a:noFill/>
                    </a:ln>
                  </pic:spPr>
                </pic:pic>
              </a:graphicData>
            </a:graphic>
          </wp:inline>
        </w:drawing>
      </w:r>
    </w:p>
    <w:p w14:paraId="24521A78" w14:textId="77777777" w:rsidR="00E23C9C" w:rsidRDefault="00E23C9C" w:rsidP="00E23C9C">
      <w:pPr>
        <w:pStyle w:val="NormalWeb"/>
      </w:pPr>
      <w:r>
        <w:t xml:space="preserve">In the above graphic, the </w:t>
      </w:r>
      <w:r w:rsidRPr="009F69D2">
        <w:rPr>
          <w:b/>
          <w:i/>
        </w:rPr>
        <w:t>Active Layer</w:t>
      </w:r>
      <w:r>
        <w:t xml:space="preserve"> mode is the default action. (this has a dot next to it). Selecting the </w:t>
      </w:r>
      <w:r w:rsidRPr="009F69D2">
        <w:rPr>
          <w:b/>
          <w:i/>
        </w:rPr>
        <w:t>Visible Layers</w:t>
      </w:r>
      <w:r>
        <w:t xml:space="preserve"> option will force the </w:t>
      </w:r>
      <w:r w:rsidRPr="00644E78">
        <w:rPr>
          <w:b/>
          <w:i/>
        </w:rPr>
        <w:t>Identify</w:t>
      </w:r>
      <w:r>
        <w:t xml:space="preserve"> action to use the </w:t>
      </w:r>
      <w:r w:rsidRPr="00644E78">
        <w:rPr>
          <w:b/>
          <w:i/>
        </w:rPr>
        <w:t xml:space="preserve">Visible </w:t>
      </w:r>
      <w:r w:rsidR="00644E78" w:rsidRPr="00644E78">
        <w:rPr>
          <w:b/>
          <w:i/>
        </w:rPr>
        <w:t>Layers</w:t>
      </w:r>
      <w:r w:rsidR="00644E78">
        <w:t xml:space="preserve"> </w:t>
      </w:r>
      <w:r>
        <w:t xml:space="preserve">mode. This mode setting will remain, until you decide to change it to </w:t>
      </w:r>
      <w:r w:rsidRPr="009F69D2">
        <w:rPr>
          <w:b/>
          <w:i/>
        </w:rPr>
        <w:t>Key Layers</w:t>
      </w:r>
      <w:r>
        <w:t xml:space="preserve"> or change it back to the </w:t>
      </w:r>
      <w:r w:rsidRPr="00644E78">
        <w:rPr>
          <w:b/>
          <w:i/>
        </w:rPr>
        <w:t>Ac</w:t>
      </w:r>
      <w:r w:rsidR="00644E78" w:rsidRPr="00644E78">
        <w:rPr>
          <w:b/>
          <w:i/>
        </w:rPr>
        <w:t>tive L</w:t>
      </w:r>
      <w:r w:rsidRPr="00644E78">
        <w:rPr>
          <w:b/>
          <w:i/>
        </w:rPr>
        <w:t>ayer</w:t>
      </w:r>
      <w:r>
        <w:t>.</w:t>
      </w:r>
    </w:p>
    <w:p w14:paraId="7CCE4183" w14:textId="77777777" w:rsidR="00E23C9C" w:rsidRDefault="00E23C9C" w:rsidP="00E23C9C">
      <w:pPr>
        <w:pStyle w:val="NormalWeb"/>
      </w:pPr>
      <w:r>
        <w:t>The second mode, work</w:t>
      </w:r>
      <w:r w:rsidR="009F69D2">
        <w:t xml:space="preserve">s on </w:t>
      </w:r>
      <w:r w:rsidR="009F69D2" w:rsidRPr="009F69D2">
        <w:rPr>
          <w:b/>
          <w:i/>
        </w:rPr>
        <w:t>Visible L</w:t>
      </w:r>
      <w:r w:rsidRPr="009F69D2">
        <w:rPr>
          <w:b/>
          <w:i/>
        </w:rPr>
        <w:t>ayers</w:t>
      </w:r>
      <w:r>
        <w:t xml:space="preserve">. </w:t>
      </w:r>
      <w:r w:rsidRPr="009F69D2">
        <w:rPr>
          <w:b/>
          <w:i/>
        </w:rPr>
        <w:t>Visible layers</w:t>
      </w:r>
      <w:r>
        <w:t xml:space="preserve"> are those that are checked in the </w:t>
      </w:r>
      <w:r w:rsidRPr="009F69D2">
        <w:rPr>
          <w:b/>
          <w:i/>
        </w:rPr>
        <w:t>Layer</w:t>
      </w:r>
      <w:r w:rsidR="009F69D2" w:rsidRPr="009F69D2">
        <w:rPr>
          <w:b/>
          <w:i/>
        </w:rPr>
        <w:t>s – Table of Contents</w:t>
      </w:r>
      <w:r>
        <w:t xml:space="preserve">. When in this mode, </w:t>
      </w:r>
      <w:r w:rsidRPr="009F69D2">
        <w:rPr>
          <w:b/>
          <w:i/>
        </w:rPr>
        <w:t>Identify</w:t>
      </w:r>
      <w:r>
        <w:t xml:space="preserve"> will give attributes of the visible features found in the AOI. The </w:t>
      </w:r>
      <w:r w:rsidR="00455455">
        <w:t>popup</w:t>
      </w:r>
      <w:r>
        <w:t xml:space="preserve"> window itself will be split, with the layer names found on the left plane, with attribute information on the right. Next to each layer name will be the number of records found for that layer.</w:t>
      </w:r>
    </w:p>
    <w:p w14:paraId="0FB42937" w14:textId="77777777" w:rsidR="00233322" w:rsidRPr="00233322" w:rsidRDefault="00233322" w:rsidP="00E23C9C">
      <w:pPr>
        <w:pStyle w:val="NormalWeb"/>
      </w:pPr>
      <w:r>
        <w:lastRenderedPageBreak/>
        <w:t xml:space="preserve">Note: Two layers </w:t>
      </w:r>
      <w:r w:rsidRPr="00233322">
        <w:rPr>
          <w:b/>
          <w:i/>
        </w:rPr>
        <w:t xml:space="preserve">Towns </w:t>
      </w:r>
      <w:r>
        <w:t xml:space="preserve">and </w:t>
      </w:r>
      <w:r w:rsidRPr="00233322">
        <w:rPr>
          <w:b/>
          <w:i/>
        </w:rPr>
        <w:t>Roads</w:t>
      </w:r>
      <w:r>
        <w:t xml:space="preserve">, even when visible in the </w:t>
      </w:r>
      <w:r w:rsidRPr="009F69D2">
        <w:rPr>
          <w:b/>
          <w:i/>
        </w:rPr>
        <w:t>Layers – Table of Content</w:t>
      </w:r>
      <w:r>
        <w:rPr>
          <w:b/>
          <w:i/>
        </w:rPr>
        <w:t xml:space="preserve">s, </w:t>
      </w:r>
      <w:r w:rsidRPr="00233322">
        <w:t xml:space="preserve">will not be displayed in the Identify </w:t>
      </w:r>
      <w:r>
        <w:t xml:space="preserve"> (Visible Layers) </w:t>
      </w:r>
      <w:r w:rsidRPr="00233322">
        <w:t xml:space="preserve">results. </w:t>
      </w:r>
    </w:p>
    <w:p w14:paraId="0D9DE8BE" w14:textId="77777777" w:rsidR="00E23C9C" w:rsidRDefault="00557F9C" w:rsidP="00E23C9C">
      <w:r>
        <w:rPr>
          <w:noProof/>
        </w:rPr>
        <w:drawing>
          <wp:inline distT="0" distB="0" distL="0" distR="0" wp14:anchorId="1C6F39D2" wp14:editId="7209F524">
            <wp:extent cx="4105275" cy="1533525"/>
            <wp:effectExtent l="0" t="0" r="9525" b="9525"/>
            <wp:docPr id="46" name="Picture 46" descr="Shows the result of an &quot;Identify - Visible Layers&quot; where 4 layers are visible and have features under the mouse click.&#10;EPA Region Boundaries&#10;Parishes&#10;Rural Water Authority&#10;Surface Water WSPA&#10;&#10;The &quot;Parishes&quot; dataset is selected and the &quot;grid&quot; on the right shows the 1 Parish:&#10;Parish Name of &quot;CARDIGAN&quot; and Parish Code of &quot;2344&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hows the result of an &quot;Identify - Visible Layers&quot; where 4 layers are visible and have features under the mouse click.&#10;EPA Region Boundaries&#10;Parishes&#10;Rural Water Authority&#10;Surface Water WSPA&#10;&#10;The &quot;Parishes&quot; dataset is selected and the &quot;grid&quot; on the right shows the 1 Parish:&#10;Parish Name of &quot;CARDIGAN&quot; and Parish Code of &quot;2344&quo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105275" cy="1533525"/>
                    </a:xfrm>
                    <a:prstGeom prst="rect">
                      <a:avLst/>
                    </a:prstGeom>
                    <a:noFill/>
                    <a:ln>
                      <a:noFill/>
                    </a:ln>
                  </pic:spPr>
                </pic:pic>
              </a:graphicData>
            </a:graphic>
          </wp:inline>
        </w:drawing>
      </w:r>
    </w:p>
    <w:p w14:paraId="7DF6789E" w14:textId="77777777" w:rsidR="00E23C9C" w:rsidRDefault="00E23C9C" w:rsidP="00E23C9C">
      <w:pPr>
        <w:pStyle w:val="NormalWeb"/>
      </w:pPr>
      <w:r>
        <w:t xml:space="preserve">Note that when using the </w:t>
      </w:r>
      <w:r w:rsidRPr="009F69D2">
        <w:rPr>
          <w:b/>
          <w:i/>
        </w:rPr>
        <w:t>Visible Layer</w:t>
      </w:r>
      <w:r w:rsidR="009F69D2" w:rsidRPr="009F69D2">
        <w:rPr>
          <w:b/>
          <w:i/>
        </w:rPr>
        <w:t>s</w:t>
      </w:r>
      <w:r>
        <w:t xml:space="preserve"> mode, only t</w:t>
      </w:r>
      <w:r w:rsidR="00FC7A2E">
        <w:t>hose layers found within the “Area of Interest” (AOI)</w:t>
      </w:r>
      <w:r>
        <w:t xml:space="preserve"> will appear in the </w:t>
      </w:r>
      <w:r w:rsidRPr="009F69D2">
        <w:rPr>
          <w:b/>
          <w:i/>
        </w:rPr>
        <w:t>Identify</w:t>
      </w:r>
      <w:r>
        <w:t xml:space="preserve"> </w:t>
      </w:r>
      <w:r w:rsidR="00455455">
        <w:t>popup window</w:t>
      </w:r>
      <w:r>
        <w:t xml:space="preserve">. Unlike the default mode, the </w:t>
      </w:r>
      <w:r w:rsidRPr="009F69D2">
        <w:rPr>
          <w:b/>
          <w:i/>
        </w:rPr>
        <w:t>Visible Layer</w:t>
      </w:r>
      <w:r w:rsidR="009F69D2" w:rsidRPr="009F69D2">
        <w:rPr>
          <w:b/>
          <w:i/>
        </w:rPr>
        <w:t>s</w:t>
      </w:r>
      <w:r>
        <w:t xml:space="preserve"> mode is scale dependant. For example if you have Property Address as one of the visible layers, then the </w:t>
      </w:r>
      <w:r w:rsidRPr="009F69D2">
        <w:rPr>
          <w:b/>
          <w:i/>
        </w:rPr>
        <w:t>Identify</w:t>
      </w:r>
      <w:r>
        <w:t xml:space="preserve"> </w:t>
      </w:r>
      <w:r w:rsidR="009F69D2">
        <w:t xml:space="preserve">- </w:t>
      </w:r>
      <w:r w:rsidRPr="009F69D2">
        <w:rPr>
          <w:b/>
          <w:i/>
        </w:rPr>
        <w:t>Visible Layer</w:t>
      </w:r>
      <w:r w:rsidR="009F69D2" w:rsidRPr="009F69D2">
        <w:rPr>
          <w:b/>
          <w:i/>
        </w:rPr>
        <w:t>s</w:t>
      </w:r>
      <w:r>
        <w:t xml:space="preserve"> option will list property addresses only when you have zoomed to the viewable scale. </w:t>
      </w:r>
    </w:p>
    <w:p w14:paraId="737E3D0E" w14:textId="77777777" w:rsidR="00E23C9C" w:rsidRDefault="00E23C9C" w:rsidP="00E23C9C">
      <w:pPr>
        <w:pStyle w:val="NormalWeb"/>
      </w:pPr>
      <w:r>
        <w:t>Be aware that if you define a large AOI you may end up returning too many records, resulting with the message below</w:t>
      </w:r>
    </w:p>
    <w:p w14:paraId="4CF9456F" w14:textId="77777777" w:rsidR="00E23C9C" w:rsidRDefault="00557F9C" w:rsidP="00E23C9C">
      <w:r>
        <w:rPr>
          <w:noProof/>
        </w:rPr>
        <w:drawing>
          <wp:inline distT="0" distB="0" distL="0" distR="0" wp14:anchorId="030E6DB4" wp14:editId="5B933D2C">
            <wp:extent cx="3419475" cy="1038225"/>
            <wp:effectExtent l="0" t="0" r="9525" b="9525"/>
            <wp:docPr id="47" name="Picture 47" descr="Shows and Info popup box that appears if the action takes too long and times out.&#10;&#10;The heading shows &quot;Info&quot; and the text message is:&#10;&quot;Sorry, the request has taken too long to complete&quot;&#10;&#10;Below the message is an &quot;Ok&quo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hows and Info popup box that appears if the action takes too long and times out.&#10;&#10;The heading shows &quot;Info&quot; and the text message is:&#10;&quot;Sorry, the request has taken too long to complete&quot;&#10;&#10;Below the message is an &quot;Ok&quot; button."/>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19475" cy="1038225"/>
                    </a:xfrm>
                    <a:prstGeom prst="rect">
                      <a:avLst/>
                    </a:prstGeom>
                    <a:noFill/>
                    <a:ln>
                      <a:noFill/>
                    </a:ln>
                  </pic:spPr>
                </pic:pic>
              </a:graphicData>
            </a:graphic>
          </wp:inline>
        </w:drawing>
      </w:r>
    </w:p>
    <w:p w14:paraId="11E99D33" w14:textId="77777777" w:rsidR="00E23C9C" w:rsidRDefault="00E23C9C" w:rsidP="00E23C9C">
      <w:pPr>
        <w:pStyle w:val="NormalWeb"/>
      </w:pPr>
      <w:r>
        <w:t xml:space="preserve">The third </w:t>
      </w:r>
      <w:r w:rsidRPr="009F69D2">
        <w:rPr>
          <w:b/>
          <w:i/>
        </w:rPr>
        <w:t>Identify</w:t>
      </w:r>
      <w:r>
        <w:t xml:space="preserve"> mode works on </w:t>
      </w:r>
      <w:r w:rsidRPr="009F69D2">
        <w:rPr>
          <w:b/>
          <w:i/>
        </w:rPr>
        <w:t>Key Layers</w:t>
      </w:r>
      <w:r w:rsidR="009F69D2">
        <w:t xml:space="preserve">. The </w:t>
      </w:r>
      <w:r w:rsidR="009F69D2" w:rsidRPr="009F69D2">
        <w:rPr>
          <w:b/>
          <w:i/>
        </w:rPr>
        <w:t>Key Layers</w:t>
      </w:r>
      <w:r w:rsidR="009F69D2">
        <w:t xml:space="preserve"> are listed in </w:t>
      </w:r>
      <w:r w:rsidR="009F69D2" w:rsidRPr="009F69D2">
        <w:rPr>
          <w:b/>
          <w:i/>
        </w:rPr>
        <w:t>the Layers (Key and Quick Search)</w:t>
      </w:r>
      <w:r w:rsidR="009F69D2">
        <w:t xml:space="preserve"> section.</w:t>
      </w:r>
    </w:p>
    <w:p w14:paraId="4A407A41" w14:textId="77777777" w:rsidR="00E23C9C" w:rsidRDefault="00E23C9C" w:rsidP="00E23C9C">
      <w:pPr>
        <w:pStyle w:val="NormalWeb"/>
      </w:pPr>
      <w:r>
        <w:t xml:space="preserve">This mode works similar to the </w:t>
      </w:r>
      <w:r w:rsidRPr="009F69D2">
        <w:rPr>
          <w:b/>
          <w:i/>
        </w:rPr>
        <w:t>Visible Layers</w:t>
      </w:r>
      <w:r>
        <w:t xml:space="preserve"> mode - just in this case the layers selected have been pre</w:t>
      </w:r>
      <w:r w:rsidR="009F69D2">
        <w:t>-</w:t>
      </w:r>
      <w:r w:rsidR="00644E78">
        <w:t>defined by GeoVic 3</w:t>
      </w:r>
      <w:r>
        <w:t xml:space="preserve"> </w:t>
      </w:r>
    </w:p>
    <w:p w14:paraId="269EE974" w14:textId="77777777" w:rsidR="00E23C9C" w:rsidRPr="009F69D2" w:rsidRDefault="00E23C9C" w:rsidP="00E23C9C">
      <w:pPr>
        <w:pStyle w:val="NormalWeb"/>
        <w:rPr>
          <w:color w:val="FF0000"/>
        </w:rPr>
      </w:pPr>
      <w:r>
        <w:t xml:space="preserve">Note: These layers do not need to be in your </w:t>
      </w:r>
      <w:r w:rsidR="009F69D2" w:rsidRPr="009F69D2">
        <w:rPr>
          <w:b/>
          <w:i/>
        </w:rPr>
        <w:t>Layers – Table of Contents</w:t>
      </w:r>
      <w:r>
        <w:t xml:space="preserve"> when using this mode. </w:t>
      </w:r>
    </w:p>
    <w:p w14:paraId="396ED8D0" w14:textId="77777777" w:rsidR="00E23C9C" w:rsidRDefault="00E23C9C" w:rsidP="002E1115">
      <w:pPr>
        <w:pStyle w:val="NormalWeb"/>
      </w:pPr>
      <w:r>
        <w:t xml:space="preserve">In the </w:t>
      </w:r>
      <w:r w:rsidR="009F69D2" w:rsidRPr="009F69D2">
        <w:rPr>
          <w:b/>
          <w:i/>
        </w:rPr>
        <w:t>Identify</w:t>
      </w:r>
      <w:r w:rsidRPr="009F69D2">
        <w:rPr>
          <w:b/>
          <w:i/>
        </w:rPr>
        <w:t xml:space="preserve"> </w:t>
      </w:r>
      <w:r w:rsidR="00644E78">
        <w:t>p</w:t>
      </w:r>
      <w:r w:rsidR="00455455">
        <w:t>opup window</w:t>
      </w:r>
      <w:r>
        <w:t xml:space="preserve"> itself, field names (columns) can be sorted, hidden and filtered. (See</w:t>
      </w:r>
      <w:r w:rsidR="009F69D2">
        <w:t xml:space="preserve"> the</w:t>
      </w:r>
      <w:r>
        <w:t xml:space="preserve"> </w:t>
      </w:r>
      <w:r w:rsidRPr="009F69D2">
        <w:rPr>
          <w:b/>
          <w:i/>
        </w:rPr>
        <w:t>Tabular View</w:t>
      </w:r>
      <w:r w:rsidR="009F69D2">
        <w:rPr>
          <w:b/>
          <w:i/>
        </w:rPr>
        <w:t xml:space="preserve"> </w:t>
      </w:r>
      <w:r w:rsidR="009F69D2" w:rsidRPr="009F69D2">
        <w:t>section</w:t>
      </w:r>
      <w:r w:rsidRPr="009F69D2">
        <w:t xml:space="preserve"> f</w:t>
      </w:r>
      <w:r>
        <w:t>or further details)</w:t>
      </w:r>
    </w:p>
    <w:p w14:paraId="6C807CF3" w14:textId="77777777" w:rsidR="00E23C9C" w:rsidRDefault="00E23C9C" w:rsidP="001B7559">
      <w:pPr>
        <w:pStyle w:val="Heading2"/>
      </w:pPr>
      <w:bookmarkStart w:id="25" w:name="_Toc435800548"/>
      <w:r>
        <w:t>Tabular View</w:t>
      </w:r>
      <w:bookmarkEnd w:id="25"/>
    </w:p>
    <w:p w14:paraId="18466ADE" w14:textId="77777777" w:rsidR="00644E78" w:rsidRPr="00644E78" w:rsidRDefault="00644E78" w:rsidP="00644E78"/>
    <w:p w14:paraId="607E9266" w14:textId="77777777" w:rsidR="00644E78" w:rsidRDefault="00557F9C" w:rsidP="00644E78">
      <w:r>
        <w:rPr>
          <w:noProof/>
        </w:rPr>
        <w:drawing>
          <wp:inline distT="0" distB="0" distL="0" distR="0" wp14:anchorId="3A9EB653" wp14:editId="75C569DD">
            <wp:extent cx="2200275" cy="771525"/>
            <wp:effectExtent l="0" t="0" r="9525" b="9525"/>
            <wp:docPr id="48" name="Picture 1" descr="Shows the &quot;Tabular View&quot; buttonl in the context of where it sits in the tools and buttons area of the screen.&#10;Looks like a grid.&#10;Microhelp appears below the activated button which contains the following text.&#10;&quot;Tabular View&quot;&#10;&quot;Tabular view of the selected featur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ws the &quot;Tabular View&quot; buttonl in the context of where it sits in the tools and buttons area of the screen.&#10;Looks like a grid.&#10;Microhelp appears below the activated button which contains the following text.&#10;&quot;Tabular View&quot;&#10;&quot;Tabular view of the selected features.&quo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00275" cy="771525"/>
                    </a:xfrm>
                    <a:prstGeom prst="rect">
                      <a:avLst/>
                    </a:prstGeom>
                    <a:noFill/>
                    <a:ln>
                      <a:noFill/>
                    </a:ln>
                  </pic:spPr>
                </pic:pic>
              </a:graphicData>
            </a:graphic>
          </wp:inline>
        </w:drawing>
      </w:r>
    </w:p>
    <w:p w14:paraId="72C34564" w14:textId="77777777" w:rsidR="00E23C9C" w:rsidRDefault="00E23C9C" w:rsidP="00644E78">
      <w:r>
        <w:t xml:space="preserve">The </w:t>
      </w:r>
      <w:r w:rsidRPr="009F69D2">
        <w:rPr>
          <w:b/>
          <w:i/>
        </w:rPr>
        <w:t>Tabular View</w:t>
      </w:r>
      <w:r>
        <w:t xml:space="preserve"> is used to dis</w:t>
      </w:r>
      <w:r w:rsidR="009F69D2">
        <w:t xml:space="preserve">play </w:t>
      </w:r>
      <w:r w:rsidR="00455455">
        <w:t xml:space="preserve">text information for </w:t>
      </w:r>
      <w:r w:rsidR="009F69D2">
        <w:t xml:space="preserve">selected features from the </w:t>
      </w:r>
      <w:r w:rsidR="009F69D2" w:rsidRPr="009F69D2">
        <w:rPr>
          <w:b/>
          <w:i/>
        </w:rPr>
        <w:t>Active L</w:t>
      </w:r>
      <w:r w:rsidRPr="009F69D2">
        <w:rPr>
          <w:b/>
          <w:i/>
        </w:rPr>
        <w:t>ayer</w:t>
      </w:r>
      <w:r>
        <w:t>. This tool is o</w:t>
      </w:r>
      <w:r w:rsidR="00455455">
        <w:t xml:space="preserve">nly activated when the current </w:t>
      </w:r>
      <w:r w:rsidR="00455455" w:rsidRPr="00455455">
        <w:rPr>
          <w:b/>
          <w:i/>
        </w:rPr>
        <w:t>Active L</w:t>
      </w:r>
      <w:r w:rsidRPr="00455455">
        <w:rPr>
          <w:b/>
          <w:i/>
        </w:rPr>
        <w:t>ayer</w:t>
      </w:r>
      <w:r>
        <w:t xml:space="preserve"> has features selected. There are many extra functions embedded in the </w:t>
      </w:r>
      <w:r w:rsidRPr="00455455">
        <w:rPr>
          <w:b/>
          <w:i/>
        </w:rPr>
        <w:t>Tabular View</w:t>
      </w:r>
      <w:r>
        <w:t xml:space="preserve"> </w:t>
      </w:r>
      <w:r w:rsidR="00455455">
        <w:t xml:space="preserve">popup </w:t>
      </w:r>
      <w:r>
        <w:t>window which are explained below</w:t>
      </w:r>
    </w:p>
    <w:p w14:paraId="484A1493" w14:textId="77777777" w:rsidR="00644E78" w:rsidRDefault="00644E78" w:rsidP="00644E78"/>
    <w:p w14:paraId="5D041FFF" w14:textId="77777777" w:rsidR="00E23C9C" w:rsidRDefault="00557F9C" w:rsidP="00E23C9C">
      <w:r>
        <w:rPr>
          <w:noProof/>
        </w:rPr>
        <w:lastRenderedPageBreak/>
        <w:drawing>
          <wp:inline distT="0" distB="0" distL="0" distR="0" wp14:anchorId="317B29B7" wp14:editId="5CFC10A5">
            <wp:extent cx="5810250" cy="3209925"/>
            <wp:effectExtent l="0" t="0" r="0" b="9525"/>
            <wp:docPr id="49" name="Picture 49" descr="Shows the &quot;Tabular View&quot; popup screen.&#10;&#10;At the top it has the heading &quot;Tabular View&quot; and 2179 in brackets (number of selected records in the active layer)&#10;&#10;The screen contains a grid of attributes of the selected features&#10;&#10;Road Name&#10;Road Type&#10;Left Locality&#10;Righ Locality&#10;&#10;It shows some disabled options and the &quot;Export&quot; option which is enabled.&#10;&#10;The top right shows that the &quot;1. Road (vmtrans) Details&quot; grid is the one currently displaying for the particular &quot;Roads&quot; layer.&#10;The bottom shows a set of navigation tools to move around the selected featurs.&#10;A filter option is also includ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hows the &quot;Tabular View&quot; popup screen.&#10;&#10;At the top it has the heading &quot;Tabular View&quot; and 2179 in brackets (number of selected records in the active layer)&#10;&#10;The screen contains a grid of attributes of the selected features&#10;&#10;Road Name&#10;Road Type&#10;Left Locality&#10;Righ Locality&#10;&#10;It shows some disabled options and the &quot;Export&quot; option which is enabled.&#10;&#10;The top right shows that the &quot;1. Road (vmtrans) Details&quot; grid is the one currently displaying for the particular &quot;Roads&quot; layer.&#10;The bottom shows a set of navigation tools to move around the selected featurs.&#10;A filter option is also included.&#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10250" cy="3209925"/>
                    </a:xfrm>
                    <a:prstGeom prst="rect">
                      <a:avLst/>
                    </a:prstGeom>
                    <a:noFill/>
                    <a:ln>
                      <a:noFill/>
                    </a:ln>
                  </pic:spPr>
                </pic:pic>
              </a:graphicData>
            </a:graphic>
          </wp:inline>
        </w:drawing>
      </w:r>
    </w:p>
    <w:p w14:paraId="024C5641" w14:textId="77777777" w:rsidR="00E23C9C" w:rsidRDefault="00E23C9C" w:rsidP="00E23C9C">
      <w:pPr>
        <w:pStyle w:val="NormalWeb"/>
      </w:pPr>
      <w:r>
        <w:t xml:space="preserve">The </w:t>
      </w:r>
      <w:r w:rsidRPr="00644E78">
        <w:rPr>
          <w:b/>
          <w:i/>
        </w:rPr>
        <w:t>Tabular View</w:t>
      </w:r>
      <w:r>
        <w:t xml:space="preserve"> window's title has the number of feature selected (in the above example we have 2179). Below the title are a number of tools.</w:t>
      </w:r>
    </w:p>
    <w:p w14:paraId="45959C35" w14:textId="77777777" w:rsidR="00E23C9C" w:rsidRDefault="002E1115" w:rsidP="00E23C9C">
      <w:pPr>
        <w:pStyle w:val="Heading3"/>
      </w:pPr>
      <w:r>
        <w:t xml:space="preserve">Tabular View - </w:t>
      </w:r>
      <w:r w:rsidR="00E23C9C">
        <w:t>Highlight Features</w:t>
      </w:r>
    </w:p>
    <w:p w14:paraId="1796779F" w14:textId="77777777" w:rsidR="00E23C9C" w:rsidRDefault="00E23C9C" w:rsidP="00E23C9C">
      <w:pPr>
        <w:pStyle w:val="NormalWeb"/>
      </w:pPr>
      <w:r>
        <w:t xml:space="preserve">If one or more records in the </w:t>
      </w:r>
      <w:r w:rsidRPr="003B4D29">
        <w:rPr>
          <w:b/>
          <w:i/>
        </w:rPr>
        <w:t>Tabular View</w:t>
      </w:r>
      <w:r>
        <w:t xml:space="preserve"> are selected by the mouse, the record/s will highlight in blue. Also, on the </w:t>
      </w:r>
      <w:r w:rsidR="00644E78" w:rsidRPr="00644E78">
        <w:rPr>
          <w:i/>
        </w:rPr>
        <w:t>Main Map Display</w:t>
      </w:r>
      <w:r w:rsidR="00644E78">
        <w:t xml:space="preserve"> </w:t>
      </w:r>
      <w:r>
        <w:t xml:space="preserve">the features belonging to those records will be each highlighted by a green marker symbol. The marker symbols will appear provided that the map features are visible in the </w:t>
      </w:r>
      <w:r w:rsidR="003B4D29" w:rsidRPr="003B4D29">
        <w:rPr>
          <w:b/>
          <w:i/>
        </w:rPr>
        <w:t>Main Map Display</w:t>
      </w:r>
      <w:r>
        <w:t xml:space="preserve">. You will also notice that the </w:t>
      </w:r>
      <w:r w:rsidRPr="003B4D29">
        <w:rPr>
          <w:b/>
          <w:i/>
        </w:rPr>
        <w:t>Pan</w:t>
      </w:r>
      <w:r>
        <w:t xml:space="preserve">, </w:t>
      </w:r>
      <w:r w:rsidRPr="003B4D29">
        <w:rPr>
          <w:b/>
          <w:i/>
        </w:rPr>
        <w:t>Zoom</w:t>
      </w:r>
      <w:r>
        <w:t xml:space="preserve">, </w:t>
      </w:r>
      <w:r w:rsidRPr="003B4D29">
        <w:rPr>
          <w:b/>
          <w:i/>
        </w:rPr>
        <w:t>Remove</w:t>
      </w:r>
      <w:r>
        <w:t xml:space="preserve"> and </w:t>
      </w:r>
      <w:r w:rsidRPr="003B4D29">
        <w:rPr>
          <w:b/>
          <w:i/>
        </w:rPr>
        <w:t>Refine</w:t>
      </w:r>
      <w:r>
        <w:t xml:space="preserve"> </w:t>
      </w:r>
      <w:r w:rsidR="003B4D29">
        <w:t xml:space="preserve">buttons </w:t>
      </w:r>
      <w:r>
        <w:t>become enabled.</w:t>
      </w:r>
    </w:p>
    <w:p w14:paraId="0277DB7E" w14:textId="77777777" w:rsidR="00E23C9C" w:rsidRDefault="00E23C9C" w:rsidP="00E23C9C">
      <w:pPr>
        <w:pStyle w:val="NormalWeb"/>
      </w:pPr>
      <w:r>
        <w:t> </w:t>
      </w:r>
    </w:p>
    <w:p w14:paraId="4B2C2440" w14:textId="77777777" w:rsidR="00E23C9C" w:rsidRDefault="00557F9C" w:rsidP="00E23C9C">
      <w:r>
        <w:rPr>
          <w:noProof/>
        </w:rPr>
        <w:drawing>
          <wp:inline distT="0" distB="0" distL="0" distR="0" wp14:anchorId="4D176880" wp14:editId="1610D92F">
            <wp:extent cx="3895725" cy="3048000"/>
            <wp:effectExtent l="0" t="0" r="9525" b="0"/>
            <wp:docPr id="50" name="Picture 50" descr="Shows the a cut down &quot;Tabular View&quot; popup screen with mines in the tabular view.&#10;the selected highlighted rows have caused the corresponding map features to be shown with extra green , upside down &quot;lightbulb&quot; like symb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hows the a cut down &quot;Tabular View&quot; popup screen with mines in the tabular view.&#10;the selected highlighted rows have caused the corresponding map features to be shown with extra green , upside down &quot;lightbulb&quot; like symbology."/>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95725" cy="3048000"/>
                    </a:xfrm>
                    <a:prstGeom prst="rect">
                      <a:avLst/>
                    </a:prstGeom>
                    <a:noFill/>
                    <a:ln>
                      <a:noFill/>
                    </a:ln>
                  </pic:spPr>
                </pic:pic>
              </a:graphicData>
            </a:graphic>
          </wp:inline>
        </w:drawing>
      </w:r>
    </w:p>
    <w:p w14:paraId="77777CEC" w14:textId="77777777" w:rsidR="00E2574E" w:rsidRDefault="002E1115" w:rsidP="009F3428">
      <w:pPr>
        <w:pStyle w:val="Heading3"/>
      </w:pPr>
      <w:r>
        <w:lastRenderedPageBreak/>
        <w:t xml:space="preserve">Tabular View </w:t>
      </w:r>
      <w:r w:rsidR="009F3428">
        <w:t>–</w:t>
      </w:r>
      <w:r>
        <w:t xml:space="preserve"> </w:t>
      </w:r>
      <w:r w:rsidR="00E23C9C">
        <w:t>Pan</w:t>
      </w:r>
    </w:p>
    <w:p w14:paraId="3E005A21" w14:textId="77777777" w:rsidR="009F3428" w:rsidRPr="009F3428" w:rsidRDefault="009F3428" w:rsidP="009F3428"/>
    <w:p w14:paraId="2E8E6926" w14:textId="77777777" w:rsidR="00E23C9C" w:rsidRDefault="00557F9C" w:rsidP="00E23C9C">
      <w:r>
        <w:rPr>
          <w:noProof/>
        </w:rPr>
        <w:drawing>
          <wp:inline distT="0" distB="0" distL="0" distR="0" wp14:anchorId="1F689C05" wp14:editId="0B362B49">
            <wp:extent cx="2247900" cy="561975"/>
            <wp:effectExtent l="0" t="0" r="0" b="9525"/>
            <wp:docPr id="51" name="Picture 51" descr="Shows the &quot;Pan&quot; button in the &quot;Tabular View&quot; popup screen menu.&#10;It also shows the corresponding microhelp&quot;&#10;&quot;Pan to the selected feature or Gri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hows the &quot;Pan&quot; button in the &quot;Tabular View&quot; popup screen menu.&#10;It also shows the corresponding microhelp&quot;&#10;&quot;Pan to the selected feature or Grid.&quo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47900" cy="561975"/>
                    </a:xfrm>
                    <a:prstGeom prst="rect">
                      <a:avLst/>
                    </a:prstGeom>
                    <a:noFill/>
                    <a:ln>
                      <a:noFill/>
                    </a:ln>
                  </pic:spPr>
                </pic:pic>
              </a:graphicData>
            </a:graphic>
          </wp:inline>
        </w:drawing>
      </w:r>
    </w:p>
    <w:p w14:paraId="2864A362" w14:textId="77777777" w:rsidR="00E23C9C" w:rsidRDefault="00E23C9C" w:rsidP="00E23C9C">
      <w:pPr>
        <w:pStyle w:val="NormalWeb"/>
      </w:pPr>
      <w:r>
        <w:t xml:space="preserve">Click this button, and the </w:t>
      </w:r>
      <w:r w:rsidR="0078060A" w:rsidRPr="00A861BF">
        <w:rPr>
          <w:b/>
          <w:i/>
        </w:rPr>
        <w:t>Main Map Display</w:t>
      </w:r>
      <w:r w:rsidR="00A861BF">
        <w:t xml:space="preserve"> will </w:t>
      </w:r>
      <w:r w:rsidR="00A861BF" w:rsidRPr="00A861BF">
        <w:rPr>
          <w:b/>
          <w:i/>
        </w:rPr>
        <w:t>P</w:t>
      </w:r>
      <w:r w:rsidRPr="00A861BF">
        <w:rPr>
          <w:b/>
          <w:i/>
        </w:rPr>
        <w:t>an</w:t>
      </w:r>
      <w:r>
        <w:t xml:space="preserve"> to the highlighted record. The </w:t>
      </w:r>
      <w:r w:rsidR="00A861BF" w:rsidRPr="00A861BF">
        <w:rPr>
          <w:b/>
          <w:i/>
        </w:rPr>
        <w:t>Pan</w:t>
      </w:r>
      <w:r>
        <w:t xml:space="preserve"> does not change the scale of the map - so if you are viewing at a small scale (eg 1:1,000,000) y</w:t>
      </w:r>
      <w:r w:rsidR="00644E78">
        <w:t xml:space="preserve">ou probably will not see the </w:t>
      </w:r>
      <w:r w:rsidR="00644E78" w:rsidRPr="00644E78">
        <w:rPr>
          <w:b/>
          <w:i/>
        </w:rPr>
        <w:t>Main Map Display</w:t>
      </w:r>
      <w:r>
        <w:t xml:space="preserve"> move to a new location. The </w:t>
      </w:r>
      <w:r w:rsidRPr="00A861BF">
        <w:rPr>
          <w:b/>
          <w:i/>
        </w:rPr>
        <w:t>Tabular View</w:t>
      </w:r>
      <w:r>
        <w:t xml:space="preserve"> </w:t>
      </w:r>
      <w:r w:rsidR="00A861BF">
        <w:t xml:space="preserve">- </w:t>
      </w:r>
      <w:r w:rsidR="00A861BF">
        <w:rPr>
          <w:b/>
          <w:i/>
        </w:rPr>
        <w:t>P</w:t>
      </w:r>
      <w:r w:rsidRPr="00A861BF">
        <w:rPr>
          <w:b/>
          <w:i/>
        </w:rPr>
        <w:t>an</w:t>
      </w:r>
      <w:r>
        <w:t xml:space="preserve"> will only work if just one record from the </w:t>
      </w:r>
      <w:r w:rsidRPr="00A861BF">
        <w:rPr>
          <w:b/>
          <w:i/>
        </w:rPr>
        <w:t>Tabular View</w:t>
      </w:r>
      <w:r>
        <w:t xml:space="preserve"> is highlighted.</w:t>
      </w:r>
    </w:p>
    <w:p w14:paraId="37DCB281" w14:textId="77777777" w:rsidR="00E23C9C" w:rsidRDefault="002E1115" w:rsidP="00E23C9C">
      <w:pPr>
        <w:pStyle w:val="Heading3"/>
      </w:pPr>
      <w:r>
        <w:t xml:space="preserve">Tabular View - </w:t>
      </w:r>
      <w:r w:rsidR="00E23C9C">
        <w:t>Zoom</w:t>
      </w:r>
    </w:p>
    <w:p w14:paraId="28B8D8C7" w14:textId="77777777" w:rsidR="00E2574E" w:rsidRPr="00E2574E" w:rsidRDefault="00E2574E" w:rsidP="00E2574E"/>
    <w:p w14:paraId="566122EF" w14:textId="77777777" w:rsidR="00E23C9C" w:rsidRDefault="00557F9C" w:rsidP="00E23C9C">
      <w:r>
        <w:rPr>
          <w:noProof/>
        </w:rPr>
        <w:drawing>
          <wp:inline distT="0" distB="0" distL="0" distR="0" wp14:anchorId="38273D3A" wp14:editId="5464AC44">
            <wp:extent cx="2447925" cy="647700"/>
            <wp:effectExtent l="0" t="0" r="9525" b="0"/>
            <wp:docPr id="52" name="Picture 52" descr="Shows the &quot;Zoom&quot; button in the &quot;Tabular View&quot; popup screen menu.&#10;It also shows the corresponding microhelp&quot;&#10;&quot;Zoom to the selectedr Gri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hows the &quot;Zoom&quot; button in the &quot;Tabular View&quot; popup screen menu.&#10;It also shows the corresponding microhelp&quot;&#10;&quot;Zoom to the selectedr Grid.&quot;"/>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47925" cy="647700"/>
                    </a:xfrm>
                    <a:prstGeom prst="rect">
                      <a:avLst/>
                    </a:prstGeom>
                    <a:noFill/>
                    <a:ln>
                      <a:noFill/>
                    </a:ln>
                  </pic:spPr>
                </pic:pic>
              </a:graphicData>
            </a:graphic>
          </wp:inline>
        </w:drawing>
      </w:r>
    </w:p>
    <w:p w14:paraId="67860017" w14:textId="77777777" w:rsidR="00E23C9C" w:rsidRDefault="00E23C9C" w:rsidP="00E23C9C">
      <w:pPr>
        <w:pStyle w:val="NormalWeb"/>
      </w:pPr>
      <w:r>
        <w:t xml:space="preserve">Click this button, and the </w:t>
      </w:r>
      <w:r w:rsidR="0078060A" w:rsidRPr="00A861BF">
        <w:rPr>
          <w:b/>
          <w:i/>
        </w:rPr>
        <w:t>Main Map Display</w:t>
      </w:r>
      <w:r>
        <w:t xml:space="preserve"> will zoom to the highlighted records in the </w:t>
      </w:r>
      <w:r w:rsidRPr="00A861BF">
        <w:rPr>
          <w:b/>
          <w:i/>
        </w:rPr>
        <w:t>Tabular View</w:t>
      </w:r>
      <w:r>
        <w:t>.</w:t>
      </w:r>
    </w:p>
    <w:p w14:paraId="1ABE6752" w14:textId="77777777" w:rsidR="00E23C9C" w:rsidRDefault="002E1115" w:rsidP="00E23C9C">
      <w:pPr>
        <w:pStyle w:val="Heading3"/>
      </w:pPr>
      <w:r>
        <w:t xml:space="preserve">Tabular View - </w:t>
      </w:r>
      <w:r w:rsidR="00E23C9C">
        <w:t>Remove</w:t>
      </w:r>
    </w:p>
    <w:p w14:paraId="158E7D06" w14:textId="77777777" w:rsidR="00E2574E" w:rsidRPr="00E2574E" w:rsidRDefault="00E2574E" w:rsidP="00E2574E"/>
    <w:p w14:paraId="165F068E" w14:textId="77777777" w:rsidR="00E23C9C" w:rsidRDefault="00557F9C" w:rsidP="00E23C9C">
      <w:r>
        <w:rPr>
          <w:noProof/>
        </w:rPr>
        <w:drawing>
          <wp:inline distT="0" distB="0" distL="0" distR="0" wp14:anchorId="35319082" wp14:editId="4981A2F8">
            <wp:extent cx="2590800" cy="666750"/>
            <wp:effectExtent l="0" t="0" r="0" b="0"/>
            <wp:docPr id="53" name="Picture 53" descr="Shows the &quot;Remove&quot; button in the &quot;Tabular View&quot; popup screen menu.&#10;It also shows the corresponding microhelp&quot;&#10;&quot;Remove Selection&quot;&#10;&quot;Remove the current selection in the Gri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hows the &quot;Remove&quot; button in the &quot;Tabular View&quot; popup screen menu.&#10;It also shows the corresponding microhelp&quot;&#10;&quot;Remove Selection&quot;&#10;&quot;Remove the current selection in the Grid&quo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90800" cy="666750"/>
                    </a:xfrm>
                    <a:prstGeom prst="rect">
                      <a:avLst/>
                    </a:prstGeom>
                    <a:noFill/>
                    <a:ln>
                      <a:noFill/>
                    </a:ln>
                  </pic:spPr>
                </pic:pic>
              </a:graphicData>
            </a:graphic>
          </wp:inline>
        </w:drawing>
      </w:r>
    </w:p>
    <w:p w14:paraId="568B31FA" w14:textId="77777777" w:rsidR="00E23C9C" w:rsidRDefault="00E23C9C" w:rsidP="00E23C9C">
      <w:pPr>
        <w:pStyle w:val="NormalWeb"/>
      </w:pPr>
      <w:r>
        <w:t xml:space="preserve">This removes any records highlighted within the </w:t>
      </w:r>
      <w:r w:rsidRPr="00A861BF">
        <w:rPr>
          <w:b/>
          <w:i/>
        </w:rPr>
        <w:t>Tabular View</w:t>
      </w:r>
      <w:r>
        <w:t>.</w:t>
      </w:r>
    </w:p>
    <w:p w14:paraId="35092D18" w14:textId="77777777" w:rsidR="00E23C9C" w:rsidRDefault="002E1115" w:rsidP="00E23C9C">
      <w:pPr>
        <w:pStyle w:val="Heading3"/>
      </w:pPr>
      <w:r>
        <w:t xml:space="preserve">Tabular View - </w:t>
      </w:r>
      <w:r w:rsidR="00E23C9C">
        <w:t>Refine</w:t>
      </w:r>
    </w:p>
    <w:p w14:paraId="3C13D36D" w14:textId="77777777" w:rsidR="00E2574E" w:rsidRPr="00E2574E" w:rsidRDefault="00E2574E" w:rsidP="00E2574E"/>
    <w:p w14:paraId="5FA2D10A" w14:textId="77777777" w:rsidR="00644E78" w:rsidRDefault="00557F9C" w:rsidP="00644E78">
      <w:r>
        <w:rPr>
          <w:noProof/>
        </w:rPr>
        <w:drawing>
          <wp:inline distT="0" distB="0" distL="0" distR="0" wp14:anchorId="0D55D279" wp14:editId="30781F49">
            <wp:extent cx="2847975" cy="952500"/>
            <wp:effectExtent l="0" t="0" r="9525" b="0"/>
            <wp:docPr id="54" name="Picture 54" descr="Shows the &quot;Refine&quot; button in the &quot;Tabular View&quot; popup screen menu.&#10;It also shows the corresponding microhelp&quot;&#10;&quot;Refine Selection&quot;&#10;&quot;Refine the current selection in the Gri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hows the &quot;Refine&quot; button in the &quot;Tabular View&quot; popup screen menu.&#10;It also shows the corresponding microhelp&quot;&#10;&quot;Refine Selection&quot;&#10;&quot;Refine the current selection in the Grid&quot;"/>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47975" cy="952500"/>
                    </a:xfrm>
                    <a:prstGeom prst="rect">
                      <a:avLst/>
                    </a:prstGeom>
                    <a:noFill/>
                    <a:ln>
                      <a:noFill/>
                    </a:ln>
                  </pic:spPr>
                </pic:pic>
              </a:graphicData>
            </a:graphic>
          </wp:inline>
        </w:drawing>
      </w:r>
      <w:r w:rsidR="00644E78">
        <w:t>\</w:t>
      </w:r>
    </w:p>
    <w:p w14:paraId="043A61AD" w14:textId="77777777" w:rsidR="00E23C9C" w:rsidRDefault="00E23C9C" w:rsidP="00644E78">
      <w:r>
        <w:t xml:space="preserve">This reduces the current selection in the </w:t>
      </w:r>
      <w:r w:rsidRPr="00A861BF">
        <w:rPr>
          <w:b/>
          <w:i/>
        </w:rPr>
        <w:t>Tabular View</w:t>
      </w:r>
      <w:r>
        <w:t xml:space="preserve"> to just the highlighted records.</w:t>
      </w:r>
    </w:p>
    <w:p w14:paraId="4EC1D2AF" w14:textId="77777777" w:rsidR="00E23C9C" w:rsidRDefault="002E1115" w:rsidP="00E23C9C">
      <w:pPr>
        <w:pStyle w:val="Heading3"/>
      </w:pPr>
      <w:r>
        <w:t xml:space="preserve">Tabular View - </w:t>
      </w:r>
      <w:r w:rsidR="00E23C9C">
        <w:t>Export</w:t>
      </w:r>
    </w:p>
    <w:p w14:paraId="7CBC5D2F" w14:textId="77777777" w:rsidR="00E2574E" w:rsidRPr="00E2574E" w:rsidRDefault="00E2574E" w:rsidP="00E2574E"/>
    <w:p w14:paraId="614FDD91" w14:textId="77777777" w:rsidR="00644E78" w:rsidRDefault="00557F9C" w:rsidP="00644E78">
      <w:r>
        <w:rPr>
          <w:noProof/>
        </w:rPr>
        <w:drawing>
          <wp:inline distT="0" distB="0" distL="0" distR="0" wp14:anchorId="0B54F742" wp14:editId="559E5A3E">
            <wp:extent cx="2857500" cy="962025"/>
            <wp:effectExtent l="0" t="0" r="0" b="9525"/>
            <wp:docPr id="55" name="Picture 55" descr="Shows the &quot;Export&quot; button in the &quot;Tabular View&quot; popup screen menu.&#10;It also shows the corresponding microhelp&quot;&#10;&quot;Export Table Contents&quot;&#10;Exports the tabular data into various forma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hows the &quot;Export&quot; button in the &quot;Tabular View&quot; popup screen menu.&#10;It also shows the corresponding microhelp&quot;&#10;&quot;Export Table Contents&quot;&#10;Exports the tabular data into various formats&quot;"/>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57500" cy="962025"/>
                    </a:xfrm>
                    <a:prstGeom prst="rect">
                      <a:avLst/>
                    </a:prstGeom>
                    <a:noFill/>
                    <a:ln>
                      <a:noFill/>
                    </a:ln>
                  </pic:spPr>
                </pic:pic>
              </a:graphicData>
            </a:graphic>
          </wp:inline>
        </w:drawing>
      </w:r>
    </w:p>
    <w:p w14:paraId="4FF3E981" w14:textId="77777777" w:rsidR="00E23C9C" w:rsidRDefault="00E23C9C" w:rsidP="00644E78">
      <w:r>
        <w:t xml:space="preserve">The contents in the </w:t>
      </w:r>
      <w:r w:rsidRPr="00A861BF">
        <w:rPr>
          <w:b/>
          <w:i/>
        </w:rPr>
        <w:t>Tabular View</w:t>
      </w:r>
      <w:r>
        <w:t xml:space="preserve"> can be exported to various formats. All records in the </w:t>
      </w:r>
      <w:r w:rsidRPr="00A861BF">
        <w:rPr>
          <w:b/>
          <w:i/>
        </w:rPr>
        <w:t>Tabular View</w:t>
      </w:r>
      <w:r>
        <w:t xml:space="preserve"> are exported. The </w:t>
      </w:r>
      <w:r w:rsidRPr="00A861BF">
        <w:rPr>
          <w:b/>
          <w:i/>
        </w:rPr>
        <w:t>Export</w:t>
      </w:r>
      <w:r>
        <w:t xml:space="preserve"> function does not make any adjustments in regards to hidden columns (see below), highlighted records, or column sorting (see below).</w:t>
      </w:r>
    </w:p>
    <w:p w14:paraId="5B51CDEE" w14:textId="77777777" w:rsidR="0002447C" w:rsidRDefault="0002447C" w:rsidP="00644E78"/>
    <w:p w14:paraId="6C561C05" w14:textId="77777777" w:rsidR="00E23C9C" w:rsidRDefault="00557F9C" w:rsidP="00E23C9C">
      <w:r>
        <w:rPr>
          <w:noProof/>
        </w:rPr>
        <w:lastRenderedPageBreak/>
        <w:drawing>
          <wp:inline distT="0" distB="0" distL="0" distR="0" wp14:anchorId="36F8F05D" wp14:editId="0729F296">
            <wp:extent cx="762000" cy="942975"/>
            <wp:effectExtent l="0" t="0" r="0" b="9525"/>
            <wp:docPr id="56" name="Picture 56" descr="Shows the contents of the &quot;Export&quot; button pulldown menu in the &quot;Tabular View&quot; popup screen menu.&#10;The contents/options shown are:&#10;HTML&#10;CSV&#10;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hows the contents of the &quot;Export&quot; button pulldown menu in the &quot;Tabular View&quot; popup screen menu.&#10;The contents/options shown are:&#10;HTML&#10;CSV&#10;Excel"/>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62000" cy="942975"/>
                    </a:xfrm>
                    <a:prstGeom prst="rect">
                      <a:avLst/>
                    </a:prstGeom>
                    <a:noFill/>
                    <a:ln>
                      <a:noFill/>
                    </a:ln>
                  </pic:spPr>
                </pic:pic>
              </a:graphicData>
            </a:graphic>
          </wp:inline>
        </w:drawing>
      </w:r>
    </w:p>
    <w:p w14:paraId="3E7DCF9F" w14:textId="77777777" w:rsidR="00E23C9C" w:rsidRDefault="00E23C9C" w:rsidP="00E23C9C">
      <w:pPr>
        <w:pStyle w:val="NormalWeb"/>
      </w:pPr>
      <w:r>
        <w:t>The formats are</w:t>
      </w:r>
    </w:p>
    <w:p w14:paraId="7B92DE80" w14:textId="77777777" w:rsidR="00E23C9C" w:rsidRDefault="00E23C9C" w:rsidP="00E23C9C">
      <w:r>
        <w:rPr>
          <w:rFonts w:hAnsi="Symbol"/>
        </w:rPr>
        <w:t></w:t>
      </w:r>
      <w:r>
        <w:t xml:space="preserve">  HTML </w:t>
      </w:r>
    </w:p>
    <w:p w14:paraId="4C6EC93D" w14:textId="77777777" w:rsidR="00E23C9C" w:rsidRDefault="00E23C9C" w:rsidP="00E23C9C">
      <w:r>
        <w:rPr>
          <w:rFonts w:hAnsi="Symbol"/>
        </w:rPr>
        <w:t></w:t>
      </w:r>
      <w:r>
        <w:t xml:space="preserve">  Comma Separated Values </w:t>
      </w:r>
    </w:p>
    <w:p w14:paraId="512B0300" w14:textId="77777777" w:rsidR="00E23C9C" w:rsidRDefault="00E23C9C" w:rsidP="00E23C9C">
      <w:r>
        <w:rPr>
          <w:rFonts w:hAnsi="Symbol"/>
        </w:rPr>
        <w:t></w:t>
      </w:r>
      <w:r>
        <w:t xml:space="preserve">  Microsoft Excel </w:t>
      </w:r>
    </w:p>
    <w:p w14:paraId="7A1EE8AB" w14:textId="77777777" w:rsidR="00E23C9C" w:rsidRDefault="002E1115" w:rsidP="00E23C9C">
      <w:pPr>
        <w:pStyle w:val="Heading3"/>
      </w:pPr>
      <w:r>
        <w:t xml:space="preserve">Tabular View - </w:t>
      </w:r>
      <w:r w:rsidR="00E23C9C">
        <w:t xml:space="preserve">Alternate </w:t>
      </w:r>
      <w:r w:rsidR="00A861BF">
        <w:t>Views</w:t>
      </w:r>
    </w:p>
    <w:p w14:paraId="0ED0E7E1" w14:textId="77777777" w:rsidR="00E23C9C" w:rsidRDefault="0002447C" w:rsidP="00E23C9C">
      <w:pPr>
        <w:pStyle w:val="NormalWeb"/>
      </w:pPr>
      <w:r>
        <w:t>A view in  the GeoVic 3</w:t>
      </w:r>
      <w:r w:rsidR="00417688">
        <w:t xml:space="preserve"> </w:t>
      </w:r>
      <w:r w:rsidR="00417688" w:rsidRPr="00417688">
        <w:rPr>
          <w:b/>
          <w:i/>
        </w:rPr>
        <w:t>Tabular View</w:t>
      </w:r>
      <w:r>
        <w:t xml:space="preserve">  is similar to a worksheet in E</w:t>
      </w:r>
      <w:r w:rsidR="00417688">
        <w:t xml:space="preserve">xcel . </w:t>
      </w:r>
      <w:r w:rsidR="00E23C9C">
        <w:t>Most GeoVic</w:t>
      </w:r>
      <w:r>
        <w:t xml:space="preserve"> 3</w:t>
      </w:r>
      <w:r w:rsidR="00E23C9C">
        <w:t xml:space="preserve"> layers have one view in the </w:t>
      </w:r>
      <w:r w:rsidR="00E23C9C" w:rsidRPr="00417688">
        <w:rPr>
          <w:b/>
          <w:i/>
        </w:rPr>
        <w:t>Tabular View</w:t>
      </w:r>
      <w:r w:rsidR="00417688">
        <w:t xml:space="preserve">. </w:t>
      </w:r>
      <w:r w:rsidR="00E23C9C">
        <w:t>However</w:t>
      </w:r>
      <w:r w:rsidR="00417688">
        <w:t>,</w:t>
      </w:r>
      <w:r w:rsidR="00E23C9C">
        <w:t xml:space="preserve"> there are several that have multiple attribute views. For example, the layer </w:t>
      </w:r>
      <w:r w:rsidR="00E23C9C" w:rsidRPr="00A861BF">
        <w:rPr>
          <w:b/>
          <w:i/>
        </w:rPr>
        <w:t>Mines and Mineral Occurrences</w:t>
      </w:r>
      <w:r w:rsidR="00A861BF">
        <w:t xml:space="preserve"> has eight </w:t>
      </w:r>
      <w:r w:rsidR="00417688" w:rsidRPr="00417688">
        <w:t>views</w:t>
      </w:r>
      <w:r w:rsidR="00A861BF" w:rsidRPr="00417688">
        <w:t>.</w:t>
      </w:r>
      <w:r w:rsidR="00A861BF">
        <w:t xml:space="preserve"> If an </w:t>
      </w:r>
      <w:r w:rsidR="00A861BF" w:rsidRPr="00A861BF">
        <w:rPr>
          <w:b/>
          <w:i/>
        </w:rPr>
        <w:t>Active L</w:t>
      </w:r>
      <w:r w:rsidR="00E23C9C" w:rsidRPr="00A861BF">
        <w:rPr>
          <w:b/>
          <w:i/>
        </w:rPr>
        <w:t>ayer</w:t>
      </w:r>
      <w:r>
        <w:t xml:space="preserve"> has multiple views, a v</w:t>
      </w:r>
      <w:r w:rsidR="00A861BF">
        <w:t>iew drop</w:t>
      </w:r>
      <w:r w:rsidR="00E23C9C">
        <w:t xml:space="preserve"> down list is automatically added to the </w:t>
      </w:r>
      <w:r w:rsidR="00E23C9C" w:rsidRPr="00A861BF">
        <w:rPr>
          <w:b/>
          <w:i/>
        </w:rPr>
        <w:t>Tabular View</w:t>
      </w:r>
      <w:r w:rsidR="00E23C9C">
        <w:t xml:space="preserve"> </w:t>
      </w:r>
      <w:r>
        <w:t>p</w:t>
      </w:r>
      <w:r w:rsidR="00A861BF">
        <w:t xml:space="preserve">opup </w:t>
      </w:r>
      <w:r>
        <w:t>w</w:t>
      </w:r>
      <w:r w:rsidR="00E23C9C">
        <w:t>indow.</w:t>
      </w:r>
    </w:p>
    <w:p w14:paraId="7F5C4AAC" w14:textId="77777777" w:rsidR="00E23C9C" w:rsidRDefault="00557F9C" w:rsidP="00E23C9C">
      <w:r>
        <w:rPr>
          <w:noProof/>
        </w:rPr>
        <w:drawing>
          <wp:inline distT="0" distB="0" distL="0" distR="0" wp14:anchorId="6F4C0CF3" wp14:editId="5399C9C7">
            <wp:extent cx="5514975" cy="2600325"/>
            <wp:effectExtent l="0" t="0" r="9525" b="9525"/>
            <wp:docPr id="57" name="Picture 57" descr="Shows the &quot;Tabular View&quot; popup screen menu.&#10;&#10;Shows information for mines.&#10;&#10;Shows the 8 grid types available for &quot;Mines and Mineral Occurrences&quot;&#10;&#10;1. Mines - Details&#10;2. Mines - Mine Names&#10;3. Mines - Production Totals&#10;4. Mines - Production by Date Interval&#10;5. Mines - Mine Plan Details&#10;6. Mines - All Reference Details&#10;7. Mines - GSV Reports Link Summary&#10;8. Mines - Maps Link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hows the &quot;Tabular View&quot; popup screen menu.&#10;&#10;Shows information for mines.&#10;&#10;Shows the 8 grid types available for &quot;Mines and Mineral Occurrences&quot;&#10;&#10;1. Mines - Details&#10;2. Mines - Mine Names&#10;3. Mines - Production Totals&#10;4. Mines - Production by Date Interval&#10;5. Mines - Mine Plan Details&#10;6. Mines - All Reference Details&#10;7. Mines - GSV Reports Link Summary&#10;8. Mines - Maps Link Summary"/>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14975" cy="2600325"/>
                    </a:xfrm>
                    <a:prstGeom prst="rect">
                      <a:avLst/>
                    </a:prstGeom>
                    <a:noFill/>
                    <a:ln>
                      <a:noFill/>
                    </a:ln>
                  </pic:spPr>
                </pic:pic>
              </a:graphicData>
            </a:graphic>
          </wp:inline>
        </w:drawing>
      </w:r>
    </w:p>
    <w:p w14:paraId="12A9A192" w14:textId="77777777" w:rsidR="00E23C9C" w:rsidRDefault="00E23C9C" w:rsidP="00E23C9C">
      <w:pPr>
        <w:pStyle w:val="NormalWeb"/>
      </w:pPr>
      <w:r>
        <w:t xml:space="preserve">Simply select any of the Alternate views, and the </w:t>
      </w:r>
      <w:r w:rsidRPr="00A861BF">
        <w:rPr>
          <w:b/>
          <w:i/>
        </w:rPr>
        <w:t>Tabular View</w:t>
      </w:r>
      <w:r>
        <w:t xml:space="preserve"> will update itself with the results of the selected view.</w:t>
      </w:r>
    </w:p>
    <w:p w14:paraId="10A825E6" w14:textId="77777777" w:rsidR="00E23C9C" w:rsidRDefault="00E23C9C" w:rsidP="00E23C9C">
      <w:pPr>
        <w:pStyle w:val="NormalWeb"/>
      </w:pPr>
      <w:r>
        <w:t xml:space="preserve">Where there are layers that have multiple views available, the </w:t>
      </w:r>
      <w:r w:rsidRPr="00417688">
        <w:rPr>
          <w:b/>
          <w:i/>
        </w:rPr>
        <w:t>Export</w:t>
      </w:r>
      <w:r>
        <w:t xml:space="preserve"> function will export only those records that appear in the current view. So if for example</w:t>
      </w:r>
      <w:r w:rsidR="00417688">
        <w:t>,</w:t>
      </w:r>
      <w:r>
        <w:t xml:space="preserve"> you did want to export all the data for </w:t>
      </w:r>
      <w:r w:rsidRPr="00417688">
        <w:rPr>
          <w:b/>
          <w:i/>
        </w:rPr>
        <w:t>Mines and Mineral Occurrences</w:t>
      </w:r>
      <w:r>
        <w:t>, you would need to select each one of t</w:t>
      </w:r>
      <w:r w:rsidR="00417688">
        <w:t xml:space="preserve">he eight views, and perform an </w:t>
      </w:r>
      <w:r w:rsidR="00417688" w:rsidRPr="00417688">
        <w:rPr>
          <w:b/>
          <w:i/>
        </w:rPr>
        <w:t>E</w:t>
      </w:r>
      <w:r w:rsidRPr="00417688">
        <w:rPr>
          <w:b/>
          <w:i/>
        </w:rPr>
        <w:t>xport</w:t>
      </w:r>
      <w:r>
        <w:t xml:space="preserve"> for each.</w:t>
      </w:r>
    </w:p>
    <w:p w14:paraId="1DC2A373" w14:textId="77777777" w:rsidR="00E23C9C" w:rsidRDefault="002E1115" w:rsidP="00E23C9C">
      <w:pPr>
        <w:pStyle w:val="Heading3"/>
      </w:pPr>
      <w:r>
        <w:t xml:space="preserve">Tabular View - </w:t>
      </w:r>
      <w:r w:rsidR="00E23C9C">
        <w:t>Column Sorting</w:t>
      </w:r>
    </w:p>
    <w:p w14:paraId="4F0543C6" w14:textId="77777777" w:rsidR="00E23C9C" w:rsidRDefault="00E23C9C" w:rsidP="00E23C9C">
      <w:pPr>
        <w:pStyle w:val="NormalWeb"/>
      </w:pPr>
      <w:r>
        <w:t xml:space="preserve">Records in the </w:t>
      </w:r>
      <w:r w:rsidRPr="00A861BF">
        <w:rPr>
          <w:b/>
          <w:i/>
        </w:rPr>
        <w:t>Tabular View</w:t>
      </w:r>
      <w:r>
        <w:t xml:space="preserve"> can be sorted. Click on the column title, and a menu will appear, giving you the options to sort the column, either by descending or by ascending. Note that the </w:t>
      </w:r>
      <w:r w:rsidRPr="00417688">
        <w:rPr>
          <w:b/>
          <w:i/>
        </w:rPr>
        <w:t>Export</w:t>
      </w:r>
      <w:r>
        <w:t xml:space="preserve"> function does not capture any sorting you may have applied.</w:t>
      </w:r>
    </w:p>
    <w:p w14:paraId="1805EA55" w14:textId="77777777" w:rsidR="00E23C9C" w:rsidRDefault="00557F9C" w:rsidP="00E23C9C">
      <w:r>
        <w:rPr>
          <w:noProof/>
        </w:rPr>
        <w:lastRenderedPageBreak/>
        <w:drawing>
          <wp:inline distT="0" distB="0" distL="0" distR="0" wp14:anchorId="4DDEA8BD" wp14:editId="71FC4581">
            <wp:extent cx="3667125" cy="2133600"/>
            <wp:effectExtent l="0" t="0" r="9525" b="0"/>
            <wp:docPr id="58" name="Picture 58" descr="Shows the &quot;Tabular View&quot; popup screen menu.&#10;&#10;Shows attribute information for Mines.&#10;Specifically shows the options for the pulldowns on the attribute name.&#10;Sort Ascending&#10;Sort Descending&#10;Columns (pull down menu for attribute vis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hows the &quot;Tabular View&quot; popup screen menu.&#10;&#10;Shows attribute information for Mines.&#10;Specifically shows the options for the pulldowns on the attribute name.&#10;Sort Ascending&#10;Sort Descending&#10;Columns (pull down menu for attribute visibility)"/>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667125" cy="2133600"/>
                    </a:xfrm>
                    <a:prstGeom prst="rect">
                      <a:avLst/>
                    </a:prstGeom>
                    <a:noFill/>
                    <a:ln>
                      <a:noFill/>
                    </a:ln>
                  </pic:spPr>
                </pic:pic>
              </a:graphicData>
            </a:graphic>
          </wp:inline>
        </w:drawing>
      </w:r>
    </w:p>
    <w:p w14:paraId="35FB8BD5" w14:textId="77777777" w:rsidR="00E23C9C" w:rsidRDefault="002E1115" w:rsidP="00E23C9C">
      <w:pPr>
        <w:pStyle w:val="Heading3"/>
      </w:pPr>
      <w:r>
        <w:t xml:space="preserve">Tabular View - </w:t>
      </w:r>
      <w:r w:rsidR="00E23C9C">
        <w:t>Column Hiding</w:t>
      </w:r>
    </w:p>
    <w:p w14:paraId="0E3032C3" w14:textId="77777777" w:rsidR="00E23C9C" w:rsidRDefault="00E23C9C" w:rsidP="00E23C9C">
      <w:pPr>
        <w:pStyle w:val="NormalWeb"/>
      </w:pPr>
      <w:r>
        <w:t xml:space="preserve">You can hide one or more columns from the </w:t>
      </w:r>
      <w:r w:rsidRPr="00A861BF">
        <w:rPr>
          <w:b/>
          <w:i/>
        </w:rPr>
        <w:t>Tabular View</w:t>
      </w:r>
      <w:r>
        <w:t xml:space="preserve">. Simply select any column heading, click the </w:t>
      </w:r>
      <w:r w:rsidRPr="00417688">
        <w:rPr>
          <w:b/>
          <w:i/>
        </w:rPr>
        <w:t>Columns</w:t>
      </w:r>
      <w:r>
        <w:t xml:space="preserve"> menu item, and a list of all the columns current for the </w:t>
      </w:r>
      <w:r w:rsidRPr="00A861BF">
        <w:rPr>
          <w:b/>
          <w:i/>
        </w:rPr>
        <w:t>Tabular View</w:t>
      </w:r>
      <w:r>
        <w:t xml:space="preserve"> are shown.</w:t>
      </w:r>
    </w:p>
    <w:p w14:paraId="6A182825" w14:textId="77777777" w:rsidR="00E23C9C" w:rsidRDefault="00557F9C" w:rsidP="00E23C9C">
      <w:r>
        <w:rPr>
          <w:noProof/>
        </w:rPr>
        <w:drawing>
          <wp:inline distT="0" distB="0" distL="0" distR="0" wp14:anchorId="760366D0" wp14:editId="7B8C2AA0">
            <wp:extent cx="3943350" cy="2828925"/>
            <wp:effectExtent l="0" t="0" r="0" b="9525"/>
            <wp:docPr id="59" name="Picture 59" descr="Shows the &quot;Tabular View&quot; popup screen menu.&#10;&#10;Shows attribute information for Mines.&#10;Specifically shows the options for the pulldowns on the attribute name.&#10;Sort Ascending&#10;Sort Descending&#10;Columns - which is a pulldown.&#10;&#10;The columns pulldown menu has the full list of grid attributes and checkboxes for each attribute which determine visibility in the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hows the &quot;Tabular View&quot; popup screen menu.&#10;&#10;Shows attribute information for Mines.&#10;Specifically shows the options for the pulldowns on the attribute name.&#10;Sort Ascending&#10;Sort Descending&#10;Columns - which is a pulldown.&#10;&#10;The columns pulldown menu has the full list of grid attributes and checkboxes for each attribute which determine visibility in the gri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943350" cy="2828925"/>
                    </a:xfrm>
                    <a:prstGeom prst="rect">
                      <a:avLst/>
                    </a:prstGeom>
                    <a:noFill/>
                    <a:ln>
                      <a:noFill/>
                    </a:ln>
                  </pic:spPr>
                </pic:pic>
              </a:graphicData>
            </a:graphic>
          </wp:inline>
        </w:drawing>
      </w:r>
    </w:p>
    <w:p w14:paraId="3BC91452" w14:textId="77777777" w:rsidR="00E23C9C" w:rsidRDefault="00E23C9C" w:rsidP="00E23C9C">
      <w:pPr>
        <w:pStyle w:val="NormalWeb"/>
      </w:pPr>
      <w:r>
        <w:t xml:space="preserve">Uncheck the column names you wish to hide from the </w:t>
      </w:r>
      <w:r w:rsidRPr="00A861BF">
        <w:rPr>
          <w:b/>
          <w:i/>
        </w:rPr>
        <w:t>Tabular View</w:t>
      </w:r>
      <w:r>
        <w:t xml:space="preserve">. Note that the </w:t>
      </w:r>
      <w:r w:rsidRPr="00417688">
        <w:rPr>
          <w:b/>
          <w:i/>
        </w:rPr>
        <w:t>Export</w:t>
      </w:r>
      <w:r>
        <w:t xml:space="preserve"> function ignores any changes you make to column visibility.</w:t>
      </w:r>
    </w:p>
    <w:p w14:paraId="2C1D5173" w14:textId="77777777" w:rsidR="00E23C9C" w:rsidRDefault="002E1115" w:rsidP="00E23C9C">
      <w:pPr>
        <w:pStyle w:val="Heading3"/>
      </w:pPr>
      <w:r>
        <w:t xml:space="preserve">Tabular View - </w:t>
      </w:r>
      <w:r w:rsidR="00E23C9C">
        <w:t>Navigation</w:t>
      </w:r>
    </w:p>
    <w:p w14:paraId="7BCA8370" w14:textId="77777777" w:rsidR="00E2574E" w:rsidRPr="00E2574E" w:rsidRDefault="00E2574E" w:rsidP="00E2574E"/>
    <w:p w14:paraId="232157A6" w14:textId="77777777" w:rsidR="00E23C9C" w:rsidRDefault="00557F9C" w:rsidP="00E23C9C">
      <w:r>
        <w:rPr>
          <w:noProof/>
        </w:rPr>
        <w:drawing>
          <wp:inline distT="0" distB="0" distL="0" distR="0" wp14:anchorId="4B4C4013" wp14:editId="4742EDCC">
            <wp:extent cx="3324225" cy="1485900"/>
            <wp:effectExtent l="0" t="0" r="9525" b="0"/>
            <wp:docPr id="60" name="Picture 60" descr="Shows the &quot;Tabular View&quot; popup screen menu.&#10;&#10;Shows the navigation functions at the bottom of the grid.&#10;&#10;The &quot;items per page&quot; pulldown is open, showing the options of&#10;10&#10;20&#10;30&#10;50&#1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hows the &quot;Tabular View&quot; popup screen menu.&#10;&#10;Shows the navigation functions at the bottom of the grid.&#10;&#10;The &quot;items per page&quot; pulldown is open, showing the options of&#10;10&#10;20&#10;30&#10;50&#10;10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324225" cy="1485900"/>
                    </a:xfrm>
                    <a:prstGeom prst="rect">
                      <a:avLst/>
                    </a:prstGeom>
                    <a:noFill/>
                    <a:ln>
                      <a:noFill/>
                    </a:ln>
                  </pic:spPr>
                </pic:pic>
              </a:graphicData>
            </a:graphic>
          </wp:inline>
        </w:drawing>
      </w:r>
    </w:p>
    <w:p w14:paraId="512C4DCD" w14:textId="77777777" w:rsidR="00E23C9C" w:rsidRDefault="00E23C9C" w:rsidP="00E23C9C">
      <w:pPr>
        <w:pStyle w:val="NormalWeb"/>
      </w:pPr>
      <w:r>
        <w:lastRenderedPageBreak/>
        <w:t xml:space="preserve">By default, the </w:t>
      </w:r>
      <w:r w:rsidRPr="00A861BF">
        <w:rPr>
          <w:b/>
          <w:i/>
        </w:rPr>
        <w:t>Tabular View</w:t>
      </w:r>
      <w:r>
        <w:t xml:space="preserve"> will display 20 records at a time. If there are more records, then the attribute data is displayed in pages, with 20 records per page. Use the Arrow keys at the bottom of the </w:t>
      </w:r>
      <w:r w:rsidRPr="00A861BF">
        <w:rPr>
          <w:b/>
          <w:i/>
        </w:rPr>
        <w:t>Tabular View</w:t>
      </w:r>
      <w:r>
        <w:t xml:space="preserve"> </w:t>
      </w:r>
      <w:r w:rsidR="0002447C">
        <w:t>p</w:t>
      </w:r>
      <w:r w:rsidR="00A861BF">
        <w:t xml:space="preserve">opup </w:t>
      </w:r>
      <w:r w:rsidR="0002447C">
        <w:t>w</w:t>
      </w:r>
      <w:r>
        <w:t>indow to navigate to the other pages.</w:t>
      </w:r>
    </w:p>
    <w:p w14:paraId="2BB18ACA" w14:textId="77777777" w:rsidR="00E23C9C" w:rsidRDefault="00E23C9C" w:rsidP="00E23C9C">
      <w:pPr>
        <w:pStyle w:val="NormalWeb"/>
      </w:pPr>
      <w:r>
        <w:t>You can change the number of items per page. Use the pull down list to alter the default setting.</w:t>
      </w:r>
    </w:p>
    <w:p w14:paraId="55262EA3" w14:textId="77777777" w:rsidR="00E23C9C" w:rsidRDefault="002E1115" w:rsidP="00E23C9C">
      <w:pPr>
        <w:pStyle w:val="Heading3"/>
      </w:pPr>
      <w:r>
        <w:t xml:space="preserve">Tabular View - </w:t>
      </w:r>
      <w:r w:rsidR="00E23C9C">
        <w:t>Filter</w:t>
      </w:r>
    </w:p>
    <w:p w14:paraId="34D81974" w14:textId="77777777" w:rsidR="00E2574E" w:rsidRPr="00E2574E" w:rsidRDefault="00E2574E" w:rsidP="00E2574E"/>
    <w:p w14:paraId="615542BE" w14:textId="77777777" w:rsidR="0002447C" w:rsidRDefault="00557F9C" w:rsidP="0002447C">
      <w:r>
        <w:rPr>
          <w:noProof/>
        </w:rPr>
        <w:drawing>
          <wp:inline distT="0" distB="0" distL="0" distR="0" wp14:anchorId="6DA97D3A" wp14:editId="1A361D46">
            <wp:extent cx="1943100" cy="819150"/>
            <wp:effectExtent l="0" t="0" r="0" b="0"/>
            <wp:docPr id="61" name="Picture 61" descr="Shows the &quot;Tabular View&quot; popup screen menu.&#10;&#10;Shows specifically the &quot;Filter&quot; option at the bottom of the grid.&#10;&#10;The &quot;Filter&quot; heading allows the user to select the attribute to filter.&#10;The text entry area indicates where a user can type text for the filter.&#10;The &quot;X&quot; will clear the filter text.&#10;The magnifying glass is pressed to begin the filter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hows the &quot;Tabular View&quot; popup screen menu.&#10;&#10;Shows specifically the &quot;Filter&quot; option at the bottom of the grid.&#10;&#10;The &quot;Filter&quot; heading allows the user to select the attribute to filter.&#10;The text entry area indicates where a user can type text for the filter.&#10;The &quot;X&quot; will clear the filter text.&#10;The magnifying glass is pressed to begin the filter process."/>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43100" cy="819150"/>
                    </a:xfrm>
                    <a:prstGeom prst="rect">
                      <a:avLst/>
                    </a:prstGeom>
                    <a:noFill/>
                    <a:ln>
                      <a:noFill/>
                    </a:ln>
                  </pic:spPr>
                </pic:pic>
              </a:graphicData>
            </a:graphic>
          </wp:inline>
        </w:drawing>
      </w:r>
    </w:p>
    <w:p w14:paraId="1EEE576E" w14:textId="77777777" w:rsidR="00E23C9C" w:rsidRDefault="00E23C9C" w:rsidP="0002447C">
      <w:r>
        <w:t xml:space="preserve">The </w:t>
      </w:r>
      <w:r w:rsidRPr="00417688">
        <w:rPr>
          <w:b/>
          <w:i/>
        </w:rPr>
        <w:t>Filter</w:t>
      </w:r>
      <w:r>
        <w:t xml:space="preserve"> </w:t>
      </w:r>
      <w:r w:rsidR="0002447C">
        <w:t>fu</w:t>
      </w:r>
      <w:r w:rsidR="00417688">
        <w:t>n</w:t>
      </w:r>
      <w:r w:rsidR="0002447C">
        <w:t>c</w:t>
      </w:r>
      <w:r w:rsidR="00417688">
        <w:t>tion</w:t>
      </w:r>
      <w:r>
        <w:t xml:space="preserve"> is a text filter, that operates on the current selected attributes from a nominated field item. It is used to reduce the number of records shown in the </w:t>
      </w:r>
      <w:r w:rsidRPr="00417688">
        <w:rPr>
          <w:b/>
          <w:i/>
        </w:rPr>
        <w:t>Tabular View</w:t>
      </w:r>
      <w:r>
        <w:t>. For example</w:t>
      </w:r>
      <w:r w:rsidR="00417688">
        <w:t>,</w:t>
      </w:r>
      <w:r>
        <w:t xml:space="preserve"> in the </w:t>
      </w:r>
      <w:r w:rsidRPr="00417688">
        <w:rPr>
          <w:b/>
          <w:i/>
        </w:rPr>
        <w:t>Tabular View</w:t>
      </w:r>
      <w:r>
        <w:t xml:space="preserve"> below there are m</w:t>
      </w:r>
      <w:r w:rsidR="00417688">
        <w:t xml:space="preserve">any tenements selected. To show </w:t>
      </w:r>
      <w:r>
        <w:t>only those that have a Tenement Number of EL4433, you first click th</w:t>
      </w:r>
      <w:r w:rsidR="00417688">
        <w:t xml:space="preserve">e small arrow next to the word </w:t>
      </w:r>
      <w:r w:rsidR="00417688" w:rsidRPr="00417688">
        <w:rPr>
          <w:b/>
          <w:i/>
        </w:rPr>
        <w:t>Filter</w:t>
      </w:r>
      <w:r w:rsidR="00417688">
        <w:t>. This action causes a drop</w:t>
      </w:r>
      <w:r>
        <w:t xml:space="preserve"> down list to appear, listing all the field names available for filtering. For this example, clicking the field called </w:t>
      </w:r>
      <w:r w:rsidRPr="00417688">
        <w:rPr>
          <w:b/>
          <w:i/>
        </w:rPr>
        <w:t>Tenement No</w:t>
      </w:r>
      <w:r>
        <w:t xml:space="preserve"> from this list will make </w:t>
      </w:r>
      <w:r w:rsidRPr="00417688">
        <w:rPr>
          <w:b/>
          <w:i/>
        </w:rPr>
        <w:t>Tenement Number</w:t>
      </w:r>
      <w:r w:rsidR="00417688">
        <w:t xml:space="preserve"> the Active </w:t>
      </w:r>
      <w:r w:rsidR="00417688" w:rsidRPr="00417688">
        <w:rPr>
          <w:b/>
          <w:i/>
        </w:rPr>
        <w:t>F</w:t>
      </w:r>
      <w:r w:rsidRPr="00417688">
        <w:rPr>
          <w:b/>
          <w:i/>
        </w:rPr>
        <w:t>ilter</w:t>
      </w:r>
      <w:r>
        <w:t xml:space="preserve"> field.</w:t>
      </w:r>
    </w:p>
    <w:p w14:paraId="389CD9B9" w14:textId="77777777" w:rsidR="00E23C9C" w:rsidRDefault="00E23C9C" w:rsidP="00E23C9C">
      <w:pPr>
        <w:pStyle w:val="NormalWeb"/>
      </w:pPr>
      <w:r>
        <w:t> </w:t>
      </w:r>
    </w:p>
    <w:p w14:paraId="745961F9" w14:textId="77777777" w:rsidR="00E23C9C" w:rsidRDefault="00557F9C" w:rsidP="00E23C9C">
      <w:r>
        <w:rPr>
          <w:noProof/>
        </w:rPr>
        <w:drawing>
          <wp:inline distT="0" distB="0" distL="0" distR="0" wp14:anchorId="290DBC01" wp14:editId="0EF24756">
            <wp:extent cx="5143500" cy="4143375"/>
            <wp:effectExtent l="0" t="0" r="0" b="9525"/>
            <wp:docPr id="62" name="Picture 62" descr="Shows the &quot;Tabular View&quot; popup screen menu.&#10;&#10;Shows Current Exploration Licence attributes in the grid.&#10;&#10;Shows specifically the &quot;Filter&quot; option at the bottom of the grid.&#10;&#10;The &quot;Filter&quot; pulldown has been activated, showing the attributes that can be filtered.&#10;The circle indicates that the attributes has been set as the filter attrib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hows the &quot;Tabular View&quot; popup screen menu.&#10;&#10;Shows Current Exploration Licence attributes in the grid.&#10;&#10;Shows specifically the &quot;Filter&quot; option at the bottom of the grid.&#10;&#10;The &quot;Filter&quot; pulldown has been activated, showing the attributes that can be filtered.&#10;The circle indicates that the attributes has been set as the filter attribut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143500" cy="4143375"/>
                    </a:xfrm>
                    <a:prstGeom prst="rect">
                      <a:avLst/>
                    </a:prstGeom>
                    <a:noFill/>
                    <a:ln>
                      <a:noFill/>
                    </a:ln>
                  </pic:spPr>
                </pic:pic>
              </a:graphicData>
            </a:graphic>
          </wp:inline>
        </w:drawing>
      </w:r>
    </w:p>
    <w:p w14:paraId="24109082" w14:textId="77777777" w:rsidR="00E23C9C" w:rsidRDefault="00E23C9C" w:rsidP="00E23C9C">
      <w:pPr>
        <w:pStyle w:val="NormalWeb"/>
      </w:pPr>
      <w:r>
        <w:t xml:space="preserve"> Once the field is selected, type in the </w:t>
      </w:r>
      <w:r w:rsidRPr="00417688">
        <w:rPr>
          <w:b/>
          <w:i/>
        </w:rPr>
        <w:t xml:space="preserve">Filter </w:t>
      </w:r>
      <w:r w:rsidR="00417688">
        <w:t xml:space="preserve">data entry </w:t>
      </w:r>
      <w:r>
        <w:t xml:space="preserve">box </w:t>
      </w:r>
      <w:r>
        <w:rPr>
          <w:rStyle w:val="HTMLCode"/>
        </w:rPr>
        <w:t>EL4433</w:t>
      </w:r>
      <w:r>
        <w:t xml:space="preserve"> and click the </w:t>
      </w:r>
      <w:r w:rsidR="00557F9C">
        <w:rPr>
          <w:noProof/>
        </w:rPr>
        <w:drawing>
          <wp:inline distT="0" distB="0" distL="0" distR="0" wp14:anchorId="7FA760F7" wp14:editId="533FE2CF">
            <wp:extent cx="180975" cy="180975"/>
            <wp:effectExtent l="0" t="0" r="9525" b="9525"/>
            <wp:docPr id="63" name="Picture 63" descr="Shows the &quot;Tabular View&quot; popup screen menu.&#10;&#10;Shows specifically the &quot;Filter&quot; option at the bottom of the grid.&#10;&#10;Shows the magnifying glass which is pressed to initiate the filter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hows the &quot;Tabular View&quot; popup screen menu.&#10;&#10;Shows specifically the &quot;Filter&quot; option at the bottom of the grid.&#10;&#10;Shows the magnifying glass which is pressed to initiate the filter process."/>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t xml:space="preserve">button next to the </w:t>
      </w:r>
      <w:r w:rsidRPr="00417688">
        <w:rPr>
          <w:b/>
          <w:i/>
        </w:rPr>
        <w:t>Filter</w:t>
      </w:r>
      <w:r>
        <w:t xml:space="preserve"> </w:t>
      </w:r>
      <w:r w:rsidR="00417688">
        <w:t xml:space="preserve">data entry </w:t>
      </w:r>
      <w:r>
        <w:t xml:space="preserve">box. The </w:t>
      </w:r>
      <w:r w:rsidRPr="00417688">
        <w:rPr>
          <w:b/>
          <w:i/>
        </w:rPr>
        <w:t>Tabular View</w:t>
      </w:r>
      <w:r>
        <w:t xml:space="preserve"> then reduces the records displayed to only show those where </w:t>
      </w:r>
      <w:r w:rsidRPr="00417688">
        <w:rPr>
          <w:b/>
          <w:i/>
        </w:rPr>
        <w:t>Tenement Number</w:t>
      </w:r>
      <w:r>
        <w:t xml:space="preserve"> is EL4433</w:t>
      </w:r>
    </w:p>
    <w:p w14:paraId="2A84993B" w14:textId="77777777" w:rsidR="00E23C9C" w:rsidRDefault="00E23C9C" w:rsidP="00E23C9C">
      <w:pPr>
        <w:pStyle w:val="NormalWeb"/>
      </w:pPr>
      <w:r>
        <w:lastRenderedPageBreak/>
        <w:t> </w:t>
      </w:r>
    </w:p>
    <w:p w14:paraId="3BF72348" w14:textId="77777777" w:rsidR="00E23C9C" w:rsidRDefault="00557F9C" w:rsidP="00E23C9C">
      <w:r>
        <w:rPr>
          <w:noProof/>
        </w:rPr>
        <w:drawing>
          <wp:inline distT="0" distB="0" distL="0" distR="0" wp14:anchorId="54ECFB6F" wp14:editId="2276C22B">
            <wp:extent cx="5781675" cy="1666875"/>
            <wp:effectExtent l="0" t="0" r="9525" b="9525"/>
            <wp:docPr id="64" name="Picture 64" descr="Shows the &quot;Tabular View&quot; popup screen menu.&#10;&#10;Shows specifically the &quot;Filter&quot; option at the bottom of the grid.&#10;&#10;The grid shows the single tenement &quot;EL4433&quot; that matched the filter con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hows the &quot;Tabular View&quot; popup screen menu.&#10;&#10;Shows specifically the &quot;Filter&quot; option at the bottom of the grid.&#10;&#10;The grid shows the single tenement &quot;EL4433&quot; that matched the filter conditions."/>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81675" cy="1666875"/>
                    </a:xfrm>
                    <a:prstGeom prst="rect">
                      <a:avLst/>
                    </a:prstGeom>
                    <a:noFill/>
                    <a:ln>
                      <a:noFill/>
                    </a:ln>
                  </pic:spPr>
                </pic:pic>
              </a:graphicData>
            </a:graphic>
          </wp:inline>
        </w:drawing>
      </w:r>
    </w:p>
    <w:p w14:paraId="13115980" w14:textId="77777777" w:rsidR="00E23C9C" w:rsidRDefault="00E23C9C" w:rsidP="00E23C9C">
      <w:pPr>
        <w:pStyle w:val="NormalWeb"/>
      </w:pPr>
      <w:r>
        <w:t xml:space="preserve"> To view your previous original selection, press the </w:t>
      </w:r>
      <w:r w:rsidR="00557F9C">
        <w:rPr>
          <w:noProof/>
        </w:rPr>
        <w:drawing>
          <wp:inline distT="0" distB="0" distL="0" distR="0" wp14:anchorId="4103B43A" wp14:editId="4625EF49">
            <wp:extent cx="161925" cy="180975"/>
            <wp:effectExtent l="0" t="0" r="9525" b="9525"/>
            <wp:docPr id="65" name="Picture 65" descr="Shows the &quot;Tabular View&quot; popup screen menu.&#10;&#10;Shows specifically the &quot;Filter&quot; option at the bottom of the grid.&#10;&#10;Shows the &quot;X&quot; , which will clear the filt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hows the &quot;Tabular View&quot; popup screen menu.&#10;&#10;Shows specifically the &quot;Filter&quot; option at the bottom of the grid.&#10;&#10;Shows the &quot;X&quot; , which will clear the filter.&#1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0002447C">
        <w:t xml:space="preserve"> </w:t>
      </w:r>
      <w:r w:rsidR="006E1F71">
        <w:t xml:space="preserve">button next to the </w:t>
      </w:r>
      <w:r w:rsidR="006E1F71" w:rsidRPr="006E1F71">
        <w:rPr>
          <w:b/>
          <w:i/>
        </w:rPr>
        <w:t>F</w:t>
      </w:r>
      <w:r w:rsidRPr="006E1F71">
        <w:rPr>
          <w:b/>
          <w:i/>
        </w:rPr>
        <w:t xml:space="preserve">ilter </w:t>
      </w:r>
      <w:r w:rsidR="006E1F71">
        <w:t xml:space="preserve">data entry </w:t>
      </w:r>
      <w:r>
        <w:t>box.</w:t>
      </w:r>
    </w:p>
    <w:p w14:paraId="1BA33CE6" w14:textId="77777777" w:rsidR="00E23C9C" w:rsidRDefault="0002447C" w:rsidP="0002447C">
      <w:pPr>
        <w:pStyle w:val="NormalWeb"/>
      </w:pPr>
      <w:r>
        <w:t>Note: Currently the filter only works for text fields. The filter appears not to work on columns that contain numeric or date attributes.</w:t>
      </w:r>
    </w:p>
    <w:p w14:paraId="6063FC46" w14:textId="77777777" w:rsidR="00E23C9C" w:rsidRDefault="00E23C9C" w:rsidP="001B7559">
      <w:pPr>
        <w:pStyle w:val="Heading2"/>
      </w:pPr>
      <w:bookmarkStart w:id="26" w:name="_Toc435800549"/>
      <w:r>
        <w:t>Advanced Search</w:t>
      </w:r>
      <w:bookmarkEnd w:id="26"/>
    </w:p>
    <w:p w14:paraId="76D1F686" w14:textId="77777777" w:rsidR="00E2574E" w:rsidRPr="00E2574E" w:rsidRDefault="00E2574E" w:rsidP="00E2574E"/>
    <w:p w14:paraId="6FEB5E80" w14:textId="77777777" w:rsidR="00E23C9C" w:rsidRDefault="00557F9C" w:rsidP="00E23C9C">
      <w:r>
        <w:rPr>
          <w:noProof/>
        </w:rPr>
        <w:drawing>
          <wp:inline distT="0" distB="0" distL="0" distR="0" wp14:anchorId="385991AC" wp14:editId="5F363844">
            <wp:extent cx="2514600" cy="762000"/>
            <wp:effectExtent l="0" t="0" r="0" b="0"/>
            <wp:docPr id="66" name="Picture 1" descr="Shows the &quot;Advanced Search&quot; button.&#10;&#10;The button looks like a set of binoculars.&#10;&#10;Microhelp appears below the button&#10;&quot;Advanced Search&quot;&#10;&quot;Advanced search for complex data search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ws the &quot;Advanced Search&quot; button.&#10;&#10;The button looks like a set of binoculars.&#10;&#10;Microhelp appears below the button&#10;&quot;Advanced Search&quot;&#10;&quot;Advanced search for complex data searches&quot;"/>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514600" cy="762000"/>
                    </a:xfrm>
                    <a:prstGeom prst="rect">
                      <a:avLst/>
                    </a:prstGeom>
                    <a:noFill/>
                    <a:ln>
                      <a:noFill/>
                    </a:ln>
                  </pic:spPr>
                </pic:pic>
              </a:graphicData>
            </a:graphic>
          </wp:inline>
        </w:drawing>
      </w:r>
    </w:p>
    <w:p w14:paraId="33953D07" w14:textId="77777777" w:rsidR="00E23C9C" w:rsidRDefault="006E1F71" w:rsidP="00E23C9C">
      <w:pPr>
        <w:pStyle w:val="NormalWeb"/>
      </w:pPr>
      <w:r>
        <w:t xml:space="preserve">The </w:t>
      </w:r>
      <w:r w:rsidRPr="006E1F71">
        <w:rPr>
          <w:b/>
          <w:i/>
        </w:rPr>
        <w:t>Advanced Search</w:t>
      </w:r>
      <w:r w:rsidR="00E23C9C">
        <w:t xml:space="preserve"> lets you select features in a layer by constructing a query on the layer's attribut</w:t>
      </w:r>
      <w:r>
        <w:t xml:space="preserve">e data. The concept behind the </w:t>
      </w:r>
      <w:r w:rsidRPr="006E1F71">
        <w:rPr>
          <w:b/>
          <w:i/>
        </w:rPr>
        <w:t>Advanced Search</w:t>
      </w:r>
      <w:r w:rsidR="0002447C">
        <w:t xml:space="preserve"> is similar to </w:t>
      </w:r>
      <w:r w:rsidRPr="006E1F71">
        <w:rPr>
          <w:b/>
          <w:i/>
        </w:rPr>
        <w:t>Common Searches</w:t>
      </w:r>
      <w:r w:rsidR="00E23C9C">
        <w:t>, wi</w:t>
      </w:r>
      <w:r>
        <w:t xml:space="preserve">th the </w:t>
      </w:r>
      <w:r w:rsidRPr="006E1F71">
        <w:rPr>
          <w:b/>
          <w:i/>
        </w:rPr>
        <w:t>Advanced Search</w:t>
      </w:r>
      <w:r>
        <w:t xml:space="preserve"> </w:t>
      </w:r>
      <w:r w:rsidR="00E23C9C">
        <w:t xml:space="preserve">having the capacity to create queries on more item/field names, and to create more complex queries. </w:t>
      </w:r>
    </w:p>
    <w:p w14:paraId="7F52F800" w14:textId="77777777" w:rsidR="00E23C9C" w:rsidRDefault="00E23C9C" w:rsidP="00E23C9C">
      <w:pPr>
        <w:pStyle w:val="NormalWeb"/>
      </w:pPr>
      <w:r>
        <w:t>For ex</w:t>
      </w:r>
      <w:r w:rsidR="006E1F71">
        <w:t xml:space="preserve">ample, if you want to find all </w:t>
      </w:r>
      <w:r w:rsidRPr="006E1F71">
        <w:rPr>
          <w:b/>
          <w:i/>
        </w:rPr>
        <w:t>Curre</w:t>
      </w:r>
      <w:r w:rsidR="006E1F71" w:rsidRPr="006E1F71">
        <w:rPr>
          <w:b/>
          <w:i/>
        </w:rPr>
        <w:t>nt Mineral Exploration Licenses</w:t>
      </w:r>
      <w:r w:rsidR="006E1F71">
        <w:t xml:space="preserve"> with a </w:t>
      </w:r>
      <w:r w:rsidR="006E1F71" w:rsidRPr="006E1F71">
        <w:rPr>
          <w:b/>
          <w:i/>
        </w:rPr>
        <w:t>T</w:t>
      </w:r>
      <w:r w:rsidR="008B3B60">
        <w:rPr>
          <w:b/>
          <w:i/>
        </w:rPr>
        <w:t>itle</w:t>
      </w:r>
      <w:r w:rsidR="006E1F71" w:rsidRPr="006E1F71">
        <w:rPr>
          <w:b/>
          <w:i/>
        </w:rPr>
        <w:t xml:space="preserve"> S</w:t>
      </w:r>
      <w:r w:rsidR="008B3B60">
        <w:rPr>
          <w:b/>
          <w:i/>
        </w:rPr>
        <w:t>tatus</w:t>
      </w:r>
      <w:r>
        <w:t xml:space="preserve"> of </w:t>
      </w:r>
      <w:r w:rsidR="008B3B60" w:rsidRPr="008B3B60">
        <w:rPr>
          <w:b/>
          <w:i/>
        </w:rPr>
        <w:t>Surrendered</w:t>
      </w:r>
      <w:r>
        <w:t xml:space="preserve">, you cannot do </w:t>
      </w:r>
      <w:r w:rsidR="006E1F71">
        <w:t xml:space="preserve">this with the </w:t>
      </w:r>
      <w:r w:rsidR="006E1F71" w:rsidRPr="006E1F71">
        <w:rPr>
          <w:b/>
          <w:i/>
        </w:rPr>
        <w:t>Common Search</w:t>
      </w:r>
      <w:r>
        <w:t xml:space="preserve">, as </w:t>
      </w:r>
      <w:r w:rsidR="006E1F71">
        <w:t>it</w:t>
      </w:r>
      <w:r>
        <w:t xml:space="preserve"> does not have this field name available. The qu</w:t>
      </w:r>
      <w:r w:rsidR="006E1F71">
        <w:t xml:space="preserve">ery can be performed using the </w:t>
      </w:r>
      <w:r w:rsidR="006E1F71" w:rsidRPr="006E1F71">
        <w:rPr>
          <w:b/>
          <w:i/>
        </w:rPr>
        <w:t>Advanced Search</w:t>
      </w:r>
      <w:r>
        <w:t xml:space="preserve"> as follows:</w:t>
      </w:r>
    </w:p>
    <w:p w14:paraId="2D011CA0" w14:textId="77777777" w:rsidR="00E23C9C" w:rsidRDefault="006E1F71" w:rsidP="00E23C9C">
      <w:pPr>
        <w:pStyle w:val="NormalWeb"/>
      </w:pPr>
      <w:r>
        <w:t xml:space="preserve">Firstly, make the layer </w:t>
      </w:r>
      <w:r w:rsidR="00E23C9C" w:rsidRPr="006E1F71">
        <w:rPr>
          <w:b/>
          <w:i/>
        </w:rPr>
        <w:t>Curre</w:t>
      </w:r>
      <w:r w:rsidRPr="006E1F71">
        <w:rPr>
          <w:b/>
          <w:i/>
        </w:rPr>
        <w:t>nt Mineral Exploration Licenses</w:t>
      </w:r>
      <w:r w:rsidR="00E23C9C">
        <w:t xml:space="preserve"> active. </w:t>
      </w:r>
      <w:r>
        <w:t xml:space="preserve">Then click the </w:t>
      </w:r>
      <w:r w:rsidR="00E23C9C" w:rsidRPr="006E1F71">
        <w:rPr>
          <w:b/>
          <w:i/>
        </w:rPr>
        <w:t>Advanced Sea</w:t>
      </w:r>
      <w:r w:rsidRPr="006E1F71">
        <w:rPr>
          <w:b/>
          <w:i/>
        </w:rPr>
        <w:t>rch</w:t>
      </w:r>
      <w:r>
        <w:t xml:space="preserve"> button. The </w:t>
      </w:r>
      <w:r w:rsidRPr="006E1F71">
        <w:rPr>
          <w:b/>
          <w:i/>
        </w:rPr>
        <w:t>Advanced Search</w:t>
      </w:r>
      <w:r w:rsidR="00E23C9C">
        <w:t xml:space="preserve"> query builder </w:t>
      </w:r>
      <w:r w:rsidR="008B3B60">
        <w:t xml:space="preserve">popup </w:t>
      </w:r>
      <w:r w:rsidR="00E23C9C">
        <w:t>window will then appear. To make the query, you need to perform the following steps:</w:t>
      </w:r>
    </w:p>
    <w:p w14:paraId="1EB3ED16" w14:textId="77777777" w:rsidR="00E23C9C" w:rsidRDefault="008B3B60" w:rsidP="00E23C9C">
      <w:pPr>
        <w:pStyle w:val="NormalWeb"/>
      </w:pPr>
      <w:r>
        <w:t xml:space="preserve">Most layers have just one </w:t>
      </w:r>
      <w:r w:rsidRPr="008B3B60">
        <w:rPr>
          <w:b/>
          <w:i/>
        </w:rPr>
        <w:t>Search Type</w:t>
      </w:r>
      <w:r>
        <w:t xml:space="preserve">. In the case of </w:t>
      </w:r>
      <w:r w:rsidR="00E23C9C" w:rsidRPr="008B3B60">
        <w:rPr>
          <w:b/>
          <w:i/>
        </w:rPr>
        <w:t>Curre</w:t>
      </w:r>
      <w:r w:rsidRPr="008B3B60">
        <w:rPr>
          <w:b/>
          <w:i/>
        </w:rPr>
        <w:t>nt Mineral Exploration Licenses</w:t>
      </w:r>
      <w:r w:rsidR="00E23C9C">
        <w:t xml:space="preserve">, the </w:t>
      </w:r>
      <w:r w:rsidR="00E23C9C" w:rsidRPr="008B3B60">
        <w:rPr>
          <w:b/>
          <w:i/>
        </w:rPr>
        <w:t>Search Type</w:t>
      </w:r>
      <w:r w:rsidR="00E23C9C">
        <w:t xml:space="preserve"> is </w:t>
      </w:r>
      <w:r w:rsidR="00E23C9C" w:rsidRPr="008B3B60">
        <w:rPr>
          <w:b/>
          <w:i/>
        </w:rPr>
        <w:t>Cu</w:t>
      </w:r>
      <w:r w:rsidRPr="008B3B60">
        <w:rPr>
          <w:b/>
          <w:i/>
        </w:rPr>
        <w:t>rrent ELS - Details</w:t>
      </w:r>
      <w:r w:rsidR="00E23C9C">
        <w:t xml:space="preserve">. So, just leave this first </w:t>
      </w:r>
      <w:r w:rsidR="00E87636">
        <w:t>drop down list</w:t>
      </w:r>
      <w:r>
        <w:t xml:space="preserve"> item as is (there is only one).</w:t>
      </w:r>
    </w:p>
    <w:p w14:paraId="779B18FD" w14:textId="77777777" w:rsidR="00E23C9C" w:rsidRDefault="008B3B60" w:rsidP="00E23C9C">
      <w:pPr>
        <w:pStyle w:val="NormalWeb"/>
      </w:pPr>
      <w:r>
        <w:t xml:space="preserve">For the </w:t>
      </w:r>
      <w:r w:rsidRPr="008B3B60">
        <w:rPr>
          <w:b/>
          <w:i/>
        </w:rPr>
        <w:t>Having</w:t>
      </w:r>
      <w:r>
        <w:rPr>
          <w:b/>
          <w:i/>
        </w:rPr>
        <w:t xml:space="preserve"> </w:t>
      </w:r>
      <w:r w:rsidRPr="008B3B60">
        <w:t>drop down list</w:t>
      </w:r>
      <w:r>
        <w:rPr>
          <w:b/>
          <w:i/>
        </w:rPr>
        <w:t xml:space="preserve">, </w:t>
      </w:r>
      <w:r w:rsidR="00E23C9C">
        <w:t xml:space="preserve"> select the item/field name</w:t>
      </w:r>
      <w:r w:rsidR="0002447C">
        <w:t>. In this case</w:t>
      </w:r>
      <w:r>
        <w:t>,</w:t>
      </w:r>
      <w:r w:rsidR="0002447C">
        <w:t xml:space="preserve"> </w:t>
      </w:r>
      <w:r>
        <w:t xml:space="preserve">it is </w:t>
      </w:r>
      <w:r w:rsidRPr="006E1F71">
        <w:rPr>
          <w:b/>
          <w:i/>
        </w:rPr>
        <w:t>T</w:t>
      </w:r>
      <w:r>
        <w:rPr>
          <w:b/>
          <w:i/>
        </w:rPr>
        <w:t>itle</w:t>
      </w:r>
      <w:r w:rsidRPr="006E1F71">
        <w:rPr>
          <w:b/>
          <w:i/>
        </w:rPr>
        <w:t xml:space="preserve"> S</w:t>
      </w:r>
      <w:r>
        <w:rPr>
          <w:b/>
          <w:i/>
        </w:rPr>
        <w:t>tatus</w:t>
      </w:r>
      <w:r w:rsidR="00E23C9C">
        <w:t>. Once this item is selected, you will see that the query builder window is sli</w:t>
      </w:r>
      <w:r>
        <w:t xml:space="preserve">ghtly modified, with the words </w:t>
      </w:r>
      <w:r w:rsidRPr="008B3B60">
        <w:rPr>
          <w:b/>
          <w:i/>
        </w:rPr>
        <w:t>Title Status</w:t>
      </w:r>
      <w:r w:rsidR="00E23C9C">
        <w:t xml:space="preserve"> appearing as the heading of the fourth </w:t>
      </w:r>
      <w:r w:rsidR="00E87636">
        <w:t>drop down list</w:t>
      </w:r>
      <w:r w:rsidR="00E23C9C">
        <w:t>.</w:t>
      </w:r>
    </w:p>
    <w:p w14:paraId="141AA45D" w14:textId="77777777" w:rsidR="00E23C9C" w:rsidRDefault="00E23C9C" w:rsidP="00E23C9C">
      <w:pPr>
        <w:pStyle w:val="NormalWeb"/>
      </w:pPr>
      <w:r>
        <w:t>Next, select the operator. In this case, we use the default operat</w:t>
      </w:r>
      <w:r w:rsidR="008B3B60">
        <w:t xml:space="preserve">or, which is already set to be </w:t>
      </w:r>
      <w:r w:rsidR="008B3B60" w:rsidRPr="008B3B60">
        <w:rPr>
          <w:b/>
          <w:i/>
        </w:rPr>
        <w:t>equal to</w:t>
      </w:r>
      <w:r>
        <w:t>. So, you can leave this item as is.</w:t>
      </w:r>
    </w:p>
    <w:p w14:paraId="5D204067" w14:textId="77777777" w:rsidR="00E23C9C" w:rsidRDefault="00E23C9C" w:rsidP="00E23C9C">
      <w:pPr>
        <w:pStyle w:val="NormalWeb"/>
      </w:pPr>
      <w:r>
        <w:t xml:space="preserve">The last </w:t>
      </w:r>
      <w:r w:rsidR="00E87636">
        <w:t xml:space="preserve">drop </w:t>
      </w:r>
      <w:r>
        <w:t xml:space="preserve">down </w:t>
      </w:r>
      <w:r w:rsidR="00E87636">
        <w:t>list</w:t>
      </w:r>
      <w:r>
        <w:t xml:space="preserve"> has automatically generated all the avail</w:t>
      </w:r>
      <w:r w:rsidR="008B3B60">
        <w:t xml:space="preserve">able distinct values found for </w:t>
      </w:r>
      <w:r w:rsidR="008B3B60" w:rsidRPr="008B3B60">
        <w:rPr>
          <w:b/>
          <w:i/>
        </w:rPr>
        <w:t>Title Status</w:t>
      </w:r>
      <w:r w:rsidR="008B3B60">
        <w:t xml:space="preserve">. So, select </w:t>
      </w:r>
      <w:r w:rsidRPr="008B3B60">
        <w:rPr>
          <w:b/>
          <w:i/>
        </w:rPr>
        <w:t>Surrendered</w:t>
      </w:r>
      <w:r>
        <w:t>, as shown below.</w:t>
      </w:r>
    </w:p>
    <w:p w14:paraId="3953873C" w14:textId="77777777" w:rsidR="00E23C9C" w:rsidRDefault="00557F9C" w:rsidP="00E23C9C">
      <w:r>
        <w:rPr>
          <w:noProof/>
        </w:rPr>
        <w:lastRenderedPageBreak/>
        <w:drawing>
          <wp:inline distT="0" distB="0" distL="0" distR="0" wp14:anchorId="3E197F2A" wp14:editId="73304EC3">
            <wp:extent cx="2743200" cy="3314700"/>
            <wp:effectExtent l="0" t="0" r="0" b="0"/>
            <wp:docPr id="67" name="Picture 67" descr="Shows the &quot;Advanced Search&quot; popup screen.&#10;&#10;The data layer actived is &quot;Current Exploration Licences&quot;&#10;&#10;The search type is for &quot;Current ELs - Details&quot;&#10;&#10;The attribute for the search is &quot;Title Status&quot;&#10;&#10;The operator being applie is &quot;equal to&quot; &#10;&#10;The list of possible option for &quot;Title Status&quot; are shown in a pull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hows the &quot;Advanced Search&quot; popup screen.&#10;&#10;The data layer actived is &quot;Current Exploration Licences&quot;&#10;&#10;The search type is for &quot;Current ELs - Details&quot;&#10;&#10;The attribute for the search is &quot;Title Status&quot;&#10;&#10;The operator being applie is &quot;equal to&quot; &#10;&#10;The list of possible option for &quot;Title Status&quot; are shown in a pulldown menu."/>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43200" cy="3314700"/>
                    </a:xfrm>
                    <a:prstGeom prst="rect">
                      <a:avLst/>
                    </a:prstGeom>
                    <a:noFill/>
                    <a:ln>
                      <a:noFill/>
                    </a:ln>
                  </pic:spPr>
                </pic:pic>
              </a:graphicData>
            </a:graphic>
          </wp:inline>
        </w:drawing>
      </w:r>
    </w:p>
    <w:p w14:paraId="5477DE24" w14:textId="77777777" w:rsidR="00E23C9C" w:rsidRDefault="008B3B60" w:rsidP="00E23C9C">
      <w:pPr>
        <w:pStyle w:val="NormalWeb"/>
      </w:pPr>
      <w:r>
        <w:t xml:space="preserve">Click the </w:t>
      </w:r>
      <w:r w:rsidRPr="008B3B60">
        <w:rPr>
          <w:b/>
          <w:i/>
        </w:rPr>
        <w:t>Add to Definitions</w:t>
      </w:r>
      <w:r w:rsidR="00E23C9C">
        <w:t xml:space="preserve"> </w:t>
      </w:r>
      <w:r>
        <w:t xml:space="preserve">button to add the query to the </w:t>
      </w:r>
      <w:r w:rsidRPr="008B3B60">
        <w:rPr>
          <w:b/>
          <w:i/>
        </w:rPr>
        <w:t>Filter Definition</w:t>
      </w:r>
      <w:r w:rsidR="00E23C9C">
        <w:t xml:space="preserve"> window. For this example, the definition will appear as </w:t>
      </w:r>
      <w:r w:rsidR="00E23C9C" w:rsidRPr="008B3B60">
        <w:rPr>
          <w:b/>
          <w:i/>
        </w:rPr>
        <w:t>"</w:t>
      </w:r>
      <w:r w:rsidR="00E23C9C" w:rsidRPr="008B3B60">
        <w:rPr>
          <w:rStyle w:val="HTMLCode"/>
          <w:b/>
          <w:i/>
        </w:rPr>
        <w:t xml:space="preserve">STATUSSDSC = 'Surrendered' </w:t>
      </w:r>
      <w:r w:rsidR="00E23C9C" w:rsidRPr="008B3B60">
        <w:rPr>
          <w:b/>
          <w:i/>
        </w:rPr>
        <w:t>"</w:t>
      </w:r>
      <w:r w:rsidR="00E23C9C">
        <w:t xml:space="preserve"> (Note: Many of the label/item names appearing in GeoVic </w:t>
      </w:r>
      <w:r w:rsidR="0002447C">
        <w:t xml:space="preserve">3 </w:t>
      </w:r>
      <w:r w:rsidR="00E23C9C">
        <w:t xml:space="preserve">are aliases to less friendlier column names in the layer's data table. In this case, the label </w:t>
      </w:r>
      <w:r w:rsidRPr="008B3B60">
        <w:rPr>
          <w:b/>
          <w:i/>
        </w:rPr>
        <w:t>Title Status</w:t>
      </w:r>
      <w:r>
        <w:t xml:space="preserve"> </w:t>
      </w:r>
      <w:r w:rsidR="00E23C9C">
        <w:t>has been used to represent a</w:t>
      </w:r>
      <w:r>
        <w:t>n actual</w:t>
      </w:r>
      <w:r w:rsidR="00E23C9C">
        <w:t xml:space="preserve"> column named </w:t>
      </w:r>
      <w:r w:rsidR="00E23C9C" w:rsidRPr="008B3B60">
        <w:rPr>
          <w:b/>
          <w:i/>
        </w:rPr>
        <w:t>STATUSDSC</w:t>
      </w:r>
      <w:r w:rsidR="00E23C9C">
        <w:t xml:space="preserve">.) </w:t>
      </w:r>
    </w:p>
    <w:p w14:paraId="1591E0A6" w14:textId="77777777" w:rsidR="00E23C9C" w:rsidRDefault="001454AB" w:rsidP="00E23C9C">
      <w:pPr>
        <w:pStyle w:val="NormalWeb"/>
      </w:pPr>
      <w:r>
        <w:t xml:space="preserve">Click the </w:t>
      </w:r>
      <w:r w:rsidRPr="001454AB">
        <w:rPr>
          <w:b/>
          <w:i/>
        </w:rPr>
        <w:t>New</w:t>
      </w:r>
      <w:r w:rsidR="00E23C9C">
        <w:t xml:space="preserve"> button found at the bottom of the query builder window. The features will then be selected on th</w:t>
      </w:r>
      <w:r>
        <w:t xml:space="preserve">e </w:t>
      </w:r>
      <w:r w:rsidRPr="001454AB">
        <w:rPr>
          <w:b/>
          <w:i/>
        </w:rPr>
        <w:t>Main Map Display</w:t>
      </w:r>
      <w:r w:rsidR="00E23C9C">
        <w:t>. You can then view the attributes of the sel</w:t>
      </w:r>
      <w:r>
        <w:t xml:space="preserve">ected features by clicking the </w:t>
      </w:r>
      <w:r w:rsidRPr="001454AB">
        <w:rPr>
          <w:b/>
          <w:i/>
        </w:rPr>
        <w:t>Tabular View</w:t>
      </w:r>
      <w:r>
        <w:t xml:space="preserve"> </w:t>
      </w:r>
      <w:r w:rsidR="00E23C9C">
        <w:t>button.</w:t>
      </w:r>
    </w:p>
    <w:p w14:paraId="1864046B" w14:textId="77777777" w:rsidR="00E23C9C" w:rsidRDefault="002E1115" w:rsidP="00E23C9C">
      <w:pPr>
        <w:pStyle w:val="Heading3"/>
      </w:pPr>
      <w:r>
        <w:t xml:space="preserve">Advanced Search  - </w:t>
      </w:r>
      <w:r w:rsidR="00E23C9C">
        <w:t>Performing More Complex Queries</w:t>
      </w:r>
    </w:p>
    <w:p w14:paraId="500A349E" w14:textId="77777777" w:rsidR="00E23C9C" w:rsidRDefault="00E23C9C" w:rsidP="00E23C9C">
      <w:pPr>
        <w:pStyle w:val="NormalWeb"/>
      </w:pPr>
      <w:r>
        <w:t>The above example was fo</w:t>
      </w:r>
      <w:r w:rsidR="001454AB">
        <w:t xml:space="preserve">r a very simple query. But the </w:t>
      </w:r>
      <w:r w:rsidR="001454AB" w:rsidRPr="001454AB">
        <w:rPr>
          <w:b/>
          <w:i/>
        </w:rPr>
        <w:t>Advanced Searc</w:t>
      </w:r>
      <w:r w:rsidR="001454AB">
        <w:rPr>
          <w:b/>
          <w:i/>
        </w:rPr>
        <w:t>h</w:t>
      </w:r>
      <w:r>
        <w:t xml:space="preserve"> query builder is designed to create more complex searches. The query builder has "smarts" in it, so that it can create the correct expression for you. For instance, in the previous example, quotes were added to the value </w:t>
      </w:r>
      <w:r w:rsidRPr="001454AB">
        <w:rPr>
          <w:rStyle w:val="HTMLCode"/>
          <w:b/>
          <w:i/>
        </w:rPr>
        <w:t>Surrendered</w:t>
      </w:r>
      <w:r>
        <w:t xml:space="preserve">, because the item </w:t>
      </w:r>
      <w:r w:rsidR="001454AB" w:rsidRPr="008B3B60">
        <w:rPr>
          <w:b/>
          <w:i/>
        </w:rPr>
        <w:t>Title Status</w:t>
      </w:r>
      <w:r w:rsidR="001454AB">
        <w:t xml:space="preserve"> </w:t>
      </w:r>
      <w:r>
        <w:t xml:space="preserve">is of field type string. For date field names, a calendar icon will appear alongside the fourth </w:t>
      </w:r>
      <w:r w:rsidR="00E87636">
        <w:t xml:space="preserve">drop </w:t>
      </w:r>
      <w:r>
        <w:t xml:space="preserve">down </w:t>
      </w:r>
      <w:r w:rsidR="00E87636">
        <w:t>menu</w:t>
      </w:r>
      <w:r w:rsidR="0040545D">
        <w:t xml:space="preserve"> </w:t>
      </w:r>
      <w:r w:rsidR="00557F9C">
        <w:rPr>
          <w:noProof/>
        </w:rPr>
        <w:drawing>
          <wp:inline distT="0" distB="0" distL="0" distR="0" wp14:anchorId="1F4A8D3F" wp14:editId="0A196DDA">
            <wp:extent cx="180975" cy="209550"/>
            <wp:effectExtent l="0" t="0" r="9525" b="0"/>
            <wp:docPr id="68" name="Picture 68" descr="Shows a date entry item.&#10;&#10;Looks like a grid with a small yellow cross in the top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Shows a date entry item.&#10;&#10;Looks like a grid with a small yellow cross in the top right."/>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t>. Clicking this will display a calendar, allowing you to select a date. (see below)</w:t>
      </w:r>
    </w:p>
    <w:p w14:paraId="329170A2" w14:textId="77777777" w:rsidR="00E23C9C" w:rsidRDefault="00557F9C" w:rsidP="00E23C9C">
      <w:r>
        <w:rPr>
          <w:noProof/>
        </w:rPr>
        <w:lastRenderedPageBreak/>
        <w:drawing>
          <wp:inline distT="0" distB="0" distL="0" distR="0" wp14:anchorId="0C97EE02" wp14:editId="3B9283D7">
            <wp:extent cx="2428875" cy="4105275"/>
            <wp:effectExtent l="0" t="0" r="9525" b="9525"/>
            <wp:docPr id="69" name="Picture 69" descr="Shows the &quot;Advanced Search&quot; popup menu.&#10;&#10;Shows a date selection popup selection menu for &quot;Last Granted Date&quot;&#10;&#10;Shows March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hows the &quot;Advanced Search&quot; popup menu.&#10;&#10;Shows a date selection popup selection menu for &quot;Last Granted Date&quot;&#10;&#10;Shows March 20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428875" cy="4105275"/>
                    </a:xfrm>
                    <a:prstGeom prst="rect">
                      <a:avLst/>
                    </a:prstGeom>
                    <a:noFill/>
                    <a:ln>
                      <a:noFill/>
                    </a:ln>
                  </pic:spPr>
                </pic:pic>
              </a:graphicData>
            </a:graphic>
          </wp:inline>
        </w:drawing>
      </w:r>
    </w:p>
    <w:p w14:paraId="109ACB86" w14:textId="77777777" w:rsidR="00E23C9C" w:rsidRDefault="00E23C9C" w:rsidP="00E23C9C">
      <w:pPr>
        <w:pStyle w:val="NormalWeb"/>
      </w:pPr>
      <w:r>
        <w:t>The buttons</w:t>
      </w:r>
      <w:r>
        <w:br/>
      </w:r>
      <w:r>
        <w:br/>
      </w:r>
      <w:r w:rsidR="00557F9C">
        <w:rPr>
          <w:noProof/>
        </w:rPr>
        <w:drawing>
          <wp:inline distT="0" distB="0" distL="0" distR="0" wp14:anchorId="7ED8A306" wp14:editId="57F307CD">
            <wp:extent cx="3857625" cy="257175"/>
            <wp:effectExtent l="0" t="0" r="9525" b="9525"/>
            <wp:docPr id="70" name="Picture 70" descr="shows the operator icons within the &quot;Advanced Search&quot; popup menu.&#10;The operators are&#10;&#10;And&#10;Or&#10;No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hows the operator icons within the &quot;Advanced Search&quot; popup menu.&#10;The operators are&#10;&#10;And&#10;Or&#10;Not&#10;(&#1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57625" cy="257175"/>
                    </a:xfrm>
                    <a:prstGeom prst="rect">
                      <a:avLst/>
                    </a:prstGeom>
                    <a:noFill/>
                    <a:ln>
                      <a:noFill/>
                    </a:ln>
                  </pic:spPr>
                </pic:pic>
              </a:graphicData>
            </a:graphic>
          </wp:inline>
        </w:drawing>
      </w:r>
      <w:r w:rsidR="002E1115">
        <w:t xml:space="preserve"> </w:t>
      </w:r>
      <w:r>
        <w:t>are further logical operands you can use to create</w:t>
      </w:r>
      <w:r w:rsidR="0002447C">
        <w:t xml:space="preserve"> more complex queries. Use the </w:t>
      </w:r>
      <w:r w:rsidR="0002447C">
        <w:rPr>
          <w:b/>
          <w:i/>
        </w:rPr>
        <w:t>Verify</w:t>
      </w:r>
      <w:r w:rsidRPr="0002447C">
        <w:rPr>
          <w:b/>
          <w:i/>
        </w:rPr>
        <w:t xml:space="preserve"> </w:t>
      </w:r>
      <w:r>
        <w:t xml:space="preserve">button to check that your syntax is correct. </w:t>
      </w:r>
    </w:p>
    <w:p w14:paraId="1D7E90E6" w14:textId="77777777" w:rsidR="00E23C9C" w:rsidRDefault="00E23C9C" w:rsidP="00E23C9C">
      <w:pPr>
        <w:pStyle w:val="NormalWeb"/>
      </w:pPr>
      <w:r>
        <w:t xml:space="preserve">The roles of the select buttons located at the bottom of the </w:t>
      </w:r>
      <w:r w:rsidR="0002447C" w:rsidRPr="002E1115">
        <w:rPr>
          <w:b/>
          <w:i/>
        </w:rPr>
        <w:t>Adva</w:t>
      </w:r>
      <w:r w:rsidR="002E1115" w:rsidRPr="002E1115">
        <w:rPr>
          <w:b/>
          <w:i/>
        </w:rPr>
        <w:t>n</w:t>
      </w:r>
      <w:r w:rsidR="0002447C" w:rsidRPr="002E1115">
        <w:rPr>
          <w:b/>
          <w:i/>
        </w:rPr>
        <w:t>ced Search</w:t>
      </w:r>
      <w:r w:rsidR="0002447C">
        <w:t xml:space="preserve"> </w:t>
      </w:r>
      <w:r>
        <w:t xml:space="preserve">window are: </w:t>
      </w:r>
    </w:p>
    <w:p w14:paraId="1B898A65" w14:textId="77777777" w:rsidR="00E23C9C" w:rsidRDefault="00E23C9C" w:rsidP="00E23C9C">
      <w:r>
        <w:rPr>
          <w:rFonts w:hAnsi="Symbol"/>
        </w:rPr>
        <w:t></w:t>
      </w:r>
      <w:r w:rsidR="0040545D">
        <w:t xml:space="preserve">  </w:t>
      </w:r>
      <w:r w:rsidR="0040545D" w:rsidRPr="0040545D">
        <w:rPr>
          <w:b/>
          <w:i/>
        </w:rPr>
        <w:t>New</w:t>
      </w:r>
      <w:r>
        <w:t xml:space="preserve"> Creates a new selection of features, clearing the current selected features. </w:t>
      </w:r>
    </w:p>
    <w:p w14:paraId="068EF912" w14:textId="77777777" w:rsidR="00E23C9C" w:rsidRDefault="00E23C9C" w:rsidP="00E23C9C">
      <w:r>
        <w:rPr>
          <w:rFonts w:hAnsi="Symbol"/>
        </w:rPr>
        <w:t></w:t>
      </w:r>
      <w:r w:rsidR="0040545D">
        <w:t xml:space="preserve">  </w:t>
      </w:r>
      <w:r w:rsidR="0040545D" w:rsidRPr="0040545D">
        <w:rPr>
          <w:b/>
          <w:i/>
        </w:rPr>
        <w:t>Add</w:t>
      </w:r>
      <w:r>
        <w:t xml:space="preserve"> Adds new features to any features that are currently selected. </w:t>
      </w:r>
    </w:p>
    <w:p w14:paraId="35F5D9BE" w14:textId="77777777" w:rsidR="00E23C9C" w:rsidRDefault="00E23C9C" w:rsidP="00E23C9C">
      <w:r>
        <w:rPr>
          <w:rFonts w:hAnsi="Symbol"/>
        </w:rPr>
        <w:t></w:t>
      </w:r>
      <w:r w:rsidR="0040545D">
        <w:t xml:space="preserve">  </w:t>
      </w:r>
      <w:r w:rsidR="0040545D" w:rsidRPr="0040545D">
        <w:rPr>
          <w:b/>
          <w:i/>
        </w:rPr>
        <w:t>Remove</w:t>
      </w:r>
      <w:r>
        <w:t xml:space="preserve"> Removes features from the features currently selected. </w:t>
      </w:r>
    </w:p>
    <w:p w14:paraId="33AF1C53" w14:textId="77777777" w:rsidR="00E23C9C" w:rsidRDefault="00E23C9C" w:rsidP="00E23C9C">
      <w:r>
        <w:rPr>
          <w:rFonts w:hAnsi="Symbol"/>
        </w:rPr>
        <w:t></w:t>
      </w:r>
      <w:r w:rsidR="0040545D">
        <w:t xml:space="preserve">  </w:t>
      </w:r>
      <w:r w:rsidR="0040545D" w:rsidRPr="0040545D">
        <w:rPr>
          <w:b/>
          <w:i/>
        </w:rPr>
        <w:t>Refine</w:t>
      </w:r>
      <w:r>
        <w:t xml:space="preserve"> Selects only from the features that are currently selected. </w:t>
      </w:r>
    </w:p>
    <w:p w14:paraId="5FDE6EDF" w14:textId="77777777" w:rsidR="00E23C9C" w:rsidRDefault="00E87636" w:rsidP="00E23C9C">
      <w:pPr>
        <w:pStyle w:val="NormalWeb"/>
      </w:pPr>
      <w:r>
        <w:t>Note: In some cases</w:t>
      </w:r>
      <w:r w:rsidR="00BC67C0">
        <w:t>,</w:t>
      </w:r>
      <w:r>
        <w:t xml:space="preserve"> no drop </w:t>
      </w:r>
      <w:r w:rsidR="00E23C9C">
        <w:t>down list of values are listed/generated in the fourth item. This usually occ</w:t>
      </w:r>
      <w:r w:rsidR="008F0875">
        <w:t xml:space="preserve">urs for items that are of type </w:t>
      </w:r>
      <w:r w:rsidR="008F0875" w:rsidRPr="008F0875">
        <w:rPr>
          <w:b/>
          <w:i/>
        </w:rPr>
        <w:t>decimal</w:t>
      </w:r>
      <w:r w:rsidR="008F0875">
        <w:t xml:space="preserve"> or </w:t>
      </w:r>
      <w:r w:rsidR="008F0875" w:rsidRPr="008F0875">
        <w:rPr>
          <w:b/>
          <w:i/>
        </w:rPr>
        <w:t>floating point</w:t>
      </w:r>
      <w:r w:rsidR="00E23C9C">
        <w:t>. For example</w:t>
      </w:r>
      <w:r w:rsidR="008F0875">
        <w:t>,</w:t>
      </w:r>
      <w:r w:rsidR="00E23C9C">
        <w:t xml:space="preserve"> there are a number of layers that have a field item named </w:t>
      </w:r>
      <w:r w:rsidR="008F0875" w:rsidRPr="008F0875">
        <w:rPr>
          <w:b/>
          <w:i/>
        </w:rPr>
        <w:t>HECTARES</w:t>
      </w:r>
      <w:r w:rsidR="008F0875">
        <w:t xml:space="preserve">. If you select </w:t>
      </w:r>
      <w:r w:rsidR="008F0875" w:rsidRPr="008F0875">
        <w:rPr>
          <w:b/>
          <w:i/>
        </w:rPr>
        <w:t>HECTARES</w:t>
      </w:r>
      <w:r w:rsidR="00E23C9C">
        <w:t xml:space="preserve"> as the field item, then no </w:t>
      </w:r>
      <w:r w:rsidR="008F0875">
        <w:t>drop down list of values will appear for</w:t>
      </w:r>
      <w:r w:rsidR="00E23C9C">
        <w:t xml:space="preserve"> </w:t>
      </w:r>
      <w:r w:rsidR="00E23C9C" w:rsidRPr="008F0875">
        <w:rPr>
          <w:b/>
        </w:rPr>
        <w:t>Hectares</w:t>
      </w:r>
      <w:r w:rsidR="00E23C9C">
        <w:t>. In such cases you simply just type in a number.</w:t>
      </w:r>
    </w:p>
    <w:p w14:paraId="73504F3A" w14:textId="77777777" w:rsidR="008F0875" w:rsidRDefault="008F0875" w:rsidP="00E23C9C">
      <w:pPr>
        <w:pStyle w:val="NormalWeb"/>
      </w:pPr>
      <w:r>
        <w:t>In general, if the field has discrete values then a drop down list will be generated</w:t>
      </w:r>
      <w:r w:rsidR="00AC4254">
        <w:t xml:space="preserve"> (but not if it has continuous values – eg many decimals)</w:t>
      </w:r>
    </w:p>
    <w:p w14:paraId="6AFC6BB0" w14:textId="77777777" w:rsidR="00E23C9C" w:rsidRDefault="002E1115" w:rsidP="00E23C9C">
      <w:pPr>
        <w:pStyle w:val="Heading3"/>
      </w:pPr>
      <w:r>
        <w:t xml:space="preserve">Advanced Search - </w:t>
      </w:r>
      <w:r w:rsidR="00E23C9C">
        <w:t>Search Types</w:t>
      </w:r>
    </w:p>
    <w:p w14:paraId="70BC3672" w14:textId="77777777" w:rsidR="00E23C9C" w:rsidRDefault="00505E3E" w:rsidP="00E23C9C">
      <w:pPr>
        <w:pStyle w:val="NormalWeb"/>
      </w:pPr>
      <w:r>
        <w:t xml:space="preserve">Most layers have just one </w:t>
      </w:r>
      <w:r w:rsidRPr="00505E3E">
        <w:rPr>
          <w:b/>
          <w:i/>
        </w:rPr>
        <w:t>Search Type</w:t>
      </w:r>
      <w:r w:rsidR="00E23C9C">
        <w:t>, with just a small number of layers having two. For example</w:t>
      </w:r>
      <w:r>
        <w:t xml:space="preserve">, the layer </w:t>
      </w:r>
      <w:r w:rsidR="00E23C9C" w:rsidRPr="00505E3E">
        <w:rPr>
          <w:b/>
          <w:i/>
        </w:rPr>
        <w:t>Curre</w:t>
      </w:r>
      <w:r w:rsidRPr="00505E3E">
        <w:rPr>
          <w:b/>
          <w:i/>
        </w:rPr>
        <w:t>nt Mineral Exploration Licenses</w:t>
      </w:r>
      <w:r>
        <w:t xml:space="preserve"> has two </w:t>
      </w:r>
      <w:r w:rsidRPr="00505E3E">
        <w:rPr>
          <w:b/>
          <w:i/>
        </w:rPr>
        <w:t>Search Types</w:t>
      </w:r>
      <w:r>
        <w:t xml:space="preserve"> available - the </w:t>
      </w:r>
      <w:r w:rsidRPr="00505E3E">
        <w:rPr>
          <w:b/>
          <w:i/>
        </w:rPr>
        <w:t>Default Mines Search</w:t>
      </w:r>
      <w:r w:rsidR="00E23C9C">
        <w:t xml:space="preserve">, and a second named </w:t>
      </w:r>
      <w:r w:rsidR="00E23C9C" w:rsidRPr="00505E3E">
        <w:rPr>
          <w:b/>
          <w:i/>
        </w:rPr>
        <w:t>2. Mines - Mine Names Search</w:t>
      </w:r>
      <w:r w:rsidR="00E23C9C">
        <w:t>.</w:t>
      </w:r>
    </w:p>
    <w:p w14:paraId="7F81A8D3" w14:textId="77777777" w:rsidR="00E23C9C" w:rsidRDefault="00557F9C" w:rsidP="002E1115">
      <w:r>
        <w:rPr>
          <w:noProof/>
        </w:rPr>
        <w:lastRenderedPageBreak/>
        <w:drawing>
          <wp:inline distT="0" distB="0" distL="0" distR="0" wp14:anchorId="217F2F99" wp14:editId="2751B82E">
            <wp:extent cx="2857500" cy="1247775"/>
            <wp:effectExtent l="0" t="0" r="0" b="9525"/>
            <wp:docPr id="71" name="Picture 71" descr="Shows the &quot;Search Type&quot; options within the &quot;Advanced Search&quot; popup menu.&#10;&#10;Specifically the options for &quot;Mines and Mineral Occurrences&quot;&#10;&#10;1. Mines Search&#10;2. Mines - Mine Names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hows the &quot;Search Type&quot; options within the &quot;Advanced Search&quot; popup menu.&#10;&#10;Specifically the options for &quot;Mines and Mineral Occurrences&quot;&#10;&#10;1. Mines Search&#10;2. Mines - Mine Names Search"/>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57500" cy="1247775"/>
                    </a:xfrm>
                    <a:prstGeom prst="rect">
                      <a:avLst/>
                    </a:prstGeom>
                    <a:noFill/>
                    <a:ln>
                      <a:noFill/>
                    </a:ln>
                  </pic:spPr>
                </pic:pic>
              </a:graphicData>
            </a:graphic>
          </wp:inline>
        </w:drawing>
      </w:r>
    </w:p>
    <w:p w14:paraId="2C3698C5" w14:textId="77777777" w:rsidR="00E23C9C" w:rsidRDefault="00E23C9C" w:rsidP="001B7559">
      <w:pPr>
        <w:pStyle w:val="Heading2"/>
      </w:pPr>
      <w:bookmarkStart w:id="27" w:name="_Toc435800550"/>
      <w:r>
        <w:t>Select Features</w:t>
      </w:r>
      <w:bookmarkEnd w:id="27"/>
    </w:p>
    <w:p w14:paraId="458F899E" w14:textId="77777777" w:rsidR="00E2574E" w:rsidRPr="00E2574E" w:rsidRDefault="00E2574E" w:rsidP="00E2574E"/>
    <w:p w14:paraId="2E9F5A40" w14:textId="77777777" w:rsidR="00E23C9C" w:rsidRDefault="00557F9C" w:rsidP="00E23C9C">
      <w:r>
        <w:rPr>
          <w:noProof/>
        </w:rPr>
        <w:drawing>
          <wp:inline distT="0" distB="0" distL="0" distR="0" wp14:anchorId="05138E03" wp14:editId="5A3BBFA3">
            <wp:extent cx="3400425" cy="942975"/>
            <wp:effectExtent l="0" t="0" r="9525" b="9525"/>
            <wp:docPr id="72" name="Picture 1" descr="Shows the &quot;Select Features&quot; tool in the context of where it sits in the tools and buttons area of the screen.&#10;Looks like a square with an upside down small triangle to the right of it.&#10;Microhelp appears below the activated tool which contains the following text.&#10;&quot;Select Features&quot;&#10;Select features on the map. Click on the drop down arrow for more option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ws the &quot;Select Features&quot; tool in the context of where it sits in the tools and buttons area of the screen.&#10;Looks like a square with an upside down small triangle to the right of it.&#10;Microhelp appears below the activated tool which contains the following text.&#10;&quot;Select Features&quot;&#10;Select features on the map. Click on the drop down arrow for more options.&quot;"/>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400425" cy="942975"/>
                    </a:xfrm>
                    <a:prstGeom prst="rect">
                      <a:avLst/>
                    </a:prstGeom>
                    <a:noFill/>
                    <a:ln>
                      <a:noFill/>
                    </a:ln>
                  </pic:spPr>
                </pic:pic>
              </a:graphicData>
            </a:graphic>
          </wp:inline>
        </w:drawing>
      </w:r>
    </w:p>
    <w:p w14:paraId="325619A6" w14:textId="77777777" w:rsidR="00E23C9C" w:rsidRDefault="00E23C9C" w:rsidP="00E23C9C">
      <w:pPr>
        <w:pStyle w:val="NormalWeb"/>
      </w:pPr>
      <w:r>
        <w:t>Map features can be selected graphically by using this tool. How this tool operates is defined b</w:t>
      </w:r>
      <w:r w:rsidR="009B7D1B">
        <w:t xml:space="preserve">y three operating definitions: </w:t>
      </w:r>
      <w:r w:rsidR="009B7D1B" w:rsidRPr="009B7D1B">
        <w:rPr>
          <w:b/>
          <w:i/>
        </w:rPr>
        <w:t>Entity</w:t>
      </w:r>
      <w:r w:rsidR="009B7D1B">
        <w:t xml:space="preserve">, </w:t>
      </w:r>
      <w:r w:rsidR="009B7D1B" w:rsidRPr="009B7D1B">
        <w:rPr>
          <w:b/>
          <w:i/>
        </w:rPr>
        <w:t>Shape</w:t>
      </w:r>
      <w:r w:rsidR="009B7D1B">
        <w:t xml:space="preserve"> and </w:t>
      </w:r>
      <w:r w:rsidR="009B7D1B" w:rsidRPr="009B7D1B">
        <w:rPr>
          <w:b/>
          <w:i/>
        </w:rPr>
        <w:t>A</w:t>
      </w:r>
      <w:r w:rsidRPr="009B7D1B">
        <w:rPr>
          <w:b/>
          <w:i/>
        </w:rPr>
        <w:t>ction</w:t>
      </w:r>
      <w:r>
        <w:t>.</w:t>
      </w:r>
    </w:p>
    <w:p w14:paraId="2C22CB53" w14:textId="77777777" w:rsidR="00E23C9C" w:rsidRDefault="00E23C9C" w:rsidP="00E23C9C">
      <w:pPr>
        <w:pStyle w:val="NormalWeb"/>
      </w:pPr>
      <w:r>
        <w:t xml:space="preserve">The default action of this tool is to select a new feature from the current </w:t>
      </w:r>
      <w:r w:rsidRPr="00D015F2">
        <w:rPr>
          <w:b/>
          <w:i/>
        </w:rPr>
        <w:t>Active Layer</w:t>
      </w:r>
      <w:r>
        <w:t xml:space="preserve"> using a </w:t>
      </w:r>
      <w:r w:rsidR="00FC7A2E">
        <w:t>rectangle</w:t>
      </w:r>
      <w:r>
        <w:t xml:space="preserve"> with the mouse. </w:t>
      </w:r>
    </w:p>
    <w:p w14:paraId="4DDEF6B5" w14:textId="77777777" w:rsidR="00E23C9C" w:rsidRDefault="00E23C9C" w:rsidP="00E23C9C">
      <w:pPr>
        <w:pStyle w:val="NormalWeb"/>
      </w:pPr>
      <w:r>
        <w:t>The definitions are described below:</w:t>
      </w:r>
    </w:p>
    <w:p w14:paraId="7DAB697F" w14:textId="77777777" w:rsidR="00E23C9C" w:rsidRDefault="002E1115" w:rsidP="00E23C9C">
      <w:pPr>
        <w:pStyle w:val="Heading3"/>
      </w:pPr>
      <w:r>
        <w:t xml:space="preserve">Select Features - </w:t>
      </w:r>
      <w:r w:rsidR="00E23C9C">
        <w:t>Entity</w:t>
      </w:r>
    </w:p>
    <w:p w14:paraId="33FB34FC" w14:textId="77777777" w:rsidR="00E23C9C" w:rsidRDefault="00E23C9C" w:rsidP="00E23C9C">
      <w:pPr>
        <w:pStyle w:val="NormalWeb"/>
      </w:pPr>
      <w:r>
        <w:t xml:space="preserve">By default, the </w:t>
      </w:r>
      <w:r w:rsidRPr="00D015F2">
        <w:rPr>
          <w:b/>
          <w:i/>
        </w:rPr>
        <w:t>Select Features</w:t>
      </w:r>
      <w:r>
        <w:t xml:space="preserve"> tool operates by selecting </w:t>
      </w:r>
      <w:r w:rsidR="00D015F2">
        <w:t xml:space="preserve">only features from the current </w:t>
      </w:r>
      <w:r w:rsidR="00D015F2" w:rsidRPr="00D015F2">
        <w:rPr>
          <w:b/>
          <w:i/>
        </w:rPr>
        <w:t>Active L</w:t>
      </w:r>
      <w:r w:rsidRPr="00D015F2">
        <w:rPr>
          <w:b/>
          <w:i/>
        </w:rPr>
        <w:t>ayer</w:t>
      </w:r>
      <w:r>
        <w:t xml:space="preserve">. However this default action can be changed. Click the small drop down arrow next to the </w:t>
      </w:r>
      <w:r w:rsidRPr="00D015F2">
        <w:rPr>
          <w:b/>
          <w:i/>
        </w:rPr>
        <w:t>Select Features</w:t>
      </w:r>
      <w:r w:rsidR="00D015F2">
        <w:t xml:space="preserve"> tool </w:t>
      </w:r>
      <w:r>
        <w:t xml:space="preserve">to see the available options. Hover the mouse over the </w:t>
      </w:r>
      <w:r w:rsidRPr="00D015F2">
        <w:rPr>
          <w:b/>
          <w:i/>
        </w:rPr>
        <w:t>Entity</w:t>
      </w:r>
      <w:r>
        <w:t xml:space="preserve"> menu item to see the three </w:t>
      </w:r>
      <w:r w:rsidRPr="00D015F2">
        <w:rPr>
          <w:b/>
          <w:i/>
        </w:rPr>
        <w:t>Entity</w:t>
      </w:r>
      <w:r>
        <w:t xml:space="preserve"> options.</w:t>
      </w:r>
    </w:p>
    <w:p w14:paraId="472C6729" w14:textId="77777777" w:rsidR="00E23C9C" w:rsidRDefault="00557F9C" w:rsidP="00E23C9C">
      <w:r>
        <w:rPr>
          <w:noProof/>
        </w:rPr>
        <w:drawing>
          <wp:inline distT="0" distB="0" distL="0" distR="0" wp14:anchorId="4133B30C" wp14:editId="77689D3C">
            <wp:extent cx="2047875" cy="1095375"/>
            <wp:effectExtent l="0" t="0" r="9525" b="9525"/>
            <wp:docPr id="73" name="Picture 1" descr="Shows the options for within the &quot;Identify&quot; tool in the context of where it sits in the tools and buttons area of the screen.&#10;&#10;the 3 main options are&#10;&#10;Entity&#10;Shape&#10;Action&#10;&#10;Each option is a further pull down menu&#10;&#10;the &quot;Entity&quot; option is opened, showing it's options&quot;&#10;&#10;Active Layer (selected)&#10;Visible Layers&#10;Key Layers&#10;&#10;The mouse is currently hovering over the &quot;Visible Layers&quot;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ws the options for within the &quot;Identify&quot; tool in the context of where it sits in the tools and buttons area of the screen.&#10;&#10;the 3 main options are&#10;&#10;Entity&#10;Shape&#10;Action&#10;&#10;Each option is a further pull down menu&#10;&#10;the &quot;Entity&quot; option is opened, showing it's options&quot;&#10;&#10;Active Layer (selected)&#10;Visible Layers&#10;Key Layers&#10;&#10;The mouse is currently hovering over the &quot;Visible Layers&quot; option."/>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047875" cy="1095375"/>
                    </a:xfrm>
                    <a:prstGeom prst="rect">
                      <a:avLst/>
                    </a:prstGeom>
                    <a:noFill/>
                    <a:ln>
                      <a:noFill/>
                    </a:ln>
                  </pic:spPr>
                </pic:pic>
              </a:graphicData>
            </a:graphic>
          </wp:inline>
        </w:drawing>
      </w:r>
    </w:p>
    <w:p w14:paraId="0D7E71E7" w14:textId="77777777" w:rsidR="00E23C9C" w:rsidRDefault="00E23C9C" w:rsidP="00E23C9C">
      <w:pPr>
        <w:pStyle w:val="NormalWeb"/>
      </w:pPr>
      <w:r>
        <w:t xml:space="preserve">An alternate operation is to use the </w:t>
      </w:r>
      <w:r w:rsidRPr="001436B3">
        <w:rPr>
          <w:b/>
          <w:i/>
        </w:rPr>
        <w:t>Select Features</w:t>
      </w:r>
      <w:r>
        <w:t xml:space="preserve"> to</w:t>
      </w:r>
      <w:r w:rsidR="001436B3">
        <w:t xml:space="preserve">ol to select features from all </w:t>
      </w:r>
      <w:r w:rsidR="001436B3" w:rsidRPr="001436B3">
        <w:rPr>
          <w:b/>
          <w:i/>
        </w:rPr>
        <w:t>Visible L</w:t>
      </w:r>
      <w:r w:rsidRPr="001436B3">
        <w:rPr>
          <w:b/>
          <w:i/>
        </w:rPr>
        <w:t>ayers</w:t>
      </w:r>
      <w:r w:rsidR="001436B3">
        <w:t xml:space="preserve">. </w:t>
      </w:r>
      <w:r w:rsidR="001436B3" w:rsidRPr="001436B3">
        <w:rPr>
          <w:b/>
          <w:i/>
        </w:rPr>
        <w:t>Visible L</w:t>
      </w:r>
      <w:r w:rsidRPr="001436B3">
        <w:rPr>
          <w:b/>
          <w:i/>
        </w:rPr>
        <w:t>ayers</w:t>
      </w:r>
      <w:r>
        <w:t xml:space="preserve"> are thos</w:t>
      </w:r>
      <w:r w:rsidR="001436B3">
        <w:t xml:space="preserve">e that are checked in the </w:t>
      </w:r>
      <w:r w:rsidR="001436B3" w:rsidRPr="001436B3">
        <w:rPr>
          <w:b/>
          <w:i/>
        </w:rPr>
        <w:t>Layers - Table of Contents</w:t>
      </w:r>
      <w:r>
        <w:t xml:space="preserve">. When in this mode, the </w:t>
      </w:r>
      <w:r w:rsidRPr="001436B3">
        <w:rPr>
          <w:b/>
          <w:i/>
        </w:rPr>
        <w:t>Select Features</w:t>
      </w:r>
      <w:r>
        <w:t xml:space="preserve"> tool will select visible features on the map. </w:t>
      </w:r>
    </w:p>
    <w:p w14:paraId="46E474DF" w14:textId="77777777" w:rsidR="00E23C9C" w:rsidRDefault="00E23C9C" w:rsidP="00E23C9C">
      <w:pPr>
        <w:pStyle w:val="NormalWeb"/>
      </w:pPr>
      <w:r>
        <w:t xml:space="preserve">To see what has been selected for each individual layer when the </w:t>
      </w:r>
      <w:r w:rsidR="001436B3" w:rsidRPr="002E1115">
        <w:rPr>
          <w:b/>
          <w:i/>
        </w:rPr>
        <w:t xml:space="preserve">Entity </w:t>
      </w:r>
      <w:r w:rsidR="001436B3">
        <w:t xml:space="preserve">- </w:t>
      </w:r>
      <w:r w:rsidRPr="001436B3">
        <w:rPr>
          <w:b/>
          <w:i/>
        </w:rPr>
        <w:t xml:space="preserve">Visible </w:t>
      </w:r>
      <w:r w:rsidR="001436B3">
        <w:rPr>
          <w:b/>
          <w:i/>
        </w:rPr>
        <w:t>Layers</w:t>
      </w:r>
      <w:r>
        <w:t xml:space="preserve"> option is being used, click the </w:t>
      </w:r>
      <w:r w:rsidRPr="001436B3">
        <w:rPr>
          <w:b/>
          <w:i/>
        </w:rPr>
        <w:t>Active Layer</w:t>
      </w:r>
      <w:r>
        <w:t xml:space="preserve"> </w:t>
      </w:r>
      <w:r w:rsidR="00E87636">
        <w:t xml:space="preserve">drop </w:t>
      </w:r>
      <w:r>
        <w:t xml:space="preserve">down. This will show the number </w:t>
      </w:r>
      <w:r w:rsidR="001436B3">
        <w:t xml:space="preserve">of features selected from each </w:t>
      </w:r>
      <w:r w:rsidR="001436B3" w:rsidRPr="001436B3">
        <w:rPr>
          <w:b/>
          <w:i/>
        </w:rPr>
        <w:t>Visible L</w:t>
      </w:r>
      <w:r w:rsidRPr="001436B3">
        <w:rPr>
          <w:b/>
          <w:i/>
        </w:rPr>
        <w:t>ayer</w:t>
      </w:r>
      <w:r>
        <w:t xml:space="preserve">. To see attribute details of each individual layer, make active that </w:t>
      </w:r>
      <w:r w:rsidR="001436B3">
        <w:t xml:space="preserve">specific </w:t>
      </w:r>
      <w:r w:rsidR="001436B3" w:rsidRPr="001436B3">
        <w:rPr>
          <w:b/>
          <w:i/>
        </w:rPr>
        <w:t>Visible L</w:t>
      </w:r>
      <w:r w:rsidRPr="001436B3">
        <w:rPr>
          <w:b/>
          <w:i/>
        </w:rPr>
        <w:t>ayer</w:t>
      </w:r>
      <w:r>
        <w:t xml:space="preserve">, and open the </w:t>
      </w:r>
      <w:r w:rsidRPr="002E1115">
        <w:rPr>
          <w:b/>
          <w:i/>
        </w:rPr>
        <w:t>Tabular View</w:t>
      </w:r>
      <w:r>
        <w:t xml:space="preserve"> window.</w:t>
      </w:r>
    </w:p>
    <w:p w14:paraId="45647391" w14:textId="77777777" w:rsidR="00E23C9C" w:rsidRDefault="00E23C9C" w:rsidP="00E23C9C">
      <w:pPr>
        <w:pStyle w:val="NormalWeb"/>
      </w:pPr>
      <w:r>
        <w:t xml:space="preserve">The third entity option available for the </w:t>
      </w:r>
      <w:r w:rsidRPr="001436B3">
        <w:rPr>
          <w:b/>
          <w:i/>
        </w:rPr>
        <w:t>Select Features</w:t>
      </w:r>
      <w:r>
        <w:t xml:space="preserve"> tool is to select features from the </w:t>
      </w:r>
      <w:r w:rsidRPr="002E1115">
        <w:rPr>
          <w:b/>
          <w:i/>
        </w:rPr>
        <w:t>Key Layers</w:t>
      </w:r>
      <w:r>
        <w:t xml:space="preserve">. The </w:t>
      </w:r>
      <w:r w:rsidRPr="002E1115">
        <w:rPr>
          <w:b/>
          <w:i/>
        </w:rPr>
        <w:t xml:space="preserve">Key Layers </w:t>
      </w:r>
      <w:r>
        <w:t>are</w:t>
      </w:r>
      <w:r w:rsidR="001436B3">
        <w:t xml:space="preserve"> listed in the </w:t>
      </w:r>
      <w:r w:rsidR="001436B3" w:rsidRPr="001436B3">
        <w:rPr>
          <w:b/>
          <w:i/>
        </w:rPr>
        <w:t>Layers (Key and Quick Search)</w:t>
      </w:r>
      <w:r w:rsidR="002E1115">
        <w:t xml:space="preserve"> section (see the table of Contents)</w:t>
      </w:r>
    </w:p>
    <w:p w14:paraId="39B25260" w14:textId="77777777" w:rsidR="00E23C9C" w:rsidRDefault="00E23C9C" w:rsidP="00E23C9C">
      <w:pPr>
        <w:pStyle w:val="NormalWeb"/>
      </w:pPr>
      <w:r>
        <w:t xml:space="preserve">Note: These layers </w:t>
      </w:r>
      <w:r w:rsidR="001436B3">
        <w:t xml:space="preserve">do not need to be in your </w:t>
      </w:r>
      <w:r w:rsidR="001436B3" w:rsidRPr="001436B3">
        <w:rPr>
          <w:b/>
          <w:i/>
        </w:rPr>
        <w:t>Layers – Table of Contents</w:t>
      </w:r>
      <w:r w:rsidR="001436B3">
        <w:t xml:space="preserve"> </w:t>
      </w:r>
      <w:r>
        <w:t xml:space="preserve">when using the third entity option. </w:t>
      </w:r>
    </w:p>
    <w:p w14:paraId="090EF868" w14:textId="77777777" w:rsidR="00E23C9C" w:rsidRDefault="00E23C9C" w:rsidP="00E23C9C">
      <w:pPr>
        <w:pStyle w:val="NormalWeb"/>
      </w:pPr>
      <w:r>
        <w:lastRenderedPageBreak/>
        <w:t xml:space="preserve">GeoVic </w:t>
      </w:r>
      <w:r w:rsidR="002E1115">
        <w:t xml:space="preserve">3 </w:t>
      </w:r>
      <w:r>
        <w:t xml:space="preserve">displays the current status of the </w:t>
      </w:r>
      <w:r w:rsidRPr="001436B3">
        <w:rPr>
          <w:b/>
          <w:i/>
        </w:rPr>
        <w:t>Select Features</w:t>
      </w:r>
      <w:r w:rsidR="00C739E9">
        <w:t xml:space="preserve"> tool in the bottom right corner in the </w:t>
      </w:r>
      <w:r w:rsidR="00C739E9" w:rsidRPr="00C739E9">
        <w:rPr>
          <w:b/>
          <w:i/>
        </w:rPr>
        <w:t xml:space="preserve">Active Layer &amp; Selection Size </w:t>
      </w:r>
      <w:r w:rsidR="002E1115">
        <w:t>message b</w:t>
      </w:r>
      <w:r w:rsidR="00C739E9" w:rsidRPr="002E1115">
        <w:t>ox</w:t>
      </w:r>
      <w:r w:rsidRPr="00C739E9">
        <w:rPr>
          <w:b/>
          <w:i/>
        </w:rPr>
        <w:t>.</w:t>
      </w:r>
      <w:r>
        <w:t xml:space="preserve"> (Eg if </w:t>
      </w:r>
      <w:r w:rsidRPr="001436B3">
        <w:rPr>
          <w:b/>
          <w:i/>
        </w:rPr>
        <w:t>Key Layers</w:t>
      </w:r>
      <w:r>
        <w:t xml:space="preserve"> is the </w:t>
      </w:r>
      <w:r w:rsidRPr="001436B3">
        <w:rPr>
          <w:b/>
          <w:i/>
        </w:rPr>
        <w:t>Entity</w:t>
      </w:r>
      <w:r w:rsidR="00C739E9">
        <w:t xml:space="preserve">, then you will see the words </w:t>
      </w:r>
      <w:r w:rsidRPr="00C739E9">
        <w:rPr>
          <w:b/>
          <w:i/>
        </w:rPr>
        <w:t>Selecting: Active Layer</w:t>
      </w:r>
      <w:r>
        <w:t xml:space="preserve"> as shown below)</w:t>
      </w:r>
    </w:p>
    <w:p w14:paraId="1E5C64DB" w14:textId="77777777" w:rsidR="00E23C9C" w:rsidRDefault="00557F9C" w:rsidP="00E23C9C">
      <w:r>
        <w:rPr>
          <w:noProof/>
        </w:rPr>
        <w:drawing>
          <wp:inline distT="0" distB="0" distL="0" distR="0" wp14:anchorId="03650AC0" wp14:editId="565A1648">
            <wp:extent cx="2543175" cy="733425"/>
            <wp:effectExtent l="0" t="0" r="9525" b="9525"/>
            <wp:docPr id="74" name="Picture 1" descr="Shows the text at the bottom right of the geovic screen.&#10;&#10;Shows&#10;&#10;Active Selection Size: 0&#10;Selecting: Active Layer&#10;&#10;Contains below it, information on the last application update and copyrigh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ws the text at the bottom right of the geovic screen.&#10;&#10;Shows&#10;&#10;Active Selection Size: 0&#10;Selecting: Active Layer&#10;&#10;Contains below it, information on the last application update and copyright information"/>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543175" cy="733425"/>
                    </a:xfrm>
                    <a:prstGeom prst="rect">
                      <a:avLst/>
                    </a:prstGeom>
                    <a:noFill/>
                    <a:ln>
                      <a:noFill/>
                    </a:ln>
                  </pic:spPr>
                </pic:pic>
              </a:graphicData>
            </a:graphic>
          </wp:inline>
        </w:drawing>
      </w:r>
    </w:p>
    <w:p w14:paraId="5995EC71" w14:textId="77777777" w:rsidR="00E23C9C" w:rsidRDefault="002E1115" w:rsidP="00E23C9C">
      <w:pPr>
        <w:pStyle w:val="Heading3"/>
      </w:pPr>
      <w:r>
        <w:t xml:space="preserve">Select Features - </w:t>
      </w:r>
      <w:r w:rsidR="00E23C9C">
        <w:t>Shape</w:t>
      </w:r>
    </w:p>
    <w:p w14:paraId="679C7E72" w14:textId="77777777" w:rsidR="00E2574E" w:rsidRPr="00E2574E" w:rsidRDefault="00E2574E" w:rsidP="00E2574E"/>
    <w:p w14:paraId="79ABBB9E" w14:textId="77777777" w:rsidR="00E23C9C" w:rsidRDefault="00557F9C" w:rsidP="00E23C9C">
      <w:r>
        <w:rPr>
          <w:noProof/>
        </w:rPr>
        <w:drawing>
          <wp:inline distT="0" distB="0" distL="0" distR="0" wp14:anchorId="59159A47" wp14:editId="2CCC72A1">
            <wp:extent cx="2609850" cy="1914525"/>
            <wp:effectExtent l="0" t="0" r="0" b="9525"/>
            <wp:docPr id="75" name="Picture 1" descr="Highlighted on the tool bar is the square icon, which displays a dropdown option and the shape selection tool is highlighted. A variety of different shapes are available to select from. The shape options are point, rectangle, circle, polyline and poly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609850" cy="1914525"/>
                    </a:xfrm>
                    <a:prstGeom prst="rect">
                      <a:avLst/>
                    </a:prstGeom>
                    <a:noFill/>
                    <a:ln>
                      <a:noFill/>
                    </a:ln>
                  </pic:spPr>
                </pic:pic>
              </a:graphicData>
            </a:graphic>
          </wp:inline>
        </w:drawing>
      </w:r>
    </w:p>
    <w:p w14:paraId="4C49A54B" w14:textId="77777777" w:rsidR="00E23C9C" w:rsidRDefault="00E23C9C" w:rsidP="00E23C9C">
      <w:pPr>
        <w:pStyle w:val="NormalWeb"/>
      </w:pPr>
      <w:r>
        <w:t>Features</w:t>
      </w:r>
      <w:r w:rsidR="00C739E9">
        <w:t xml:space="preserve"> can be selected using various </w:t>
      </w:r>
      <w:r w:rsidR="00C739E9" w:rsidRPr="00C739E9">
        <w:rPr>
          <w:b/>
          <w:i/>
        </w:rPr>
        <w:t>S</w:t>
      </w:r>
      <w:r w:rsidRPr="00C739E9">
        <w:rPr>
          <w:b/>
          <w:i/>
        </w:rPr>
        <w:t>hape</w:t>
      </w:r>
      <w:r>
        <w:t xml:space="preserve"> methods by using the mouse. What shape is currently in use </w:t>
      </w:r>
      <w:r w:rsidR="00C739E9">
        <w:t xml:space="preserve">can be seen by the </w:t>
      </w:r>
      <w:r w:rsidR="00C739E9" w:rsidRPr="00C739E9">
        <w:rPr>
          <w:b/>
          <w:i/>
        </w:rPr>
        <w:t>S</w:t>
      </w:r>
      <w:r w:rsidRPr="00C739E9">
        <w:rPr>
          <w:b/>
          <w:i/>
        </w:rPr>
        <w:t>hape</w:t>
      </w:r>
      <w:r>
        <w:t xml:space="preserve"> icon that is currently on display for the </w:t>
      </w:r>
      <w:r w:rsidRPr="00C739E9">
        <w:rPr>
          <w:b/>
          <w:i/>
        </w:rPr>
        <w:t>Select Features</w:t>
      </w:r>
      <w:r w:rsidR="00C739E9">
        <w:t xml:space="preserve"> tool. As the </w:t>
      </w:r>
      <w:r w:rsidR="00C739E9" w:rsidRPr="00C739E9">
        <w:rPr>
          <w:b/>
          <w:i/>
        </w:rPr>
        <w:t>S</w:t>
      </w:r>
      <w:r w:rsidRPr="00C739E9">
        <w:rPr>
          <w:b/>
          <w:i/>
        </w:rPr>
        <w:t>hape</w:t>
      </w:r>
      <w:r>
        <w:t xml:space="preserve"> </w:t>
      </w:r>
      <w:r w:rsidR="00C739E9">
        <w:t xml:space="preserve">- </w:t>
      </w:r>
      <w:r w:rsidR="002D6324">
        <w:rPr>
          <w:b/>
          <w:i/>
        </w:rPr>
        <w:t>Rectangle</w:t>
      </w:r>
      <w:r w:rsidR="00C739E9">
        <w:t xml:space="preserve"> is the default </w:t>
      </w:r>
      <w:r w:rsidR="00C739E9" w:rsidRPr="00C739E9">
        <w:rPr>
          <w:b/>
          <w:i/>
        </w:rPr>
        <w:t>S</w:t>
      </w:r>
      <w:r w:rsidRPr="00C739E9">
        <w:rPr>
          <w:b/>
          <w:i/>
        </w:rPr>
        <w:t>hape</w:t>
      </w:r>
      <w:r>
        <w:t xml:space="preserve"> </w:t>
      </w:r>
      <w:r w:rsidR="00C739E9">
        <w:t>when GeoVic</w:t>
      </w:r>
      <w:r w:rsidR="00130282">
        <w:t xml:space="preserve"> 3</w:t>
      </w:r>
      <w:r w:rsidR="00C739E9">
        <w:t xml:space="preserve"> starts, then a </w:t>
      </w:r>
      <w:r w:rsidR="002D6324">
        <w:rPr>
          <w:b/>
          <w:i/>
        </w:rPr>
        <w:t>Rectangle</w:t>
      </w:r>
      <w:r>
        <w:t xml:space="preserve"> icon is displayed for </w:t>
      </w:r>
      <w:r w:rsidRPr="00C739E9">
        <w:rPr>
          <w:b/>
          <w:i/>
        </w:rPr>
        <w:t>the Select Features</w:t>
      </w:r>
      <w:r>
        <w:t xml:space="preserve"> tool</w:t>
      </w:r>
    </w:p>
    <w:p w14:paraId="405702B1" w14:textId="77777777" w:rsidR="00E23C9C" w:rsidRDefault="00C739E9" w:rsidP="00E23C9C">
      <w:pPr>
        <w:pStyle w:val="NormalWeb"/>
      </w:pPr>
      <w:r>
        <w:t xml:space="preserve">The </w:t>
      </w:r>
      <w:r w:rsidRPr="00C739E9">
        <w:rPr>
          <w:b/>
          <w:i/>
        </w:rPr>
        <w:t>S</w:t>
      </w:r>
      <w:r w:rsidR="00E23C9C" w:rsidRPr="00C739E9">
        <w:rPr>
          <w:b/>
          <w:i/>
        </w:rPr>
        <w:t>hapes</w:t>
      </w:r>
      <w:r w:rsidR="00E23C9C">
        <w:t xml:space="preserve"> are:</w:t>
      </w:r>
    </w:p>
    <w:p w14:paraId="650F0EF9" w14:textId="77777777" w:rsidR="00E23C9C" w:rsidRDefault="00557F9C" w:rsidP="00E23C9C">
      <w:pPr>
        <w:pStyle w:val="NormalWeb"/>
      </w:pPr>
      <w:r>
        <w:rPr>
          <w:noProof/>
        </w:rPr>
        <w:drawing>
          <wp:inline distT="0" distB="0" distL="0" distR="0" wp14:anchorId="3A56665A" wp14:editId="1FA158B3">
            <wp:extent cx="933450" cy="142875"/>
            <wp:effectExtent l="0" t="0" r="0" b="9525"/>
            <wp:docPr id="76" name="Picture 76" descr="Shows one of the shape options within the &quot;Identify - Shape&quot; submenu.&#10;&#10;Appears as a &quot;Point&quot; in symbol and tex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Shows one of the shape options within the &quot;Identify - Shape&quot; submenu.&#10;&#10;Appears as a &quot;Point&quot; in symbol and text form."/>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33450" cy="142875"/>
                    </a:xfrm>
                    <a:prstGeom prst="rect">
                      <a:avLst/>
                    </a:prstGeom>
                    <a:noFill/>
                    <a:ln>
                      <a:noFill/>
                    </a:ln>
                  </pic:spPr>
                </pic:pic>
              </a:graphicData>
            </a:graphic>
          </wp:inline>
        </w:drawing>
      </w:r>
      <w:r w:rsidR="00E23C9C">
        <w:t xml:space="preserve">Move your mouse to a location on the </w:t>
      </w:r>
      <w:r w:rsidR="00C739E9" w:rsidRPr="00C739E9">
        <w:rPr>
          <w:b/>
          <w:i/>
        </w:rPr>
        <w:t>Main Map Display</w:t>
      </w:r>
      <w:r w:rsidR="00130282">
        <w:t xml:space="preserve"> and click</w:t>
      </w:r>
      <w:r w:rsidR="00E23C9C">
        <w:t>. Features found at that location are then sel</w:t>
      </w:r>
      <w:r w:rsidR="00130282">
        <w:t xml:space="preserve">ected and highlighted on the </w:t>
      </w:r>
      <w:r w:rsidR="00130282" w:rsidRPr="00C739E9">
        <w:rPr>
          <w:b/>
          <w:i/>
        </w:rPr>
        <w:t>Main Map Display</w:t>
      </w:r>
      <w:r w:rsidR="00E23C9C">
        <w:t>.</w:t>
      </w:r>
    </w:p>
    <w:p w14:paraId="0DBE5C06" w14:textId="77777777" w:rsidR="00E23C9C" w:rsidRDefault="00557F9C" w:rsidP="00E23C9C">
      <w:pPr>
        <w:pStyle w:val="NormalWeb"/>
      </w:pPr>
      <w:r>
        <w:rPr>
          <w:noProof/>
        </w:rPr>
        <w:drawing>
          <wp:inline distT="0" distB="0" distL="0" distR="0" wp14:anchorId="0BD481E1" wp14:editId="728746B6">
            <wp:extent cx="895350" cy="200025"/>
            <wp:effectExtent l="0" t="0" r="0" b="9525"/>
            <wp:docPr id="77" name="Picture 77" descr="Shows one of the shape options within the &quot;Identify - Shape&quot; submenu.&#10;&#10;Appears as a &quot;Rectangle&quot; in symbol and tex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Shows one of the shape options within the &quot;Identify - Shape&quot; submenu.&#10;&#10;Appears as a &quot;Rectangle&quot; in symbol and text form."/>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95350" cy="200025"/>
                    </a:xfrm>
                    <a:prstGeom prst="rect">
                      <a:avLst/>
                    </a:prstGeom>
                    <a:noFill/>
                    <a:ln>
                      <a:noFill/>
                    </a:ln>
                  </pic:spPr>
                </pic:pic>
              </a:graphicData>
            </a:graphic>
          </wp:inline>
        </w:drawing>
      </w:r>
      <w:r w:rsidR="00E23C9C">
        <w:t xml:space="preserve">Use your mouse to drag a rectangle on the </w:t>
      </w:r>
      <w:r w:rsidR="00C739E9" w:rsidRPr="00C739E9">
        <w:rPr>
          <w:b/>
          <w:i/>
        </w:rPr>
        <w:t>Main Map Display</w:t>
      </w:r>
      <w:r w:rsidR="00E23C9C">
        <w:t>. Features that intersect with the rectangle become selected a</w:t>
      </w:r>
      <w:r w:rsidR="00130282">
        <w:t xml:space="preserve">nd are highlighted on the </w:t>
      </w:r>
      <w:r w:rsidR="00130282" w:rsidRPr="00C739E9">
        <w:rPr>
          <w:b/>
          <w:i/>
        </w:rPr>
        <w:t>Main Map Display</w:t>
      </w:r>
      <w:r w:rsidR="00130282">
        <w:rPr>
          <w:b/>
          <w:i/>
        </w:rPr>
        <w:t>.</w:t>
      </w:r>
    </w:p>
    <w:p w14:paraId="5ADD056E" w14:textId="77777777" w:rsidR="00E23C9C" w:rsidRDefault="00557F9C" w:rsidP="00E23C9C">
      <w:pPr>
        <w:pStyle w:val="NormalWeb"/>
      </w:pPr>
      <w:r>
        <w:rPr>
          <w:noProof/>
        </w:rPr>
        <w:drawing>
          <wp:inline distT="0" distB="0" distL="0" distR="0" wp14:anchorId="4AB0BA3D" wp14:editId="78E59564">
            <wp:extent cx="895350" cy="180975"/>
            <wp:effectExtent l="0" t="0" r="0" b="9525"/>
            <wp:docPr id="78" name="Picture 78" descr="Shows one of the shape options within the &quot;Identify - Shape&quot; submenu.&#10;&#10;Appears as a &quot;Circle&quot; in symbol and tex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hows one of the shape options within the &quot;Identify - Shape&quot; submenu.&#10;&#10;Appears as a &quot;Circle&quot; in symbol and text form."/>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95350" cy="180975"/>
                    </a:xfrm>
                    <a:prstGeom prst="rect">
                      <a:avLst/>
                    </a:prstGeom>
                    <a:noFill/>
                    <a:ln>
                      <a:noFill/>
                    </a:ln>
                  </pic:spPr>
                </pic:pic>
              </a:graphicData>
            </a:graphic>
          </wp:inline>
        </w:drawing>
      </w:r>
      <w:r w:rsidR="00E23C9C">
        <w:t xml:space="preserve">Use your mouse to drag a circle on the </w:t>
      </w:r>
      <w:r w:rsidR="00C739E9" w:rsidRPr="00C739E9">
        <w:rPr>
          <w:b/>
          <w:i/>
        </w:rPr>
        <w:t>Main Map Display</w:t>
      </w:r>
      <w:r w:rsidR="00E23C9C">
        <w:t>. Features that intersect with the circle become selecte</w:t>
      </w:r>
      <w:r w:rsidR="00130282">
        <w:t xml:space="preserve">d and are highlighted on the </w:t>
      </w:r>
      <w:r w:rsidR="00130282" w:rsidRPr="00C739E9">
        <w:rPr>
          <w:b/>
          <w:i/>
        </w:rPr>
        <w:t>Main Map Display</w:t>
      </w:r>
      <w:r w:rsidR="00E23C9C">
        <w:t xml:space="preserve">. </w:t>
      </w:r>
      <w:r w:rsidR="00C739E9">
        <w:t xml:space="preserve"> When this option is used a </w:t>
      </w:r>
      <w:r w:rsidR="00C739E9" w:rsidRPr="00C739E9">
        <w:rPr>
          <w:b/>
          <w:i/>
        </w:rPr>
        <w:t>Confirm Radius</w:t>
      </w:r>
      <w:r w:rsidR="00C739E9">
        <w:t xml:space="preserve"> data entry box will appear where the radius of the </w:t>
      </w:r>
      <w:r w:rsidR="00C739E9" w:rsidRPr="00C739E9">
        <w:rPr>
          <w:b/>
          <w:i/>
        </w:rPr>
        <w:t>Circle</w:t>
      </w:r>
      <w:r w:rsidR="00C739E9">
        <w:t xml:space="preserve"> can be overridden.</w:t>
      </w:r>
    </w:p>
    <w:p w14:paraId="6C263017" w14:textId="77777777" w:rsidR="00E23C9C" w:rsidRDefault="00557F9C" w:rsidP="00E23C9C">
      <w:pPr>
        <w:pStyle w:val="NormalWeb"/>
      </w:pPr>
      <w:r>
        <w:rPr>
          <w:noProof/>
        </w:rPr>
        <w:drawing>
          <wp:inline distT="0" distB="0" distL="0" distR="0" wp14:anchorId="1AA1185D" wp14:editId="31306527">
            <wp:extent cx="914400" cy="180975"/>
            <wp:effectExtent l="0" t="0" r="0" b="9525"/>
            <wp:docPr id="79" name="Picture 79" descr="Shows one of the shape options within the &quot;Identify - Shape&quot; submenu.&#10;&#10;Appears as a &quot;Polyline&quot; in symbol and tex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Shows one of the shape options within the &quot;Identify - Shape&quot; submenu.&#10;&#10;Appears as a &quot;Polyline&quot; in symbol and text form."/>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14400" cy="180975"/>
                    </a:xfrm>
                    <a:prstGeom prst="rect">
                      <a:avLst/>
                    </a:prstGeom>
                    <a:noFill/>
                    <a:ln>
                      <a:noFill/>
                    </a:ln>
                  </pic:spPr>
                </pic:pic>
              </a:graphicData>
            </a:graphic>
          </wp:inline>
        </w:drawing>
      </w:r>
      <w:r w:rsidR="00E23C9C">
        <w:t xml:space="preserve">Use your mouse to digitise a line on the </w:t>
      </w:r>
      <w:r w:rsidR="00C739E9" w:rsidRPr="00C739E9">
        <w:rPr>
          <w:b/>
          <w:i/>
        </w:rPr>
        <w:t>Main Map Display</w:t>
      </w:r>
      <w:r w:rsidR="00E23C9C">
        <w:t>. Features that intersect with the line become selected</w:t>
      </w:r>
      <w:r w:rsidR="00130282">
        <w:t xml:space="preserve"> and are highlighted on the </w:t>
      </w:r>
      <w:r w:rsidR="00130282" w:rsidRPr="00C739E9">
        <w:rPr>
          <w:b/>
          <w:i/>
        </w:rPr>
        <w:t>Main Map Display</w:t>
      </w:r>
      <w:r w:rsidR="00130282">
        <w:rPr>
          <w:b/>
          <w:i/>
        </w:rPr>
        <w:t>.</w:t>
      </w:r>
      <w:r w:rsidR="00E23C9C">
        <w:t xml:space="preserve"> </w:t>
      </w:r>
    </w:p>
    <w:p w14:paraId="100FC81D" w14:textId="77777777" w:rsidR="00E23C9C" w:rsidRDefault="00557F9C" w:rsidP="00E23C9C">
      <w:pPr>
        <w:pStyle w:val="NormalWeb"/>
      </w:pPr>
      <w:r>
        <w:rPr>
          <w:noProof/>
        </w:rPr>
        <w:drawing>
          <wp:inline distT="0" distB="0" distL="0" distR="0" wp14:anchorId="28A559F1" wp14:editId="6A78450B">
            <wp:extent cx="914400" cy="180975"/>
            <wp:effectExtent l="0" t="0" r="0" b="9525"/>
            <wp:docPr id="80" name="Picture 80" descr="Shows one of the shape options within the &quot;Identify - Shape&quot; submenu.&#10;&#10;Appears as a &quot;Polygon&quot; in symbol and tex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Shows one of the shape options within the &quot;Identify - Shape&quot; submenu.&#10;&#10;Appears as a &quot;Polygon&quot; in symbol and text form."/>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14400" cy="180975"/>
                    </a:xfrm>
                    <a:prstGeom prst="rect">
                      <a:avLst/>
                    </a:prstGeom>
                    <a:noFill/>
                    <a:ln>
                      <a:noFill/>
                    </a:ln>
                  </pic:spPr>
                </pic:pic>
              </a:graphicData>
            </a:graphic>
          </wp:inline>
        </w:drawing>
      </w:r>
      <w:r w:rsidR="00E23C9C">
        <w:t xml:space="preserve">Use your mouse to digitise a polygon on the </w:t>
      </w:r>
      <w:r w:rsidR="00C739E9" w:rsidRPr="00C739E9">
        <w:rPr>
          <w:b/>
          <w:i/>
        </w:rPr>
        <w:t>Main Map Display</w:t>
      </w:r>
      <w:r w:rsidR="00E23C9C">
        <w:t>. Features that intersect with the polygon become selected</w:t>
      </w:r>
      <w:r w:rsidR="00130282">
        <w:t xml:space="preserve"> and are highlighted on the </w:t>
      </w:r>
      <w:r w:rsidR="00130282" w:rsidRPr="00C739E9">
        <w:rPr>
          <w:b/>
          <w:i/>
        </w:rPr>
        <w:t>Main Map Display</w:t>
      </w:r>
      <w:r w:rsidR="00130282">
        <w:rPr>
          <w:b/>
          <w:i/>
        </w:rPr>
        <w:t>.</w:t>
      </w:r>
      <w:r w:rsidR="00E23C9C">
        <w:t xml:space="preserve"> </w:t>
      </w:r>
    </w:p>
    <w:p w14:paraId="487CA76C" w14:textId="77777777" w:rsidR="00E23C9C" w:rsidRDefault="00130282" w:rsidP="00E23C9C">
      <w:pPr>
        <w:pStyle w:val="Heading3"/>
      </w:pPr>
      <w:r>
        <w:t xml:space="preserve">Select Features - </w:t>
      </w:r>
      <w:r w:rsidR="00E23C9C">
        <w:t>Action</w:t>
      </w:r>
    </w:p>
    <w:p w14:paraId="712FBE7C" w14:textId="77777777" w:rsidR="00E2574E" w:rsidRPr="00E2574E" w:rsidRDefault="00E2574E" w:rsidP="00E2574E"/>
    <w:p w14:paraId="4FAB9C99" w14:textId="77777777" w:rsidR="00E23C9C" w:rsidRDefault="00557F9C" w:rsidP="00E23C9C">
      <w:r>
        <w:rPr>
          <w:noProof/>
        </w:rPr>
        <w:lastRenderedPageBreak/>
        <w:drawing>
          <wp:inline distT="0" distB="0" distL="0" distR="0" wp14:anchorId="22FDB6AD" wp14:editId="7A55D21A">
            <wp:extent cx="1733550" cy="1704975"/>
            <wp:effectExtent l="0" t="0" r="0" b="9525"/>
            <wp:docPr id="81" name="Picture 81" descr="Shows the options for within the &quot;Identify&quot; tool in the context of where it sits in the tools and buttons area of the screen.&#10;&#10;the 3 main options are&#10;&#10;Entity&#10;Shape&#10;Action&#10;&#10;Each option is a further pull down menu&#10;&#10;the &quot;Action&quot; option is opened, showing it's options as an image and text&#10;&#10;New&#10;Add&#10;Remove&#10;Refine&#10;&#10;The action currently selected is &quot;Remov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Shows the options for within the &quot;Identify&quot; tool in the context of where it sits in the tools and buttons area of the screen.&#10;&#10;the 3 main options are&#10;&#10;Entity&#10;Shape&#10;Action&#10;&#10;Each option is a further pull down menu&#10;&#10;the &quot;Action&quot; option is opened, showing it's options as an image and text&#10;&#10;New&#10;Add&#10;Remove&#10;Refine&#10;&#10;The action currently selected is &quot;Remove&quot;."/>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733550" cy="1704975"/>
                    </a:xfrm>
                    <a:prstGeom prst="rect">
                      <a:avLst/>
                    </a:prstGeom>
                    <a:noFill/>
                    <a:ln>
                      <a:noFill/>
                    </a:ln>
                  </pic:spPr>
                </pic:pic>
              </a:graphicData>
            </a:graphic>
          </wp:inline>
        </w:drawing>
      </w:r>
    </w:p>
    <w:p w14:paraId="05A375AC" w14:textId="77777777" w:rsidR="00E23C9C" w:rsidRDefault="00E23C9C" w:rsidP="00E23C9C">
      <w:pPr>
        <w:pStyle w:val="NormalWeb"/>
      </w:pPr>
      <w:r>
        <w:t>By default, a new set of features are</w:t>
      </w:r>
      <w:r w:rsidR="00130282">
        <w:t xml:space="preserve"> selected each time the </w:t>
      </w:r>
      <w:r w:rsidR="00130282" w:rsidRPr="00130282">
        <w:rPr>
          <w:b/>
          <w:i/>
        </w:rPr>
        <w:t>Select F</w:t>
      </w:r>
      <w:r w:rsidRPr="00130282">
        <w:rPr>
          <w:b/>
          <w:i/>
        </w:rPr>
        <w:t>eatures</w:t>
      </w:r>
      <w:r>
        <w:t xml:space="preserve"> tool is used. However, this default action can be changed.</w:t>
      </w:r>
    </w:p>
    <w:p w14:paraId="6AE60406" w14:textId="77777777" w:rsidR="00E23C9C" w:rsidRDefault="00C739E9" w:rsidP="00E23C9C">
      <w:pPr>
        <w:pStyle w:val="NormalWeb"/>
      </w:pPr>
      <w:r>
        <w:t xml:space="preserve">The </w:t>
      </w:r>
      <w:r w:rsidRPr="00C739E9">
        <w:rPr>
          <w:b/>
          <w:i/>
        </w:rPr>
        <w:t>A</w:t>
      </w:r>
      <w:r w:rsidR="00E23C9C" w:rsidRPr="00C739E9">
        <w:rPr>
          <w:b/>
          <w:i/>
        </w:rPr>
        <w:t>ctions</w:t>
      </w:r>
      <w:r w:rsidR="00E23C9C">
        <w:t xml:space="preserve"> are:</w:t>
      </w:r>
    </w:p>
    <w:p w14:paraId="15355165" w14:textId="77777777" w:rsidR="00E23C9C" w:rsidRDefault="00557F9C" w:rsidP="00E23C9C">
      <w:pPr>
        <w:pStyle w:val="NormalWeb"/>
      </w:pPr>
      <w:r>
        <w:rPr>
          <w:noProof/>
        </w:rPr>
        <w:drawing>
          <wp:inline distT="0" distB="0" distL="0" distR="0" wp14:anchorId="496A25AF" wp14:editId="08347655">
            <wp:extent cx="781050" cy="142875"/>
            <wp:effectExtent l="0" t="0" r="0" b="9525"/>
            <wp:docPr id="82" name="Picture 82" descr="Shows one of the shape options within the &quot;Identify - Action&quot; submenu.&#10;&#10;Appears as &quot;New&quot; in symbol and tex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Shows one of the shape options within the &quot;Identify - Action&quot; submenu.&#10;&#10;Appears as &quot;New&quot; in symbol and text form."/>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781050" cy="142875"/>
                    </a:xfrm>
                    <a:prstGeom prst="rect">
                      <a:avLst/>
                    </a:prstGeom>
                    <a:noFill/>
                    <a:ln>
                      <a:noFill/>
                    </a:ln>
                  </pic:spPr>
                </pic:pic>
              </a:graphicData>
            </a:graphic>
          </wp:inline>
        </w:drawing>
      </w:r>
      <w:r w:rsidR="00E23C9C">
        <w:t>Selects new features, discarding any previous selection.</w:t>
      </w:r>
    </w:p>
    <w:p w14:paraId="398042DE" w14:textId="77777777" w:rsidR="00E23C9C" w:rsidRDefault="00557F9C" w:rsidP="00E23C9C">
      <w:pPr>
        <w:pStyle w:val="NormalWeb"/>
      </w:pPr>
      <w:r>
        <w:rPr>
          <w:noProof/>
        </w:rPr>
        <w:drawing>
          <wp:inline distT="0" distB="0" distL="0" distR="0" wp14:anchorId="5FAC407E" wp14:editId="6E3302A7">
            <wp:extent cx="790575" cy="161925"/>
            <wp:effectExtent l="0" t="0" r="9525" b="9525"/>
            <wp:docPr id="83" name="Picture 83" descr="Shows one of the shape options within the &quot;Identify - Action&quot; submenu.&#10;&#10;Appears as &quot;Add&quot; in symbol and tex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Shows one of the shape options within the &quot;Identify - Action&quot; submenu.&#10;&#10;Appears as &quot;Add&quot; in symbol and text form."/>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790575" cy="161925"/>
                    </a:xfrm>
                    <a:prstGeom prst="rect">
                      <a:avLst/>
                    </a:prstGeom>
                    <a:noFill/>
                    <a:ln>
                      <a:noFill/>
                    </a:ln>
                  </pic:spPr>
                </pic:pic>
              </a:graphicData>
            </a:graphic>
          </wp:inline>
        </w:drawing>
      </w:r>
      <w:r w:rsidR="00E23C9C">
        <w:t>Adds new features to any features that are currently selected.</w:t>
      </w:r>
    </w:p>
    <w:p w14:paraId="08921AD0" w14:textId="77777777" w:rsidR="00E23C9C" w:rsidRDefault="00557F9C" w:rsidP="00E23C9C">
      <w:pPr>
        <w:pStyle w:val="NormalWeb"/>
      </w:pPr>
      <w:r>
        <w:rPr>
          <w:noProof/>
        </w:rPr>
        <w:drawing>
          <wp:inline distT="0" distB="0" distL="0" distR="0" wp14:anchorId="35F9BB8D" wp14:editId="489CE5DE">
            <wp:extent cx="609600" cy="190500"/>
            <wp:effectExtent l="0" t="0" r="0" b="0"/>
            <wp:docPr id="84" name="Picture 84" descr="Shows one of the shape options within the &quot;Identify - Action&quot; submenu.&#10;&#10;Appears as &quot;Remove&quot; in symbol and tex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Shows one of the shape options within the &quot;Identify - Action&quot; submenu.&#10;&#10;Appears as &quot;Remove&quot; in symbol and text form."/>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09600" cy="190500"/>
                    </a:xfrm>
                    <a:prstGeom prst="rect">
                      <a:avLst/>
                    </a:prstGeom>
                    <a:noFill/>
                    <a:ln>
                      <a:noFill/>
                    </a:ln>
                  </pic:spPr>
                </pic:pic>
              </a:graphicData>
            </a:graphic>
          </wp:inline>
        </w:drawing>
      </w:r>
      <w:r w:rsidR="00130282">
        <w:t xml:space="preserve">     </w:t>
      </w:r>
      <w:r w:rsidR="00E23C9C">
        <w:t xml:space="preserve">Removes features from the features currently selected </w:t>
      </w:r>
    </w:p>
    <w:p w14:paraId="681B6112" w14:textId="77777777" w:rsidR="00E23C9C" w:rsidRDefault="00557F9C" w:rsidP="00E23C9C">
      <w:pPr>
        <w:pStyle w:val="NormalWeb"/>
      </w:pPr>
      <w:r>
        <w:rPr>
          <w:noProof/>
        </w:rPr>
        <w:drawing>
          <wp:inline distT="0" distB="0" distL="0" distR="0" wp14:anchorId="462B40BA" wp14:editId="045EF990">
            <wp:extent cx="542925" cy="161925"/>
            <wp:effectExtent l="0" t="0" r="9525" b="9525"/>
            <wp:docPr id="85" name="Picture 85" descr="Shows one of the shape options within the &quot;Identify - Action&quot; submenu.&#10;&#10;Appears as &quot;Refine&quot; in symbol and tex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Shows one of the shape options within the &quot;Identify - Action&quot; submenu.&#10;&#10;Appears as &quot;Refine&quot; in symbol and text form."/>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42925" cy="161925"/>
                    </a:xfrm>
                    <a:prstGeom prst="rect">
                      <a:avLst/>
                    </a:prstGeom>
                    <a:noFill/>
                    <a:ln>
                      <a:noFill/>
                    </a:ln>
                  </pic:spPr>
                </pic:pic>
              </a:graphicData>
            </a:graphic>
          </wp:inline>
        </w:drawing>
      </w:r>
      <w:r w:rsidR="00130282">
        <w:t xml:space="preserve">       </w:t>
      </w:r>
      <w:r w:rsidR="00E23C9C">
        <w:t xml:space="preserve">Selects only from the features that are currently selected </w:t>
      </w:r>
    </w:p>
    <w:p w14:paraId="7D67E2A0" w14:textId="77777777" w:rsidR="00E23C9C" w:rsidRDefault="00E23C9C" w:rsidP="00E23C9C">
      <w:pPr>
        <w:pStyle w:val="NormalWeb"/>
      </w:pPr>
      <w:r>
        <w:t>Usually you wo</w:t>
      </w:r>
      <w:r w:rsidR="00C739E9">
        <w:t xml:space="preserve">uld keep the default action to </w:t>
      </w:r>
      <w:r w:rsidR="00C739E9" w:rsidRPr="00C739E9">
        <w:rPr>
          <w:b/>
          <w:i/>
        </w:rPr>
        <w:t>N</w:t>
      </w:r>
      <w:r w:rsidRPr="00C739E9">
        <w:rPr>
          <w:b/>
          <w:i/>
        </w:rPr>
        <w:t>ew</w:t>
      </w:r>
      <w:r w:rsidR="00130282">
        <w:t xml:space="preserve">. If you do change the </w:t>
      </w:r>
      <w:r w:rsidR="00130282" w:rsidRPr="00130282">
        <w:rPr>
          <w:b/>
          <w:i/>
        </w:rPr>
        <w:t>A</w:t>
      </w:r>
      <w:r w:rsidRPr="00130282">
        <w:rPr>
          <w:b/>
          <w:i/>
        </w:rPr>
        <w:t>ction</w:t>
      </w:r>
      <w:r>
        <w:t xml:space="preserve">, then you should notice that the </w:t>
      </w:r>
      <w:r w:rsidRPr="00C739E9">
        <w:rPr>
          <w:b/>
          <w:i/>
        </w:rPr>
        <w:t>Select Features</w:t>
      </w:r>
      <w:r>
        <w:t xml:space="preserve"> tool's icon will change according to the action you have selected. A green plus sign is added to the shape icon if the </w:t>
      </w:r>
      <w:r w:rsidR="00130282">
        <w:rPr>
          <w:b/>
          <w:i/>
        </w:rPr>
        <w:t>Add A</w:t>
      </w:r>
      <w:r w:rsidRPr="00130282">
        <w:rPr>
          <w:b/>
          <w:i/>
        </w:rPr>
        <w:t>ction</w:t>
      </w:r>
      <w:r>
        <w:t xml:space="preserve"> is used, an orange minus sign if the </w:t>
      </w:r>
      <w:r w:rsidR="00130282">
        <w:rPr>
          <w:b/>
          <w:i/>
        </w:rPr>
        <w:t>Remove A</w:t>
      </w:r>
      <w:r w:rsidRPr="00130282">
        <w:rPr>
          <w:b/>
          <w:i/>
        </w:rPr>
        <w:t>ction</w:t>
      </w:r>
      <w:r>
        <w:t xml:space="preserve"> is used, and an orange arrow if the </w:t>
      </w:r>
      <w:r w:rsidR="00130282">
        <w:rPr>
          <w:b/>
          <w:i/>
        </w:rPr>
        <w:t>Re</w:t>
      </w:r>
      <w:r w:rsidRPr="00130282">
        <w:rPr>
          <w:b/>
          <w:i/>
        </w:rPr>
        <w:t>fine</w:t>
      </w:r>
      <w:r w:rsidR="00130282">
        <w:rPr>
          <w:b/>
          <w:i/>
        </w:rPr>
        <w:t xml:space="preserve"> Action </w:t>
      </w:r>
      <w:r w:rsidRPr="00130282">
        <w:t xml:space="preserve"> is</w:t>
      </w:r>
      <w:r>
        <w:t xml:space="preserve"> used.</w:t>
      </w:r>
    </w:p>
    <w:p w14:paraId="156E1455" w14:textId="77777777" w:rsidR="00E23C9C" w:rsidRDefault="00E23C9C" w:rsidP="001B7559">
      <w:pPr>
        <w:pStyle w:val="Heading2"/>
      </w:pPr>
      <w:bookmarkStart w:id="28" w:name="_Toc435800551"/>
      <w:r>
        <w:t xml:space="preserve">Common Selection </w:t>
      </w:r>
      <w:r w:rsidR="00C739E9">
        <w:t>Functions</w:t>
      </w:r>
      <w:bookmarkEnd w:id="28"/>
    </w:p>
    <w:p w14:paraId="3B0EAC43" w14:textId="77777777" w:rsidR="00E2574E" w:rsidRPr="00E2574E" w:rsidRDefault="00E2574E" w:rsidP="00E2574E"/>
    <w:p w14:paraId="3CF366B3" w14:textId="77777777" w:rsidR="00E23C9C" w:rsidRDefault="00557F9C" w:rsidP="00E23C9C">
      <w:r>
        <w:rPr>
          <w:noProof/>
        </w:rPr>
        <w:drawing>
          <wp:inline distT="0" distB="0" distL="0" distR="0" wp14:anchorId="4A98C28F" wp14:editId="616CB918">
            <wp:extent cx="3362325" cy="819150"/>
            <wp:effectExtent l="0" t="0" r="9525" b="0"/>
            <wp:docPr id="86" name="Picture 1" descr="Shows the &quot;Common Selection Functions&quot; menu buttonin the context of where it sits in the tools and buttons area of the screen.&#10;Looks like a squashed square with an arrow on its left edge and a small triangle to the right of it.&#10;Microhelp appears below the activated tool which contains the following text.&#10;&quot;Common Selection Functions&quot;&#10;&quot;Provides various common utilities for selection and zooming to features. Click on the drop down arrow for more option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ws the &quot;Common Selection Functions&quot; menu buttonin the context of where it sits in the tools and buttons area of the screen.&#10;Looks like a squashed square with an arrow on its left edge and a small triangle to the right of it.&#10;Microhelp appears below the activated tool which contains the following text.&#10;&quot;Common Selection Functions&quot;&#10;&quot;Provides various common utilities for selection and zooming to features. Click on the drop down arrow for more options.&quot;"/>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362325" cy="819150"/>
                    </a:xfrm>
                    <a:prstGeom prst="rect">
                      <a:avLst/>
                    </a:prstGeom>
                    <a:noFill/>
                    <a:ln>
                      <a:noFill/>
                    </a:ln>
                  </pic:spPr>
                </pic:pic>
              </a:graphicData>
            </a:graphic>
          </wp:inline>
        </w:drawing>
      </w:r>
    </w:p>
    <w:p w14:paraId="60B7AB21" w14:textId="77777777" w:rsidR="00E23C9C" w:rsidRDefault="00E23C9C" w:rsidP="00E23C9C">
      <w:pPr>
        <w:pStyle w:val="NormalWeb"/>
      </w:pPr>
      <w:r>
        <w:t> </w:t>
      </w:r>
      <w:r w:rsidR="00C739E9">
        <w:t>This option</w:t>
      </w:r>
      <w:r>
        <w:t xml:space="preserve"> provides various utilities for selected features. These utilities can be found by clicking the drop down arrow next to the </w:t>
      </w:r>
      <w:r w:rsidRPr="00C739E9">
        <w:rPr>
          <w:b/>
          <w:i/>
        </w:rPr>
        <w:t xml:space="preserve">Common Selection </w:t>
      </w:r>
      <w:r w:rsidR="00C739E9" w:rsidRPr="00C739E9">
        <w:rPr>
          <w:b/>
          <w:i/>
        </w:rPr>
        <w:t>Functions</w:t>
      </w:r>
      <w:r>
        <w:t xml:space="preserve"> icon</w:t>
      </w:r>
    </w:p>
    <w:p w14:paraId="012D037C" w14:textId="77777777" w:rsidR="00E23C9C" w:rsidRDefault="00130282" w:rsidP="00E23C9C">
      <w:pPr>
        <w:pStyle w:val="Heading3"/>
      </w:pPr>
      <w:r>
        <w:t xml:space="preserve">Common Selection Functions - </w:t>
      </w:r>
      <w:r w:rsidR="00E23C9C">
        <w:t>Clear All Selections</w:t>
      </w:r>
    </w:p>
    <w:p w14:paraId="36EB4E24" w14:textId="77777777" w:rsidR="00E2574E" w:rsidRPr="00E2574E" w:rsidRDefault="00E2574E" w:rsidP="00E2574E"/>
    <w:p w14:paraId="7C21875A" w14:textId="77777777" w:rsidR="00E23C9C" w:rsidRDefault="00557F9C" w:rsidP="00E23C9C">
      <w:r>
        <w:rPr>
          <w:noProof/>
        </w:rPr>
        <w:drawing>
          <wp:inline distT="0" distB="0" distL="0" distR="0" wp14:anchorId="2305C30F" wp14:editId="2F18DB29">
            <wp:extent cx="2505075" cy="952500"/>
            <wp:effectExtent l="0" t="0" r="9525" b="0"/>
            <wp:docPr id="87" name="Picture 1" descr="Shows the&quot;Clear All Selections&quot; button, within the &quot;Common Selection Functions&quot; menu , in the context of where it sits in the tools and buttons area of the screen.&#10;&#10;Microhelp appears below the activated tool which contains the following text.&#10;&quot;Clear All Selections from All Layers&quot;&#10;&quot;Click to clear the all selections from all layer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ws the&quot;Clear All Selections&quot; button, within the &quot;Common Selection Functions&quot; menu , in the context of where it sits in the tools and buttons area of the screen.&#10;&#10;Microhelp appears below the activated tool which contains the following text.&#10;&quot;Clear All Selections from All Layers&quot;&#10;&quot;Click to clear the all selections from all layers.&quot;"/>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505075" cy="952500"/>
                    </a:xfrm>
                    <a:prstGeom prst="rect">
                      <a:avLst/>
                    </a:prstGeom>
                    <a:noFill/>
                    <a:ln>
                      <a:noFill/>
                    </a:ln>
                  </pic:spPr>
                </pic:pic>
              </a:graphicData>
            </a:graphic>
          </wp:inline>
        </w:drawing>
      </w:r>
    </w:p>
    <w:p w14:paraId="2D528FEB" w14:textId="77777777" w:rsidR="00E23C9C" w:rsidRDefault="00E23C9C" w:rsidP="00E23C9C">
      <w:pPr>
        <w:pStyle w:val="NormalWeb"/>
      </w:pPr>
      <w:r>
        <w:t xml:space="preserve">The </w:t>
      </w:r>
      <w:r w:rsidRPr="00782966">
        <w:rPr>
          <w:b/>
          <w:i/>
        </w:rPr>
        <w:t>Clear All Selections</w:t>
      </w:r>
      <w:r>
        <w:t xml:space="preserve"> button when clicked clears the selected features from all layers. </w:t>
      </w:r>
    </w:p>
    <w:p w14:paraId="5367E68A" w14:textId="77777777" w:rsidR="00E23C9C" w:rsidRDefault="00130282" w:rsidP="00E23C9C">
      <w:pPr>
        <w:pStyle w:val="Heading3"/>
      </w:pPr>
      <w:r>
        <w:lastRenderedPageBreak/>
        <w:t xml:space="preserve">Common Selection Functions - </w:t>
      </w:r>
      <w:r w:rsidR="00E23C9C">
        <w:t>Zoom Selection</w:t>
      </w:r>
    </w:p>
    <w:p w14:paraId="54041080" w14:textId="77777777" w:rsidR="00E2574E" w:rsidRPr="00E2574E" w:rsidRDefault="00E2574E" w:rsidP="00E2574E"/>
    <w:p w14:paraId="3AF9EC92" w14:textId="77777777" w:rsidR="00E23C9C" w:rsidRDefault="00557F9C" w:rsidP="00E23C9C">
      <w:r>
        <w:rPr>
          <w:noProof/>
        </w:rPr>
        <w:drawing>
          <wp:inline distT="0" distB="0" distL="0" distR="0" wp14:anchorId="679C7D06" wp14:editId="797533CE">
            <wp:extent cx="2857500" cy="638175"/>
            <wp:effectExtent l="0" t="0" r="0" b="9525"/>
            <wp:docPr id="88" name="Picture 88" descr="Shows the &quot;Zoom Selection&quot; icon and microhelp within the &quot;Common Selection Functions&quot; Menu&#10;&#10;The microhelp says&#10;&#10;&quot;Zoom Selection&quot;&#10;&quot;Click to zoom to the current selec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Shows the &quot;Zoom Selection&quot; icon and microhelp within the &quot;Common Selection Functions&quot; Menu&#10;&#10;The microhelp says&#10;&#10;&quot;Zoom Selection&quot;&#10;&quot;Click to zoom to the current selection&quot;"/>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57500" cy="638175"/>
                    </a:xfrm>
                    <a:prstGeom prst="rect">
                      <a:avLst/>
                    </a:prstGeom>
                    <a:noFill/>
                    <a:ln>
                      <a:noFill/>
                    </a:ln>
                  </pic:spPr>
                </pic:pic>
              </a:graphicData>
            </a:graphic>
          </wp:inline>
        </w:drawing>
      </w:r>
    </w:p>
    <w:p w14:paraId="20F5705D" w14:textId="77777777" w:rsidR="00E23C9C" w:rsidRDefault="00E23C9C" w:rsidP="00E23C9C">
      <w:pPr>
        <w:pStyle w:val="NormalWeb"/>
      </w:pPr>
      <w:r>
        <w:t xml:space="preserve">The </w:t>
      </w:r>
      <w:r w:rsidRPr="00782966">
        <w:rPr>
          <w:b/>
          <w:i/>
        </w:rPr>
        <w:t>Zoom Selection</w:t>
      </w:r>
      <w:r>
        <w:t xml:space="preserve"> button when clicked will zoom to the cu</w:t>
      </w:r>
      <w:r w:rsidR="00782966">
        <w:t xml:space="preserve">rrent selected features in the </w:t>
      </w:r>
      <w:r w:rsidR="00782966" w:rsidRPr="00782966">
        <w:rPr>
          <w:b/>
          <w:i/>
        </w:rPr>
        <w:t>Active L</w:t>
      </w:r>
      <w:r w:rsidRPr="00782966">
        <w:rPr>
          <w:b/>
          <w:i/>
        </w:rPr>
        <w:t>ayer</w:t>
      </w:r>
      <w:r>
        <w:t xml:space="preserve">. </w:t>
      </w:r>
    </w:p>
    <w:p w14:paraId="02E452AA" w14:textId="77777777" w:rsidR="00E23C9C" w:rsidRDefault="00130282" w:rsidP="00E23C9C">
      <w:pPr>
        <w:pStyle w:val="Heading3"/>
      </w:pPr>
      <w:r>
        <w:t xml:space="preserve">Common Selection Functions - </w:t>
      </w:r>
      <w:r w:rsidR="00E23C9C">
        <w:t>Zoom All Selection</w:t>
      </w:r>
    </w:p>
    <w:p w14:paraId="0C44040D" w14:textId="77777777" w:rsidR="00E2574E" w:rsidRPr="00E2574E" w:rsidRDefault="00E2574E" w:rsidP="00E2574E"/>
    <w:p w14:paraId="285C145C" w14:textId="77777777" w:rsidR="00E23C9C" w:rsidRDefault="00557F9C" w:rsidP="00E23C9C">
      <w:r>
        <w:rPr>
          <w:noProof/>
        </w:rPr>
        <w:drawing>
          <wp:inline distT="0" distB="0" distL="0" distR="0" wp14:anchorId="205163DE" wp14:editId="6D710334">
            <wp:extent cx="2857500" cy="657225"/>
            <wp:effectExtent l="0" t="0" r="0" b="9525"/>
            <wp:docPr id="89" name="Picture 89" descr="Shows the &quot;Zoom All Selection&quot; icon and microhelp within the &quot;Common Selection Functions&quot; Menu&#10;&#10;The microhelp says&#10;&#10;&quot;Zoom All Selection&quot;&#10;&quot;Click to zoom to the current selection of all layer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Shows the &quot;Zoom All Selection&quot; icon and microhelp within the &quot;Common Selection Functions&quot; Menu&#10;&#10;The microhelp says&#10;&#10;&quot;Zoom All Selection&quot;&#10;&quot;Click to zoom to the current selection of all layers&quot;"/>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857500" cy="657225"/>
                    </a:xfrm>
                    <a:prstGeom prst="rect">
                      <a:avLst/>
                    </a:prstGeom>
                    <a:noFill/>
                    <a:ln>
                      <a:noFill/>
                    </a:ln>
                  </pic:spPr>
                </pic:pic>
              </a:graphicData>
            </a:graphic>
          </wp:inline>
        </w:drawing>
      </w:r>
    </w:p>
    <w:p w14:paraId="6F85C947" w14:textId="77777777" w:rsidR="00E23C9C" w:rsidRDefault="00E23C9C" w:rsidP="00E23C9C">
      <w:pPr>
        <w:pStyle w:val="NormalWeb"/>
      </w:pPr>
      <w:r>
        <w:t xml:space="preserve">The </w:t>
      </w:r>
      <w:r w:rsidRPr="00782966">
        <w:rPr>
          <w:b/>
          <w:i/>
        </w:rPr>
        <w:t>Zoom All Selection</w:t>
      </w:r>
      <w:r>
        <w:t xml:space="preserve"> button when clicked will zoom to the extent of all selected features . </w:t>
      </w:r>
    </w:p>
    <w:p w14:paraId="7A879EC4" w14:textId="77777777" w:rsidR="00E23C9C" w:rsidRDefault="00130282" w:rsidP="00E23C9C">
      <w:pPr>
        <w:pStyle w:val="Heading3"/>
      </w:pPr>
      <w:r>
        <w:t xml:space="preserve">Common Selection Functions - </w:t>
      </w:r>
      <w:r w:rsidR="00E23C9C">
        <w:t>Buffer</w:t>
      </w:r>
    </w:p>
    <w:p w14:paraId="3FE2B213" w14:textId="77777777" w:rsidR="00E2574E" w:rsidRPr="00E2574E" w:rsidRDefault="00E2574E" w:rsidP="00E2574E"/>
    <w:p w14:paraId="76D659E4" w14:textId="77777777" w:rsidR="00E23C9C" w:rsidRDefault="00557F9C" w:rsidP="00E23C9C">
      <w:r>
        <w:rPr>
          <w:noProof/>
        </w:rPr>
        <w:drawing>
          <wp:inline distT="0" distB="0" distL="0" distR="0" wp14:anchorId="2394CDA4" wp14:editId="1EA1C7D9">
            <wp:extent cx="2857500" cy="647700"/>
            <wp:effectExtent l="0" t="0" r="0" b="0"/>
            <wp:docPr id="90" name="Picture 90" descr="Shows the &quot;Buffer&quot; icon and microhelp within the &quot;Common Selection Functions&quot; Menu&#10;&#10;The microhelp says&#10;&#10;&quot;Buffer&quot;&#10;&quot;Buffer the active layer with selected featur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Shows the &quot;Buffer&quot; icon and microhelp within the &quot;Common Selection Functions&quot; Menu&#10;&#10;The microhelp says&#10;&#10;&quot;Buffer&quot;&#10;&quot;Buffer the active layer with selected features&quot;"/>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857500" cy="647700"/>
                    </a:xfrm>
                    <a:prstGeom prst="rect">
                      <a:avLst/>
                    </a:prstGeom>
                    <a:noFill/>
                    <a:ln>
                      <a:noFill/>
                    </a:ln>
                  </pic:spPr>
                </pic:pic>
              </a:graphicData>
            </a:graphic>
          </wp:inline>
        </w:drawing>
      </w:r>
    </w:p>
    <w:p w14:paraId="18437B9D" w14:textId="77777777" w:rsidR="00E23C9C" w:rsidRDefault="00E23C9C" w:rsidP="00E23C9C">
      <w:pPr>
        <w:pStyle w:val="NormalWeb"/>
      </w:pPr>
      <w:r>
        <w:t xml:space="preserve">The </w:t>
      </w:r>
      <w:r w:rsidRPr="00782966">
        <w:rPr>
          <w:b/>
          <w:i/>
        </w:rPr>
        <w:t>buffer</w:t>
      </w:r>
      <w:r>
        <w:t xml:space="preserve"> </w:t>
      </w:r>
      <w:r w:rsidR="00782966">
        <w:t>function</w:t>
      </w:r>
      <w:r>
        <w:t xml:space="preserve"> is used to select features by using an intersect/buffer operation. For example, if you want to find all </w:t>
      </w:r>
      <w:r w:rsidR="008870A6">
        <w:t>the boreholes</w:t>
      </w:r>
      <w:r>
        <w:t xml:space="preserve"> that lie within </w:t>
      </w:r>
      <w:r w:rsidR="008870A6">
        <w:t>2</w:t>
      </w:r>
      <w:r w:rsidR="00E7580E">
        <w:t xml:space="preserve"> kilometre</w:t>
      </w:r>
      <w:r>
        <w:t xml:space="preserve">s of </w:t>
      </w:r>
      <w:r w:rsidR="00130282">
        <w:t>a t</w:t>
      </w:r>
      <w:r w:rsidR="008870A6">
        <w:t>own</w:t>
      </w:r>
      <w:r>
        <w:t>, this is what you would do.</w:t>
      </w:r>
    </w:p>
    <w:p w14:paraId="6FE9EC35" w14:textId="77777777" w:rsidR="00E23C9C" w:rsidRDefault="00E23C9C" w:rsidP="00E23C9C">
      <w:pPr>
        <w:pStyle w:val="NormalWeb"/>
      </w:pPr>
      <w:r>
        <w:t xml:space="preserve">1. First select the </w:t>
      </w:r>
      <w:r w:rsidR="008870A6">
        <w:t xml:space="preserve">town from the </w:t>
      </w:r>
      <w:r>
        <w:t xml:space="preserve"> </w:t>
      </w:r>
      <w:r w:rsidR="008870A6">
        <w:rPr>
          <w:b/>
          <w:i/>
        </w:rPr>
        <w:t>Towns (100K)</w:t>
      </w:r>
      <w:r w:rsidR="00782966">
        <w:t xml:space="preserve"> </w:t>
      </w:r>
      <w:r>
        <w:t>layer</w:t>
      </w:r>
      <w:r w:rsidR="008870A6">
        <w:t xml:space="preserve"> (</w:t>
      </w:r>
      <w:r w:rsidR="006B1B44">
        <w:t>e.g.</w:t>
      </w:r>
      <w:r w:rsidR="008870A6">
        <w:t xml:space="preserve"> </w:t>
      </w:r>
      <w:r w:rsidR="008870A6" w:rsidRPr="008870A6">
        <w:rPr>
          <w:b/>
          <w:i/>
        </w:rPr>
        <w:t>Quick Search</w:t>
      </w:r>
      <w:r w:rsidR="008870A6">
        <w:rPr>
          <w:b/>
          <w:i/>
        </w:rPr>
        <w:t xml:space="preserve">  </w:t>
      </w:r>
      <w:r w:rsidR="008870A6" w:rsidRPr="008870A6">
        <w:t>Walhalla</w:t>
      </w:r>
      <w:r w:rsidR="008870A6">
        <w:t>)</w:t>
      </w:r>
      <w:r>
        <w:t>.</w:t>
      </w:r>
    </w:p>
    <w:p w14:paraId="7C17939A" w14:textId="77777777" w:rsidR="00E23C9C" w:rsidRDefault="00E23C9C" w:rsidP="00E23C9C">
      <w:pPr>
        <w:pStyle w:val="NormalWeb"/>
      </w:pPr>
      <w:r>
        <w:t xml:space="preserve">2. Next make </w:t>
      </w:r>
      <w:r w:rsidR="008870A6">
        <w:rPr>
          <w:b/>
          <w:i/>
        </w:rPr>
        <w:t xml:space="preserve">Boreholes – All </w:t>
      </w:r>
      <w:r w:rsidR="008870A6" w:rsidRPr="008870A6">
        <w:t xml:space="preserve">active (hint: add </w:t>
      </w:r>
      <w:r w:rsidR="008870A6" w:rsidRPr="008870A6">
        <w:rPr>
          <w:b/>
          <w:i/>
        </w:rPr>
        <w:t>Wells and Boreholes – All</w:t>
      </w:r>
      <w:r w:rsidR="008870A6" w:rsidRPr="008870A6">
        <w:t xml:space="preserve"> first)</w:t>
      </w:r>
      <w:r w:rsidRPr="008870A6">
        <w:t>.</w:t>
      </w:r>
    </w:p>
    <w:p w14:paraId="2F867FF2" w14:textId="77777777" w:rsidR="00E23C9C" w:rsidRDefault="00782966" w:rsidP="00E23C9C">
      <w:pPr>
        <w:pStyle w:val="NormalWeb"/>
      </w:pPr>
      <w:r>
        <w:t xml:space="preserve">3. Now click the </w:t>
      </w:r>
      <w:r w:rsidRPr="00782966">
        <w:rPr>
          <w:b/>
          <w:i/>
        </w:rPr>
        <w:t>B</w:t>
      </w:r>
      <w:r w:rsidR="00E23C9C" w:rsidRPr="00782966">
        <w:rPr>
          <w:b/>
          <w:i/>
        </w:rPr>
        <w:t>uffer</w:t>
      </w:r>
      <w:r w:rsidR="00E23C9C">
        <w:t xml:space="preserve"> </w:t>
      </w:r>
      <w:r>
        <w:t xml:space="preserve">button. The </w:t>
      </w:r>
      <w:r w:rsidRPr="00782966">
        <w:rPr>
          <w:b/>
          <w:i/>
        </w:rPr>
        <w:t>B</w:t>
      </w:r>
      <w:r w:rsidR="00E23C9C" w:rsidRPr="00782966">
        <w:rPr>
          <w:b/>
          <w:i/>
        </w:rPr>
        <w:t>uffer</w:t>
      </w:r>
      <w:r w:rsidR="00E23C9C">
        <w:t xml:space="preserve"> </w:t>
      </w:r>
      <w:r w:rsidR="00455455">
        <w:t>popup</w:t>
      </w:r>
      <w:r w:rsidR="00E23C9C">
        <w:t xml:space="preserve"> window will open.</w:t>
      </w:r>
    </w:p>
    <w:p w14:paraId="55E72A46" w14:textId="77777777" w:rsidR="00E23C9C" w:rsidRDefault="00557F9C" w:rsidP="00E23C9C">
      <w:pPr>
        <w:pStyle w:val="NormalWeb"/>
      </w:pPr>
      <w:r>
        <w:rPr>
          <w:noProof/>
        </w:rPr>
        <w:drawing>
          <wp:inline distT="0" distB="0" distL="0" distR="0" wp14:anchorId="3F7C9D4F" wp14:editId="2AABB27F">
            <wp:extent cx="3790950" cy="1762125"/>
            <wp:effectExtent l="0" t="0" r="0" b="9525"/>
            <wp:docPr id="91" name="Picture 91" descr="Shows the &quot;Buffer&quot; menu  within the &quot;Common Selection Functions&quot; Menu&#10;&#10;The Menu shows the heading of&#10;&#10;&quot;Buffer the active layer with selected features&quot;&#10;&#10;from &quot;Towns (100K)&quot;&#10;&#10;Within distance of &quot;2&quot; kilometres of those selected featur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Shows the &quot;Buffer&quot; menu  within the &quot;Common Selection Functions&quot; Menu&#10;&#10;The Menu shows the heading of&#10;&#10;&quot;Buffer the active layer with selected features&quot;&#10;&#10;from &quot;Towns (100K)&quot;&#10;&#10;Within distance of &quot;2&quot; kilometres of those selected features&#1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790950" cy="1762125"/>
                    </a:xfrm>
                    <a:prstGeom prst="rect">
                      <a:avLst/>
                    </a:prstGeom>
                    <a:noFill/>
                    <a:ln>
                      <a:noFill/>
                    </a:ln>
                  </pic:spPr>
                </pic:pic>
              </a:graphicData>
            </a:graphic>
          </wp:inline>
        </w:drawing>
      </w:r>
    </w:p>
    <w:p w14:paraId="204DA496" w14:textId="77777777" w:rsidR="00E23C9C" w:rsidRDefault="00E23C9C" w:rsidP="00E23C9C">
      <w:pPr>
        <w:pStyle w:val="NormalWeb"/>
      </w:pPr>
      <w:r>
        <w:t xml:space="preserve">The </w:t>
      </w:r>
      <w:r w:rsidRPr="0001556E">
        <w:rPr>
          <w:b/>
          <w:i/>
        </w:rPr>
        <w:t>From Layer</w:t>
      </w:r>
      <w:r w:rsidR="0001556E">
        <w:t xml:space="preserve"> drop</w:t>
      </w:r>
      <w:r>
        <w:t xml:space="preserve"> down list will contain the layer names of those layers that have map features currently selected within the GeoVic </w:t>
      </w:r>
      <w:r w:rsidR="00130282">
        <w:t xml:space="preserve">3 </w:t>
      </w:r>
      <w:r>
        <w:t xml:space="preserve">session. As the layer </w:t>
      </w:r>
      <w:r w:rsidR="00E7580E">
        <w:rPr>
          <w:b/>
          <w:i/>
        </w:rPr>
        <w:t>Towns (100K)</w:t>
      </w:r>
      <w:r>
        <w:t xml:space="preserve"> is the only layer that has features selected, then this is the only layer available.</w:t>
      </w:r>
    </w:p>
    <w:p w14:paraId="5DAFCA35" w14:textId="77777777" w:rsidR="00E23C9C" w:rsidRDefault="00E23C9C" w:rsidP="00E23C9C">
      <w:pPr>
        <w:pStyle w:val="NormalWeb"/>
      </w:pPr>
      <w:r>
        <w:t xml:space="preserve">4. Select units </w:t>
      </w:r>
      <w:r w:rsidR="00E7580E">
        <w:rPr>
          <w:b/>
          <w:i/>
        </w:rPr>
        <w:t>Kilomet</w:t>
      </w:r>
      <w:r w:rsidRPr="008870A6">
        <w:rPr>
          <w:b/>
          <w:i/>
        </w:rPr>
        <w:t>r</w:t>
      </w:r>
      <w:r w:rsidR="00E7580E">
        <w:rPr>
          <w:b/>
          <w:i/>
        </w:rPr>
        <w:t>e</w:t>
      </w:r>
      <w:r w:rsidRPr="008870A6">
        <w:rPr>
          <w:b/>
          <w:i/>
        </w:rPr>
        <w:t>s</w:t>
      </w:r>
      <w:r>
        <w:t xml:space="preserve">, and type in </w:t>
      </w:r>
      <w:r w:rsidR="00E7580E">
        <w:rPr>
          <w:b/>
          <w:i/>
        </w:rPr>
        <w:t>2</w:t>
      </w:r>
      <w:r w:rsidR="008870A6">
        <w:t xml:space="preserve">. Click on the </w:t>
      </w:r>
      <w:r w:rsidR="008870A6" w:rsidRPr="008870A6">
        <w:rPr>
          <w:b/>
          <w:i/>
        </w:rPr>
        <w:t>N</w:t>
      </w:r>
      <w:r w:rsidRPr="008870A6">
        <w:rPr>
          <w:b/>
          <w:i/>
        </w:rPr>
        <w:t>ew</w:t>
      </w:r>
      <w:r>
        <w:t xml:space="preserve"> button. GeoVic</w:t>
      </w:r>
      <w:r w:rsidR="00130282">
        <w:t xml:space="preserve"> 3</w:t>
      </w:r>
      <w:r>
        <w:t xml:space="preserve"> will then:</w:t>
      </w:r>
    </w:p>
    <w:p w14:paraId="3BED4A8A" w14:textId="77777777" w:rsidR="00E23C9C" w:rsidRDefault="00E23C9C" w:rsidP="00E23C9C">
      <w:r>
        <w:rPr>
          <w:rFonts w:hAnsi="Symbol"/>
        </w:rPr>
        <w:lastRenderedPageBreak/>
        <w:t></w:t>
      </w:r>
      <w:r>
        <w:t xml:space="preserve">  Buffer the </w:t>
      </w:r>
      <w:r w:rsidR="00E7580E">
        <w:rPr>
          <w:b/>
          <w:i/>
        </w:rPr>
        <w:t>Towns (100K)</w:t>
      </w:r>
      <w:r w:rsidR="008870A6">
        <w:t xml:space="preserve"> </w:t>
      </w:r>
      <w:r w:rsidR="00E7580E">
        <w:t>by 2 kilometre</w:t>
      </w:r>
      <w:r w:rsidR="008870A6">
        <w:t>s</w:t>
      </w:r>
      <w:r>
        <w:t xml:space="preserve">. </w:t>
      </w:r>
    </w:p>
    <w:p w14:paraId="19517091" w14:textId="77777777" w:rsidR="00E23C9C" w:rsidRDefault="00E23C9C" w:rsidP="00E23C9C">
      <w:r>
        <w:rPr>
          <w:rFonts w:hAnsi="Symbol"/>
        </w:rPr>
        <w:t></w:t>
      </w:r>
      <w:r>
        <w:t xml:space="preserve">  Zoom to the spatial extent of the </w:t>
      </w:r>
      <w:r w:rsidR="00E7580E">
        <w:t xml:space="preserve">selected bores within the </w:t>
      </w:r>
      <w:r>
        <w:t xml:space="preserve">buffer. </w:t>
      </w:r>
    </w:p>
    <w:p w14:paraId="64583BBF" w14:textId="77777777" w:rsidR="00E23C9C" w:rsidRDefault="00E23C9C" w:rsidP="00E23C9C">
      <w:r>
        <w:rPr>
          <w:rFonts w:hAnsi="Symbol"/>
        </w:rPr>
        <w:t></w:t>
      </w:r>
      <w:r>
        <w:t xml:space="preserve">  Draw a red outline </w:t>
      </w:r>
      <w:r w:rsidR="00E7580E">
        <w:t>of the buffer extent on the map.</w:t>
      </w:r>
    </w:p>
    <w:p w14:paraId="27F8FCC2" w14:textId="77777777" w:rsidR="00E23C9C" w:rsidRDefault="00E23C9C" w:rsidP="00E23C9C">
      <w:r>
        <w:rPr>
          <w:rFonts w:hAnsi="Symbol"/>
        </w:rPr>
        <w:t></w:t>
      </w:r>
      <w:r>
        <w:t xml:space="preserve">  Select </w:t>
      </w:r>
      <w:r w:rsidR="00E7580E">
        <w:t xml:space="preserve">and Highlight </w:t>
      </w:r>
      <w:r>
        <w:t xml:space="preserve">any </w:t>
      </w:r>
      <w:r w:rsidR="00E7580E" w:rsidRPr="00E7580E">
        <w:rPr>
          <w:b/>
          <w:i/>
        </w:rPr>
        <w:t>Boreholes - All</w:t>
      </w:r>
      <w:r>
        <w:t xml:space="preserve"> that lie within the buffer </w:t>
      </w:r>
      <w:r w:rsidR="00E7580E">
        <w:t>with the yellow selection colour.</w:t>
      </w:r>
    </w:p>
    <w:p w14:paraId="1605674F" w14:textId="77777777" w:rsidR="00E23C9C" w:rsidRDefault="00E23C9C" w:rsidP="00E23C9C">
      <w:pPr>
        <w:pStyle w:val="NormalWeb"/>
      </w:pPr>
      <w:r>
        <w:t> </w:t>
      </w:r>
    </w:p>
    <w:p w14:paraId="68590A74" w14:textId="77777777" w:rsidR="00E23C9C" w:rsidRDefault="00557F9C" w:rsidP="00E23C9C">
      <w:pPr>
        <w:pStyle w:val="NormalWeb"/>
      </w:pPr>
      <w:r>
        <w:rPr>
          <w:noProof/>
        </w:rPr>
        <w:drawing>
          <wp:inline distT="0" distB="0" distL="0" distR="0" wp14:anchorId="17EB80F7" wp14:editId="40BF3A81">
            <wp:extent cx="5419725" cy="4143375"/>
            <wp:effectExtent l="0" t="0" r="9525" b="9525"/>
            <wp:docPr id="92" name="Picture 92" descr="Shows a map with a red buffer line around some selected mines.&#10;&#10;The selected mines are shown in yellow.&#10;&#10;The Towns shown include&#10;Walhalla (centre of the map)&#10;Black Diamond&#10;Maiden Town&#10;&#10;A scale bar appears in the bottom left corner of the map&#10;&#10;The active selection of &quot;71&quot; is shown at the bottom right and the features are in the active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Shows a map with a red buffer line around some selected mines.&#10;&#10;The selected mines are shown in yellow.&#10;&#10;The Towns shown include&#10;Walhalla (centre of the map)&#10;Black Diamond&#10;Maiden Town&#10;&#10;A scale bar appears in the bottom left corner of the map&#10;&#10;The active selection of &quot;71&quot; is shown at the bottom right and the features are in the active laye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419725" cy="4143375"/>
                    </a:xfrm>
                    <a:prstGeom prst="rect">
                      <a:avLst/>
                    </a:prstGeom>
                    <a:noFill/>
                    <a:ln>
                      <a:noFill/>
                    </a:ln>
                  </pic:spPr>
                </pic:pic>
              </a:graphicData>
            </a:graphic>
          </wp:inline>
        </w:drawing>
      </w:r>
    </w:p>
    <w:p w14:paraId="3AF2EC4B" w14:textId="77777777" w:rsidR="00E23C9C" w:rsidRDefault="00E7580E" w:rsidP="00E23C9C">
      <w:pPr>
        <w:pStyle w:val="NormalWeb"/>
      </w:pPr>
      <w:r>
        <w:t xml:space="preserve">The </w:t>
      </w:r>
      <w:r w:rsidRPr="00130282">
        <w:rPr>
          <w:b/>
          <w:i/>
        </w:rPr>
        <w:t xml:space="preserve">Buffer </w:t>
      </w:r>
      <w:r>
        <w:t>function</w:t>
      </w:r>
      <w:r w:rsidR="00E23C9C">
        <w:t xml:space="preserve"> can also be used to perform selections within the same layer. For example, if you want to select all exploration licences that lie within 10 km of a selected exploration license you would simply:</w:t>
      </w:r>
    </w:p>
    <w:p w14:paraId="145FBF28" w14:textId="77777777" w:rsidR="00E23C9C" w:rsidRDefault="00E23C9C" w:rsidP="00E23C9C">
      <w:pPr>
        <w:pStyle w:val="NormalWeb"/>
      </w:pPr>
      <w:r>
        <w:t xml:space="preserve">1. First select the exploration license you want from the </w:t>
      </w:r>
      <w:r w:rsidRPr="00E7580E">
        <w:rPr>
          <w:b/>
          <w:i/>
        </w:rPr>
        <w:t>Current Mineral Exploration License</w:t>
      </w:r>
      <w:r>
        <w:t xml:space="preserve"> layer.</w:t>
      </w:r>
    </w:p>
    <w:p w14:paraId="38352711" w14:textId="77777777" w:rsidR="00E23C9C" w:rsidRDefault="00E23C9C" w:rsidP="00E23C9C">
      <w:pPr>
        <w:pStyle w:val="NormalWeb"/>
      </w:pPr>
      <w:r>
        <w:t>2. Click</w:t>
      </w:r>
      <w:r w:rsidR="00E7580E">
        <w:t xml:space="preserve"> on the </w:t>
      </w:r>
      <w:r w:rsidR="00E7580E" w:rsidRPr="00E7580E">
        <w:rPr>
          <w:b/>
          <w:i/>
        </w:rPr>
        <w:t>B</w:t>
      </w:r>
      <w:r w:rsidRPr="00E7580E">
        <w:rPr>
          <w:b/>
          <w:i/>
        </w:rPr>
        <w:t>uffer</w:t>
      </w:r>
      <w:r>
        <w:t xml:space="preserve"> </w:t>
      </w:r>
      <w:r w:rsidR="00E7580E">
        <w:t>button</w:t>
      </w:r>
      <w:r>
        <w:t xml:space="preserve">. </w:t>
      </w:r>
    </w:p>
    <w:p w14:paraId="6A28803B" w14:textId="77777777" w:rsidR="00E23C9C" w:rsidRDefault="00E23C9C" w:rsidP="00E23C9C">
      <w:pPr>
        <w:pStyle w:val="NormalWeb"/>
      </w:pPr>
      <w:r>
        <w:t xml:space="preserve">3. Make </w:t>
      </w:r>
      <w:r w:rsidRPr="00E7580E">
        <w:rPr>
          <w:b/>
          <w:i/>
        </w:rPr>
        <w:t>Current Mineral Exploration License</w:t>
      </w:r>
      <w:r>
        <w:t xml:space="preserve"> the </w:t>
      </w:r>
      <w:r w:rsidRPr="00E7580E">
        <w:rPr>
          <w:b/>
          <w:i/>
        </w:rPr>
        <w:t>From Layer</w:t>
      </w:r>
      <w:r>
        <w:t xml:space="preserve">. Make the distance 10 km. Then click the </w:t>
      </w:r>
      <w:r w:rsidRPr="00E7580E">
        <w:rPr>
          <w:b/>
          <w:i/>
        </w:rPr>
        <w:t>New</w:t>
      </w:r>
      <w:r>
        <w:t xml:space="preserve"> button. Show</w:t>
      </w:r>
      <w:r w:rsidR="00E7580E">
        <w:t>n</w:t>
      </w:r>
      <w:r>
        <w:t xml:space="preserve"> below is an example. </w:t>
      </w:r>
    </w:p>
    <w:p w14:paraId="2ECC3518" w14:textId="77777777" w:rsidR="00E23C9C" w:rsidRDefault="00557F9C" w:rsidP="00E23C9C">
      <w:pPr>
        <w:pStyle w:val="NormalWeb"/>
      </w:pPr>
      <w:r>
        <w:rPr>
          <w:noProof/>
        </w:rPr>
        <w:lastRenderedPageBreak/>
        <w:drawing>
          <wp:inline distT="0" distB="0" distL="0" distR="0" wp14:anchorId="0334383D" wp14:editId="055E39AE">
            <wp:extent cx="2343150" cy="3095625"/>
            <wp:effectExtent l="0" t="0" r="0" b="9525"/>
            <wp:docPr id="93" name="Picture 93" descr="Shows a map with a red buffer line around some selected Exploration Licences.&#10;&#10;The selected expkoration licences are shown with a yellow outline and grey shading.&#10;&#10;The Town shown is Marybor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Shows a map with a red buffer line around some selected Exploration Licences.&#10;&#10;The selected expkoration licences are shown with a yellow outline and grey shading.&#10;&#10;The Town shown is Maryborough"/>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343150" cy="3095625"/>
                    </a:xfrm>
                    <a:prstGeom prst="rect">
                      <a:avLst/>
                    </a:prstGeom>
                    <a:noFill/>
                    <a:ln>
                      <a:noFill/>
                    </a:ln>
                  </pic:spPr>
                </pic:pic>
              </a:graphicData>
            </a:graphic>
          </wp:inline>
        </w:drawing>
      </w:r>
    </w:p>
    <w:p w14:paraId="6B1DB581" w14:textId="77777777" w:rsidR="00E23C9C" w:rsidRDefault="00130282" w:rsidP="00E23C9C">
      <w:pPr>
        <w:pStyle w:val="Heading3"/>
      </w:pPr>
      <w:r>
        <w:t xml:space="preserve">Common Selection Functions - </w:t>
      </w:r>
      <w:r w:rsidR="00E23C9C">
        <w:t>Intersect</w:t>
      </w:r>
    </w:p>
    <w:p w14:paraId="6DC90342" w14:textId="77777777" w:rsidR="00E2574E" w:rsidRPr="00E2574E" w:rsidRDefault="00E2574E" w:rsidP="00E2574E"/>
    <w:p w14:paraId="538EDC4F" w14:textId="77777777" w:rsidR="00E23C9C" w:rsidRDefault="00557F9C" w:rsidP="00E23C9C">
      <w:r>
        <w:rPr>
          <w:noProof/>
        </w:rPr>
        <w:drawing>
          <wp:inline distT="0" distB="0" distL="0" distR="0" wp14:anchorId="0AD78090" wp14:editId="086BCF33">
            <wp:extent cx="2857500" cy="657225"/>
            <wp:effectExtent l="0" t="0" r="0" b="9525"/>
            <wp:docPr id="94" name="Picture 94" descr="Shows the &quot;Intersect&quot; icon and microhelp within the &quot;Common Selection Functions&quot; Menu&#10;&#10;The microhelp says&#10;&#10;&quot;Intersect&quot;&#10;&quot;Intersect the active layer with selected featur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Shows the &quot;Intersect&quot; icon and microhelp within the &quot;Common Selection Functions&quot; Menu&#10;&#10;The microhelp says&#10;&#10;&quot;Intersect&quot;&#10;&quot;Intersect the active layer with selected features&quot;"/>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857500" cy="657225"/>
                    </a:xfrm>
                    <a:prstGeom prst="rect">
                      <a:avLst/>
                    </a:prstGeom>
                    <a:noFill/>
                    <a:ln>
                      <a:noFill/>
                    </a:ln>
                  </pic:spPr>
                </pic:pic>
              </a:graphicData>
            </a:graphic>
          </wp:inline>
        </w:drawing>
      </w:r>
    </w:p>
    <w:p w14:paraId="2AA69ABE" w14:textId="77777777" w:rsidR="00E23C9C" w:rsidRDefault="00E23C9C" w:rsidP="00E23C9C">
      <w:pPr>
        <w:pStyle w:val="NormalWeb"/>
      </w:pPr>
      <w:r>
        <w:t xml:space="preserve">The </w:t>
      </w:r>
      <w:r w:rsidRPr="00130282">
        <w:rPr>
          <w:b/>
          <w:i/>
        </w:rPr>
        <w:t>Intersect</w:t>
      </w:r>
      <w:r>
        <w:t xml:space="preserve"> tool is used for performing a selection in one layer by using features selected from another. You would use this tool if for example you want to find all </w:t>
      </w:r>
      <w:r w:rsidR="00495005">
        <w:t>boreholes</w:t>
      </w:r>
      <w:r>
        <w:t xml:space="preserve"> that lie within </w:t>
      </w:r>
      <w:r w:rsidR="00495005">
        <w:t>a parish</w:t>
      </w:r>
      <w:r>
        <w:t>. (in fact this example is similar to the first example used in the Buffer tool, except this time there is no buffer). So to perform this query you would:</w:t>
      </w:r>
    </w:p>
    <w:p w14:paraId="548B2EE8" w14:textId="77777777" w:rsidR="00E23C9C" w:rsidRDefault="00E23C9C" w:rsidP="00E23C9C">
      <w:pPr>
        <w:pStyle w:val="NormalWeb"/>
      </w:pPr>
      <w:r>
        <w:t xml:space="preserve">1. First select the </w:t>
      </w:r>
      <w:r w:rsidR="00495005">
        <w:t>parish</w:t>
      </w:r>
      <w:r>
        <w:t xml:space="preserve"> you want from the </w:t>
      </w:r>
      <w:r w:rsidR="00495005">
        <w:rPr>
          <w:b/>
          <w:i/>
        </w:rPr>
        <w:t>Parishes</w:t>
      </w:r>
      <w:r w:rsidRPr="006461A2">
        <w:rPr>
          <w:b/>
          <w:i/>
        </w:rPr>
        <w:t xml:space="preserve"> </w:t>
      </w:r>
      <w:r w:rsidRPr="00495005">
        <w:t>layer.</w:t>
      </w:r>
      <w:r w:rsidR="00495005">
        <w:t xml:space="preserve"> (eg </w:t>
      </w:r>
      <w:r w:rsidR="00495005" w:rsidRPr="00495005">
        <w:rPr>
          <w:b/>
          <w:i/>
        </w:rPr>
        <w:t>Quick Search</w:t>
      </w:r>
      <w:r w:rsidR="00130282">
        <w:t xml:space="preserve">  </w:t>
      </w:r>
      <w:r w:rsidR="00495005">
        <w:t>Belfast)</w:t>
      </w:r>
    </w:p>
    <w:p w14:paraId="7A9369D9" w14:textId="77777777" w:rsidR="00E23C9C" w:rsidRDefault="00E23C9C" w:rsidP="00E23C9C">
      <w:pPr>
        <w:pStyle w:val="NormalWeb"/>
      </w:pPr>
      <w:r>
        <w:t xml:space="preserve">2. </w:t>
      </w:r>
      <w:r w:rsidR="00495005">
        <w:t xml:space="preserve">Next make </w:t>
      </w:r>
      <w:r w:rsidR="00495005">
        <w:rPr>
          <w:b/>
          <w:i/>
        </w:rPr>
        <w:t xml:space="preserve">Boreholes – All </w:t>
      </w:r>
      <w:r w:rsidR="00495005" w:rsidRPr="008870A6">
        <w:t xml:space="preserve">active (hint: add </w:t>
      </w:r>
      <w:r w:rsidR="00495005" w:rsidRPr="008870A6">
        <w:rPr>
          <w:b/>
          <w:i/>
        </w:rPr>
        <w:t>Wells and Boreholes – All</w:t>
      </w:r>
      <w:r w:rsidR="00495005" w:rsidRPr="008870A6">
        <w:t xml:space="preserve"> first).</w:t>
      </w:r>
      <w:r>
        <w:t>.</w:t>
      </w:r>
    </w:p>
    <w:p w14:paraId="0450956F" w14:textId="77777777" w:rsidR="00E23C9C" w:rsidRDefault="006461A2" w:rsidP="00E23C9C">
      <w:pPr>
        <w:pStyle w:val="NormalWeb"/>
      </w:pPr>
      <w:r>
        <w:t xml:space="preserve">3. Now click on the </w:t>
      </w:r>
      <w:r w:rsidRPr="006461A2">
        <w:rPr>
          <w:b/>
          <w:i/>
        </w:rPr>
        <w:t>I</w:t>
      </w:r>
      <w:r w:rsidR="00495005">
        <w:rPr>
          <w:b/>
          <w:i/>
        </w:rPr>
        <w:t xml:space="preserve">ntersect </w:t>
      </w:r>
      <w:r w:rsidR="00495005" w:rsidRPr="00495005">
        <w:t>b</w:t>
      </w:r>
      <w:r w:rsidRPr="00495005">
        <w:t>utton</w:t>
      </w:r>
      <w:r>
        <w:t xml:space="preserve">. The </w:t>
      </w:r>
      <w:r w:rsidRPr="006461A2">
        <w:rPr>
          <w:b/>
          <w:i/>
        </w:rPr>
        <w:t>I</w:t>
      </w:r>
      <w:r w:rsidR="00E23C9C" w:rsidRPr="006461A2">
        <w:rPr>
          <w:b/>
          <w:i/>
        </w:rPr>
        <w:t xml:space="preserve">ntersect </w:t>
      </w:r>
      <w:r w:rsidR="00455455" w:rsidRPr="006461A2">
        <w:t>popup</w:t>
      </w:r>
      <w:r w:rsidR="00E23C9C">
        <w:t xml:space="preserve"> window will open.</w:t>
      </w:r>
    </w:p>
    <w:p w14:paraId="22817082" w14:textId="77777777" w:rsidR="00E23C9C" w:rsidRDefault="00557F9C" w:rsidP="00E23C9C">
      <w:pPr>
        <w:pStyle w:val="NormalWeb"/>
      </w:pPr>
      <w:r>
        <w:rPr>
          <w:noProof/>
        </w:rPr>
        <w:drawing>
          <wp:inline distT="0" distB="0" distL="0" distR="0" wp14:anchorId="2AF89945" wp14:editId="1E1CB26B">
            <wp:extent cx="3829050" cy="1447800"/>
            <wp:effectExtent l="0" t="0" r="0" b="0"/>
            <wp:docPr id="95" name="Picture 95" descr="Intersect Tool Menu&#10;&#10;Headed with&#10;Intersect the active layer with selected features&#10;&#10;Content &quot;From Layer:&quot; with a pulldown showing &quot;Parishes&quot;&#10;&#10;The buttons are New, Add, Remove &amp; Ref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ntersect Tool Menu&#10;&#10;Headed with&#10;Intersect the active layer with selected features&#10;&#10;Content &quot;From Layer:&quot; with a pulldown showing &quot;Parishes&quot;&#10;&#10;The buttons are New, Add, Remove &amp; Refine"/>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829050" cy="1447800"/>
                    </a:xfrm>
                    <a:prstGeom prst="rect">
                      <a:avLst/>
                    </a:prstGeom>
                    <a:noFill/>
                    <a:ln>
                      <a:noFill/>
                    </a:ln>
                  </pic:spPr>
                </pic:pic>
              </a:graphicData>
            </a:graphic>
          </wp:inline>
        </w:drawing>
      </w:r>
    </w:p>
    <w:p w14:paraId="5AC5F302" w14:textId="77777777" w:rsidR="00E23C9C" w:rsidRDefault="006461A2" w:rsidP="00E23C9C">
      <w:pPr>
        <w:pStyle w:val="NormalWeb"/>
      </w:pPr>
      <w:r>
        <w:t xml:space="preserve">4. The </w:t>
      </w:r>
      <w:r w:rsidRPr="006461A2">
        <w:rPr>
          <w:b/>
          <w:i/>
        </w:rPr>
        <w:t>From L</w:t>
      </w:r>
      <w:r w:rsidR="00E23C9C" w:rsidRPr="006461A2">
        <w:rPr>
          <w:b/>
          <w:i/>
        </w:rPr>
        <w:t>ayer</w:t>
      </w:r>
      <w:r w:rsidR="00E23C9C">
        <w:t xml:space="preserve"> </w:t>
      </w:r>
      <w:r w:rsidR="00130282">
        <w:t xml:space="preserve">pull down </w:t>
      </w:r>
      <w:r w:rsidR="00E23C9C">
        <w:t xml:space="preserve">lists those layers that have features currently selected. Select </w:t>
      </w:r>
      <w:r w:rsidR="00495005">
        <w:rPr>
          <w:b/>
          <w:i/>
        </w:rPr>
        <w:t>Parishes</w:t>
      </w:r>
      <w:r w:rsidR="00E23C9C" w:rsidRPr="006461A2">
        <w:rPr>
          <w:b/>
          <w:i/>
        </w:rPr>
        <w:t>,</w:t>
      </w:r>
      <w:r w:rsidR="00E23C9C">
        <w:t xml:space="preserve"> and click the </w:t>
      </w:r>
      <w:r w:rsidR="00E23C9C" w:rsidRPr="006461A2">
        <w:rPr>
          <w:b/>
          <w:i/>
        </w:rPr>
        <w:t>New</w:t>
      </w:r>
      <w:r w:rsidR="00E23C9C">
        <w:t xml:space="preserve"> button. GeoVic</w:t>
      </w:r>
      <w:r w:rsidR="00130282">
        <w:t xml:space="preserve"> 3</w:t>
      </w:r>
      <w:r w:rsidR="00E23C9C">
        <w:t xml:space="preserve"> should then select those </w:t>
      </w:r>
      <w:r w:rsidR="00495005">
        <w:t>boreholes</w:t>
      </w:r>
      <w:r w:rsidR="00E23C9C">
        <w:t xml:space="preserve"> that fall within the </w:t>
      </w:r>
      <w:r w:rsidR="00495005">
        <w:t>parish</w:t>
      </w:r>
      <w:r w:rsidR="00E23C9C">
        <w:t xml:space="preserve">, as shown in an example below </w:t>
      </w:r>
    </w:p>
    <w:p w14:paraId="77086E03" w14:textId="77777777" w:rsidR="00E23C9C" w:rsidRDefault="00557F9C" w:rsidP="00E23C9C">
      <w:pPr>
        <w:pStyle w:val="NormalWeb"/>
      </w:pPr>
      <w:r>
        <w:rPr>
          <w:noProof/>
        </w:rPr>
        <w:lastRenderedPageBreak/>
        <w:drawing>
          <wp:inline distT="0" distB="0" distL="0" distR="0" wp14:anchorId="4DF56C9A" wp14:editId="5B543B34">
            <wp:extent cx="4343400" cy="3371850"/>
            <wp:effectExtent l="0" t="0" r="0" b="0"/>
            <wp:docPr id="96" name="Picture 96" descr="Shows a map with the following information displayed&#10;roads in grey&#10;coast in dark blue&#10;parishes in a red outline&#10;boreholes in blue. Selected bores within the central parish are hilighted in yellow.&#10;Towns in black. the main town shown is Port Fairy&#10;&#10;the bottom of the map shows&#10;&#10;to the left&#10;A scale bar&#10;&#10;to the right&#10;Active Selection Size: 95  Selecting: Active Lay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Shows a map with the following information displayed&#10;roads in grey&#10;coast in dark blue&#10;parishes in a red outline&#10;boreholes in blue. Selected bores within the central parish are hilighted in yellow.&#10;Towns in black. the main town shown is Port Fairy&#10;&#10;the bottom of the map shows&#10;&#10;to the left&#10;A scale bar&#10;&#10;to the right&#10;Active Selection Size: 95  Selecting: Active Layer&#1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343400" cy="3371850"/>
                    </a:xfrm>
                    <a:prstGeom prst="rect">
                      <a:avLst/>
                    </a:prstGeom>
                    <a:noFill/>
                    <a:ln>
                      <a:noFill/>
                    </a:ln>
                  </pic:spPr>
                </pic:pic>
              </a:graphicData>
            </a:graphic>
          </wp:inline>
        </w:drawing>
      </w:r>
    </w:p>
    <w:p w14:paraId="19716493" w14:textId="77777777" w:rsidR="001412FE" w:rsidRDefault="00E23C9C" w:rsidP="001412FE">
      <w:pPr>
        <w:pStyle w:val="Heading3"/>
      </w:pPr>
      <w:r>
        <w:t> </w:t>
      </w:r>
      <w:r w:rsidR="001412FE">
        <w:t>Clear the Selection from the Active Layer</w:t>
      </w:r>
    </w:p>
    <w:p w14:paraId="2E2C1C11" w14:textId="77777777" w:rsidR="001412FE" w:rsidRPr="00E2574E" w:rsidRDefault="001412FE" w:rsidP="001412FE"/>
    <w:p w14:paraId="6D3D88A5" w14:textId="77777777" w:rsidR="001412FE" w:rsidRDefault="00557F9C" w:rsidP="001412FE">
      <w:r>
        <w:rPr>
          <w:noProof/>
        </w:rPr>
        <w:drawing>
          <wp:inline distT="0" distB="0" distL="0" distR="0" wp14:anchorId="49702796" wp14:editId="6EAB7C55">
            <wp:extent cx="2933700" cy="828675"/>
            <wp:effectExtent l="0" t="0" r="0" b="9525"/>
            <wp:docPr id="97" name="Picture 1" descr="Shows a button button that looks like a grey box with a red &quot;-&quot; in the lower right.&#10;shows other tools and buttons to the right of the main button.&#10;&#10;The microhelp says&#10;&#10;Clear the Selection from the Active Layer&#10;Click to clear the current selection from the active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ws a button button that looks like a grey box with a red &quot;-&quot; in the lower right.&#10;shows other tools and buttons to the right of the main button.&#10;&#10;The microhelp says&#10;&#10;Clear the Selection from the Active Layer&#10;Click to clear the current selection from the active laye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933700" cy="828675"/>
                    </a:xfrm>
                    <a:prstGeom prst="rect">
                      <a:avLst/>
                    </a:prstGeom>
                    <a:noFill/>
                    <a:ln>
                      <a:noFill/>
                    </a:ln>
                  </pic:spPr>
                </pic:pic>
              </a:graphicData>
            </a:graphic>
          </wp:inline>
        </w:drawing>
      </w:r>
    </w:p>
    <w:p w14:paraId="6CB0254A" w14:textId="77777777" w:rsidR="001412FE" w:rsidRDefault="001412FE" w:rsidP="001412FE">
      <w:pPr>
        <w:pStyle w:val="NormalWeb"/>
      </w:pPr>
      <w:r>
        <w:t xml:space="preserve">The </w:t>
      </w:r>
      <w:r w:rsidRPr="00782966">
        <w:rPr>
          <w:b/>
          <w:i/>
        </w:rPr>
        <w:t xml:space="preserve">Clear </w:t>
      </w:r>
      <w:r>
        <w:rPr>
          <w:b/>
          <w:i/>
        </w:rPr>
        <w:t xml:space="preserve">the </w:t>
      </w:r>
      <w:r w:rsidRPr="00782966">
        <w:rPr>
          <w:b/>
          <w:i/>
        </w:rPr>
        <w:t>Selection</w:t>
      </w:r>
      <w:r>
        <w:rPr>
          <w:b/>
          <w:i/>
        </w:rPr>
        <w:t xml:space="preserve"> from the Active Layer</w:t>
      </w:r>
      <w:r>
        <w:t xml:space="preserve"> button when clicked clears the selected features from the </w:t>
      </w:r>
      <w:r w:rsidRPr="00782966">
        <w:rPr>
          <w:b/>
          <w:i/>
        </w:rPr>
        <w:t>Active Layer</w:t>
      </w:r>
      <w:r>
        <w:t xml:space="preserve">. </w:t>
      </w:r>
    </w:p>
    <w:p w14:paraId="3C9371C2" w14:textId="77777777" w:rsidR="00E23C9C" w:rsidRDefault="00E23C9C" w:rsidP="001B7559">
      <w:pPr>
        <w:pStyle w:val="Heading2"/>
      </w:pPr>
      <w:bookmarkStart w:id="29" w:name="_Toc435800552"/>
      <w:r>
        <w:t>Coordinate</w:t>
      </w:r>
      <w:r w:rsidR="006B1B44">
        <w:t xml:space="preserve"> </w:t>
      </w:r>
      <w:r>
        <w:t>Display</w:t>
      </w:r>
      <w:bookmarkEnd w:id="29"/>
    </w:p>
    <w:p w14:paraId="7F7FEC46" w14:textId="77777777" w:rsidR="00E2574E" w:rsidRPr="00E2574E" w:rsidRDefault="00E2574E" w:rsidP="00E2574E"/>
    <w:p w14:paraId="69984099" w14:textId="77777777" w:rsidR="00130282" w:rsidRDefault="00557F9C" w:rsidP="00130282">
      <w:r>
        <w:rPr>
          <w:noProof/>
        </w:rPr>
        <w:drawing>
          <wp:inline distT="0" distB="0" distL="0" distR="0" wp14:anchorId="43CDB6B9" wp14:editId="45E7BC23">
            <wp:extent cx="3162300" cy="847725"/>
            <wp:effectExtent l="0" t="0" r="0" b="9525"/>
            <wp:docPr id="98" name="Picture 1" descr="Shows a button that looks like the upper half of a globe, with &quot;X Y&quot; above the globe.&#10;&#10;Shows other tools and buttons to the right of the main button.&#10;&#10;The microhelp says&#10;&#10;Coordinate display&#10;Show the mouse location in different map projections and dat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ws a button that looks like the upper half of a globe, with &quot;X Y&quot; above the globe.&#10;&#10;Shows other tools and buttons to the right of the main button.&#10;&#10;The microhelp says&#10;&#10;Coordinate display&#10;Show the mouse location in different map projections and datums."/>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162300" cy="847725"/>
                    </a:xfrm>
                    <a:prstGeom prst="rect">
                      <a:avLst/>
                    </a:prstGeom>
                    <a:noFill/>
                    <a:ln>
                      <a:noFill/>
                    </a:ln>
                  </pic:spPr>
                </pic:pic>
              </a:graphicData>
            </a:graphic>
          </wp:inline>
        </w:drawing>
      </w:r>
    </w:p>
    <w:p w14:paraId="10F32180" w14:textId="77777777" w:rsidR="00E23C9C" w:rsidRDefault="00E23C9C" w:rsidP="00130282">
      <w:r>
        <w:t xml:space="preserve">This tool simply shows the position of the mouse cursor </w:t>
      </w:r>
      <w:r w:rsidR="00495005">
        <w:t xml:space="preserve">when it is over the </w:t>
      </w:r>
      <w:r w:rsidR="00495005" w:rsidRPr="00495005">
        <w:rPr>
          <w:b/>
          <w:i/>
        </w:rPr>
        <w:t>Main Map Display</w:t>
      </w:r>
      <w:r>
        <w:t xml:space="preserve"> using three mapping coordinate systems.</w:t>
      </w:r>
    </w:p>
    <w:p w14:paraId="5A58DEE6" w14:textId="77777777" w:rsidR="00130282" w:rsidRDefault="00130282" w:rsidP="00130282"/>
    <w:p w14:paraId="1E6C0EA0" w14:textId="77777777" w:rsidR="00E23C9C" w:rsidRDefault="00557F9C" w:rsidP="00130282">
      <w:r>
        <w:rPr>
          <w:noProof/>
        </w:rPr>
        <w:drawing>
          <wp:inline distT="0" distB="0" distL="0" distR="0" wp14:anchorId="662957E4" wp14:editId="5B1DA31D">
            <wp:extent cx="2628900" cy="1790700"/>
            <wp:effectExtent l="0" t="0" r="0" b="0"/>
            <wp:docPr id="99" name="Picture 99" descr="When the &quot;Coordinate Display&quot; button is activated it causes a popup window to appear.&#10;It contains the coordinates in 3 different coordinate systems&#10;1. Geographic (GDA94)&#10;2. MGA (GDA94)&#10;3. Vicgrid94 (GDA94)&#10;&#10;The coordinates displayed are those of the mouse cursor as it tracks around the ma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When the &quot;Coordinate Display&quot; button is activated it causes a popup window to appear.&#10;It contains the coordinates in 3 different coordinate systems&#10;1. Geographic (GDA94)&#10;2. MGA (GDA94)&#10;3. Vicgrid94 (GDA94)&#10;&#10;The coordinates displayed are those of the mouse cursor as it tracks around the map.&#1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628900" cy="1790700"/>
                    </a:xfrm>
                    <a:prstGeom prst="rect">
                      <a:avLst/>
                    </a:prstGeom>
                    <a:noFill/>
                    <a:ln>
                      <a:noFill/>
                    </a:ln>
                  </pic:spPr>
                </pic:pic>
              </a:graphicData>
            </a:graphic>
          </wp:inline>
        </w:drawing>
      </w:r>
    </w:p>
    <w:p w14:paraId="3279C746" w14:textId="77777777" w:rsidR="00E23C9C" w:rsidRDefault="00E23C9C" w:rsidP="001B7559">
      <w:pPr>
        <w:pStyle w:val="Heading2"/>
      </w:pPr>
      <w:bookmarkStart w:id="30" w:name="_Toc435800553"/>
      <w:r>
        <w:lastRenderedPageBreak/>
        <w:t>Zoom to Map Coordinate</w:t>
      </w:r>
      <w:bookmarkEnd w:id="30"/>
    </w:p>
    <w:p w14:paraId="04DE9649" w14:textId="77777777" w:rsidR="00E2574E" w:rsidRPr="00E2574E" w:rsidRDefault="00E2574E" w:rsidP="00E2574E"/>
    <w:p w14:paraId="6A38176E" w14:textId="77777777" w:rsidR="00040204" w:rsidRDefault="00557F9C" w:rsidP="00040204">
      <w:r>
        <w:rPr>
          <w:noProof/>
        </w:rPr>
        <w:drawing>
          <wp:inline distT="0" distB="0" distL="0" distR="0" wp14:anchorId="1B076ED9" wp14:editId="0734301C">
            <wp:extent cx="2276475" cy="752475"/>
            <wp:effectExtent l="0" t="0" r="9525" b="9525"/>
            <wp:docPr id="100" name="Picture 1" descr="Shows a button that looks likea circle, with &quot;X Y&quot; at the bottom of the circle.&#10;&#10;Shows other tools and buttons to the right of the main button.&#10;&#10;The microhelp says&#10;&#10;Zoom to Map Coordinate&#10;Enter a map coordinate and zoom to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ws a button that looks likea circle, with &quot;X Y&quot; at the bottom of the circle.&#10;&#10;Shows other tools and buttons to the right of the main button.&#10;&#10;The microhelp says&#10;&#10;Zoom to Map Coordinate&#10;Enter a map coordinate and zoom to it."/>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276475" cy="752475"/>
                    </a:xfrm>
                    <a:prstGeom prst="rect">
                      <a:avLst/>
                    </a:prstGeom>
                    <a:noFill/>
                    <a:ln>
                      <a:noFill/>
                    </a:ln>
                  </pic:spPr>
                </pic:pic>
              </a:graphicData>
            </a:graphic>
          </wp:inline>
        </w:drawing>
      </w:r>
    </w:p>
    <w:p w14:paraId="04E7B78C" w14:textId="77777777" w:rsidR="00040204" w:rsidRDefault="00E23C9C" w:rsidP="00040204">
      <w:r>
        <w:t>Click the</w:t>
      </w:r>
      <w:r w:rsidR="00130282">
        <w:t xml:space="preserve"> </w:t>
      </w:r>
      <w:r>
        <w:t xml:space="preserve"> </w:t>
      </w:r>
      <w:r w:rsidR="00557F9C">
        <w:rPr>
          <w:noProof/>
        </w:rPr>
        <w:drawing>
          <wp:inline distT="0" distB="0" distL="0" distR="0" wp14:anchorId="78265B44" wp14:editId="72882946">
            <wp:extent cx="228600" cy="228600"/>
            <wp:effectExtent l="0" t="0" r="0" b="0"/>
            <wp:docPr id="101" name="Picture 101" descr="Shows a button button that looks likea circle, with &quot;X Y&quot; at the bottom of th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Shows a button button that looks likea circle, with &quot;X Y&quot; at the bottom of the circle."/>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130282">
        <w:t xml:space="preserve"> button </w:t>
      </w:r>
      <w:r>
        <w:t xml:space="preserve">and the </w:t>
      </w:r>
      <w:r w:rsidRPr="00962CEA">
        <w:rPr>
          <w:b/>
          <w:i/>
        </w:rPr>
        <w:t>Zoom to Map Coordinate</w:t>
      </w:r>
      <w:r>
        <w:t xml:space="preserve"> </w:t>
      </w:r>
      <w:r w:rsidR="00962CEA">
        <w:t xml:space="preserve">popup </w:t>
      </w:r>
      <w:r>
        <w:t xml:space="preserve">window will appear. </w:t>
      </w:r>
    </w:p>
    <w:p w14:paraId="48792E81" w14:textId="77777777" w:rsidR="00040204" w:rsidRDefault="00040204" w:rsidP="00040204"/>
    <w:p w14:paraId="6BF9F0FD" w14:textId="77777777" w:rsidR="00040204" w:rsidRDefault="00557F9C" w:rsidP="00040204">
      <w:r>
        <w:rPr>
          <w:noProof/>
        </w:rPr>
        <w:drawing>
          <wp:inline distT="0" distB="0" distL="0" distR="0" wp14:anchorId="6CA46015" wp14:editId="7906F6FE">
            <wp:extent cx="4048125" cy="3267075"/>
            <wp:effectExtent l="0" t="0" r="9525" b="9525"/>
            <wp:docPr id="102" name="Picture 102" descr="Shows the popup menu that appears when the &quot;Zoom to Map Coordinate&quot; button is clicked.&#10;&#10;It allows the user to select the projection, co-ordinates and the zoom width.&#10;&#10;the bottom of the menu shows &quot;Ok&quot; and &quot;Cancel&quot;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Shows the popup menu that appears when the &quot;Zoom to Map Coordinate&quot; button is clicked.&#10;&#10;It allows the user to select the projection, co-ordinates and the zoom width.&#10;&#10;the bottom of the menu shows &quot;Ok&quot; and &quot;Cancel&quot; buttons."/>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048125" cy="3267075"/>
                    </a:xfrm>
                    <a:prstGeom prst="rect">
                      <a:avLst/>
                    </a:prstGeom>
                    <a:noFill/>
                    <a:ln>
                      <a:noFill/>
                    </a:ln>
                  </pic:spPr>
                </pic:pic>
              </a:graphicData>
            </a:graphic>
          </wp:inline>
        </w:drawing>
      </w:r>
    </w:p>
    <w:p w14:paraId="6E9F09DA" w14:textId="77777777" w:rsidR="00E23C9C" w:rsidRDefault="00E23C9C" w:rsidP="00E23C9C">
      <w:pPr>
        <w:pStyle w:val="NormalWeb"/>
      </w:pPr>
      <w:r>
        <w:t xml:space="preserve">Select a projection </w:t>
      </w:r>
      <w:r w:rsidR="00040204">
        <w:t xml:space="preserve">from the </w:t>
      </w:r>
      <w:r w:rsidR="00040204" w:rsidRPr="00040204">
        <w:rPr>
          <w:b/>
          <w:i/>
        </w:rPr>
        <w:t>Select projection</w:t>
      </w:r>
      <w:r w:rsidR="00040204">
        <w:t xml:space="preserve"> pull down list. The </w:t>
      </w:r>
      <w:r w:rsidR="00040204" w:rsidRPr="00040204">
        <w:rPr>
          <w:b/>
          <w:i/>
        </w:rPr>
        <w:t>Zoom to Map Coordinate</w:t>
      </w:r>
      <w:r w:rsidR="00040204">
        <w:t xml:space="preserve"> window will then update according to the projection chosen.  Next  enter the </w:t>
      </w:r>
      <w:r>
        <w:t xml:space="preserve">location </w:t>
      </w:r>
      <w:r w:rsidR="00040204">
        <w:t xml:space="preserve">co-ordinates where you want to centre the </w:t>
      </w:r>
      <w:r w:rsidR="00040204" w:rsidRPr="00040204">
        <w:rPr>
          <w:b/>
          <w:i/>
        </w:rPr>
        <w:t>Main Map Display</w:t>
      </w:r>
      <w:r>
        <w:t xml:space="preserve">. </w:t>
      </w:r>
      <w:r w:rsidR="00040204">
        <w:t xml:space="preserve">Finally pick a zoom width from the </w:t>
      </w:r>
      <w:r w:rsidRPr="00962CEA">
        <w:rPr>
          <w:b/>
          <w:i/>
        </w:rPr>
        <w:t>Select the zoom width</w:t>
      </w:r>
      <w:r>
        <w:t xml:space="preserve"> </w:t>
      </w:r>
      <w:r w:rsidR="00040204">
        <w:t xml:space="preserve"> pull down options. Press the  </w:t>
      </w:r>
      <w:r w:rsidR="00040204" w:rsidRPr="00040204">
        <w:rPr>
          <w:b/>
          <w:i/>
        </w:rPr>
        <w:t>OK</w:t>
      </w:r>
      <w:r w:rsidR="00040204">
        <w:t xml:space="preserve"> button. The </w:t>
      </w:r>
      <w:r w:rsidR="00040204" w:rsidRPr="00040204">
        <w:rPr>
          <w:b/>
          <w:i/>
        </w:rPr>
        <w:t>Main Map Display</w:t>
      </w:r>
      <w:r w:rsidR="00040204">
        <w:t xml:space="preserve"> should then</w:t>
      </w:r>
      <w:r>
        <w:t xml:space="preserve"> zoom to the </w:t>
      </w:r>
      <w:r w:rsidR="00040204">
        <w:t>location you entered.</w:t>
      </w:r>
    </w:p>
    <w:p w14:paraId="6649D86B" w14:textId="77777777" w:rsidR="00E23C9C" w:rsidRDefault="00E23C9C" w:rsidP="001B7559">
      <w:pPr>
        <w:pStyle w:val="Heading2"/>
      </w:pPr>
      <w:bookmarkStart w:id="31" w:name="_Toc435800554"/>
      <w:r>
        <w:t>Measurement Tools</w:t>
      </w:r>
      <w:bookmarkEnd w:id="31"/>
    </w:p>
    <w:p w14:paraId="3A007430" w14:textId="77777777" w:rsidR="00E2574E" w:rsidRPr="00E2574E" w:rsidRDefault="00E2574E" w:rsidP="00E2574E"/>
    <w:p w14:paraId="3E761DD2" w14:textId="77777777" w:rsidR="00E23C9C" w:rsidRDefault="00557F9C" w:rsidP="00E23C9C">
      <w:r>
        <w:rPr>
          <w:noProof/>
        </w:rPr>
        <w:drawing>
          <wp:inline distT="0" distB="0" distL="0" distR="0" wp14:anchorId="1B3E67BC" wp14:editId="441E5BB5">
            <wp:extent cx="3324225" cy="923925"/>
            <wp:effectExtent l="0" t="0" r="9525" b="9525"/>
            <wp:docPr id="103" name="Picture 1" descr="Shows a button that looks likea calculato, with a pull down arrow next to it to indicate that it will reveal a further menu when pressed.&#10;&#10;Shows other tools and buttons to the right of the main button.&#10;&#10;The microhelp says&#10;&#10;Measurement Tools.&#10;Measurement Tools. Click on the drop down arrow for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ws a button that looks likea calculato, with a pull down arrow next to it to indicate that it will reveal a further menu when pressed.&#10;&#10;Shows other tools and buttons to the right of the main button.&#10;&#10;The microhelp says&#10;&#10;Measurement Tools.&#10;Measurement Tools. Click on the drop down arrow for options."/>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324225" cy="923925"/>
                    </a:xfrm>
                    <a:prstGeom prst="rect">
                      <a:avLst/>
                    </a:prstGeom>
                    <a:noFill/>
                    <a:ln>
                      <a:noFill/>
                    </a:ln>
                  </pic:spPr>
                </pic:pic>
              </a:graphicData>
            </a:graphic>
          </wp:inline>
        </w:drawing>
      </w:r>
    </w:p>
    <w:p w14:paraId="5462C699" w14:textId="77777777" w:rsidR="00E23C9C" w:rsidRDefault="00E23C9C" w:rsidP="00E23C9C">
      <w:pPr>
        <w:pStyle w:val="NormalWeb"/>
      </w:pPr>
      <w:r>
        <w:t>A set of tools that show the length and area results for lines</w:t>
      </w:r>
      <w:r w:rsidR="00E2118A">
        <w:t xml:space="preserve"> or polygons you draw on </w:t>
      </w:r>
      <w:r w:rsidR="00E2118A" w:rsidRPr="00E2118A">
        <w:t xml:space="preserve">the </w:t>
      </w:r>
      <w:r w:rsidR="00E2118A" w:rsidRPr="00E2118A">
        <w:rPr>
          <w:b/>
          <w:i/>
        </w:rPr>
        <w:t>Main Map Display</w:t>
      </w:r>
      <w:r>
        <w:t>, as well as for selected features in the active layer.</w:t>
      </w:r>
    </w:p>
    <w:p w14:paraId="6C69B618" w14:textId="77777777" w:rsidR="00E23C9C" w:rsidRDefault="00040204" w:rsidP="00E23C9C">
      <w:pPr>
        <w:pStyle w:val="Heading3"/>
      </w:pPr>
      <w:r>
        <w:t xml:space="preserve">Measurement Tools - </w:t>
      </w:r>
      <w:r w:rsidR="00E23C9C">
        <w:t>Measure Polyline</w:t>
      </w:r>
    </w:p>
    <w:p w14:paraId="2E7BA0BE" w14:textId="77777777" w:rsidR="00E2118A" w:rsidRPr="00E2118A" w:rsidRDefault="00E2118A" w:rsidP="00E2118A"/>
    <w:p w14:paraId="57D273C3" w14:textId="77777777" w:rsidR="00E23C9C" w:rsidRDefault="00557F9C" w:rsidP="00E23C9C">
      <w:r>
        <w:rPr>
          <w:noProof/>
        </w:rPr>
        <w:drawing>
          <wp:inline distT="0" distB="0" distL="0" distR="0" wp14:anchorId="5BB1025F" wp14:editId="30B4EBA0">
            <wp:extent cx="2857500" cy="600075"/>
            <wp:effectExtent l="0" t="0" r="0" b="9525"/>
            <wp:docPr id="104" name="Picture 104" descr="Shows the tools that are revealed when the &quot;Measurement Tools&quot; button is pressed.&#10;The &quot;Measure Polyline&quot; tool is activated.&#10;&#10;The microhelp says&#10;&#10;Measure Polyline&#10;Measures the distance between points you d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Shows the tools that are revealed when the &quot;Measurement Tools&quot; button is pressed.&#10;The &quot;Measure Polyline&quot; tool is activated.&#10;&#10;The microhelp says&#10;&#10;Measure Polyline&#10;Measures the distance between points you draw."/>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857500" cy="600075"/>
                    </a:xfrm>
                    <a:prstGeom prst="rect">
                      <a:avLst/>
                    </a:prstGeom>
                    <a:noFill/>
                    <a:ln>
                      <a:noFill/>
                    </a:ln>
                  </pic:spPr>
                </pic:pic>
              </a:graphicData>
            </a:graphic>
          </wp:inline>
        </w:drawing>
      </w:r>
    </w:p>
    <w:p w14:paraId="3FAFD868" w14:textId="77777777" w:rsidR="00E23C9C" w:rsidRDefault="00E23C9C" w:rsidP="00E23C9C">
      <w:pPr>
        <w:pStyle w:val="NormalWeb"/>
      </w:pPr>
      <w:r>
        <w:lastRenderedPageBreak/>
        <w:t xml:space="preserve">Show the segment length, bearing and total length of a line you draw on the </w:t>
      </w:r>
      <w:r w:rsidR="00040204" w:rsidRPr="00E2118A">
        <w:rPr>
          <w:b/>
          <w:i/>
        </w:rPr>
        <w:t>Main Map Display</w:t>
      </w:r>
      <w:r w:rsidR="00040204">
        <w:rPr>
          <w:b/>
          <w:i/>
        </w:rPr>
        <w:t>.</w:t>
      </w:r>
    </w:p>
    <w:p w14:paraId="580DDC15" w14:textId="77777777" w:rsidR="00E23C9C" w:rsidRDefault="00557F9C" w:rsidP="00E23C9C">
      <w:r>
        <w:rPr>
          <w:noProof/>
        </w:rPr>
        <w:drawing>
          <wp:inline distT="0" distB="0" distL="0" distR="0" wp14:anchorId="27C02F4B" wp14:editId="12E325BE">
            <wp:extent cx="3562350" cy="1123950"/>
            <wp:effectExtent l="0" t="0" r="0" b="0"/>
            <wp:docPr id="105" name="Picture 105" descr="Shows the popup menu that appears when the &quot;Measure Polyline&quot; Tool is activated.&#10; &#10;The popup menu shows the segment length, the bearing and the total length of the line.&#10;&#10;The line is generated by clicking on points on the map, while the tool is activated.&#10;&#10;It also shows an example line next to the popup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Shows the popup menu that appears when the &quot;Measure Polyline&quot; Tool is activated.&#10; &#10;The popup menu shows the segment length, the bearing and the total length of the line.&#10;&#10;The line is generated by clicking on points on the map, while the tool is activated.&#10;&#10;It also shows an example line next to the popup menu."/>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562350" cy="1123950"/>
                    </a:xfrm>
                    <a:prstGeom prst="rect">
                      <a:avLst/>
                    </a:prstGeom>
                    <a:noFill/>
                    <a:ln>
                      <a:noFill/>
                    </a:ln>
                  </pic:spPr>
                </pic:pic>
              </a:graphicData>
            </a:graphic>
          </wp:inline>
        </w:drawing>
      </w:r>
    </w:p>
    <w:p w14:paraId="26C0E45A" w14:textId="77777777" w:rsidR="00E23C9C" w:rsidRDefault="00040204" w:rsidP="00E23C9C">
      <w:pPr>
        <w:pStyle w:val="Heading3"/>
      </w:pPr>
      <w:r>
        <w:t xml:space="preserve">Measurement Tools - </w:t>
      </w:r>
      <w:r w:rsidR="00E23C9C">
        <w:t>Measure Polygon</w:t>
      </w:r>
    </w:p>
    <w:p w14:paraId="5105188D" w14:textId="77777777" w:rsidR="00E2118A" w:rsidRPr="00E2118A" w:rsidRDefault="00E2118A" w:rsidP="00E2118A"/>
    <w:p w14:paraId="4B8BBA7B" w14:textId="77777777" w:rsidR="00E23C9C" w:rsidRDefault="00557F9C" w:rsidP="00E23C9C">
      <w:r>
        <w:rPr>
          <w:noProof/>
        </w:rPr>
        <w:drawing>
          <wp:inline distT="0" distB="0" distL="0" distR="0" wp14:anchorId="2F2BA72B" wp14:editId="38B8D87D">
            <wp:extent cx="2857500" cy="638175"/>
            <wp:effectExtent l="0" t="0" r="0" b="9525"/>
            <wp:docPr id="106" name="Picture 106" descr="Shows the tools that are revealed when the &quot;Measurement Tools&quot; button is pressed.&#10;The &quot;Measure Polygon&quot; tool is activated.&#10;&#10;The microhelp says&#10;&#10;Measure Polygon&#10;Measures the area of the polygon you d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Shows the tools that are revealed when the &quot;Measurement Tools&quot; button is pressed.&#10;The &quot;Measure Polygon&quot; tool is activated.&#10;&#10;The microhelp says&#10;&#10;Measure Polygon&#10;Measures the area of the polygon you draw."/>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857500" cy="638175"/>
                    </a:xfrm>
                    <a:prstGeom prst="rect">
                      <a:avLst/>
                    </a:prstGeom>
                    <a:noFill/>
                    <a:ln>
                      <a:noFill/>
                    </a:ln>
                  </pic:spPr>
                </pic:pic>
              </a:graphicData>
            </a:graphic>
          </wp:inline>
        </w:drawing>
      </w:r>
    </w:p>
    <w:p w14:paraId="4A7DD1AE" w14:textId="77777777" w:rsidR="00E23C9C" w:rsidRDefault="00E23C9C" w:rsidP="00E23C9C">
      <w:pPr>
        <w:pStyle w:val="NormalWeb"/>
      </w:pPr>
      <w:r>
        <w:t xml:space="preserve">Show the segment length, bearing and total area of any polygon you draw on the </w:t>
      </w:r>
      <w:r w:rsidR="00040204" w:rsidRPr="00E2118A">
        <w:rPr>
          <w:b/>
          <w:i/>
        </w:rPr>
        <w:t>Main Map Display</w:t>
      </w:r>
      <w:r w:rsidR="00040204">
        <w:rPr>
          <w:b/>
          <w:i/>
        </w:rPr>
        <w:t>.</w:t>
      </w:r>
    </w:p>
    <w:p w14:paraId="57E1E79C" w14:textId="77777777" w:rsidR="00E23C9C" w:rsidRDefault="00557F9C" w:rsidP="00E23C9C">
      <w:r>
        <w:rPr>
          <w:noProof/>
        </w:rPr>
        <w:drawing>
          <wp:inline distT="0" distB="0" distL="0" distR="0" wp14:anchorId="26561245" wp14:editId="4F07B942">
            <wp:extent cx="3381375" cy="1085850"/>
            <wp:effectExtent l="0" t="0" r="9525" b="0"/>
            <wp:docPr id="107" name="Picture 107" descr="Shows the popup menu that appears when the &quot;Measure Polygon&quot; Tool is activated.&#10; &#10;The popup menu shows the segment length, the bearing and the total area of the polygon.&#10;&#10;The polygon is generated by clicking on points on the map, while the tool is activated.&#10;&#10;It also shows an example polygon next to the popup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Shows the popup menu that appears when the &quot;Measure Polygon&quot; Tool is activated.&#10; &#10;The popup menu shows the segment length, the bearing and the total area of the polygon.&#10;&#10;The polygon is generated by clicking on points on the map, while the tool is activated.&#10;&#10;It also shows an example polygon next to the popup menu."/>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381375" cy="1085850"/>
                    </a:xfrm>
                    <a:prstGeom prst="rect">
                      <a:avLst/>
                    </a:prstGeom>
                    <a:noFill/>
                    <a:ln>
                      <a:noFill/>
                    </a:ln>
                  </pic:spPr>
                </pic:pic>
              </a:graphicData>
            </a:graphic>
          </wp:inline>
        </w:drawing>
      </w:r>
    </w:p>
    <w:p w14:paraId="107F3EFD" w14:textId="77777777" w:rsidR="00E23C9C" w:rsidRDefault="00040204" w:rsidP="00E23C9C">
      <w:pPr>
        <w:pStyle w:val="Heading3"/>
      </w:pPr>
      <w:r>
        <w:t xml:space="preserve">Measurement Tools - </w:t>
      </w:r>
      <w:r w:rsidR="00E23C9C">
        <w:t>Measure the Distance Between Multiple Points (Advanced)</w:t>
      </w:r>
    </w:p>
    <w:p w14:paraId="7CA0384A" w14:textId="77777777" w:rsidR="00E2118A" w:rsidRPr="00E2118A" w:rsidRDefault="00E2118A" w:rsidP="00E2118A"/>
    <w:p w14:paraId="299C5A8E" w14:textId="77777777" w:rsidR="00E23C9C" w:rsidRDefault="00557F9C" w:rsidP="00E23C9C">
      <w:r>
        <w:rPr>
          <w:noProof/>
        </w:rPr>
        <w:drawing>
          <wp:inline distT="0" distB="0" distL="0" distR="0" wp14:anchorId="765AEACC" wp14:editId="18EE7B70">
            <wp:extent cx="2752725" cy="866775"/>
            <wp:effectExtent l="0" t="0" r="9525" b="9525"/>
            <wp:docPr id="108" name="Picture 108" descr="Shows some of the tools that are revealed when the &quot;Measurement Tools&quot; button is pressed.&#10;The &quot;Measure the Distance Between Multiple Points&quot; tool is activated.&#10;&#10;The microhelp says&#10;&#10;Measures the Distance Between Multiple Points (Advanced)&#10;Measures the distance between points you draw with more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Shows some of the tools that are revealed when the &quot;Measurement Tools&quot; button is pressed.&#10;The &quot;Measure the Distance Between Multiple Points&quot; tool is activated.&#10;&#10;The microhelp says&#10;&#10;Measures the Distance Between Multiple Points (Advanced)&#10;Measures the distance between points you draw with more details."/>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752725" cy="866775"/>
                    </a:xfrm>
                    <a:prstGeom prst="rect">
                      <a:avLst/>
                    </a:prstGeom>
                    <a:noFill/>
                    <a:ln>
                      <a:noFill/>
                    </a:ln>
                  </pic:spPr>
                </pic:pic>
              </a:graphicData>
            </a:graphic>
          </wp:inline>
        </w:drawing>
      </w:r>
    </w:p>
    <w:p w14:paraId="6E4AD42C" w14:textId="77777777" w:rsidR="00E23C9C" w:rsidRDefault="00E23C9C" w:rsidP="00E23C9C">
      <w:pPr>
        <w:pStyle w:val="NormalWeb"/>
      </w:pPr>
      <w:r>
        <w:t>Shows the segment length, bearing and total leng</w:t>
      </w:r>
      <w:r w:rsidR="00040204">
        <w:t xml:space="preserve">th of a line you draw on the </w:t>
      </w:r>
      <w:r w:rsidR="00040204" w:rsidRPr="00040204">
        <w:rPr>
          <w:b/>
          <w:i/>
        </w:rPr>
        <w:t>Main Map Display</w:t>
      </w:r>
      <w:r>
        <w:t>, with extra detail. Double click the mouse</w:t>
      </w:r>
      <w:r w:rsidR="00962CEA">
        <w:t>,</w:t>
      </w:r>
      <w:r>
        <w:t xml:space="preserve"> to end the line you are drawing.</w:t>
      </w:r>
    </w:p>
    <w:p w14:paraId="47BA8CFA" w14:textId="77777777" w:rsidR="00E23C9C" w:rsidRDefault="00557F9C" w:rsidP="00E23C9C">
      <w:r>
        <w:rPr>
          <w:noProof/>
        </w:rPr>
        <w:drawing>
          <wp:inline distT="0" distB="0" distL="0" distR="0" wp14:anchorId="10023DC0" wp14:editId="41079BDB">
            <wp:extent cx="6248400" cy="2609850"/>
            <wp:effectExtent l="0" t="0" r="0" b="0"/>
            <wp:docPr id="109" name="Picture 109" descr="Shows the popup menu that appears when the &quot;Measure the Distance Between Multiple Points&quot; Tool is activated.&#10; &#10;The popup menu shows information for each part of the line being created.&#10;Each segment has a line which shows the latitude and longitude of each point, the bearing from the previous point, the distance to the previous, start and selected point.&#10;&#10;The line is generated by clicking on points on the map, while the tool is activated.&#10;&#10;It also shows an example line to the left of the popup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Shows the popup menu that appears when the &quot;Measure the Distance Between Multiple Points&quot; Tool is activated.&#10; &#10;The popup menu shows information for each part of the line being created.&#10;Each segment has a line which shows the latitude and longitude of each point, the bearing from the previous point, the distance to the previous, start and selected point.&#10;&#10;The line is generated by clicking on points on the map, while the tool is activated.&#10;&#10;It also shows an example line to the left of the popup menu."/>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248400" cy="2609850"/>
                    </a:xfrm>
                    <a:prstGeom prst="rect">
                      <a:avLst/>
                    </a:prstGeom>
                    <a:noFill/>
                    <a:ln>
                      <a:noFill/>
                    </a:ln>
                  </pic:spPr>
                </pic:pic>
              </a:graphicData>
            </a:graphic>
          </wp:inline>
        </w:drawing>
      </w:r>
    </w:p>
    <w:p w14:paraId="5ABF295C" w14:textId="77777777" w:rsidR="00E23C9C" w:rsidRDefault="00040204" w:rsidP="00E23C9C">
      <w:pPr>
        <w:pStyle w:val="Heading3"/>
      </w:pPr>
      <w:r>
        <w:lastRenderedPageBreak/>
        <w:t xml:space="preserve">Measurement Tools - </w:t>
      </w:r>
      <w:r w:rsidR="00E23C9C">
        <w:t>Total Area and Length (Advanced)</w:t>
      </w:r>
    </w:p>
    <w:p w14:paraId="72A2A6C1" w14:textId="77777777" w:rsidR="00E2118A" w:rsidRPr="00E2118A" w:rsidRDefault="00E2118A" w:rsidP="00E2118A"/>
    <w:p w14:paraId="64E42F60" w14:textId="77777777" w:rsidR="00E23C9C" w:rsidRDefault="00557F9C" w:rsidP="00E23C9C">
      <w:r>
        <w:rPr>
          <w:noProof/>
        </w:rPr>
        <w:drawing>
          <wp:inline distT="0" distB="0" distL="0" distR="0" wp14:anchorId="5BF307BC" wp14:editId="157C95B6">
            <wp:extent cx="3019425" cy="723900"/>
            <wp:effectExtent l="0" t="0" r="9525" b="0"/>
            <wp:docPr id="110" name="Picture 110" descr="Shows some of the tools that are revealed when the &quot;Measurement Tools&quot; button is pressed.&#10;The &quot;Total Area and Length (Advanced)&quot; tool is activated.&#10;&#10;The microhelp says&#10;&#10;Total Area and Length (Advanced)&#10;Measures the area of the polygon you draw with more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Shows some of the tools that are revealed when the &quot;Measurement Tools&quot; button is pressed.&#10;The &quot;Total Area and Length (Advanced)&quot; tool is activated.&#10;&#10;The microhelp says&#10;&#10;Total Area and Length (Advanced)&#10;Measures the area of the polygon you draw with more details."/>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019425" cy="723900"/>
                    </a:xfrm>
                    <a:prstGeom prst="rect">
                      <a:avLst/>
                    </a:prstGeom>
                    <a:noFill/>
                    <a:ln>
                      <a:noFill/>
                    </a:ln>
                  </pic:spPr>
                </pic:pic>
              </a:graphicData>
            </a:graphic>
          </wp:inline>
        </w:drawing>
      </w:r>
    </w:p>
    <w:p w14:paraId="20FA5A0E" w14:textId="77777777" w:rsidR="00E2118A" w:rsidRDefault="00E23C9C" w:rsidP="00E23C9C">
      <w:pPr>
        <w:pStyle w:val="NormalWeb"/>
      </w:pPr>
      <w:r>
        <w:t xml:space="preserve">Shows the segment length, bearing and total area </w:t>
      </w:r>
      <w:r w:rsidR="00040204">
        <w:t xml:space="preserve">of a polygon you draw on the </w:t>
      </w:r>
      <w:r w:rsidR="00040204" w:rsidRPr="00040204">
        <w:rPr>
          <w:b/>
          <w:i/>
        </w:rPr>
        <w:t>Main Map Display</w:t>
      </w:r>
      <w:r>
        <w:t>, with extra detail. Double click the mouse</w:t>
      </w:r>
      <w:r w:rsidR="00962CEA">
        <w:t>,</w:t>
      </w:r>
      <w:r>
        <w:t xml:space="preserve"> to end the drawing. </w:t>
      </w:r>
    </w:p>
    <w:p w14:paraId="3F5D9F4E" w14:textId="77777777" w:rsidR="00E23C9C" w:rsidRDefault="00557F9C" w:rsidP="00E23C9C">
      <w:pPr>
        <w:pStyle w:val="NormalWeb"/>
      </w:pPr>
      <w:r>
        <w:rPr>
          <w:noProof/>
        </w:rPr>
        <w:drawing>
          <wp:inline distT="0" distB="0" distL="0" distR="0" wp14:anchorId="6788157F" wp14:editId="6AAD93AF">
            <wp:extent cx="6896100" cy="1876425"/>
            <wp:effectExtent l="0" t="0" r="0" b="9525"/>
            <wp:docPr id="111" name="Picture 111" descr="Shows the popup menu that appears when the &quot;total Area and Length (Advanced)&quot; Tool is activated.&#10; &#10;The popup menu shows information for each part of the line being created.&#10;Each segment has a line which shows the latitude and longitude of each point, the distance from the previous point, the bearing from the previous point and the start point, the area increase and the total area.&#10;&#10;The line for the area is generated by clicking on points on the map, while the tool is activated.&#10;&#10;It also shows an example area to the left of the popup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Shows the popup menu that appears when the &quot;total Area and Length (Advanced)&quot; Tool is activated.&#10; &#10;The popup menu shows information for each part of the line being created.&#10;Each segment has a line which shows the latitude and longitude of each point, the distance from the previous point, the bearing from the previous point and the start point, the area increase and the total area.&#10;&#10;The line for the area is generated by clicking on points on the map, while the tool is activated.&#10;&#10;It also shows an example area to the left of the popup menu."/>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896100" cy="1876425"/>
                    </a:xfrm>
                    <a:prstGeom prst="rect">
                      <a:avLst/>
                    </a:prstGeom>
                    <a:noFill/>
                    <a:ln>
                      <a:noFill/>
                    </a:ln>
                  </pic:spPr>
                </pic:pic>
              </a:graphicData>
            </a:graphic>
          </wp:inline>
        </w:drawing>
      </w:r>
    </w:p>
    <w:p w14:paraId="05B55379" w14:textId="77777777" w:rsidR="00E2118A" w:rsidRDefault="00E2118A" w:rsidP="00E23C9C">
      <w:pPr>
        <w:pStyle w:val="NormalWeb"/>
      </w:pPr>
      <w:r>
        <w:t>Note: You can change what is shown in the tabular results by hiding columns if required.</w:t>
      </w:r>
    </w:p>
    <w:p w14:paraId="184FFE29" w14:textId="77777777" w:rsidR="00E23C9C" w:rsidRDefault="00E515C9" w:rsidP="00E23C9C">
      <w:pPr>
        <w:pStyle w:val="Heading3"/>
      </w:pPr>
      <w:r>
        <w:t xml:space="preserve">Measurement Tools - </w:t>
      </w:r>
      <w:r w:rsidR="00E23C9C">
        <w:t>Total Area and Length of Selected Features</w:t>
      </w:r>
    </w:p>
    <w:p w14:paraId="4FD61D05" w14:textId="77777777" w:rsidR="00E23C9C" w:rsidRDefault="00557F9C" w:rsidP="00E23C9C">
      <w:r>
        <w:rPr>
          <w:noProof/>
        </w:rPr>
        <w:drawing>
          <wp:inline distT="0" distB="0" distL="0" distR="0" wp14:anchorId="200785A8" wp14:editId="5B9F32C8">
            <wp:extent cx="3105150" cy="819150"/>
            <wp:effectExtent l="0" t="0" r="0" b="0"/>
            <wp:docPr id="112" name="Picture 112" descr="Shows the &quot;Total Area and Length of Selected Features&quot; button.&#10;&#10;The microhelp says&#10;&#10;Total Area and Length of Selected Features&#10;shows selection number, total length and total area of selected features in the active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Shows the &quot;Total Area and Length of Selected Features&quot; button.&#10;&#10;The microhelp says&#10;&#10;Total Area and Length of Selected Features&#10;shows selection number, total length and total area of selected features in the active laye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105150" cy="819150"/>
                    </a:xfrm>
                    <a:prstGeom prst="rect">
                      <a:avLst/>
                    </a:prstGeom>
                    <a:noFill/>
                    <a:ln>
                      <a:noFill/>
                    </a:ln>
                  </pic:spPr>
                </pic:pic>
              </a:graphicData>
            </a:graphic>
          </wp:inline>
        </w:drawing>
      </w:r>
    </w:p>
    <w:p w14:paraId="64243682" w14:textId="77777777" w:rsidR="00E23C9C" w:rsidRDefault="00962CEA" w:rsidP="00E23C9C">
      <w:pPr>
        <w:pStyle w:val="NormalWeb"/>
      </w:pPr>
      <w:r>
        <w:t>This button</w:t>
      </w:r>
      <w:r w:rsidR="00E23C9C">
        <w:t xml:space="preserve"> only becomes activated when you have se</w:t>
      </w:r>
      <w:r w:rsidR="00E515C9">
        <w:t xml:space="preserve">lected features in the current </w:t>
      </w:r>
      <w:r w:rsidR="00E515C9" w:rsidRPr="00E515C9">
        <w:rPr>
          <w:b/>
          <w:i/>
        </w:rPr>
        <w:t>Active L</w:t>
      </w:r>
      <w:r w:rsidR="00E23C9C" w:rsidRPr="00E515C9">
        <w:rPr>
          <w:b/>
          <w:i/>
        </w:rPr>
        <w:t>ayer</w:t>
      </w:r>
      <w:r w:rsidR="00E23C9C">
        <w:t>. It shows the total length and total area of selecte</w:t>
      </w:r>
      <w:r>
        <w:t xml:space="preserve">d polygons or polylines in the </w:t>
      </w:r>
      <w:r w:rsidRPr="00962CEA">
        <w:rPr>
          <w:b/>
          <w:i/>
        </w:rPr>
        <w:t>Active L</w:t>
      </w:r>
      <w:r w:rsidR="00E23C9C" w:rsidRPr="00962CEA">
        <w:rPr>
          <w:b/>
          <w:i/>
        </w:rPr>
        <w:t>ayer</w:t>
      </w:r>
      <w:r w:rsidR="00E23C9C">
        <w:t>.</w:t>
      </w:r>
    </w:p>
    <w:p w14:paraId="5C4C166E" w14:textId="77777777" w:rsidR="00E23C9C" w:rsidRDefault="00557F9C" w:rsidP="00E23C9C">
      <w:r>
        <w:rPr>
          <w:noProof/>
        </w:rPr>
        <w:drawing>
          <wp:inline distT="0" distB="0" distL="0" distR="0" wp14:anchorId="056BF7B4" wp14:editId="1A0A6E17">
            <wp:extent cx="2886075" cy="1771650"/>
            <wp:effectExtent l="0" t="0" r="9525" b="0"/>
            <wp:docPr id="113" name="Picture 113" descr="Shows the popup menu that appears when the &quot;Total Area and Length of Selected Feaures&quot; Tool is activated.&#10; &#10;The popup menu shows information on the selected lines and area for the active layer only.&#10;&#10;The information shown is.&#10;the selection size.&#10;The total length in metres.&#10;the total area in square metres, hectares and square kilo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Shows the popup menu that appears when the &quot;Total Area and Length of Selected Feaures&quot; Tool is activated.&#10; &#10;The popup menu shows information on the selected lines and area for the active layer only.&#10;&#10;The information shown is.&#10;the selection size.&#10;The total length in metres.&#10;the total area in square metres, hectares and square kilometres."/>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886075" cy="1771650"/>
                    </a:xfrm>
                    <a:prstGeom prst="rect">
                      <a:avLst/>
                    </a:prstGeom>
                    <a:noFill/>
                    <a:ln>
                      <a:noFill/>
                    </a:ln>
                  </pic:spPr>
                </pic:pic>
              </a:graphicData>
            </a:graphic>
          </wp:inline>
        </w:drawing>
      </w:r>
    </w:p>
    <w:p w14:paraId="6E0567CE" w14:textId="77777777" w:rsidR="00E23C9C" w:rsidRDefault="00E23C9C" w:rsidP="00E23C9C">
      <w:pPr>
        <w:pStyle w:val="Heading1"/>
      </w:pPr>
      <w:r>
        <w:t> </w:t>
      </w:r>
    </w:p>
    <w:p w14:paraId="606C2E9D" w14:textId="77777777" w:rsidR="00E23C9C" w:rsidRDefault="00E23C9C" w:rsidP="001B7559">
      <w:pPr>
        <w:pStyle w:val="Heading2"/>
      </w:pPr>
      <w:r>
        <w:br w:type="page"/>
      </w:r>
      <w:bookmarkStart w:id="32" w:name="_Toc435800555"/>
      <w:r>
        <w:lastRenderedPageBreak/>
        <w:t>Markup</w:t>
      </w:r>
      <w:r w:rsidR="00F9280D">
        <w:t xml:space="preserve"> / Redline</w:t>
      </w:r>
      <w:r>
        <w:t xml:space="preserve"> Tools</w:t>
      </w:r>
      <w:bookmarkEnd w:id="32"/>
    </w:p>
    <w:p w14:paraId="314522B7" w14:textId="77777777" w:rsidR="00E2574E" w:rsidRPr="00E2574E" w:rsidRDefault="00E2574E" w:rsidP="00E2574E"/>
    <w:p w14:paraId="44518C9D" w14:textId="77777777" w:rsidR="00B8367B" w:rsidRDefault="00557F9C" w:rsidP="00B8367B">
      <w:r>
        <w:rPr>
          <w:noProof/>
        </w:rPr>
        <w:drawing>
          <wp:inline distT="0" distB="0" distL="0" distR="0" wp14:anchorId="1D2E1697" wp14:editId="0C25551B">
            <wp:extent cx="2447925" cy="866775"/>
            <wp:effectExtent l="0" t="0" r="9525" b="9525"/>
            <wp:docPr id="114" name="Picture 1" descr="Shows the tools menu hilighting the &quot;Markup/Redline&quot; tool&#10;&#10;The microhelp says&#10;&#10;Markup/Redline&#10;Add your own markup on the map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ws the tools menu hilighting the &quot;Markup/Redline&quot; tool&#10;&#10;The microhelp says&#10;&#10;Markup/Redline&#10;Add your own markup on the map display."/>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447925" cy="866775"/>
                    </a:xfrm>
                    <a:prstGeom prst="rect">
                      <a:avLst/>
                    </a:prstGeom>
                    <a:noFill/>
                    <a:ln>
                      <a:noFill/>
                    </a:ln>
                  </pic:spPr>
                </pic:pic>
              </a:graphicData>
            </a:graphic>
          </wp:inline>
        </w:drawing>
      </w:r>
    </w:p>
    <w:p w14:paraId="078C3D7A" w14:textId="77777777" w:rsidR="00E23C9C" w:rsidRDefault="00FE1BD3" w:rsidP="00B8367B">
      <w:r>
        <w:t>This tool provides a</w:t>
      </w:r>
      <w:r w:rsidR="00E23C9C">
        <w:t xml:space="preserve"> basic set of graphic elemen</w:t>
      </w:r>
      <w:r w:rsidR="00AC19E7">
        <w:t>ts</w:t>
      </w:r>
      <w:r>
        <w:t>/symbols</w:t>
      </w:r>
      <w:r w:rsidR="00AC19E7">
        <w:t xml:space="preserve"> that can be used to draw on</w:t>
      </w:r>
      <w:r w:rsidR="00E23C9C">
        <w:t xml:space="preserve"> the </w:t>
      </w:r>
      <w:r w:rsidR="00AC19E7" w:rsidRPr="00AC19E7">
        <w:rPr>
          <w:b/>
          <w:i/>
        </w:rPr>
        <w:t>Main Map Display</w:t>
      </w:r>
      <w:r w:rsidR="00E23C9C">
        <w:t xml:space="preserve">. Clicking this button loads the </w:t>
      </w:r>
      <w:r w:rsidR="00E23C9C" w:rsidRPr="00E515C9">
        <w:rPr>
          <w:b/>
          <w:i/>
        </w:rPr>
        <w:t>Redline</w:t>
      </w:r>
      <w:r w:rsidR="00E23C9C">
        <w:t xml:space="preserve"> </w:t>
      </w:r>
      <w:r w:rsidR="00FB0866">
        <w:t>Toolbar</w:t>
      </w:r>
    </w:p>
    <w:p w14:paraId="2A1F2E04" w14:textId="77777777" w:rsidR="00B8367B" w:rsidRDefault="00B8367B" w:rsidP="00B8367B"/>
    <w:p w14:paraId="093507E1" w14:textId="77777777" w:rsidR="00E23C9C" w:rsidRDefault="00557F9C" w:rsidP="00E23C9C">
      <w:r>
        <w:rPr>
          <w:noProof/>
        </w:rPr>
        <w:drawing>
          <wp:inline distT="0" distB="0" distL="0" distR="0" wp14:anchorId="0F3EB3C5" wp14:editId="73834090">
            <wp:extent cx="4343400" cy="714375"/>
            <wp:effectExtent l="0" t="0" r="0" b="9525"/>
            <wp:docPr id="115" name="Picture 1" descr="Shows the popup menu that appears when the &quot;Markup/Redline&quot; button is pressed.&#10;Lots of tool buttons shown and a tex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ws the popup menu that appears when the &quot;Markup/Redline&quot; button is pressed.&#10;Lots of tool buttons shown and a text window"/>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343400" cy="714375"/>
                    </a:xfrm>
                    <a:prstGeom prst="rect">
                      <a:avLst/>
                    </a:prstGeom>
                    <a:noFill/>
                    <a:ln>
                      <a:noFill/>
                    </a:ln>
                  </pic:spPr>
                </pic:pic>
              </a:graphicData>
            </a:graphic>
          </wp:inline>
        </w:drawing>
      </w:r>
    </w:p>
    <w:p w14:paraId="527BED99" w14:textId="77777777" w:rsidR="00D714C3" w:rsidRDefault="00E23C9C" w:rsidP="00E23C9C">
      <w:pPr>
        <w:pStyle w:val="NormalWeb"/>
      </w:pPr>
      <w:r>
        <w:t>There are seven basic graphic eleme</w:t>
      </w:r>
      <w:r w:rsidR="00FE1BD3">
        <w:t>nts that can be drawn on</w:t>
      </w:r>
      <w:r w:rsidR="00FE1BD3" w:rsidRPr="00FE1BD3">
        <w:t xml:space="preserve"> </w:t>
      </w:r>
      <w:r w:rsidR="00FE1BD3">
        <w:t xml:space="preserve">the </w:t>
      </w:r>
      <w:r w:rsidR="00FE1BD3" w:rsidRPr="00AC19E7">
        <w:rPr>
          <w:b/>
          <w:i/>
        </w:rPr>
        <w:t>Main Map Display</w:t>
      </w:r>
      <w:r w:rsidR="00FE1BD3">
        <w:t>. These are explained below.</w:t>
      </w:r>
    </w:p>
    <w:p w14:paraId="7756DC86" w14:textId="77777777" w:rsidR="00B8367B" w:rsidRDefault="00E515C9" w:rsidP="00910CC4">
      <w:pPr>
        <w:pStyle w:val="Heading3"/>
      </w:pPr>
      <w:r>
        <w:t xml:space="preserve">Markup / Redline Tools - </w:t>
      </w:r>
      <w:r w:rsidR="00BC0137" w:rsidRPr="00BC0137">
        <w:t xml:space="preserve">Point </w:t>
      </w:r>
    </w:p>
    <w:p w14:paraId="5A56E7A1" w14:textId="77777777" w:rsidR="00BC0137" w:rsidRDefault="00557F9C" w:rsidP="00E23C9C">
      <w:pPr>
        <w:pStyle w:val="NormalWeb"/>
      </w:pPr>
      <w:r>
        <w:rPr>
          <w:noProof/>
        </w:rPr>
        <w:drawing>
          <wp:inline distT="0" distB="0" distL="0" distR="0" wp14:anchorId="0D50D6C4" wp14:editId="714BD9D1">
            <wp:extent cx="1371600" cy="561975"/>
            <wp:effectExtent l="0" t="0" r="0" b="9525"/>
            <wp:docPr id="116" name="Picture 116" descr="Shows some of the tools that are revealed when the &quot;Markup/Redline Tools&quot; button is pressed.&#10;The &quot;Point&quot; tool is activated.&#10;&#10;The microhelp says&#10;&#10;Point&#10;Add a point to th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Shows some of the tools that are revealed when the &quot;Markup/Redline Tools&quot; button is pressed.&#10;The &quot;Point&quot; tool is activated.&#10;&#10;The microhelp says&#10;&#10;Point&#10;Add a point to the map"/>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371600" cy="561975"/>
                    </a:xfrm>
                    <a:prstGeom prst="rect">
                      <a:avLst/>
                    </a:prstGeom>
                    <a:noFill/>
                    <a:ln>
                      <a:noFill/>
                    </a:ln>
                  </pic:spPr>
                </pic:pic>
              </a:graphicData>
            </a:graphic>
          </wp:inline>
        </w:drawing>
      </w:r>
    </w:p>
    <w:p w14:paraId="5300FB81" w14:textId="77777777" w:rsidR="00E23C9C" w:rsidRDefault="00853B5A" w:rsidP="00E23C9C">
      <w:pPr>
        <w:pStyle w:val="NormalWeb"/>
      </w:pPr>
      <w:r>
        <w:t xml:space="preserve">To add a point </w:t>
      </w:r>
      <w:r w:rsidR="00557F9C">
        <w:rPr>
          <w:noProof/>
        </w:rPr>
        <w:drawing>
          <wp:inline distT="0" distB="0" distL="0" distR="0" wp14:anchorId="05F0251C" wp14:editId="68CC5226">
            <wp:extent cx="190500" cy="152400"/>
            <wp:effectExtent l="0" t="0" r="0" b="0"/>
            <wp:docPr id="117" name="Picture 117" descr="Small yellow dot with a black outline.&#10;&#10;this is the default point that will be added to the mapface if te &quot;Point&quot; tool is activated and a point on the map subsequently clicked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Small yellow dot with a black outline.&#10;&#10;this is the default point that will be added to the mapface if te &quot;Point&quot; tool is activated and a point on the map subsequently clicked on."/>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FE1BD3">
        <w:t xml:space="preserve"> to the </w:t>
      </w:r>
      <w:r w:rsidR="00FE1BD3" w:rsidRPr="00FE1BD3">
        <w:rPr>
          <w:b/>
          <w:i/>
        </w:rPr>
        <w:t>Main Map Display</w:t>
      </w:r>
      <w:r w:rsidR="00FE1BD3">
        <w:t xml:space="preserve">,  first click the </w:t>
      </w:r>
      <w:r w:rsidR="00FE1BD3" w:rsidRPr="00FE1BD3">
        <w:rPr>
          <w:b/>
          <w:i/>
        </w:rPr>
        <w:t>P</w:t>
      </w:r>
      <w:r w:rsidRPr="00FE1BD3">
        <w:rPr>
          <w:b/>
          <w:i/>
        </w:rPr>
        <w:t>oint</w:t>
      </w:r>
      <w:r w:rsidR="00FE1BD3">
        <w:t xml:space="preserve">  </w:t>
      </w:r>
      <w:r>
        <w:t xml:space="preserve"> </w:t>
      </w:r>
      <w:r w:rsidR="00557F9C">
        <w:rPr>
          <w:noProof/>
        </w:rPr>
        <w:drawing>
          <wp:inline distT="0" distB="0" distL="0" distR="0" wp14:anchorId="017877BD" wp14:editId="059651C6">
            <wp:extent cx="257175" cy="219075"/>
            <wp:effectExtent l="0" t="0" r="9525" b="9525"/>
            <wp:docPr id="118" name="Picture 118" descr="The icon that appears for the &quot;Point&quot; tool.&#10;&#10;Looks like a small black filled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The icon that appears for the &quot;Point&quot; tool.&#10;&#10;Looks like a small black filled circle."/>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t xml:space="preserve"> </w:t>
      </w:r>
      <w:r w:rsidR="00FE1BD3">
        <w:t xml:space="preserve"> button </w:t>
      </w:r>
      <w:r>
        <w:t xml:space="preserve">found </w:t>
      </w:r>
      <w:r w:rsidR="00FB0866">
        <w:t xml:space="preserve">on the </w:t>
      </w:r>
      <w:r w:rsidR="00FB0866" w:rsidRPr="00FE1BD3">
        <w:rPr>
          <w:b/>
          <w:i/>
        </w:rPr>
        <w:t>Redline</w:t>
      </w:r>
      <w:r w:rsidR="00FE1BD3">
        <w:t xml:space="preserve"> t</w:t>
      </w:r>
      <w:r w:rsidR="00FB0866">
        <w:t>oolbar</w:t>
      </w:r>
      <w:r w:rsidR="00435D17">
        <w:t xml:space="preserve">, then </w:t>
      </w:r>
      <w:r>
        <w:t xml:space="preserve">place the mouse onto the </w:t>
      </w:r>
      <w:r w:rsidR="00FE1BD3" w:rsidRPr="00FE1BD3">
        <w:rPr>
          <w:b/>
          <w:i/>
        </w:rPr>
        <w:t>Main Map Display</w:t>
      </w:r>
      <w:r w:rsidR="00FE1BD3">
        <w:t xml:space="preserve"> at the place </w:t>
      </w:r>
      <w:r>
        <w:t xml:space="preserve">where you want to add the point. Click the mouse, and </w:t>
      </w:r>
      <w:r w:rsidR="00FE1BD3">
        <w:t xml:space="preserve">a point will be added to the </w:t>
      </w:r>
      <w:r w:rsidR="00FE1BD3" w:rsidRPr="00FE1BD3">
        <w:rPr>
          <w:b/>
          <w:i/>
        </w:rPr>
        <w:t>Main Map Display</w:t>
      </w:r>
      <w:r>
        <w:t>. Further points can be added by clicking the mouse on the</w:t>
      </w:r>
      <w:r w:rsidR="00FE1BD3" w:rsidRPr="00FE1BD3">
        <w:rPr>
          <w:b/>
          <w:i/>
        </w:rPr>
        <w:t xml:space="preserve"> Main Map Display</w:t>
      </w:r>
      <w:r>
        <w:t>.</w:t>
      </w:r>
    </w:p>
    <w:p w14:paraId="67BD72E8" w14:textId="77777777" w:rsidR="00853B5A" w:rsidRDefault="00853B5A" w:rsidP="00E23C9C">
      <w:pPr>
        <w:pStyle w:val="NormalWeb"/>
      </w:pPr>
      <w:r>
        <w:t xml:space="preserve">By default, </w:t>
      </w:r>
      <w:r w:rsidR="00CF0D70">
        <w:t>re</w:t>
      </w:r>
      <w:r w:rsidR="00FE1BD3">
        <w:t>d</w:t>
      </w:r>
      <w:r w:rsidR="00CF0D70">
        <w:t xml:space="preserve">line </w:t>
      </w:r>
      <w:r>
        <w:t xml:space="preserve">points are </w:t>
      </w:r>
      <w:r w:rsidR="00FE1BD3">
        <w:t xml:space="preserve">solid </w:t>
      </w:r>
      <w:r>
        <w:t xml:space="preserve">yellow with a black outline. </w:t>
      </w:r>
      <w:r w:rsidR="00916443">
        <w:t>To change the default appearance of a p</w:t>
      </w:r>
      <w:r w:rsidR="00FE1BD3">
        <w:t xml:space="preserve">oint you first need to use the </w:t>
      </w:r>
      <w:r w:rsidR="00FE1BD3" w:rsidRPr="00FE1BD3">
        <w:rPr>
          <w:b/>
          <w:i/>
        </w:rPr>
        <w:t>M</w:t>
      </w:r>
      <w:r w:rsidR="00916443" w:rsidRPr="00FE1BD3">
        <w:rPr>
          <w:b/>
          <w:i/>
        </w:rPr>
        <w:t>odify</w:t>
      </w:r>
      <w:r w:rsidR="00916443">
        <w:t xml:space="preserve">  </w:t>
      </w:r>
      <w:r w:rsidR="00557F9C">
        <w:rPr>
          <w:noProof/>
        </w:rPr>
        <w:drawing>
          <wp:inline distT="0" distB="0" distL="0" distR="0" wp14:anchorId="72CBD0AD" wp14:editId="10116795">
            <wp:extent cx="238125" cy="238125"/>
            <wp:effectExtent l="0" t="0" r="9525" b="9525"/>
            <wp:docPr id="119" name="Picture 119" descr="Looks like a north west pointing arrow.&#10;&#10;This is the modif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Looks like a north west pointing arrow.&#10;&#10;This is the modify button."/>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00FE1BD3">
        <w:t xml:space="preserve">  button. Press the </w:t>
      </w:r>
      <w:r w:rsidR="00FE1BD3" w:rsidRPr="00FE1BD3">
        <w:rPr>
          <w:b/>
          <w:i/>
        </w:rPr>
        <w:t>M</w:t>
      </w:r>
      <w:r w:rsidR="00916443" w:rsidRPr="00FE1BD3">
        <w:rPr>
          <w:b/>
          <w:i/>
        </w:rPr>
        <w:t>odify</w:t>
      </w:r>
      <w:r w:rsidR="00916443">
        <w:t xml:space="preserve"> button, then select the point you want to modify. A point is selected when the mouse cursor appears like this: </w:t>
      </w:r>
      <w:r w:rsidR="00557F9C">
        <w:rPr>
          <w:noProof/>
        </w:rPr>
        <w:drawing>
          <wp:inline distT="0" distB="0" distL="0" distR="0" wp14:anchorId="06BF748E" wp14:editId="79E7329D">
            <wp:extent cx="266700" cy="257175"/>
            <wp:effectExtent l="0" t="0" r="0" b="9525"/>
            <wp:docPr id="120" name="Picture 120" descr="Looks like a cross with arrow heads at each tip.&#10;This is what appears when a feature is selected with &quot;modify&quot; and denotes that the feature can be dragged to a new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Looks like a cross with arrow heads at each tip.&#10;This is what appears when a feature is selected with &quot;modify&quot; and denotes that the feature can be dragged to a new location"/>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p>
    <w:p w14:paraId="69EE0F76" w14:textId="77777777" w:rsidR="00566E61" w:rsidRDefault="00916443" w:rsidP="00E23C9C">
      <w:pPr>
        <w:pStyle w:val="NormalWeb"/>
      </w:pPr>
      <w:r>
        <w:t xml:space="preserve">The </w:t>
      </w:r>
      <w:r w:rsidR="00FE1BD3">
        <w:t xml:space="preserve">solid </w:t>
      </w:r>
      <w:r>
        <w:t>yellow infill colour can be c</w:t>
      </w:r>
      <w:r w:rsidR="00566E61">
        <w:t xml:space="preserve">hanged by selecting the </w:t>
      </w:r>
      <w:r w:rsidR="00FE1BD3" w:rsidRPr="00FE1BD3">
        <w:rPr>
          <w:b/>
          <w:i/>
        </w:rPr>
        <w:t>F</w:t>
      </w:r>
      <w:r w:rsidRPr="00FE1BD3">
        <w:rPr>
          <w:b/>
          <w:i/>
        </w:rPr>
        <w:t>ill</w:t>
      </w:r>
      <w:r>
        <w:t xml:space="preserve"> </w:t>
      </w:r>
      <w:r w:rsidR="00557F9C">
        <w:rPr>
          <w:noProof/>
        </w:rPr>
        <w:drawing>
          <wp:inline distT="0" distB="0" distL="0" distR="0" wp14:anchorId="358DB8BB" wp14:editId="18F4B5FA">
            <wp:extent cx="323850" cy="190500"/>
            <wp:effectExtent l="0" t="0" r="0" b="0"/>
            <wp:docPr id="121" name="Picture 121" descr="The icon that appears for the &quot;Fill&quot; button.&#10;&#10;It looks like a paint can being suspended and pouring to the right. with a small upturned arrow to the right denoting a further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The icon that appears for the &quot;Fill&quot; button.&#10;&#10;It looks like a paint can being suspended and pouring to the right. with a small upturned arrow to the right denoting a further menu."/>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23850" cy="190500"/>
                    </a:xfrm>
                    <a:prstGeom prst="rect">
                      <a:avLst/>
                    </a:prstGeom>
                    <a:noFill/>
                    <a:ln>
                      <a:noFill/>
                    </a:ln>
                  </pic:spPr>
                </pic:pic>
              </a:graphicData>
            </a:graphic>
          </wp:inline>
        </w:drawing>
      </w:r>
      <w:r>
        <w:t xml:space="preserve"> </w:t>
      </w:r>
      <w:r w:rsidR="00566E61">
        <w:t xml:space="preserve"> button. Click the small</w:t>
      </w:r>
      <w:r w:rsidR="00FE1BD3">
        <w:t xml:space="preserve"> arrow found next to this button</w:t>
      </w:r>
      <w:r w:rsidR="00566E61">
        <w:t xml:space="preserve"> and a selection of colours will appear. You can also select the degree of transparency by adjusting the slider control.</w:t>
      </w:r>
    </w:p>
    <w:p w14:paraId="6CD41242" w14:textId="77777777" w:rsidR="00AF0476" w:rsidRDefault="00557F9C" w:rsidP="00E23C9C">
      <w:pPr>
        <w:pStyle w:val="NormalWeb"/>
      </w:pPr>
      <w:r>
        <w:rPr>
          <w:noProof/>
        </w:rPr>
        <w:drawing>
          <wp:inline distT="0" distB="0" distL="0" distR="0" wp14:anchorId="7EF5FBB4" wp14:editId="3DC617F6">
            <wp:extent cx="3038475" cy="1581150"/>
            <wp:effectExtent l="0" t="0" r="9525" b="0"/>
            <wp:docPr id="122" name="Picture 122" descr="The popup menu that appears when the &quot;Fill&quot; button is pressed.&#10;It shows a pallette of colours to choose from to be applied to the polygon feature.&#10;It also shows a &quot;Transparency&quot; slide control for the fe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The popup menu that appears when the &quot;Fill&quot; button is pressed.&#10;It shows a pallette of colours to choose from to be applied to the polygon feature.&#10;It also shows a &quot;Transparency&quot; slide control for the feature."/>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038475" cy="1581150"/>
                    </a:xfrm>
                    <a:prstGeom prst="rect">
                      <a:avLst/>
                    </a:prstGeom>
                    <a:noFill/>
                    <a:ln>
                      <a:noFill/>
                    </a:ln>
                  </pic:spPr>
                </pic:pic>
              </a:graphicData>
            </a:graphic>
          </wp:inline>
        </w:drawing>
      </w:r>
    </w:p>
    <w:p w14:paraId="1ECD5980" w14:textId="77777777" w:rsidR="00566E61" w:rsidRDefault="00566E61" w:rsidP="00E23C9C">
      <w:pPr>
        <w:pStyle w:val="NormalWeb"/>
      </w:pPr>
      <w:r>
        <w:lastRenderedPageBreak/>
        <w:t>Please note</w:t>
      </w:r>
      <w:r w:rsidR="00CF0D70">
        <w:t xml:space="preserve"> that once you have selected a </w:t>
      </w:r>
      <w:r>
        <w:t xml:space="preserve">fill colour, all </w:t>
      </w:r>
      <w:r w:rsidR="00CF0D70">
        <w:t xml:space="preserve">redline </w:t>
      </w:r>
      <w:r>
        <w:t xml:space="preserve">marker </w:t>
      </w:r>
      <w:r w:rsidR="00CF0D70">
        <w:t>elements</w:t>
      </w:r>
      <w:r>
        <w:t xml:space="preserve"> that you draw afterwards will by filled with that selected colour. The exception to this behaviour</w:t>
      </w:r>
      <w:r w:rsidR="00FE1BD3">
        <w:t xml:space="preserve"> is the </w:t>
      </w:r>
      <w:r w:rsidR="00FE1BD3" w:rsidRPr="00FE1BD3">
        <w:rPr>
          <w:b/>
          <w:i/>
        </w:rPr>
        <w:t>M</w:t>
      </w:r>
      <w:r w:rsidRPr="00FE1BD3">
        <w:rPr>
          <w:b/>
          <w:i/>
        </w:rPr>
        <w:t>arker</w:t>
      </w:r>
      <w:r>
        <w:t xml:space="preserve"> </w:t>
      </w:r>
      <w:r w:rsidR="00557F9C">
        <w:rPr>
          <w:noProof/>
        </w:rPr>
        <w:drawing>
          <wp:inline distT="0" distB="0" distL="0" distR="0" wp14:anchorId="7391FDAC" wp14:editId="42BDB05C">
            <wp:extent cx="238125" cy="200025"/>
            <wp:effectExtent l="0" t="0" r="9525" b="9525"/>
            <wp:docPr id="123" name="Picture 123" descr="The icon that appears for the &quot;Marker&quot; button.&#10;&#10;It looks like a standing red lollyp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The icon that appears for the &quot;Marker&quot; button.&#10;&#10;It looks like a standing red lollypop."/>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00CF0D70">
        <w:t xml:space="preserve"> element</w:t>
      </w:r>
      <w:r>
        <w:t xml:space="preserve"> – which only has three colours available -  red, green and blue.</w:t>
      </w:r>
    </w:p>
    <w:p w14:paraId="46EF5027" w14:textId="77777777" w:rsidR="00566E61" w:rsidRDefault="00566E61" w:rsidP="00E23C9C">
      <w:pPr>
        <w:pStyle w:val="NormalWeb"/>
      </w:pPr>
      <w:r>
        <w:t>The black outline of a point ca</w:t>
      </w:r>
      <w:r w:rsidR="00FE1BD3">
        <w:t xml:space="preserve">n by altered by using the </w:t>
      </w:r>
      <w:r w:rsidR="00FE1BD3" w:rsidRPr="00FE1BD3">
        <w:rPr>
          <w:b/>
          <w:i/>
        </w:rPr>
        <w:t>L</w:t>
      </w:r>
      <w:r w:rsidR="004B0FEE" w:rsidRPr="00FE1BD3">
        <w:rPr>
          <w:b/>
          <w:i/>
        </w:rPr>
        <w:t>ine</w:t>
      </w:r>
      <w:r w:rsidR="004B0FEE">
        <w:t xml:space="preserve">  </w:t>
      </w:r>
      <w:r w:rsidR="00557F9C">
        <w:rPr>
          <w:noProof/>
        </w:rPr>
        <w:drawing>
          <wp:inline distT="0" distB="0" distL="0" distR="0" wp14:anchorId="0223A373" wp14:editId="2C422714">
            <wp:extent cx="342900" cy="228600"/>
            <wp:effectExtent l="0" t="0" r="0" b="0"/>
            <wp:docPr id="124" name="Picture 124" descr="The icon that appears for the &quot;Line&quot; button.&#10;&#10;It looks like a paint brush leaning to the right. with a small upturned arrow to the right denoting a further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The icon that appears for the &quot;Line&quot; button.&#10;&#10;It looks like a paint brush leaning to the right. with a small upturned arrow to the right denoting a further menu."/>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004B0FEE">
        <w:t xml:space="preserve"> button. Click the small arrow n</w:t>
      </w:r>
      <w:r w:rsidR="00FE1BD3">
        <w:t xml:space="preserve">ext to the symbol and like the </w:t>
      </w:r>
      <w:r w:rsidR="00FE1BD3" w:rsidRPr="00FE1BD3">
        <w:rPr>
          <w:b/>
          <w:i/>
        </w:rPr>
        <w:t>F</w:t>
      </w:r>
      <w:r w:rsidR="004B0FEE" w:rsidRPr="00FE1BD3">
        <w:rPr>
          <w:b/>
          <w:i/>
        </w:rPr>
        <w:t>i</w:t>
      </w:r>
      <w:r w:rsidR="00FE1BD3">
        <w:rPr>
          <w:b/>
          <w:i/>
        </w:rPr>
        <w:t>l</w:t>
      </w:r>
      <w:r w:rsidR="004B0FEE" w:rsidRPr="00FE1BD3">
        <w:rPr>
          <w:b/>
          <w:i/>
        </w:rPr>
        <w:t>l</w:t>
      </w:r>
      <w:r w:rsidR="004B0FEE">
        <w:t xml:space="preserve"> button, a selection of colours will appear. </w:t>
      </w:r>
    </w:p>
    <w:p w14:paraId="65E2BB09" w14:textId="77777777" w:rsidR="004B0FEE" w:rsidRDefault="00557F9C" w:rsidP="00E23C9C">
      <w:pPr>
        <w:pStyle w:val="NormalWeb"/>
      </w:pPr>
      <w:r>
        <w:rPr>
          <w:noProof/>
        </w:rPr>
        <w:drawing>
          <wp:inline distT="0" distB="0" distL="0" distR="0" wp14:anchorId="00E1FBDE" wp14:editId="788836B5">
            <wp:extent cx="5114925" cy="4057650"/>
            <wp:effectExtent l="0" t="0" r="9525" b="0"/>
            <wp:docPr id="125" name="Picture 125" descr="The popup menu that appears when the &quot;Line&quot; button is pressed.&#10;It shows a pallette of colours to choose from to be applied to the line feature.&#10;It also shows 3 control further pulldowns.&#10;1 Transparency &#10;2. Line Width&#10;3. Line Style&#10;&#10;The first 2 are not expanded.&#10;The 3rd is, showing over 10 different line styles that could be applied to th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The popup menu that appears when the &quot;Line&quot; button is pressed.&#10;It shows a pallette of colours to choose from to be applied to the line feature.&#10;It also shows 3 control further pulldowns.&#10;1 Transparency &#10;2. Line Width&#10;3. Line Style&#10;&#10;The first 2 are not expanded.&#10;The 3rd is, showing over 10 different line styles that could be applied to the line."/>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114925" cy="4057650"/>
                    </a:xfrm>
                    <a:prstGeom prst="rect">
                      <a:avLst/>
                    </a:prstGeom>
                    <a:noFill/>
                    <a:ln>
                      <a:noFill/>
                    </a:ln>
                  </pic:spPr>
                </pic:pic>
              </a:graphicData>
            </a:graphic>
          </wp:inline>
        </w:drawing>
      </w:r>
    </w:p>
    <w:p w14:paraId="462E446D" w14:textId="77777777" w:rsidR="00916443" w:rsidRDefault="004B0FEE" w:rsidP="00E23C9C">
      <w:pPr>
        <w:pStyle w:val="NormalWeb"/>
      </w:pPr>
      <w:r>
        <w:t>Besides changing the line colour, you can also change the line width, and the line style. If you do change the default line colour/transparency/width/sty</w:t>
      </w:r>
      <w:r w:rsidR="00CF0D70">
        <w:t>le, then further mark up elements</w:t>
      </w:r>
      <w:r>
        <w:t xml:space="preserve"> you add to the map (</w:t>
      </w:r>
      <w:r w:rsidR="008B0A9A">
        <w:t xml:space="preserve">except for </w:t>
      </w:r>
      <w:r w:rsidR="008B0A9A" w:rsidRPr="008B0A9A">
        <w:rPr>
          <w:b/>
          <w:i/>
        </w:rPr>
        <w:t>M</w:t>
      </w:r>
      <w:r w:rsidR="00C26B16" w:rsidRPr="008B0A9A">
        <w:rPr>
          <w:b/>
          <w:i/>
        </w:rPr>
        <w:t>arkers</w:t>
      </w:r>
      <w:r w:rsidR="00C26B16">
        <w:t xml:space="preserve"> </w:t>
      </w:r>
      <w:r w:rsidR="00557F9C">
        <w:rPr>
          <w:noProof/>
        </w:rPr>
        <w:drawing>
          <wp:inline distT="0" distB="0" distL="0" distR="0" wp14:anchorId="1CA7AD67" wp14:editId="67B3F9CB">
            <wp:extent cx="238125" cy="200025"/>
            <wp:effectExtent l="0" t="0" r="9525" b="9525"/>
            <wp:docPr id="126" name="Picture 126" descr="The icon that appears for the &quot;Marker&quot; button.&#10;&#10;It looks like a standing red lollyp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The icon that appears for the &quot;Marker&quot; button.&#10;&#10;It looks like a standing red lollypop."/>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008B0A9A">
        <w:t xml:space="preserve"> and </w:t>
      </w:r>
      <w:r w:rsidR="008B0A9A" w:rsidRPr="008B0A9A">
        <w:rPr>
          <w:b/>
          <w:i/>
        </w:rPr>
        <w:t>C</w:t>
      </w:r>
      <w:r w:rsidR="00C26B16" w:rsidRPr="008B0A9A">
        <w:rPr>
          <w:b/>
          <w:i/>
        </w:rPr>
        <w:t>allouts</w:t>
      </w:r>
      <w:r w:rsidR="00C26B16">
        <w:t xml:space="preserve"> </w:t>
      </w:r>
      <w:r w:rsidR="00557F9C">
        <w:rPr>
          <w:noProof/>
        </w:rPr>
        <w:drawing>
          <wp:inline distT="0" distB="0" distL="0" distR="0" wp14:anchorId="7E82D57B" wp14:editId="7C44CFBC">
            <wp:extent cx="190500" cy="190500"/>
            <wp:effectExtent l="0" t="0" r="0" b="0"/>
            <wp:docPr id="127" name="Picture 127" descr="The icon that appears for the &quot;Callout&quot; button.&#10;&#10;It looks like a cartoon text bubble with an origin line leading to the lower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The icon that appears for the &quot;Callout&quot; button.&#10;&#10;It looks like a cartoon text bubble with an origin line leading to the lower left.."/>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C26B16">
        <w:t xml:space="preserve"> ) will be drawn using your new line behaviour.</w:t>
      </w:r>
    </w:p>
    <w:p w14:paraId="7803E29C" w14:textId="77777777" w:rsidR="00C26B16" w:rsidRDefault="00C26B16" w:rsidP="00C26B16">
      <w:pPr>
        <w:pStyle w:val="NormalWeb"/>
      </w:pPr>
      <w:r>
        <w:t>Text can be added to a poi</w:t>
      </w:r>
      <w:r w:rsidR="008B0A9A">
        <w:t xml:space="preserve">nt. After adding a point to the </w:t>
      </w:r>
      <w:r w:rsidR="008B0A9A" w:rsidRPr="008B0A9A">
        <w:rPr>
          <w:b/>
          <w:i/>
        </w:rPr>
        <w:t>Main Map D</w:t>
      </w:r>
      <w:r w:rsidRPr="008B0A9A">
        <w:rPr>
          <w:b/>
          <w:i/>
        </w:rPr>
        <w:t>isplay</w:t>
      </w:r>
      <w:r w:rsidR="008B0A9A">
        <w:t xml:space="preserve">, select the point using the </w:t>
      </w:r>
      <w:r w:rsidR="008B0A9A" w:rsidRPr="008B0A9A">
        <w:rPr>
          <w:b/>
          <w:i/>
        </w:rPr>
        <w:t>M</w:t>
      </w:r>
      <w:r w:rsidRPr="008B0A9A">
        <w:rPr>
          <w:b/>
          <w:i/>
        </w:rPr>
        <w:t>odify</w:t>
      </w:r>
      <w:r>
        <w:t xml:space="preserve"> </w:t>
      </w:r>
      <w:r w:rsidR="00557F9C">
        <w:rPr>
          <w:noProof/>
        </w:rPr>
        <w:drawing>
          <wp:inline distT="0" distB="0" distL="0" distR="0" wp14:anchorId="76E24978" wp14:editId="62296944">
            <wp:extent cx="238125" cy="238125"/>
            <wp:effectExtent l="0" t="0" r="9525" b="9525"/>
            <wp:docPr id="128" name="Picture 128" descr="Looks like a north west pointing arrow.&#10;&#10;This is the modif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Looks like a north west pointing arrow.&#10;&#10;This is the modify button."/>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t xml:space="preserve"> button. When the mouse cursor</w:t>
      </w:r>
      <w:r w:rsidR="00543400">
        <w:t xml:space="preserve"> appears like this:</w:t>
      </w:r>
      <w:r w:rsidR="00557F9C">
        <w:rPr>
          <w:noProof/>
        </w:rPr>
        <w:drawing>
          <wp:inline distT="0" distB="0" distL="0" distR="0" wp14:anchorId="69B84C76" wp14:editId="5E5A473F">
            <wp:extent cx="266700" cy="257175"/>
            <wp:effectExtent l="0" t="0" r="0" b="9525"/>
            <wp:docPr id="129" name="Picture 129" descr="Looks like a cross with arrow heads at each tip.&#10;This is what appears when a feature is selected with &quot;modify&quot; and denotes that the feature can be dragged to a new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Looks like a cross with arrow heads at each tip.&#10;This is what appears when a feature is selected with &quot;modify&quot; and denotes that the feature can be dragged to a new location"/>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00543400">
        <w:t>,</w:t>
      </w:r>
      <w:r w:rsidR="004A4D20">
        <w:t xml:space="preserve"> type the </w:t>
      </w:r>
      <w:r w:rsidR="00543400">
        <w:t xml:space="preserve">text </w:t>
      </w:r>
      <w:r w:rsidR="004A4D20">
        <w:t xml:space="preserve">string </w:t>
      </w:r>
      <w:r w:rsidR="00543400">
        <w:t xml:space="preserve">in the textbox  found in the </w:t>
      </w:r>
      <w:r w:rsidR="00543400" w:rsidRPr="008B0A9A">
        <w:rPr>
          <w:b/>
          <w:i/>
        </w:rPr>
        <w:t>Redline</w:t>
      </w:r>
      <w:r w:rsidR="00543400">
        <w:t xml:space="preserve"> toolbox. What you type in the textbox will be added to the selected point.</w:t>
      </w:r>
    </w:p>
    <w:p w14:paraId="481972C8" w14:textId="77777777" w:rsidR="00C26B16" w:rsidRDefault="00557F9C" w:rsidP="00E23C9C">
      <w:pPr>
        <w:pStyle w:val="NormalWeb"/>
      </w:pPr>
      <w:r>
        <w:rPr>
          <w:noProof/>
        </w:rPr>
        <w:drawing>
          <wp:inline distT="0" distB="0" distL="0" distR="0" wp14:anchorId="486C29CE" wp14:editId="788CAF94">
            <wp:extent cx="1962150" cy="1266825"/>
            <wp:effectExtent l="0" t="0" r="0" b="9525"/>
            <wp:docPr id="130" name="Picture 130" descr="Shows part of the 'Markup/Redline&quot; popup menu.&#10;Shows the text in the &quot;text&quot; box of &quot;Type in here&quot; which has been applied to a blue point on the map so is also shown as text to the right of the markup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Shows part of the 'Markup/Redline&quot; popup menu.&#10;Shows the text in the &quot;text&quot; box of &quot;Type in here&quot; which has been applied to a blue point on the map so is also shown as text to the right of the markup point."/>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962150" cy="1266825"/>
                    </a:xfrm>
                    <a:prstGeom prst="rect">
                      <a:avLst/>
                    </a:prstGeom>
                    <a:noFill/>
                    <a:ln>
                      <a:noFill/>
                    </a:ln>
                  </pic:spPr>
                </pic:pic>
              </a:graphicData>
            </a:graphic>
          </wp:inline>
        </w:drawing>
      </w:r>
    </w:p>
    <w:p w14:paraId="13554318" w14:textId="77777777" w:rsidR="004A4D20" w:rsidRDefault="00D714C3" w:rsidP="00AA653E">
      <w:pPr>
        <w:pStyle w:val="NormalWeb"/>
      </w:pPr>
      <w:r>
        <w:t xml:space="preserve">If required, you can alter the </w:t>
      </w:r>
      <w:r w:rsidR="004A4D20">
        <w:t xml:space="preserve">text appearance </w:t>
      </w:r>
      <w:r>
        <w:t xml:space="preserve">by clicking </w:t>
      </w:r>
      <w:r w:rsidR="004A4D20">
        <w:t xml:space="preserve"> the </w:t>
      </w:r>
      <w:r>
        <w:t xml:space="preserve">small arrow next to the </w:t>
      </w:r>
      <w:r w:rsidR="008B0A9A" w:rsidRPr="008B0A9A">
        <w:rPr>
          <w:b/>
          <w:i/>
        </w:rPr>
        <w:t>T</w:t>
      </w:r>
      <w:r w:rsidR="004A4D20" w:rsidRPr="008B0A9A">
        <w:rPr>
          <w:b/>
          <w:i/>
        </w:rPr>
        <w:t>ext</w:t>
      </w:r>
      <w:r w:rsidR="004A4D20">
        <w:t xml:space="preserve"> </w:t>
      </w:r>
      <w:r w:rsidR="00557F9C">
        <w:rPr>
          <w:noProof/>
        </w:rPr>
        <w:drawing>
          <wp:inline distT="0" distB="0" distL="0" distR="0" wp14:anchorId="4838C89C" wp14:editId="4574EEA6">
            <wp:extent cx="361950" cy="190500"/>
            <wp:effectExtent l="0" t="0" r="0" b="0"/>
            <wp:docPr id="131" name="Picture 131" descr="The icon that appears for the &quot;Text&quot; button.&#10;&#10;It looks like an italic &quot;A&quot;  leaning to the right. with a small upturned arrow to the right denoting a further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The icon that appears for the &quot;Text&quot; button.&#10;&#10;It looks like an italic &quot;A&quot;  leaning to the right. with a small upturned arrow to the right denoting a further menu."/>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61950" cy="190500"/>
                    </a:xfrm>
                    <a:prstGeom prst="rect">
                      <a:avLst/>
                    </a:prstGeom>
                    <a:noFill/>
                    <a:ln>
                      <a:noFill/>
                    </a:ln>
                  </pic:spPr>
                </pic:pic>
              </a:graphicData>
            </a:graphic>
          </wp:inline>
        </w:drawing>
      </w:r>
      <w:r w:rsidR="008B0A9A">
        <w:t xml:space="preserve"> button.</w:t>
      </w:r>
    </w:p>
    <w:p w14:paraId="48FB9A6D" w14:textId="77777777" w:rsidR="00D714C3" w:rsidRDefault="00557F9C" w:rsidP="00AA653E">
      <w:pPr>
        <w:pStyle w:val="NormalWeb"/>
      </w:pPr>
      <w:r>
        <w:rPr>
          <w:noProof/>
        </w:rPr>
        <w:lastRenderedPageBreak/>
        <w:drawing>
          <wp:inline distT="0" distB="0" distL="0" distR="0" wp14:anchorId="31F43850" wp14:editId="01211F05">
            <wp:extent cx="1619250" cy="1905000"/>
            <wp:effectExtent l="0" t="0" r="0" b="0"/>
            <wp:docPr id="132" name="Picture 132" descr="The popup menu that appears when the &quot;Text&quot; button is pressed.&#10;It shows a pallette of colours to choose from to be applied to the text feature.&#10;It also shows 3 control further pulldowns.&#10;1 Family &#10;2. Size&#10;3. Weight&#10;&#10;All 3 are not expanded.&#10;All 3 show what could be applied to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The popup menu that appears when the &quot;Text&quot; button is pressed.&#10;It shows a pallette of colours to choose from to be applied to the text feature.&#10;It also shows 3 control further pulldowns.&#10;1 Family &#10;2. Size&#10;3. Weight&#10;&#10;All 3 are not expanded.&#10;All 3 show what could be applied to the text."/>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619250" cy="1905000"/>
                    </a:xfrm>
                    <a:prstGeom prst="rect">
                      <a:avLst/>
                    </a:prstGeom>
                    <a:noFill/>
                    <a:ln>
                      <a:noFill/>
                    </a:ln>
                  </pic:spPr>
                </pic:pic>
              </a:graphicData>
            </a:graphic>
          </wp:inline>
        </w:drawing>
      </w:r>
    </w:p>
    <w:p w14:paraId="776035F7" w14:textId="77777777" w:rsidR="00D714C3" w:rsidRPr="00D714C3" w:rsidRDefault="00D714C3" w:rsidP="00AA653E">
      <w:pPr>
        <w:pStyle w:val="NormalWeb"/>
      </w:pPr>
      <w:r>
        <w:t xml:space="preserve">When you change  the colour, font, size or  weight,  the selected text will be modified with that change. Please note that changing the colour, size, weight or family of text </w:t>
      </w:r>
      <w:r>
        <w:rPr>
          <w:b/>
        </w:rPr>
        <w:t xml:space="preserve">only alters the selected text.  </w:t>
      </w:r>
      <w:r w:rsidRPr="00D714C3">
        <w:t xml:space="preserve">Any </w:t>
      </w:r>
      <w:r>
        <w:t>text added to other mark up symbols will appear in the default text style.</w:t>
      </w:r>
    </w:p>
    <w:p w14:paraId="410333ED" w14:textId="77777777" w:rsidR="00E23C9C" w:rsidRDefault="008B0A9A" w:rsidP="00AA653E">
      <w:pPr>
        <w:pStyle w:val="NormalWeb"/>
      </w:pPr>
      <w:r>
        <w:t xml:space="preserve">The </w:t>
      </w:r>
      <w:r w:rsidRPr="008B0A9A">
        <w:rPr>
          <w:b/>
          <w:i/>
        </w:rPr>
        <w:t>M</w:t>
      </w:r>
      <w:r w:rsidR="00543400" w:rsidRPr="008B0A9A">
        <w:rPr>
          <w:b/>
          <w:i/>
        </w:rPr>
        <w:t>odify</w:t>
      </w:r>
      <w:r w:rsidR="00543400">
        <w:t xml:space="preserve"> </w:t>
      </w:r>
      <w:r w:rsidR="00557F9C">
        <w:rPr>
          <w:noProof/>
        </w:rPr>
        <w:drawing>
          <wp:inline distT="0" distB="0" distL="0" distR="0" wp14:anchorId="6EAFC101" wp14:editId="678C3A6C">
            <wp:extent cx="238125" cy="238125"/>
            <wp:effectExtent l="0" t="0" r="9525" b="9525"/>
            <wp:docPr id="133" name="Picture 133" descr="Looks like a north west pointing arrow.&#10;&#10;This is the modif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Looks like a north west pointing arrow.&#10;&#10;This is the modify button."/>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00543400">
        <w:t xml:space="preserve"> button can be used to move a point. Select a point by first</w:t>
      </w:r>
      <w:r>
        <w:t xml:space="preserve"> clicking  the </w:t>
      </w:r>
      <w:r w:rsidRPr="008B0A9A">
        <w:rPr>
          <w:b/>
          <w:i/>
        </w:rPr>
        <w:t>M</w:t>
      </w:r>
      <w:r w:rsidR="00543400" w:rsidRPr="008B0A9A">
        <w:rPr>
          <w:b/>
          <w:i/>
        </w:rPr>
        <w:t>odify</w:t>
      </w:r>
      <w:r w:rsidR="00543400">
        <w:t xml:space="preserve"> </w:t>
      </w:r>
      <w:r w:rsidR="00557F9C">
        <w:rPr>
          <w:noProof/>
        </w:rPr>
        <w:drawing>
          <wp:inline distT="0" distB="0" distL="0" distR="0" wp14:anchorId="09AA3EBE" wp14:editId="6335BC03">
            <wp:extent cx="238125" cy="238125"/>
            <wp:effectExtent l="0" t="0" r="9525" b="9525"/>
            <wp:docPr id="134" name="Picture 134" descr="Looks like a north west pointing arrow.&#10;&#10;This is the modif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Looks like a north west pointing arrow.&#10;&#10;This is the modify button."/>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00543400">
        <w:t xml:space="preserve"> button, and then the point. When the mouse cursor appears like this: </w:t>
      </w:r>
      <w:r w:rsidR="00557F9C">
        <w:rPr>
          <w:noProof/>
        </w:rPr>
        <w:drawing>
          <wp:inline distT="0" distB="0" distL="0" distR="0" wp14:anchorId="1F7AB9C0" wp14:editId="4234BB7D">
            <wp:extent cx="266700" cy="257175"/>
            <wp:effectExtent l="0" t="0" r="0" b="9525"/>
            <wp:docPr id="135" name="Picture 135" descr="Looks like a cross with arrow heads at each tip.&#10;This is what appears when a feature is selected with &quot;modify&quot; and denotes that the feature can be dragged to a new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Looks like a cross with arrow heads at each tip.&#10;This is what appears when a feature is selected with &quot;modify&quot; and denotes that the feature can be dragged to a new location"/>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004A4D20">
        <w:t xml:space="preserve">,  </w:t>
      </w:r>
      <w:r w:rsidR="00543400">
        <w:t>click th</w:t>
      </w:r>
      <w:r w:rsidR="004A4D20">
        <w:t>e</w:t>
      </w:r>
      <w:r w:rsidR="00543400">
        <w:t xml:space="preserve"> mouse</w:t>
      </w:r>
      <w:r w:rsidR="004A4D20">
        <w:t xml:space="preserve"> again</w:t>
      </w:r>
      <w:r w:rsidR="00543400">
        <w:t>, and then move the mouse. The po</w:t>
      </w:r>
      <w:r w:rsidR="004A4D20">
        <w:t>int will then follow the mouse. C</w:t>
      </w:r>
      <w:r w:rsidR="00543400">
        <w:t>lick the mouse again</w:t>
      </w:r>
      <w:r w:rsidR="004A4D20">
        <w:t xml:space="preserve"> and the point will be moved to the new position</w:t>
      </w:r>
      <w:r w:rsidR="00543400">
        <w:t xml:space="preserve">. </w:t>
      </w:r>
      <w:r w:rsidR="004A4D20">
        <w:t>Text associated with the selected point will also be moved.</w:t>
      </w:r>
    </w:p>
    <w:p w14:paraId="32EBD3DB" w14:textId="77777777" w:rsidR="00FB0866" w:rsidRDefault="00E515C9" w:rsidP="00910CC4">
      <w:pPr>
        <w:pStyle w:val="Heading3"/>
      </w:pPr>
      <w:r>
        <w:t xml:space="preserve">Markup / Redline Tools - </w:t>
      </w:r>
      <w:r w:rsidR="00FB0866" w:rsidRPr="00BC0137">
        <w:t xml:space="preserve">Point </w:t>
      </w:r>
      <w:r w:rsidR="00FB0866">
        <w:t>with Coordinate</w:t>
      </w:r>
    </w:p>
    <w:p w14:paraId="1C2B3A59" w14:textId="77777777" w:rsidR="00435D17" w:rsidRDefault="00557F9C" w:rsidP="00435D17">
      <w:pPr>
        <w:pStyle w:val="NormalWeb"/>
        <w:rPr>
          <w:b/>
        </w:rPr>
      </w:pPr>
      <w:r>
        <w:rPr>
          <w:b/>
          <w:noProof/>
        </w:rPr>
        <w:drawing>
          <wp:inline distT="0" distB="0" distL="0" distR="0" wp14:anchorId="7C0981D9" wp14:editId="13C76110">
            <wp:extent cx="2733675" cy="723900"/>
            <wp:effectExtent l="0" t="0" r="9525" b="0"/>
            <wp:docPr id="136" name="Picture 136" descr="Shows some of the tools that are revealed when the &quot;Markup/Redline Tools&quot; button is pressed.&#10;&#10;The &quot;Point with Coordinate&quot; tool is activated.&#10;It looks like a point overlaid on top of a cross with extra small red tics on the cross.&#10;&#10;The microhelp says&#10;&#10;Point with Coordinate&#10;Add a point to the map that displays its coordin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Shows some of the tools that are revealed when the &quot;Markup/Redline Tools&quot; button is pressed.&#10;&#10;The &quot;Point with Coordinate&quot; tool is activated.&#10;It looks like a point overlaid on top of a cross with extra small red tics on the cross.&#10;&#10;The microhelp says&#10;&#10;Point with Coordinate&#10;Add a point to the map that displays its coordinate"/>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733675" cy="723900"/>
                    </a:xfrm>
                    <a:prstGeom prst="rect">
                      <a:avLst/>
                    </a:prstGeom>
                    <a:noFill/>
                    <a:ln>
                      <a:noFill/>
                    </a:ln>
                  </pic:spPr>
                </pic:pic>
              </a:graphicData>
            </a:graphic>
          </wp:inline>
        </w:drawing>
      </w:r>
    </w:p>
    <w:p w14:paraId="416A2E3E" w14:textId="77777777" w:rsidR="00435D17" w:rsidRDefault="00435D17" w:rsidP="00435D17">
      <w:pPr>
        <w:pStyle w:val="NormalWeb"/>
      </w:pPr>
      <w:r w:rsidRPr="00435D17">
        <w:t>This</w:t>
      </w:r>
      <w:r>
        <w:t xml:space="preserve"> marker symbol is simil</w:t>
      </w:r>
      <w:r w:rsidR="008B0A9A">
        <w:t xml:space="preserve">ar to the point symbol, but appends the coordinate position to </w:t>
      </w:r>
      <w:r>
        <w:t>the point as shown below</w:t>
      </w:r>
      <w:r w:rsidR="008B0A9A">
        <w:t>:</w:t>
      </w:r>
    </w:p>
    <w:p w14:paraId="217CC60F" w14:textId="77777777" w:rsidR="00435D17" w:rsidRDefault="00557F9C" w:rsidP="00435D17">
      <w:pPr>
        <w:pStyle w:val="NormalWeb"/>
      </w:pPr>
      <w:r>
        <w:rPr>
          <w:noProof/>
        </w:rPr>
        <w:drawing>
          <wp:inline distT="0" distB="0" distL="0" distR="0" wp14:anchorId="62E366C5" wp14:editId="48EA8A1A">
            <wp:extent cx="1876425" cy="371475"/>
            <wp:effectExtent l="0" t="0" r="9525" b="9525"/>
            <wp:docPr id="137" name="Picture 137" descr="Shows an example of a point added with this tool.&#10;&#10;A small default yellow circle with a black outline and a Geographic longitude and latitude  coordinate text to the right of the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Shows an example of a point added with this tool.&#10;&#10;A small default yellow circle with a black outline and a Geographic longitude and latitude  coordinate text to the right of the point"/>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876425" cy="371475"/>
                    </a:xfrm>
                    <a:prstGeom prst="rect">
                      <a:avLst/>
                    </a:prstGeom>
                    <a:noFill/>
                    <a:ln>
                      <a:noFill/>
                    </a:ln>
                  </pic:spPr>
                </pic:pic>
              </a:graphicData>
            </a:graphic>
          </wp:inline>
        </w:drawing>
      </w:r>
    </w:p>
    <w:p w14:paraId="4AC6F681" w14:textId="77777777" w:rsidR="007966B4" w:rsidRDefault="00435D17" w:rsidP="007966B4">
      <w:pPr>
        <w:pStyle w:val="NormalWeb"/>
      </w:pPr>
      <w:r>
        <w:t xml:space="preserve">The default appearance of the point with coordinate marker is a </w:t>
      </w:r>
      <w:r w:rsidR="008B0A9A">
        <w:t xml:space="preserve">solid </w:t>
      </w:r>
      <w:r>
        <w:t xml:space="preserve">yellow fill point with a black outline, with the coordinates </w:t>
      </w:r>
      <w:r w:rsidR="008B0A9A">
        <w:t xml:space="preserve">displayed </w:t>
      </w:r>
      <w:r>
        <w:t xml:space="preserve">in latitude and longitude. </w:t>
      </w:r>
      <w:r w:rsidR="007966B4">
        <w:t>To add a point wi</w:t>
      </w:r>
      <w:r w:rsidR="008B0A9A">
        <w:t xml:space="preserve">th coordinate, first click the </w:t>
      </w:r>
      <w:r w:rsidR="008B0A9A" w:rsidRPr="008B0A9A">
        <w:rPr>
          <w:b/>
          <w:i/>
        </w:rPr>
        <w:t>Point with C</w:t>
      </w:r>
      <w:r w:rsidR="007966B4" w:rsidRPr="008B0A9A">
        <w:rPr>
          <w:b/>
          <w:i/>
        </w:rPr>
        <w:t>oordinate</w:t>
      </w:r>
      <w:r w:rsidR="007966B4">
        <w:t xml:space="preserve"> </w:t>
      </w:r>
      <w:r w:rsidR="00557F9C">
        <w:rPr>
          <w:noProof/>
        </w:rPr>
        <w:drawing>
          <wp:inline distT="0" distB="0" distL="0" distR="0" wp14:anchorId="68C0EEEB" wp14:editId="4C9AA7A7">
            <wp:extent cx="228600" cy="200025"/>
            <wp:effectExtent l="0" t="0" r="0" b="9525"/>
            <wp:docPr id="138" name="Picture 138" descr="Shows the &quot;Point with Coordinate&quot; tool.&#10;It looks like a point overlaid on top of a cross with extra small red tics on the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Shows the &quot;Point with Coordinate&quot; tool.&#10;It looks like a point overlaid on top of a cross with extra small red tics on the cross."/>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007966B4">
        <w:t xml:space="preserve">  button, then place the mouse onto the </w:t>
      </w:r>
      <w:r w:rsidR="008B0A9A" w:rsidRPr="008B0A9A">
        <w:rPr>
          <w:b/>
          <w:i/>
        </w:rPr>
        <w:t>Main M</w:t>
      </w:r>
      <w:r w:rsidR="007966B4" w:rsidRPr="008B0A9A">
        <w:rPr>
          <w:b/>
          <w:i/>
        </w:rPr>
        <w:t xml:space="preserve">ap </w:t>
      </w:r>
      <w:r w:rsidR="008B0A9A" w:rsidRPr="008B0A9A">
        <w:rPr>
          <w:b/>
          <w:i/>
        </w:rPr>
        <w:t xml:space="preserve">Display </w:t>
      </w:r>
      <w:r w:rsidR="007966B4">
        <w:t xml:space="preserve">position where you want to add the point. Click the mouse, and </w:t>
      </w:r>
      <w:r w:rsidR="008B0A9A">
        <w:t>a point will be added to the</w:t>
      </w:r>
      <w:r w:rsidR="008B0A9A" w:rsidRPr="008B0A9A">
        <w:rPr>
          <w:b/>
          <w:i/>
        </w:rPr>
        <w:t xml:space="preserve"> Main Map Display</w:t>
      </w:r>
      <w:r w:rsidR="007966B4">
        <w:t>. Further points can be added by clicking t</w:t>
      </w:r>
      <w:r w:rsidR="008B0A9A">
        <w:t xml:space="preserve">he mouse on the </w:t>
      </w:r>
      <w:r w:rsidR="008B0A9A" w:rsidRPr="008B0A9A">
        <w:rPr>
          <w:b/>
          <w:i/>
        </w:rPr>
        <w:t>Main Map Display</w:t>
      </w:r>
      <w:r w:rsidR="007966B4">
        <w:t>.</w:t>
      </w:r>
    </w:p>
    <w:p w14:paraId="4DEB9086" w14:textId="77777777" w:rsidR="007966B4" w:rsidRDefault="00CC6C83" w:rsidP="00435D17">
      <w:pPr>
        <w:pStyle w:val="NormalWeb"/>
      </w:pPr>
      <w:r>
        <w:rPr>
          <w:rStyle w:val="Strong"/>
          <w:b w:val="0"/>
        </w:rPr>
        <w:t xml:space="preserve">Point </w:t>
      </w:r>
      <w:r w:rsidR="008B0A9A">
        <w:rPr>
          <w:rStyle w:val="Strong"/>
          <w:b w:val="0"/>
        </w:rPr>
        <w:t xml:space="preserve">with </w:t>
      </w:r>
      <w:r>
        <w:rPr>
          <w:rStyle w:val="Strong"/>
          <w:b w:val="0"/>
        </w:rPr>
        <w:t xml:space="preserve">coordinates can </w:t>
      </w:r>
      <w:r w:rsidR="008B0A9A">
        <w:rPr>
          <w:rStyle w:val="Strong"/>
          <w:b w:val="0"/>
        </w:rPr>
        <w:t>also be displayed  by referencing</w:t>
      </w:r>
      <w:r w:rsidR="007966B4" w:rsidRPr="007966B4">
        <w:rPr>
          <w:rStyle w:val="Strong"/>
          <w:b w:val="0"/>
        </w:rPr>
        <w:t xml:space="preserve">  the Map Grid of Australia (</w:t>
      </w:r>
      <w:r w:rsidR="007966B4" w:rsidRPr="007966B4">
        <w:rPr>
          <w:rStyle w:val="HTMLAcronym"/>
          <w:bCs/>
          <w:lang w:val="en"/>
        </w:rPr>
        <w:t>MGA</w:t>
      </w:r>
      <w:r w:rsidR="007966B4" w:rsidRPr="007966B4">
        <w:rPr>
          <w:rStyle w:val="Strong"/>
        </w:rPr>
        <w:t>)</w:t>
      </w:r>
      <w:r w:rsidR="007966B4">
        <w:t>. By clicking the small</w:t>
      </w:r>
      <w:r w:rsidR="008B0A9A">
        <w:t xml:space="preserve"> arrow next to the </w:t>
      </w:r>
      <w:r w:rsidR="008B0A9A" w:rsidRPr="008B0A9A">
        <w:rPr>
          <w:b/>
          <w:i/>
        </w:rPr>
        <w:t>Point with C</w:t>
      </w:r>
      <w:r w:rsidR="007966B4" w:rsidRPr="008B0A9A">
        <w:rPr>
          <w:b/>
          <w:i/>
        </w:rPr>
        <w:t>oordinate</w:t>
      </w:r>
      <w:r w:rsidR="007966B4">
        <w:t xml:space="preserve"> </w:t>
      </w:r>
      <w:r w:rsidR="00557F9C">
        <w:rPr>
          <w:noProof/>
        </w:rPr>
        <w:drawing>
          <wp:inline distT="0" distB="0" distL="0" distR="0" wp14:anchorId="641E9C4A" wp14:editId="055EAEEF">
            <wp:extent cx="228600" cy="200025"/>
            <wp:effectExtent l="0" t="0" r="0" b="9525"/>
            <wp:docPr id="139" name="Picture 139" descr="Shows the &quot;Point with Coordinate&quot; tool.&#10;It looks like a point overlaid on top of a cross with extra small red tics on the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Shows the &quot;Point with Coordinate&quot; tool.&#10;It looks like a point overlaid on top of a cross with extra small red tics on the cross."/>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007966B4">
        <w:t xml:space="preserve">  button, a pull down list of coordinate options appear.</w:t>
      </w:r>
      <w:r>
        <w:t xml:space="preserve"> In the example below a point coordinate using the map grid of Australia for zone 54 has been added.</w:t>
      </w:r>
    </w:p>
    <w:p w14:paraId="61144077" w14:textId="77777777" w:rsidR="007966B4" w:rsidRDefault="007966B4" w:rsidP="00435D17">
      <w:pPr>
        <w:pStyle w:val="NormalWeb"/>
      </w:pPr>
    </w:p>
    <w:p w14:paraId="60FA02A0" w14:textId="77777777" w:rsidR="007966B4" w:rsidRDefault="00557F9C" w:rsidP="00435D17">
      <w:pPr>
        <w:pStyle w:val="NormalWeb"/>
      </w:pPr>
      <w:r>
        <w:rPr>
          <w:noProof/>
        </w:rPr>
        <w:lastRenderedPageBreak/>
        <w:drawing>
          <wp:inline distT="0" distB="0" distL="0" distR="0" wp14:anchorId="1C69B775" wp14:editId="1EAFB290">
            <wp:extent cx="1914525" cy="1495425"/>
            <wp:effectExtent l="0" t="0" r="9525" b="9525"/>
            <wp:docPr id="140" name="Picture 140" descr="Shows some of the tools that are revealed when the &quot;Markup/Redline Tools&quot; button is pressed.&#10;&#10;The &quot;Point with Coordinate&quot; tool is activated and the associated pulldown menu.&#10;&#10;The pulldown menu shows the coordinate options as follows&#10;Long/Lat&#10;MGA 54&#10;MGA55&#10;&#10;The MGA 54 option is selected&#10;&#10;Also shows an example of a point added with this tool and the MGA54 option&#10;&#10;A small default yellow circle with a black outline and a Easting and Northing coordinate text to the right of the poin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Shows some of the tools that are revealed when the &quot;Markup/Redline Tools&quot; button is pressed.&#10;&#10;The &quot;Point with Coordinate&quot; tool is activated and the associated pulldown menu.&#10;&#10;The pulldown menu shows the coordinate options as follows&#10;Long/Lat&#10;MGA 54&#10;MGA55&#10;&#10;The MGA 54 option is selected&#10;&#10;Also shows an example of a point added with this tool and the MGA54 option&#10;&#10;A small default yellow circle with a black outline and a Easting and Northing coordinate text to the right of the point&#10;&#1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914525" cy="1495425"/>
                    </a:xfrm>
                    <a:prstGeom prst="rect">
                      <a:avLst/>
                    </a:prstGeom>
                    <a:noFill/>
                    <a:ln>
                      <a:noFill/>
                    </a:ln>
                  </pic:spPr>
                </pic:pic>
              </a:graphicData>
            </a:graphic>
          </wp:inline>
        </w:drawing>
      </w:r>
    </w:p>
    <w:p w14:paraId="72439574" w14:textId="77777777" w:rsidR="007966B4" w:rsidRDefault="007966B4" w:rsidP="00435D17">
      <w:pPr>
        <w:pStyle w:val="NormalWeb"/>
      </w:pPr>
      <w:r>
        <w:t xml:space="preserve">If you do not know what zone your current map display is in, click the  </w:t>
      </w:r>
      <w:r w:rsidRPr="008B0A9A">
        <w:rPr>
          <w:b/>
          <w:i/>
        </w:rPr>
        <w:t>Coordinate</w:t>
      </w:r>
      <w:r w:rsidR="00CC6C83" w:rsidRPr="008B0A9A">
        <w:rPr>
          <w:b/>
          <w:i/>
        </w:rPr>
        <w:t xml:space="preserve"> Display</w:t>
      </w:r>
      <w:r w:rsidR="00CC6C83">
        <w:t xml:space="preserve"> </w:t>
      </w:r>
      <w:r w:rsidR="00CC6C83" w:rsidRPr="00CC6C83">
        <w:t xml:space="preserve"> </w:t>
      </w:r>
      <w:r w:rsidR="00557F9C">
        <w:rPr>
          <w:noProof/>
        </w:rPr>
        <w:drawing>
          <wp:inline distT="0" distB="0" distL="0" distR="0" wp14:anchorId="5561F47C" wp14:editId="29ED1F67">
            <wp:extent cx="209550" cy="209550"/>
            <wp:effectExtent l="0" t="0" r="0" b="0"/>
            <wp:docPr id="141" name="Picture 141" descr="Shows the &quot;Coordinate Display&quot; button, that looks like the upper half of a globe, with &quot;X Y&quot; above the 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Shows the &quot;Coordinate Display&quot; button, that looks like the upper half of a globe, with &quot;X Y&quot; above the globe."/>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00CC6C83">
        <w:t xml:space="preserve"> button found in GeoVic’s main toolbar. In the </w:t>
      </w:r>
      <w:r w:rsidR="00CC6C83" w:rsidRPr="008B0A9A">
        <w:rPr>
          <w:b/>
          <w:i/>
        </w:rPr>
        <w:t>Coordinate Display</w:t>
      </w:r>
      <w:r w:rsidR="00CC6C83">
        <w:t xml:space="preserve"> window, under the heading “</w:t>
      </w:r>
      <w:r w:rsidR="00CC6C83" w:rsidRPr="008B0A9A">
        <w:rPr>
          <w:b/>
          <w:i/>
        </w:rPr>
        <w:t>Map Grid of Australia (GDA94)</w:t>
      </w:r>
      <w:r w:rsidR="00CC6C83">
        <w:t>, the Zone for your current map display will be shown.</w:t>
      </w:r>
    </w:p>
    <w:p w14:paraId="25C98179" w14:textId="77777777" w:rsidR="00CC6C83" w:rsidRDefault="00557F9C" w:rsidP="00435D17">
      <w:pPr>
        <w:pStyle w:val="NormalWeb"/>
      </w:pPr>
      <w:r>
        <w:rPr>
          <w:noProof/>
        </w:rPr>
        <w:drawing>
          <wp:inline distT="0" distB="0" distL="0" distR="0" wp14:anchorId="08DA6A8B" wp14:editId="3E360BD8">
            <wp:extent cx="2857500" cy="2590800"/>
            <wp:effectExtent l="0" t="0" r="0" b="0"/>
            <wp:docPr id="142" name="Picture 142" descr="Shows a button that looks like the upper half of a globe, with &quot;X Y&quot; above the globe.&#10;&#10;Shows other tools and buttons to the right of the main button.&#10;&#10;The microhelp says&#10;&#10;Coordinate display&#10;Show the mouse location in different map projections and datums.&#10;&#10;Below the microhelp it shows the popup display that appears when the tool is activated:&#10;&#10;It contains the coordinates in 3 different coordinate systems&#10;1. Geographic (GDA94)&#10;2. MGA (GDA94)&#10;3. Vicgrid94 (GDA94)&#10;&#10;The coordinates displayed are those of the mouse cursor as it tracks around the ma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Shows a button that looks like the upper half of a globe, with &quot;X Y&quot; above the globe.&#10;&#10;Shows other tools and buttons to the right of the main button.&#10;&#10;The microhelp says&#10;&#10;Coordinate display&#10;Show the mouse location in different map projections and datums.&#10;&#10;Below the microhelp it shows the popup display that appears when the tool is activated:&#10;&#10;It contains the coordinates in 3 different coordinate systems&#10;1. Geographic (GDA94)&#10;2. MGA (GDA94)&#10;3. Vicgrid94 (GDA94)&#10;&#10;The coordinates displayed are those of the mouse cursor as it tracks around the map.&#1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857500" cy="2590800"/>
                    </a:xfrm>
                    <a:prstGeom prst="rect">
                      <a:avLst/>
                    </a:prstGeom>
                    <a:noFill/>
                    <a:ln>
                      <a:noFill/>
                    </a:ln>
                  </pic:spPr>
                </pic:pic>
              </a:graphicData>
            </a:graphic>
          </wp:inline>
        </w:drawing>
      </w:r>
      <w:r w:rsidR="007966B4">
        <w:t xml:space="preserve"> </w:t>
      </w:r>
    </w:p>
    <w:p w14:paraId="3E78BC06" w14:textId="77777777" w:rsidR="00081C32" w:rsidRDefault="00CC6C83" w:rsidP="00435D17">
      <w:pPr>
        <w:pStyle w:val="NormalWeb"/>
      </w:pPr>
      <w:r>
        <w:t>Like the point symbol, the default appearance of the point with coordinate s</w:t>
      </w:r>
      <w:r w:rsidR="0031577C">
        <w:t xml:space="preserve">ymbol can be changed.  Use the </w:t>
      </w:r>
      <w:r w:rsidR="0031577C" w:rsidRPr="008B0A9A">
        <w:rPr>
          <w:b/>
          <w:i/>
        </w:rPr>
        <w:t>M</w:t>
      </w:r>
      <w:r w:rsidRPr="008B0A9A">
        <w:rPr>
          <w:b/>
          <w:i/>
        </w:rPr>
        <w:t>odify</w:t>
      </w:r>
      <w:r>
        <w:t xml:space="preserve">  </w:t>
      </w:r>
      <w:r w:rsidR="00557F9C">
        <w:rPr>
          <w:noProof/>
        </w:rPr>
        <w:drawing>
          <wp:inline distT="0" distB="0" distL="0" distR="0" wp14:anchorId="3A7143E5" wp14:editId="26468DA5">
            <wp:extent cx="238125" cy="238125"/>
            <wp:effectExtent l="0" t="0" r="9525" b="9525"/>
            <wp:docPr id="143" name="Picture 143" descr="Looks like a north west pointing arrow.&#10;&#10;This is the modif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Looks like a north west pointing arrow.&#10;&#10;This is the modify button."/>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t xml:space="preserve"> button and select the symbol with the mouse. When the mouse cursor appears like this: </w:t>
      </w:r>
      <w:r w:rsidR="00557F9C">
        <w:rPr>
          <w:noProof/>
        </w:rPr>
        <w:drawing>
          <wp:inline distT="0" distB="0" distL="0" distR="0" wp14:anchorId="7BB4CA87" wp14:editId="61CAAA35">
            <wp:extent cx="266700" cy="257175"/>
            <wp:effectExtent l="0" t="0" r="0" b="9525"/>
            <wp:docPr id="144" name="Picture 144" descr="Looks like a cross with arrow heads at each tip.&#10;This is what appears when a feature is selected with &quot;modify&quot; and denotes that the feature can be dragged to a new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Looks like a cross with arrow heads at each tip.&#10;This is what appears when a feature is selected with &quot;modify&quot; and denotes that the feature can be dragged to a new location"/>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00081C32">
        <w:t>, you can then modify the point with coo</w:t>
      </w:r>
      <w:r w:rsidR="0031577C">
        <w:t xml:space="preserve">rdinate symbol by clicking the </w:t>
      </w:r>
      <w:r w:rsidR="0031577C" w:rsidRPr="0031577C">
        <w:rPr>
          <w:b/>
          <w:i/>
        </w:rPr>
        <w:t>F</w:t>
      </w:r>
      <w:r w:rsidR="00081C32" w:rsidRPr="0031577C">
        <w:rPr>
          <w:b/>
          <w:i/>
        </w:rPr>
        <w:t>ill</w:t>
      </w:r>
      <w:r w:rsidR="00081C32">
        <w:t xml:space="preserve"> </w:t>
      </w:r>
      <w:r w:rsidR="00557F9C">
        <w:rPr>
          <w:noProof/>
        </w:rPr>
        <w:drawing>
          <wp:inline distT="0" distB="0" distL="0" distR="0" wp14:anchorId="36F09530" wp14:editId="4698156C">
            <wp:extent cx="323850" cy="190500"/>
            <wp:effectExtent l="0" t="0" r="0" b="0"/>
            <wp:docPr id="145" name="Picture 145" descr="The icon that appears for the &quot;Fill&quot; button.&#10;&#10;It looks like a paint can being suspended and pouring to the right. with a small upturned arrow to the right denoting a further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The icon that appears for the &quot;Fill&quot; button.&#10;&#10;It looks like a paint can being suspended and pouring to the right. with a small upturned arrow to the right denoting a further menu."/>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23850" cy="190500"/>
                    </a:xfrm>
                    <a:prstGeom prst="rect">
                      <a:avLst/>
                    </a:prstGeom>
                    <a:noFill/>
                    <a:ln>
                      <a:noFill/>
                    </a:ln>
                  </pic:spPr>
                </pic:pic>
              </a:graphicData>
            </a:graphic>
          </wp:inline>
        </w:drawing>
      </w:r>
      <w:r w:rsidR="0031577C">
        <w:t xml:space="preserve">, </w:t>
      </w:r>
      <w:r w:rsidR="0031577C" w:rsidRPr="0031577C">
        <w:rPr>
          <w:b/>
          <w:i/>
        </w:rPr>
        <w:t>L</w:t>
      </w:r>
      <w:r w:rsidR="00081C32" w:rsidRPr="0031577C">
        <w:rPr>
          <w:b/>
          <w:i/>
        </w:rPr>
        <w:t>ine</w:t>
      </w:r>
      <w:r w:rsidR="00081C32">
        <w:t xml:space="preserve"> </w:t>
      </w:r>
      <w:r w:rsidR="00557F9C">
        <w:rPr>
          <w:noProof/>
        </w:rPr>
        <w:drawing>
          <wp:inline distT="0" distB="0" distL="0" distR="0" wp14:anchorId="537AB8E9" wp14:editId="261492F8">
            <wp:extent cx="342900" cy="228600"/>
            <wp:effectExtent l="0" t="0" r="0" b="0"/>
            <wp:docPr id="146" name="Picture 146" descr="The icon that appears for the &quot;Line&quot; button.&#10;&#10;It looks like a paint brush leaning to the right. with a small upturned arrow to the right denoting a further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The icon that appears for the &quot;Line&quot; button.&#10;&#10;It looks like a paint brush leaning to the right. with a small upturned arrow to the right denoting a further menu."/>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00081C32">
        <w:t xml:space="preserve"> or</w:t>
      </w:r>
      <w:r w:rsidR="0031577C">
        <w:t xml:space="preserve"> </w:t>
      </w:r>
      <w:r w:rsidR="0031577C" w:rsidRPr="0031577C">
        <w:rPr>
          <w:b/>
          <w:i/>
        </w:rPr>
        <w:t>T</w:t>
      </w:r>
      <w:r w:rsidR="00081C32" w:rsidRPr="0031577C">
        <w:rPr>
          <w:b/>
          <w:i/>
        </w:rPr>
        <w:t>ext</w:t>
      </w:r>
      <w:r w:rsidR="00081C32">
        <w:t xml:space="preserve"> </w:t>
      </w:r>
      <w:r w:rsidR="00557F9C">
        <w:rPr>
          <w:noProof/>
        </w:rPr>
        <w:drawing>
          <wp:inline distT="0" distB="0" distL="0" distR="0" wp14:anchorId="7E570324" wp14:editId="6B206E1E">
            <wp:extent cx="361950" cy="190500"/>
            <wp:effectExtent l="0" t="0" r="0" b="0"/>
            <wp:docPr id="147" name="Picture 147" descr="The icon that appears for the &quot;Text&quot; button.&#10;&#10;It looks like an italic &quot;A&quot;  leaning to the right. with a small upturned arrow to the right denoting a further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The icon that appears for the &quot;Text&quot; button.&#10;&#10;It looks like an italic &quot;A&quot;  leaning to the right. with a small upturned arrow to the right denoting a further menu."/>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61950" cy="190500"/>
                    </a:xfrm>
                    <a:prstGeom prst="rect">
                      <a:avLst/>
                    </a:prstGeom>
                    <a:noFill/>
                    <a:ln>
                      <a:noFill/>
                    </a:ln>
                  </pic:spPr>
                </pic:pic>
              </a:graphicData>
            </a:graphic>
          </wp:inline>
        </w:drawing>
      </w:r>
      <w:r w:rsidR="00081C32">
        <w:t xml:space="preserve"> buttons.</w:t>
      </w:r>
    </w:p>
    <w:p w14:paraId="38D20D71" w14:textId="77777777" w:rsidR="00FD4A1B" w:rsidRDefault="00081C32" w:rsidP="00435D17">
      <w:pPr>
        <w:pStyle w:val="NormalWeb"/>
      </w:pPr>
      <w:r>
        <w:t xml:space="preserve">Caution: You can also move the point with coordinate symbol, but the coordinate text associated with the selected point will </w:t>
      </w:r>
      <w:r w:rsidRPr="00081C32">
        <w:rPr>
          <w:b/>
        </w:rPr>
        <w:t>not</w:t>
      </w:r>
      <w:r>
        <w:t xml:space="preserve"> be updated with the point’s new location. It would be best if you delete the point, and a</w:t>
      </w:r>
      <w:r w:rsidR="0031577C">
        <w:t>dd a</w:t>
      </w:r>
      <w:r>
        <w:t xml:space="preserve"> new point to the new location.</w:t>
      </w:r>
    </w:p>
    <w:p w14:paraId="6D5A8B07" w14:textId="77777777" w:rsidR="00FD4A1B" w:rsidRPr="00FD4A1B" w:rsidRDefault="00E515C9" w:rsidP="00910CC4">
      <w:pPr>
        <w:pStyle w:val="Heading3"/>
      </w:pPr>
      <w:r>
        <w:t xml:space="preserve">Markup / Redline Tools - </w:t>
      </w:r>
      <w:r w:rsidR="00FD4A1B" w:rsidRPr="00FD4A1B">
        <w:t>Polyline</w:t>
      </w:r>
    </w:p>
    <w:p w14:paraId="459489B9" w14:textId="77777777" w:rsidR="00FD4A1B" w:rsidRDefault="00557F9C" w:rsidP="00435D17">
      <w:pPr>
        <w:pStyle w:val="NormalWeb"/>
      </w:pPr>
      <w:r>
        <w:rPr>
          <w:noProof/>
        </w:rPr>
        <w:drawing>
          <wp:inline distT="0" distB="0" distL="0" distR="0" wp14:anchorId="562D606B" wp14:editId="25D8DBE3">
            <wp:extent cx="1752600" cy="714375"/>
            <wp:effectExtent l="0" t="0" r="0" b="9525"/>
            <wp:docPr id="148" name="Picture 148" descr="Shows some of the tools that are revealed when the &quot;Markup/Redline Tools&quot; button is pressed.&#10;&#10;The &quot;Polyline&quot; tool is activated.&#10;It looks like a 2 part line with nodes shown as points. Looks like an inverted &quot;L&quot;.&#10;&#10;The microhelp says&#10;&#10;Polyline&#10;Add a polyline to th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Shows some of the tools that are revealed when the &quot;Markup/Redline Tools&quot; button is pressed.&#10;&#10;The &quot;Polyline&quot; tool is activated.&#10;It looks like a 2 part line with nodes shown as points. Looks like an inverted &quot;L&quot;.&#10;&#10;The microhelp says&#10;&#10;Polyline&#10;Add a polyline to the map."/>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752600" cy="714375"/>
                    </a:xfrm>
                    <a:prstGeom prst="rect">
                      <a:avLst/>
                    </a:prstGeom>
                    <a:noFill/>
                    <a:ln>
                      <a:noFill/>
                    </a:ln>
                  </pic:spPr>
                </pic:pic>
              </a:graphicData>
            </a:graphic>
          </wp:inline>
        </w:drawing>
      </w:r>
      <w:r w:rsidR="00FD4A1B">
        <w:t xml:space="preserve"> </w:t>
      </w:r>
    </w:p>
    <w:p w14:paraId="6E74538C" w14:textId="77777777" w:rsidR="00EC48DE" w:rsidRDefault="0031577C" w:rsidP="00435D17">
      <w:pPr>
        <w:pStyle w:val="NormalWeb"/>
      </w:pPr>
      <w:r>
        <w:t xml:space="preserve">Use the  </w:t>
      </w:r>
      <w:r w:rsidRPr="0031577C">
        <w:rPr>
          <w:b/>
          <w:i/>
        </w:rPr>
        <w:t>P</w:t>
      </w:r>
      <w:r w:rsidR="00FD4A1B" w:rsidRPr="0031577C">
        <w:rPr>
          <w:b/>
          <w:i/>
        </w:rPr>
        <w:t>olyline</w:t>
      </w:r>
      <w:r w:rsidR="00FD4A1B">
        <w:t xml:space="preserve"> button to add lines to the </w:t>
      </w:r>
      <w:r w:rsidRPr="0031577C">
        <w:rPr>
          <w:b/>
          <w:i/>
        </w:rPr>
        <w:t>Main Map D</w:t>
      </w:r>
      <w:r w:rsidR="00FD4A1B" w:rsidRPr="0031577C">
        <w:rPr>
          <w:b/>
          <w:i/>
        </w:rPr>
        <w:t>isplay</w:t>
      </w:r>
      <w:r w:rsidR="00FD4A1B">
        <w:t xml:space="preserve">. By default </w:t>
      </w:r>
      <w:r w:rsidR="00EC48DE">
        <w:t>poly</w:t>
      </w:r>
      <w:r w:rsidR="00FD4A1B">
        <w:t xml:space="preserve">lines are solid in style and black. </w:t>
      </w:r>
      <w:r w:rsidR="00EC48DE">
        <w:t xml:space="preserve"> To change the polyline colour, style </w:t>
      </w:r>
      <w:r w:rsidR="00937C30">
        <w:t>or</w:t>
      </w:r>
      <w:r>
        <w:t xml:space="preserve"> thickness, click first the </w:t>
      </w:r>
      <w:r w:rsidRPr="0031577C">
        <w:rPr>
          <w:b/>
          <w:i/>
        </w:rPr>
        <w:t>M</w:t>
      </w:r>
      <w:r w:rsidR="00EC48DE" w:rsidRPr="0031577C">
        <w:rPr>
          <w:b/>
          <w:i/>
        </w:rPr>
        <w:t>odify</w:t>
      </w:r>
      <w:r w:rsidR="00EC48DE">
        <w:t xml:space="preserve"> </w:t>
      </w:r>
      <w:r w:rsidR="00FD4A1B">
        <w:t xml:space="preserve"> </w:t>
      </w:r>
      <w:r w:rsidR="00557F9C">
        <w:rPr>
          <w:noProof/>
        </w:rPr>
        <w:drawing>
          <wp:inline distT="0" distB="0" distL="0" distR="0" wp14:anchorId="0B786657" wp14:editId="24FAC709">
            <wp:extent cx="238125" cy="238125"/>
            <wp:effectExtent l="0" t="0" r="9525" b="9525"/>
            <wp:docPr id="149" name="Picture 149" descr="Looks like a north west pointing arrow.&#10;&#10;This is the modif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Looks like a north west pointing arrow.&#10;&#10;This is the modify button."/>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00EC48DE">
        <w:t xml:space="preserve"> button. Then with the mouse click the  polyline  A selected polyline will appear with orange dots along the polyline vertices. An example of a selected polyline is shown below.</w:t>
      </w:r>
    </w:p>
    <w:p w14:paraId="7FB61DCA" w14:textId="77777777" w:rsidR="00633503" w:rsidRDefault="00633503" w:rsidP="00435D17">
      <w:pPr>
        <w:pStyle w:val="NormalWeb"/>
      </w:pPr>
    </w:p>
    <w:p w14:paraId="08A1B902" w14:textId="77777777" w:rsidR="00EC48DE" w:rsidRDefault="00557F9C" w:rsidP="00435D17">
      <w:pPr>
        <w:pStyle w:val="NormalWeb"/>
      </w:pPr>
      <w:r>
        <w:rPr>
          <w:noProof/>
        </w:rPr>
        <w:drawing>
          <wp:inline distT="0" distB="0" distL="0" distR="0" wp14:anchorId="43B27D49" wp14:editId="317D2B44">
            <wp:extent cx="3267075" cy="1485900"/>
            <wp:effectExtent l="0" t="0" r="9525" b="0"/>
            <wp:docPr id="150" name="Picture 150" descr="Shows a line entered with the &quot;Polyline&quot; tool.&#10;It has the default symbology of a black line.&#10;It shows the nodes and mid points of lines with overlaid orange circles overlaying the points.&#10;The centre of the entire feature is denoted with an orange overlaid circle.&#10;The pivot point of the feature is denoted with an orange circle at the lower right of the fea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Shows a line entered with the &quot;Polyline&quot; tool.&#10;It has the default symbology of a black line.&#10;It shows the nodes and mid points of lines with overlaid orange circles overlaying the points.&#10;The centre of the entire feature is denoted with an orange overlaid circle.&#10;The pivot point of the feature is denoted with an orange circle at the lower right of the feature. "/>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267075" cy="1485900"/>
                    </a:xfrm>
                    <a:prstGeom prst="rect">
                      <a:avLst/>
                    </a:prstGeom>
                    <a:noFill/>
                    <a:ln>
                      <a:noFill/>
                    </a:ln>
                  </pic:spPr>
                </pic:pic>
              </a:graphicData>
            </a:graphic>
          </wp:inline>
        </w:drawing>
      </w:r>
    </w:p>
    <w:p w14:paraId="3F43477C" w14:textId="77777777" w:rsidR="00633503" w:rsidRDefault="00633503" w:rsidP="00435D17">
      <w:pPr>
        <w:pStyle w:val="NormalWeb"/>
      </w:pPr>
      <w:r>
        <w:t>Also note in the above polyline that th</w:t>
      </w:r>
      <w:r w:rsidR="00996C66">
        <w:t>ere is a orange dot in the cent</w:t>
      </w:r>
      <w:r>
        <w:t>r</w:t>
      </w:r>
      <w:r w:rsidR="00996C66">
        <w:t>e</w:t>
      </w:r>
      <w:r>
        <w:t xml:space="preserve"> of the polyline, and another at the bottom right corner </w:t>
      </w:r>
    </w:p>
    <w:p w14:paraId="131A3E03" w14:textId="77777777" w:rsidR="00EC48DE" w:rsidRDefault="00EC48DE" w:rsidP="00435D17">
      <w:pPr>
        <w:pStyle w:val="NormalWeb"/>
      </w:pPr>
      <w:r>
        <w:t xml:space="preserve">Once a polyline is selected you can change the polyline’s  appearance by </w:t>
      </w:r>
      <w:r w:rsidR="0031577C">
        <w:t xml:space="preserve">clicking the arrow next to the </w:t>
      </w:r>
      <w:r w:rsidR="0031577C" w:rsidRPr="0031577C">
        <w:rPr>
          <w:b/>
          <w:i/>
        </w:rPr>
        <w:t>L</w:t>
      </w:r>
      <w:r w:rsidRPr="0031577C">
        <w:rPr>
          <w:b/>
          <w:i/>
        </w:rPr>
        <w:t xml:space="preserve">ine </w:t>
      </w:r>
      <w:r w:rsidR="00557F9C">
        <w:rPr>
          <w:noProof/>
        </w:rPr>
        <w:drawing>
          <wp:inline distT="0" distB="0" distL="0" distR="0" wp14:anchorId="29F1B010" wp14:editId="37FC1FEB">
            <wp:extent cx="342900" cy="228600"/>
            <wp:effectExtent l="0" t="0" r="0" b="0"/>
            <wp:docPr id="151" name="Picture 151" descr="The icon that appears for the &quot;Line&quot; button.&#10;&#10;It looks like a paint brush leaning to the right. with a small upturned arrow to the right denoting a further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The icon that appears for the &quot;Line&quot; button.&#10;&#10;It looks like a paint brush leaning to the right. with a small upturned arrow to the right denoting a further menu."/>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t xml:space="preserve"> tool.</w:t>
      </w:r>
    </w:p>
    <w:p w14:paraId="70C9A405" w14:textId="77777777" w:rsidR="00EC48DE" w:rsidRDefault="00EC48DE" w:rsidP="00435D17">
      <w:pPr>
        <w:pStyle w:val="NormalWeb"/>
      </w:pPr>
      <w:r>
        <w:t xml:space="preserve">Text can </w:t>
      </w:r>
      <w:r w:rsidR="00633503">
        <w:t xml:space="preserve">also </w:t>
      </w:r>
      <w:r>
        <w:t xml:space="preserve">be added to </w:t>
      </w:r>
      <w:r w:rsidR="00633503">
        <w:t xml:space="preserve">a selected polyline. The position </w:t>
      </w:r>
      <w:r w:rsidR="00CF4BFD">
        <w:t>of the text will be in the cent</w:t>
      </w:r>
      <w:r w:rsidR="00633503">
        <w:t>r</w:t>
      </w:r>
      <w:r w:rsidR="00CF4BFD">
        <w:t>e</w:t>
      </w:r>
      <w:r w:rsidR="00633503">
        <w:t xml:space="preserve"> of the polyline</w:t>
      </w:r>
    </w:p>
    <w:p w14:paraId="02A65718" w14:textId="77777777" w:rsidR="00633503" w:rsidRDefault="00557F9C" w:rsidP="00435D17">
      <w:pPr>
        <w:pStyle w:val="NormalWeb"/>
      </w:pPr>
      <w:r>
        <w:rPr>
          <w:noProof/>
        </w:rPr>
        <w:drawing>
          <wp:inline distT="0" distB="0" distL="0" distR="0" wp14:anchorId="5E61467F" wp14:editId="54DA64F4">
            <wp:extent cx="3743325" cy="2143125"/>
            <wp:effectExtent l="0" t="0" r="9525" b="9525"/>
            <wp:docPr id="152" name="Picture 152" descr="Shows the entire 'Markup/Redline&quot; popup menu.&#10;Shows the text in the &quot;text&quot; box of &quot;Some text&quot; which has been applied to a black line on the map so is also shown as text in the centre of the markup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Shows the entire 'Markup/Redline&quot; popup menu.&#10;Shows the text in the &quot;text&quot; box of &quot;Some text&quot; which has been applied to a black line on the map so is also shown as text in the centre of the markup line."/>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743325" cy="2143125"/>
                    </a:xfrm>
                    <a:prstGeom prst="rect">
                      <a:avLst/>
                    </a:prstGeom>
                    <a:noFill/>
                    <a:ln>
                      <a:noFill/>
                    </a:ln>
                  </pic:spPr>
                </pic:pic>
              </a:graphicData>
            </a:graphic>
          </wp:inline>
        </w:drawing>
      </w:r>
    </w:p>
    <w:p w14:paraId="4267F030" w14:textId="77777777" w:rsidR="00633503" w:rsidRDefault="00633503" w:rsidP="00435D17">
      <w:pPr>
        <w:pStyle w:val="NormalWeb"/>
      </w:pPr>
      <w:r>
        <w:t>The shape of a selected polyline can also be adjusted. Position the mouse over one of the orange dots</w:t>
      </w:r>
      <w:r w:rsidR="00C321D6">
        <w:t xml:space="preserve"> that appear overlapping a polyline vertex, </w:t>
      </w:r>
      <w:r>
        <w:t xml:space="preserve"> until the mouse cursor changes to </w:t>
      </w:r>
      <w:r w:rsidR="00557F9C">
        <w:rPr>
          <w:noProof/>
        </w:rPr>
        <w:drawing>
          <wp:inline distT="0" distB="0" distL="0" distR="0" wp14:anchorId="595FD748" wp14:editId="4CD2BB8C">
            <wp:extent cx="266700" cy="257175"/>
            <wp:effectExtent l="0" t="0" r="0" b="9525"/>
            <wp:docPr id="153" name="Picture 153" descr="Looks like a cross with arrow heads at each tip.&#10;This is what appears when a feature is selected with &quot;modify&quot; and denotes that the feature can be dragged to a new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Looks like a cross with arrow heads at each tip.&#10;This is what appears when a feature is selected with &quot;modify&quot; and denotes that the feature can be dragged to a new location"/>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t>.  When this occurs, a vertex of the polyline has been selected. Click the mouse, and drag the selected ve</w:t>
      </w:r>
      <w:r w:rsidR="00C321D6">
        <w:t>r</w:t>
      </w:r>
      <w:r>
        <w:t>tex to a new position.</w:t>
      </w:r>
    </w:p>
    <w:p w14:paraId="28762B52" w14:textId="77777777" w:rsidR="00633503" w:rsidRDefault="00633503" w:rsidP="00633503">
      <w:pPr>
        <w:pStyle w:val="NormalWeb"/>
      </w:pPr>
      <w:r>
        <w:t xml:space="preserve">To change the position of a polyline, grab </w:t>
      </w:r>
      <w:r w:rsidR="00C321D6">
        <w:t xml:space="preserve">with the mouse </w:t>
      </w:r>
      <w:r>
        <w:t>the oran</w:t>
      </w:r>
      <w:r w:rsidR="00022F11">
        <w:t>ge dot that appears in the cent</w:t>
      </w:r>
      <w:r>
        <w:t>r</w:t>
      </w:r>
      <w:r w:rsidR="00022F11">
        <w:t>e</w:t>
      </w:r>
      <w:r>
        <w:t xml:space="preserve"> of the  polyline.</w:t>
      </w:r>
      <w:r w:rsidR="00C321D6">
        <w:t xml:space="preserve"> </w:t>
      </w:r>
      <w:r>
        <w:t>To chan</w:t>
      </w:r>
      <w:r w:rsidR="00C321D6">
        <w:t xml:space="preserve">ge the size of a polyline, </w:t>
      </w:r>
      <w:r>
        <w:t xml:space="preserve">grab </w:t>
      </w:r>
      <w:r w:rsidR="00C321D6">
        <w:t>with the mouse</w:t>
      </w:r>
      <w:r>
        <w:t xml:space="preserve"> the orange dot that appears in the right bottom corner of the polyline.</w:t>
      </w:r>
    </w:p>
    <w:p w14:paraId="5868B703" w14:textId="77777777" w:rsidR="00C321D6" w:rsidRPr="00C321D6" w:rsidRDefault="00E515C9" w:rsidP="00910CC4">
      <w:pPr>
        <w:pStyle w:val="Heading3"/>
      </w:pPr>
      <w:r>
        <w:t xml:space="preserve">Markup / Redline Tools - </w:t>
      </w:r>
      <w:r w:rsidR="00C321D6" w:rsidRPr="00C321D6">
        <w:t>Rectangle</w:t>
      </w:r>
    </w:p>
    <w:p w14:paraId="4441E035" w14:textId="77777777" w:rsidR="00C321D6" w:rsidRDefault="00557F9C" w:rsidP="00633503">
      <w:pPr>
        <w:pStyle w:val="NormalWeb"/>
      </w:pPr>
      <w:r>
        <w:rPr>
          <w:noProof/>
        </w:rPr>
        <w:drawing>
          <wp:inline distT="0" distB="0" distL="0" distR="0" wp14:anchorId="4B71D442" wp14:editId="68E8BF1E">
            <wp:extent cx="1704975" cy="676275"/>
            <wp:effectExtent l="0" t="0" r="9525" b="9525"/>
            <wp:docPr id="154" name="Picture 154" descr="Shows some of the tools that are revealed when the &quot;Markup/Redline Tools&quot; button is pressed.&#10;&#10;The &quot;Rectangle&quot; tool is activated.&#10;It looks like square outline with nodes shown as points.&#10;&#10;The microhelp says&#10;&#10;Rectangle&#10;Add a rectangle to th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Shows some of the tools that are revealed when the &quot;Markup/Redline Tools&quot; button is pressed.&#10;&#10;The &quot;Rectangle&quot; tool is activated.&#10;It looks like square outline with nodes shown as points.&#10;&#10;The microhelp says&#10;&#10;Rectangle&#10;Add a rectangle to the map."/>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704975" cy="676275"/>
                    </a:xfrm>
                    <a:prstGeom prst="rect">
                      <a:avLst/>
                    </a:prstGeom>
                    <a:noFill/>
                    <a:ln>
                      <a:noFill/>
                    </a:ln>
                  </pic:spPr>
                </pic:pic>
              </a:graphicData>
            </a:graphic>
          </wp:inline>
        </w:drawing>
      </w:r>
    </w:p>
    <w:p w14:paraId="2E431D3C" w14:textId="77777777" w:rsidR="00022F11" w:rsidRDefault="00C321D6" w:rsidP="00633503">
      <w:pPr>
        <w:pStyle w:val="NormalWeb"/>
      </w:pPr>
      <w:r>
        <w:lastRenderedPageBreak/>
        <w:t>Rectangles can be add</w:t>
      </w:r>
      <w:r w:rsidR="0031577C">
        <w:t xml:space="preserve">ed to </w:t>
      </w:r>
      <w:r w:rsidR="0031577C" w:rsidRPr="0031577C">
        <w:t>the</w:t>
      </w:r>
      <w:r w:rsidR="0031577C" w:rsidRPr="0031577C">
        <w:rPr>
          <w:b/>
          <w:i/>
        </w:rPr>
        <w:t xml:space="preserve"> Main Map D</w:t>
      </w:r>
      <w:r w:rsidR="00452921" w:rsidRPr="0031577C">
        <w:rPr>
          <w:b/>
          <w:i/>
        </w:rPr>
        <w:t>isplay</w:t>
      </w:r>
      <w:r w:rsidR="00452921">
        <w:t xml:space="preserve"> by </w:t>
      </w:r>
      <w:r w:rsidR="0031577C">
        <w:t xml:space="preserve">first clicking the </w:t>
      </w:r>
      <w:r w:rsidR="0031577C" w:rsidRPr="0031577C">
        <w:rPr>
          <w:b/>
          <w:i/>
        </w:rPr>
        <w:t>R</w:t>
      </w:r>
      <w:r w:rsidRPr="0031577C">
        <w:rPr>
          <w:b/>
          <w:i/>
        </w:rPr>
        <w:t>ectangle</w:t>
      </w:r>
      <w:r>
        <w:t xml:space="preserve"> </w:t>
      </w:r>
      <w:r w:rsidR="00557F9C">
        <w:rPr>
          <w:noProof/>
        </w:rPr>
        <w:drawing>
          <wp:inline distT="0" distB="0" distL="0" distR="0" wp14:anchorId="43F8C541" wp14:editId="39B422E9">
            <wp:extent cx="200025" cy="209550"/>
            <wp:effectExtent l="0" t="0" r="9525" b="0"/>
            <wp:docPr id="155" name="Picture 155" descr="The &quot;Rectangle&quot; tool is activated.&#10;It looks like square outline with nodes shown as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The &quot;Rectangle&quot; tool is activated.&#10;It looks like square outline with nodes shown as points."/>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00452921">
        <w:t xml:space="preserve"> butto</w:t>
      </w:r>
      <w:r w:rsidR="0031577C">
        <w:t xml:space="preserve">n. Then click the mouse on the </w:t>
      </w:r>
      <w:r w:rsidR="0031577C" w:rsidRPr="0031577C">
        <w:rPr>
          <w:b/>
          <w:i/>
        </w:rPr>
        <w:t>Main Map D</w:t>
      </w:r>
      <w:r w:rsidR="00452921" w:rsidRPr="0031577C">
        <w:rPr>
          <w:b/>
          <w:i/>
        </w:rPr>
        <w:t>isplay</w:t>
      </w:r>
      <w:r w:rsidR="000D6BE4">
        <w:t xml:space="preserve"> and</w:t>
      </w:r>
      <w:r w:rsidR="00452921">
        <w:t xml:space="preserve"> drag </w:t>
      </w:r>
      <w:r>
        <w:t>the mouse. As you d</w:t>
      </w:r>
      <w:r w:rsidR="00452921">
        <w:t>rag the mouse</w:t>
      </w:r>
      <w:r>
        <w:t xml:space="preserve">, a </w:t>
      </w:r>
      <w:r w:rsidR="00E51264">
        <w:t>red</w:t>
      </w:r>
      <w:r>
        <w:t xml:space="preserve"> rectangle will be generated</w:t>
      </w:r>
      <w:r w:rsidR="00452921">
        <w:t>, outlining the current shape.</w:t>
      </w:r>
      <w:r w:rsidR="00311A14">
        <w:t xml:space="preserve"> </w:t>
      </w:r>
    </w:p>
    <w:p w14:paraId="5FC54150" w14:textId="77777777" w:rsidR="00452921" w:rsidRDefault="00452921" w:rsidP="00435D17">
      <w:pPr>
        <w:pStyle w:val="NormalWeb"/>
      </w:pPr>
      <w:r>
        <w:t>Clicking the mouse again, will cause a rectangle</w:t>
      </w:r>
      <w:r w:rsidR="0031577C">
        <w:t xml:space="preserve"> symbol to appear on the </w:t>
      </w:r>
      <w:r w:rsidR="0031577C" w:rsidRPr="0031577C">
        <w:rPr>
          <w:b/>
          <w:i/>
        </w:rPr>
        <w:t>Main Map D</w:t>
      </w:r>
      <w:r w:rsidRPr="0031577C">
        <w:rPr>
          <w:b/>
          <w:i/>
        </w:rPr>
        <w:t>isplay</w:t>
      </w:r>
      <w:r>
        <w:t>.</w:t>
      </w:r>
    </w:p>
    <w:p w14:paraId="2D6794F2" w14:textId="77777777" w:rsidR="00452921" w:rsidRDefault="00557F9C" w:rsidP="00435D17">
      <w:pPr>
        <w:pStyle w:val="NormalWeb"/>
      </w:pPr>
      <w:r>
        <w:rPr>
          <w:noProof/>
        </w:rPr>
        <w:drawing>
          <wp:inline distT="0" distB="0" distL="0" distR="0" wp14:anchorId="4EAC0562" wp14:editId="3857580B">
            <wp:extent cx="1162050" cy="1200150"/>
            <wp:effectExtent l="0" t="0" r="0" b="0"/>
            <wp:docPr id="156" name="Picture 156" descr="A yellow filled box with a solid blac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A yellow filled box with a solid black outline."/>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162050" cy="1200150"/>
                    </a:xfrm>
                    <a:prstGeom prst="rect">
                      <a:avLst/>
                    </a:prstGeom>
                    <a:noFill/>
                    <a:ln>
                      <a:noFill/>
                    </a:ln>
                  </pic:spPr>
                </pic:pic>
              </a:graphicData>
            </a:graphic>
          </wp:inline>
        </w:drawing>
      </w:r>
    </w:p>
    <w:p w14:paraId="79C9DD8E" w14:textId="77777777" w:rsidR="00452921" w:rsidRDefault="00452921" w:rsidP="00435D17">
      <w:pPr>
        <w:pStyle w:val="NormalWeb"/>
      </w:pPr>
      <w:r>
        <w:t xml:space="preserve">The default appearance of a </w:t>
      </w:r>
      <w:r w:rsidR="0031577C">
        <w:t xml:space="preserve">rectangle symbol will be solid </w:t>
      </w:r>
      <w:r>
        <w:t>yellow fill, with a black outline. Use</w:t>
      </w:r>
      <w:r w:rsidR="0031577C">
        <w:t xml:space="preserve"> the </w:t>
      </w:r>
      <w:r w:rsidR="0031577C" w:rsidRPr="0031577C">
        <w:rPr>
          <w:b/>
          <w:i/>
        </w:rPr>
        <w:t>M</w:t>
      </w:r>
      <w:r w:rsidRPr="0031577C">
        <w:rPr>
          <w:b/>
          <w:i/>
        </w:rPr>
        <w:t xml:space="preserve">odify </w:t>
      </w:r>
      <w:r>
        <w:t xml:space="preserve"> </w:t>
      </w:r>
      <w:r w:rsidR="00557F9C">
        <w:rPr>
          <w:noProof/>
        </w:rPr>
        <w:drawing>
          <wp:inline distT="0" distB="0" distL="0" distR="0" wp14:anchorId="09D976DD" wp14:editId="76B1C018">
            <wp:extent cx="238125" cy="238125"/>
            <wp:effectExtent l="0" t="0" r="9525" b="9525"/>
            <wp:docPr id="157" name="Picture 157" descr="Looks like a north west pointing arrow.&#10;&#10;This is the modif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Looks like a north west pointing arrow.&#10;&#10;This is the modify button."/>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t xml:space="preserve"> button , together with the</w:t>
      </w:r>
      <w:r w:rsidRPr="00452921">
        <w:t xml:space="preserve"> </w:t>
      </w:r>
      <w:r w:rsidR="0031577C" w:rsidRPr="0031577C">
        <w:rPr>
          <w:b/>
          <w:i/>
        </w:rPr>
        <w:t>F</w:t>
      </w:r>
      <w:r w:rsidRPr="0031577C">
        <w:rPr>
          <w:b/>
          <w:i/>
        </w:rPr>
        <w:t>ill</w:t>
      </w:r>
      <w:r>
        <w:t xml:space="preserve"> </w:t>
      </w:r>
      <w:r w:rsidR="00557F9C">
        <w:rPr>
          <w:noProof/>
        </w:rPr>
        <w:drawing>
          <wp:inline distT="0" distB="0" distL="0" distR="0" wp14:anchorId="1C234152" wp14:editId="0F8DB026">
            <wp:extent cx="323850" cy="190500"/>
            <wp:effectExtent l="0" t="0" r="0" b="0"/>
            <wp:docPr id="158" name="Picture 158" descr="The icon that appears for the &quot;Fill&quot; button.&#10;&#10;It looks like a paint can being suspended and pouring to the right. with a small upturned arrow to the right denoting a further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The icon that appears for the &quot;Fill&quot; button.&#10;&#10;It looks like a paint can being suspended and pouring to the right. with a small upturned arrow to the right denoting a further menu."/>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23850" cy="190500"/>
                    </a:xfrm>
                    <a:prstGeom prst="rect">
                      <a:avLst/>
                    </a:prstGeom>
                    <a:noFill/>
                    <a:ln>
                      <a:noFill/>
                    </a:ln>
                  </pic:spPr>
                </pic:pic>
              </a:graphicData>
            </a:graphic>
          </wp:inline>
        </w:drawing>
      </w:r>
      <w:r w:rsidR="0031577C">
        <w:t xml:space="preserve"> and </w:t>
      </w:r>
      <w:r w:rsidR="0031577C" w:rsidRPr="0031577C">
        <w:rPr>
          <w:b/>
          <w:i/>
        </w:rPr>
        <w:t>Li</w:t>
      </w:r>
      <w:r w:rsidRPr="0031577C">
        <w:rPr>
          <w:b/>
          <w:i/>
        </w:rPr>
        <w:t>ne</w:t>
      </w:r>
      <w:r>
        <w:t xml:space="preserve"> </w:t>
      </w:r>
      <w:r w:rsidR="00557F9C">
        <w:rPr>
          <w:noProof/>
        </w:rPr>
        <w:drawing>
          <wp:inline distT="0" distB="0" distL="0" distR="0" wp14:anchorId="49AB4E9D" wp14:editId="4BF3A856">
            <wp:extent cx="342900" cy="228600"/>
            <wp:effectExtent l="0" t="0" r="0" b="0"/>
            <wp:docPr id="159" name="Picture 159" descr="The icon that appears for the &quot;Line&quot; button.&#10;&#10;It looks like a paint brush leaning to the right. with a small upturned arrow to the right denoting a further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The icon that appears for the &quot;Line&quot; button.&#10;&#10;It looks like a paint brush leaning to the right. with a small upturned arrow to the right denoting a further menu."/>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t xml:space="preserve">  buttons to change the rectangle’s appearance. Text can also be added to the rectangle, and is placed in the center of the rectangle. The</w:t>
      </w:r>
      <w:r w:rsidR="0031577C">
        <w:t xml:space="preserve"> </w:t>
      </w:r>
      <w:r w:rsidR="0031577C" w:rsidRPr="0031577C">
        <w:rPr>
          <w:b/>
          <w:i/>
        </w:rPr>
        <w:t>Modify</w:t>
      </w:r>
      <w:r w:rsidR="0031577C">
        <w:t xml:space="preserve"> </w:t>
      </w:r>
      <w:r>
        <w:t xml:space="preserve"> </w:t>
      </w:r>
      <w:r w:rsidR="00557F9C">
        <w:rPr>
          <w:noProof/>
        </w:rPr>
        <w:drawing>
          <wp:inline distT="0" distB="0" distL="0" distR="0" wp14:anchorId="5D8DDA22" wp14:editId="25F643F6">
            <wp:extent cx="238125" cy="238125"/>
            <wp:effectExtent l="0" t="0" r="9525" b="9525"/>
            <wp:docPr id="160" name="Picture 160" descr="Looks like a north west pointing arrow.&#10;&#10;This is the modif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Looks like a north west pointing arrow.&#10;&#10;This is the modify button."/>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t xml:space="preserve"> button  can be used to change the rectangle’s size and position.</w:t>
      </w:r>
    </w:p>
    <w:p w14:paraId="50458207" w14:textId="77777777" w:rsidR="00452921" w:rsidRDefault="00E515C9" w:rsidP="00910CC4">
      <w:pPr>
        <w:pStyle w:val="Heading3"/>
      </w:pPr>
      <w:r>
        <w:t xml:space="preserve">Markup / Redline Tools - </w:t>
      </w:r>
      <w:r w:rsidR="00452921">
        <w:t>Polygon</w:t>
      </w:r>
    </w:p>
    <w:p w14:paraId="159A20AF" w14:textId="77777777" w:rsidR="00452921" w:rsidRDefault="00557F9C" w:rsidP="00435D17">
      <w:pPr>
        <w:pStyle w:val="NormalWeb"/>
      </w:pPr>
      <w:r>
        <w:rPr>
          <w:noProof/>
        </w:rPr>
        <w:drawing>
          <wp:inline distT="0" distB="0" distL="0" distR="0" wp14:anchorId="739A06A3" wp14:editId="76FD85FC">
            <wp:extent cx="1657350" cy="666750"/>
            <wp:effectExtent l="0" t="0" r="0" b="0"/>
            <wp:docPr id="161" name="Picture 161" descr="Shows some of the tools that are revealed when the &quot;Markup/Redline Tools&quot; button is pressed.&#10;&#10;The &quot;Polygon&quot; tool is activated.&#10;It looks like squashed square outline with nodes shown as points.&#10;&#10;The microhelp says&#10;&#10;Polygon&#10;Add a polygon to th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Shows some of the tools that are revealed when the &quot;Markup/Redline Tools&quot; button is pressed.&#10;&#10;The &quot;Polygon&quot; tool is activated.&#10;It looks like squashed square outline with nodes shown as points.&#10;&#10;The microhelp says&#10;&#10;Polygon&#10;Add a polygon to the map."/>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657350" cy="666750"/>
                    </a:xfrm>
                    <a:prstGeom prst="rect">
                      <a:avLst/>
                    </a:prstGeom>
                    <a:noFill/>
                    <a:ln>
                      <a:noFill/>
                    </a:ln>
                  </pic:spPr>
                </pic:pic>
              </a:graphicData>
            </a:graphic>
          </wp:inline>
        </w:drawing>
      </w:r>
    </w:p>
    <w:p w14:paraId="54E4A0C1" w14:textId="77777777" w:rsidR="000D6BE4" w:rsidRDefault="00452921" w:rsidP="00435D17">
      <w:pPr>
        <w:pStyle w:val="NormalWeb"/>
      </w:pPr>
      <w:r>
        <w:t xml:space="preserve">The polygon symbol is very similar </w:t>
      </w:r>
      <w:r w:rsidR="000D6BE4">
        <w:t xml:space="preserve">in operation </w:t>
      </w:r>
      <w:r>
        <w:t>to the rectangle symbol</w:t>
      </w:r>
      <w:r w:rsidR="000D6BE4">
        <w:t>.  To add a polygon</w:t>
      </w:r>
      <w:r w:rsidR="0031577C">
        <w:t xml:space="preserve"> element  to the </w:t>
      </w:r>
      <w:r w:rsidR="0031577C" w:rsidRPr="0031577C">
        <w:rPr>
          <w:b/>
          <w:i/>
        </w:rPr>
        <w:t>Main Map Display</w:t>
      </w:r>
      <w:r w:rsidR="0031577C">
        <w:t xml:space="preserve">, first click the </w:t>
      </w:r>
      <w:r w:rsidR="0031577C" w:rsidRPr="0031577C">
        <w:rPr>
          <w:b/>
          <w:i/>
        </w:rPr>
        <w:t>P</w:t>
      </w:r>
      <w:r w:rsidR="000D6BE4" w:rsidRPr="0031577C">
        <w:rPr>
          <w:b/>
          <w:i/>
        </w:rPr>
        <w:t>olygon</w:t>
      </w:r>
      <w:r w:rsidR="000D6BE4">
        <w:t xml:space="preserve">  </w:t>
      </w:r>
      <w:r w:rsidR="00557F9C">
        <w:rPr>
          <w:noProof/>
        </w:rPr>
        <w:drawing>
          <wp:inline distT="0" distB="0" distL="0" distR="0" wp14:anchorId="770A0E9A" wp14:editId="57DF261A">
            <wp:extent cx="257175" cy="228600"/>
            <wp:effectExtent l="0" t="0" r="9525" b="0"/>
            <wp:docPr id="162" name="Picture 162" descr="Shows the &quot;Polygon&quot; icon, which looks liek a squashed square with nodes shown with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Shows the &quot;Polygon&quot; icon, which looks liek a squashed square with nodes shown with points."/>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31577C">
        <w:t xml:space="preserve"> tool button</w:t>
      </w:r>
      <w:r w:rsidR="000D6BE4">
        <w:t>. Then with the mouse on the</w:t>
      </w:r>
      <w:r w:rsidR="0031577C" w:rsidRPr="0031577C">
        <w:rPr>
          <w:b/>
          <w:i/>
        </w:rPr>
        <w:t xml:space="preserve"> Main Map Display</w:t>
      </w:r>
      <w:r w:rsidR="000D6BE4">
        <w:t xml:space="preserve">, click in three different locations. An </w:t>
      </w:r>
      <w:r w:rsidR="00022F11">
        <w:t xml:space="preserve">yellow </w:t>
      </w:r>
      <w:r w:rsidR="000D6BE4">
        <w:t>shape will then appear on the map.</w:t>
      </w:r>
      <w:r w:rsidR="00311A14">
        <w:br/>
      </w:r>
      <w:r w:rsidR="00311A14">
        <w:rPr>
          <w:noProof/>
        </w:rPr>
        <w:t xml:space="preserve"> </w:t>
      </w:r>
      <w:r w:rsidR="00557F9C">
        <w:rPr>
          <w:noProof/>
        </w:rPr>
        <w:drawing>
          <wp:inline distT="0" distB="0" distL="0" distR="0" wp14:anchorId="26C58C89" wp14:editId="03AD3C7D">
            <wp:extent cx="2524125" cy="1314450"/>
            <wp:effectExtent l="0" t="0" r="9525" b="0"/>
            <wp:docPr id="163" name="Picture 1" descr="Shows a yellow semi transparent triangle with a circle in the lower righ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ws a yellow semi transparent triangle with a circle in the lower right corne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524125" cy="1314450"/>
                    </a:xfrm>
                    <a:prstGeom prst="rect">
                      <a:avLst/>
                    </a:prstGeom>
                    <a:noFill/>
                    <a:ln>
                      <a:noFill/>
                    </a:ln>
                  </pic:spPr>
                </pic:pic>
              </a:graphicData>
            </a:graphic>
          </wp:inline>
        </w:drawing>
      </w:r>
    </w:p>
    <w:p w14:paraId="61F7FB61" w14:textId="77777777" w:rsidR="003D1A48" w:rsidRDefault="000D6BE4" w:rsidP="00435D17">
      <w:pPr>
        <w:pStyle w:val="NormalWeb"/>
      </w:pPr>
      <w:r>
        <w:t xml:space="preserve">Continue clicking till the desired shape is obtained, then double click to stop the operation. The outlined shape will then appear (if the default colours and lines types are not changed)  as a </w:t>
      </w:r>
      <w:r w:rsidR="0031577C">
        <w:t xml:space="preserve">solid </w:t>
      </w:r>
      <w:r>
        <w:t xml:space="preserve">yellow filled polygon with a black outline. </w:t>
      </w:r>
    </w:p>
    <w:p w14:paraId="0173AE54" w14:textId="77777777" w:rsidR="003D1A48" w:rsidRDefault="00557F9C" w:rsidP="00435D17">
      <w:pPr>
        <w:pStyle w:val="NormalWeb"/>
      </w:pPr>
      <w:r>
        <w:rPr>
          <w:noProof/>
        </w:rPr>
        <w:drawing>
          <wp:inline distT="0" distB="0" distL="0" distR="0" wp14:anchorId="27F63D49" wp14:editId="2C99E400">
            <wp:extent cx="2133600" cy="1371600"/>
            <wp:effectExtent l="0" t="0" r="0" b="0"/>
            <wp:docPr id="164" name="Picture 164" descr="Shows a yellow filled triangle with a blac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Shows a yellow filled triangle with a black outline."/>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133600" cy="1371600"/>
                    </a:xfrm>
                    <a:prstGeom prst="rect">
                      <a:avLst/>
                    </a:prstGeom>
                    <a:noFill/>
                    <a:ln>
                      <a:noFill/>
                    </a:ln>
                  </pic:spPr>
                </pic:pic>
              </a:graphicData>
            </a:graphic>
          </wp:inline>
        </w:drawing>
      </w:r>
    </w:p>
    <w:p w14:paraId="4DF38A2E" w14:textId="77777777" w:rsidR="003D1A48" w:rsidRDefault="000D6BE4" w:rsidP="00435D17">
      <w:pPr>
        <w:pStyle w:val="NormalWeb"/>
      </w:pPr>
      <w:r>
        <w:lastRenderedPageBreak/>
        <w:t>As with</w:t>
      </w:r>
      <w:r w:rsidR="0031577C">
        <w:t xml:space="preserve"> the rectangle symbol, use the </w:t>
      </w:r>
      <w:r w:rsidR="0031577C" w:rsidRPr="0031577C">
        <w:rPr>
          <w:b/>
          <w:i/>
        </w:rPr>
        <w:t>M</w:t>
      </w:r>
      <w:r w:rsidRPr="0031577C">
        <w:rPr>
          <w:b/>
          <w:i/>
        </w:rPr>
        <w:t>odify</w:t>
      </w:r>
      <w:r>
        <w:t xml:space="preserve"> </w:t>
      </w:r>
      <w:r w:rsidR="00557F9C">
        <w:rPr>
          <w:noProof/>
        </w:rPr>
        <w:drawing>
          <wp:inline distT="0" distB="0" distL="0" distR="0" wp14:anchorId="26CC9C9B" wp14:editId="12A0C086">
            <wp:extent cx="238125" cy="238125"/>
            <wp:effectExtent l="0" t="0" r="9525" b="9525"/>
            <wp:docPr id="165" name="Picture 165" descr="Looks like a north west pointing arrow.&#10;&#10;This is the modif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Looks like a north west pointing arrow.&#10;&#10;This is the modify button."/>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t xml:space="preserve"> button to add text, change pos</w:t>
      </w:r>
      <w:r w:rsidR="003D1A48">
        <w:t>i</w:t>
      </w:r>
      <w:r>
        <w:t>tion, change shape or alter the appearance of the polygon.</w:t>
      </w:r>
    </w:p>
    <w:p w14:paraId="1308F35C" w14:textId="77777777" w:rsidR="003D1A48" w:rsidRPr="00B8367B" w:rsidRDefault="00E515C9" w:rsidP="00910CC4">
      <w:pPr>
        <w:pStyle w:val="Heading3"/>
      </w:pPr>
      <w:r>
        <w:t xml:space="preserve">Markup / Redline Tools - </w:t>
      </w:r>
      <w:r w:rsidR="003D1A48" w:rsidRPr="00B8367B">
        <w:t>Marker</w:t>
      </w:r>
    </w:p>
    <w:p w14:paraId="596CDDE6" w14:textId="77777777" w:rsidR="00B8367B" w:rsidRDefault="00557F9C" w:rsidP="00435D17">
      <w:pPr>
        <w:pStyle w:val="NormalWeb"/>
      </w:pPr>
      <w:r>
        <w:rPr>
          <w:noProof/>
        </w:rPr>
        <w:drawing>
          <wp:inline distT="0" distB="0" distL="0" distR="0" wp14:anchorId="3C06A2D5" wp14:editId="65A18A29">
            <wp:extent cx="1543050" cy="714375"/>
            <wp:effectExtent l="0" t="0" r="0" b="9525"/>
            <wp:docPr id="166" name="Picture 166" descr="Shows some of the tools that are revealed when the &quot;Markup/Redline Tools&quot; button is pressed.&#10;&#10;The &quot;Marker&quot; tool is activated.&#10;It looks like a standing red lollypop..&#10;&#10;The microhelp says&#10;&#10;Marker&#10;Add a marker to th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Shows some of the tools that are revealed when the &quot;Markup/Redline Tools&quot; button is pressed.&#10;&#10;The &quot;Marker&quot; tool is activated.&#10;It looks like a standing red lollypop..&#10;&#10;The microhelp says&#10;&#10;Marker&#10;Add a marker to the map."/>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543050" cy="714375"/>
                    </a:xfrm>
                    <a:prstGeom prst="rect">
                      <a:avLst/>
                    </a:prstGeom>
                    <a:noFill/>
                    <a:ln>
                      <a:noFill/>
                    </a:ln>
                  </pic:spPr>
                </pic:pic>
              </a:graphicData>
            </a:graphic>
          </wp:inline>
        </w:drawing>
      </w:r>
    </w:p>
    <w:p w14:paraId="4089935A" w14:textId="77777777" w:rsidR="00CC0DA1" w:rsidRDefault="00CC0DA1" w:rsidP="00435D17">
      <w:pPr>
        <w:pStyle w:val="NormalWeb"/>
      </w:pPr>
      <w:r>
        <w:t xml:space="preserve">The </w:t>
      </w:r>
      <w:r w:rsidRPr="00CC0DA1">
        <w:rPr>
          <w:b/>
          <w:i/>
        </w:rPr>
        <w:t>M</w:t>
      </w:r>
      <w:r w:rsidR="00B8367B" w:rsidRPr="00CC0DA1">
        <w:rPr>
          <w:b/>
          <w:i/>
        </w:rPr>
        <w:t xml:space="preserve">arker </w:t>
      </w:r>
      <w:r w:rsidR="00B8367B">
        <w:t xml:space="preserve">button  </w:t>
      </w:r>
      <w:r w:rsidR="00557F9C">
        <w:rPr>
          <w:noProof/>
        </w:rPr>
        <w:drawing>
          <wp:inline distT="0" distB="0" distL="0" distR="0" wp14:anchorId="013E3D5C" wp14:editId="4BC4AC91">
            <wp:extent cx="200025" cy="209550"/>
            <wp:effectExtent l="0" t="0" r="9525" b="0"/>
            <wp:docPr id="167" name="Picture 167" descr="The icon that appears for the &quot;Marker&quot; button.&#10;&#10;It looks like a standing red lollyp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The icon that appears for the &quot;Marker&quot; button.&#10;&#10;It looks like a standing red lollypop."/>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00B8367B">
        <w:t xml:space="preserve"> </w:t>
      </w:r>
      <w:r w:rsidR="00CF0D70">
        <w:t>can be use to add marker elements</w:t>
      </w:r>
      <w:r w:rsidR="00B8367B">
        <w:t xml:space="preserve"> </w:t>
      </w:r>
      <w:r w:rsidR="00557F9C">
        <w:rPr>
          <w:noProof/>
        </w:rPr>
        <w:drawing>
          <wp:inline distT="0" distB="0" distL="0" distR="0" wp14:anchorId="531D0EB8" wp14:editId="1CCA7832">
            <wp:extent cx="285750" cy="381000"/>
            <wp:effectExtent l="0" t="0" r="0" b="0"/>
            <wp:docPr id="168" name="Picture 168" descr="Shows an example of a &quot;Green&quot; marker that has been added to the map.&#10;It appears as an upturned raindrop. filled with green and outline in black. The centre contains a black spot. The feature also shows a shadow to the lower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Shows an example of a &quot;Green&quot; marker that has been added to the map.&#10;It appears as an upturned raindrop. filled with green and outline in black. The centre contains a black spot. The feature also shows a shadow to the lower right."/>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85750" cy="381000"/>
                    </a:xfrm>
                    <a:prstGeom prst="rect">
                      <a:avLst/>
                    </a:prstGeom>
                    <a:noFill/>
                    <a:ln>
                      <a:noFill/>
                    </a:ln>
                  </pic:spPr>
                </pic:pic>
              </a:graphicData>
            </a:graphic>
          </wp:inline>
        </w:drawing>
      </w:r>
      <w:r>
        <w:t xml:space="preserve"> to the </w:t>
      </w:r>
      <w:r w:rsidRPr="00CC0DA1">
        <w:rPr>
          <w:b/>
          <w:i/>
        </w:rPr>
        <w:t>Main Map D</w:t>
      </w:r>
      <w:r w:rsidR="00B8367B" w:rsidRPr="00CC0DA1">
        <w:rPr>
          <w:b/>
          <w:i/>
        </w:rPr>
        <w:t>isplay</w:t>
      </w:r>
      <w:r>
        <w:t xml:space="preserve">.  To add a marker to the </w:t>
      </w:r>
      <w:r w:rsidRPr="00CC0DA1">
        <w:rPr>
          <w:b/>
          <w:i/>
        </w:rPr>
        <w:t>Main Map D</w:t>
      </w:r>
      <w:r w:rsidR="00B8367B" w:rsidRPr="00CC0DA1">
        <w:rPr>
          <w:b/>
          <w:i/>
        </w:rPr>
        <w:t>isplay</w:t>
      </w:r>
      <w:r>
        <w:t xml:space="preserve">, click the </w:t>
      </w:r>
      <w:r w:rsidRPr="00CC0DA1">
        <w:rPr>
          <w:b/>
          <w:i/>
        </w:rPr>
        <w:t>M</w:t>
      </w:r>
      <w:r w:rsidR="00AD6FA2" w:rsidRPr="00CC0DA1">
        <w:rPr>
          <w:b/>
          <w:i/>
        </w:rPr>
        <w:t>arker</w:t>
      </w:r>
      <w:r w:rsidR="00AD6FA2">
        <w:t xml:space="preserve"> </w:t>
      </w:r>
      <w:r w:rsidR="00B8367B">
        <w:t xml:space="preserve">  </w:t>
      </w:r>
      <w:r w:rsidR="00557F9C">
        <w:rPr>
          <w:noProof/>
        </w:rPr>
        <w:drawing>
          <wp:inline distT="0" distB="0" distL="0" distR="0" wp14:anchorId="1E71D75B" wp14:editId="105F7296">
            <wp:extent cx="200025" cy="209550"/>
            <wp:effectExtent l="0" t="0" r="9525" b="0"/>
            <wp:docPr id="169" name="Picture 169" descr="The icon that appears for the &quot;Marker&quot; button.&#10;&#10;It looks like a standing red lollyp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The icon that appears for the &quot;Marker&quot; button.&#10;&#10;It looks like a standing red lollypop."/>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00AD6FA2">
        <w:t xml:space="preserve"> button</w:t>
      </w:r>
      <w:r w:rsidR="00B8367B">
        <w:t>,</w:t>
      </w:r>
      <w:r w:rsidR="00AD6FA2">
        <w:t xml:space="preserve"> </w:t>
      </w:r>
      <w:r w:rsidR="00B8367B">
        <w:t>and then click to</w:t>
      </w:r>
      <w:r>
        <w:t xml:space="preserve"> a location on the </w:t>
      </w:r>
      <w:r w:rsidRPr="00CC0DA1">
        <w:rPr>
          <w:b/>
          <w:i/>
        </w:rPr>
        <w:t>Main Map Display</w:t>
      </w:r>
      <w:r w:rsidR="00B8367B">
        <w:t>.</w:t>
      </w:r>
      <w:r w:rsidR="00AD6FA2">
        <w:t xml:space="preserve"> Further markers can be added by simply clicking the mouse to other locations on the </w:t>
      </w:r>
      <w:r w:rsidRPr="00CC0DA1">
        <w:rPr>
          <w:b/>
          <w:i/>
        </w:rPr>
        <w:t>Main Map Display</w:t>
      </w:r>
      <w:r>
        <w:t xml:space="preserve"> </w:t>
      </w:r>
    </w:p>
    <w:p w14:paraId="78E6B284" w14:textId="77777777" w:rsidR="00B8367B" w:rsidRDefault="00B8367B" w:rsidP="00435D17">
      <w:pPr>
        <w:pStyle w:val="NormalWeb"/>
      </w:pPr>
      <w:r>
        <w:t xml:space="preserve">Only three colours are available to the marker symbol. The default colour is green. On the </w:t>
      </w:r>
      <w:r w:rsidRPr="00CC0DA1">
        <w:rPr>
          <w:b/>
          <w:i/>
        </w:rPr>
        <w:t xml:space="preserve">Redline </w:t>
      </w:r>
      <w:r>
        <w:t>toolbar, there is a pull down option available</w:t>
      </w:r>
      <w:r w:rsidR="00AD6FA2">
        <w:t>, where you can change the default colour to red or blue.</w:t>
      </w:r>
    </w:p>
    <w:p w14:paraId="455B7574" w14:textId="77777777" w:rsidR="00B8367B" w:rsidRDefault="00557F9C" w:rsidP="00435D17">
      <w:pPr>
        <w:pStyle w:val="NormalWeb"/>
      </w:pPr>
      <w:r>
        <w:rPr>
          <w:noProof/>
        </w:rPr>
        <w:drawing>
          <wp:inline distT="0" distB="0" distL="0" distR="0" wp14:anchorId="38BBA4A2" wp14:editId="11A7A0EA">
            <wp:extent cx="4333875" cy="1295400"/>
            <wp:effectExtent l="0" t="0" r="9525" b="0"/>
            <wp:docPr id="170" name="Picture 170" descr="Shows the entire &quot;Markup/Redline&quot; menu.&#10;&#10;The icon that is active is the &quot;Marker&quot; button.&#10;&#10;It looks like a standing red lollypop.&#10;The pulldown is activated which shows the limited colour options of&#10;&#10;Green&#10;Red&#10;Blue&#10;&#10;The final option is active which is denoted by a blue dot to the left of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Shows the entire &quot;Markup/Redline&quot; menu.&#10;&#10;The icon that is active is the &quot;Marker&quot; button.&#10;&#10;It looks like a standing red lollypop.&#10;The pulldown is activated which shows the limited colour options of&#10;&#10;Green&#10;Red&#10;Blue&#10;&#10;The final option is active which is denoted by a blue dot to the left of the text."/>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333875" cy="1295400"/>
                    </a:xfrm>
                    <a:prstGeom prst="rect">
                      <a:avLst/>
                    </a:prstGeom>
                    <a:noFill/>
                    <a:ln>
                      <a:noFill/>
                    </a:ln>
                  </pic:spPr>
                </pic:pic>
              </a:graphicData>
            </a:graphic>
          </wp:inline>
        </w:drawing>
      </w:r>
      <w:r w:rsidR="00B8367B">
        <w:t xml:space="preserve"> </w:t>
      </w:r>
    </w:p>
    <w:p w14:paraId="60B5B496" w14:textId="77777777" w:rsidR="00AD6FA2" w:rsidRDefault="00AD6FA2" w:rsidP="00435D17">
      <w:pPr>
        <w:pStyle w:val="NormalWeb"/>
      </w:pPr>
      <w:r>
        <w:t>Text can be added to a marker, by first</w:t>
      </w:r>
      <w:r w:rsidR="00CC0DA1">
        <w:t xml:space="preserve"> selecting the marker with the </w:t>
      </w:r>
      <w:r w:rsidR="00CC0DA1" w:rsidRPr="00CC0DA1">
        <w:rPr>
          <w:b/>
          <w:i/>
        </w:rPr>
        <w:t>M</w:t>
      </w:r>
      <w:r w:rsidRPr="00CC0DA1">
        <w:rPr>
          <w:b/>
          <w:i/>
        </w:rPr>
        <w:t>odify</w:t>
      </w:r>
      <w:r>
        <w:t xml:space="preserve"> </w:t>
      </w:r>
      <w:r w:rsidR="00557F9C">
        <w:rPr>
          <w:noProof/>
        </w:rPr>
        <w:drawing>
          <wp:inline distT="0" distB="0" distL="0" distR="0" wp14:anchorId="66D4DE1D" wp14:editId="0F59E5B7">
            <wp:extent cx="238125" cy="238125"/>
            <wp:effectExtent l="0" t="0" r="9525" b="9525"/>
            <wp:docPr id="171" name="Picture 171" descr="Looks like a north west pointing arrow.&#10;&#10;This is the modif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Looks like a north west pointing arrow.&#10;&#10;This is the modify button."/>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t xml:space="preserve"> button . Move the mouse over the marker until mouse cursor changes to </w:t>
      </w:r>
      <w:r w:rsidR="00557F9C">
        <w:rPr>
          <w:noProof/>
        </w:rPr>
        <w:drawing>
          <wp:inline distT="0" distB="0" distL="0" distR="0" wp14:anchorId="06CE5588" wp14:editId="34B3F0CA">
            <wp:extent cx="266700" cy="257175"/>
            <wp:effectExtent l="0" t="0" r="0" b="9525"/>
            <wp:docPr id="172" name="Picture 172" descr="Looks like a cross with arrow heads at each tip.&#10;This is what appears when a feature is selected with &quot;modify&quot; and denotes that the feature can be dragged to a new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Looks like a cross with arrow heads at each tip.&#10;This is what appears when a feature is selected with &quot;modify&quot; and denotes that the feature can be dragged to a new location"/>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t>.   Then in the text box in the Redline toolbar, add the text string  you want</w:t>
      </w:r>
      <w:r w:rsidR="00CC0DA1">
        <w:t xml:space="preserve"> to add to the marker. Use the </w:t>
      </w:r>
      <w:r w:rsidR="00CC0DA1" w:rsidRPr="00CC0DA1">
        <w:rPr>
          <w:b/>
          <w:i/>
        </w:rPr>
        <w:t>T</w:t>
      </w:r>
      <w:r w:rsidRPr="00CC0DA1">
        <w:rPr>
          <w:b/>
          <w:i/>
        </w:rPr>
        <w:t>ext</w:t>
      </w:r>
      <w:r>
        <w:t xml:space="preserve"> </w:t>
      </w:r>
      <w:r w:rsidR="00557F9C">
        <w:rPr>
          <w:noProof/>
        </w:rPr>
        <w:drawing>
          <wp:inline distT="0" distB="0" distL="0" distR="0" wp14:anchorId="76293991" wp14:editId="269254C2">
            <wp:extent cx="361950" cy="190500"/>
            <wp:effectExtent l="0" t="0" r="0" b="0"/>
            <wp:docPr id="173" name="Picture 173" descr="The icon that appears for the &quot;Text&quot; button.&#10;&#10;It looks like an italic &quot;A&quot;  leaning to the right. with a small upturned arrow to the right denoting a further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The icon that appears for the &quot;Text&quot; button.&#10;&#10;It looks like an italic &quot;A&quot;  leaning to the right. with a small upturned arrow to the right denoting a further menu."/>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61950" cy="190500"/>
                    </a:xfrm>
                    <a:prstGeom prst="rect">
                      <a:avLst/>
                    </a:prstGeom>
                    <a:noFill/>
                    <a:ln>
                      <a:noFill/>
                    </a:ln>
                  </pic:spPr>
                </pic:pic>
              </a:graphicData>
            </a:graphic>
          </wp:inline>
        </w:drawing>
      </w:r>
      <w:r>
        <w:t xml:space="preserve"> button to change the appearance of the text.</w:t>
      </w:r>
    </w:p>
    <w:p w14:paraId="35DDC957" w14:textId="77777777" w:rsidR="00AD6FA2" w:rsidRDefault="00AD6FA2" w:rsidP="00435D17">
      <w:pPr>
        <w:pStyle w:val="NormalWeb"/>
      </w:pPr>
      <w:r>
        <w:t>The</w:t>
      </w:r>
      <w:r w:rsidR="00CC0DA1">
        <w:t xml:space="preserve"> </w:t>
      </w:r>
      <w:r w:rsidR="00CC0DA1" w:rsidRPr="00CC0DA1">
        <w:rPr>
          <w:b/>
          <w:i/>
        </w:rPr>
        <w:t>M</w:t>
      </w:r>
      <w:r w:rsidRPr="00CC0DA1">
        <w:rPr>
          <w:b/>
          <w:i/>
        </w:rPr>
        <w:t>odify</w:t>
      </w:r>
      <w:r>
        <w:t xml:space="preserve"> </w:t>
      </w:r>
      <w:r w:rsidR="00557F9C">
        <w:rPr>
          <w:noProof/>
        </w:rPr>
        <w:drawing>
          <wp:inline distT="0" distB="0" distL="0" distR="0" wp14:anchorId="56CA4B4D" wp14:editId="29B7A4FC">
            <wp:extent cx="238125" cy="238125"/>
            <wp:effectExtent l="0" t="0" r="9525" b="9525"/>
            <wp:docPr id="174" name="Picture 174" descr="Looks like a north west pointing arrow.&#10;&#10;This is the modif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Looks like a north west pointing arrow.&#10;&#10;This is the modify button."/>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t xml:space="preserve"> button can also be used to change the position of a marker symbol. (operates the </w:t>
      </w:r>
      <w:r w:rsidR="00933B2C">
        <w:t>same way as for</w:t>
      </w:r>
      <w:r>
        <w:t xml:space="preserve"> point symbols  – as explained above)</w:t>
      </w:r>
    </w:p>
    <w:p w14:paraId="1881E932" w14:textId="77777777" w:rsidR="00AD6FA2" w:rsidRDefault="00E515C9" w:rsidP="00910CC4">
      <w:pPr>
        <w:pStyle w:val="Heading3"/>
      </w:pPr>
      <w:r>
        <w:t xml:space="preserve">Markup / Redline Tools - </w:t>
      </w:r>
      <w:r w:rsidR="00AD6FA2" w:rsidRPr="00AD6FA2">
        <w:t>Callout</w:t>
      </w:r>
    </w:p>
    <w:p w14:paraId="4ADBEDCB" w14:textId="77777777" w:rsidR="00910CC4" w:rsidRDefault="00557F9C" w:rsidP="00435D17">
      <w:pPr>
        <w:pStyle w:val="NormalWeb"/>
      </w:pPr>
      <w:r>
        <w:rPr>
          <w:b/>
          <w:noProof/>
        </w:rPr>
        <w:drawing>
          <wp:inline distT="0" distB="0" distL="0" distR="0" wp14:anchorId="0541337D" wp14:editId="3160F104">
            <wp:extent cx="2200275" cy="981075"/>
            <wp:effectExtent l="0" t="0" r="9525" b="9525"/>
            <wp:docPr id="175" name="Picture 175" descr="Shows some of the tools that are revealed when the &quot;Markup/Redline Tools&quot; button is pressed.&#10;&#10;The &quot;Callout&quot; tool is activated.&#10;It looks like a cartoon text bubble with an origin line leading to the lower left.&#10;&#10;&#10;The microhelp says&#10;&#10;Callout&#10;Add a callout to the map.&#10;First click is the start of the callout.&#10;Second click is the location of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Shows some of the tools that are revealed when the &quot;Markup/Redline Tools&quot; button is pressed.&#10;&#10;The &quot;Callout&quot; tool is activated.&#10;It looks like a cartoon text bubble with an origin line leading to the lower left.&#10;&#10;&#10;The microhelp says&#10;&#10;Callout&#10;Add a callout to the map.&#10;First click is the start of the callout.&#10;Second click is the location of the text."/>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200275" cy="981075"/>
                    </a:xfrm>
                    <a:prstGeom prst="rect">
                      <a:avLst/>
                    </a:prstGeom>
                    <a:noFill/>
                    <a:ln>
                      <a:noFill/>
                    </a:ln>
                  </pic:spPr>
                </pic:pic>
              </a:graphicData>
            </a:graphic>
          </wp:inline>
        </w:drawing>
      </w:r>
    </w:p>
    <w:p w14:paraId="723E5B49" w14:textId="77777777" w:rsidR="00933B2C" w:rsidRPr="00910CC4" w:rsidRDefault="00933B2C" w:rsidP="00435D17">
      <w:pPr>
        <w:pStyle w:val="NormalWeb"/>
        <w:rPr>
          <w:b/>
        </w:rPr>
      </w:pPr>
      <w:r>
        <w:t xml:space="preserve">To </w:t>
      </w:r>
      <w:r w:rsidR="00CC0DA1">
        <w:t xml:space="preserve">add a callout, first click the </w:t>
      </w:r>
      <w:r w:rsidR="00CC0DA1" w:rsidRPr="00CC0DA1">
        <w:rPr>
          <w:b/>
          <w:i/>
        </w:rPr>
        <w:t>C</w:t>
      </w:r>
      <w:r w:rsidRPr="00CC0DA1">
        <w:rPr>
          <w:b/>
          <w:i/>
        </w:rPr>
        <w:t>allout</w:t>
      </w:r>
      <w:r>
        <w:t xml:space="preserve"> </w:t>
      </w:r>
      <w:r w:rsidR="00557F9C">
        <w:rPr>
          <w:noProof/>
        </w:rPr>
        <w:drawing>
          <wp:inline distT="0" distB="0" distL="0" distR="0" wp14:anchorId="6F0AFF8A" wp14:editId="13FA5037">
            <wp:extent cx="247650" cy="238125"/>
            <wp:effectExtent l="0" t="0" r="0" b="9525"/>
            <wp:docPr id="176" name="Picture 176" descr="The icon that appears for the &quot;Callout&quot; button.&#10;&#10;It looks like a cartoon text bubble with an origin line leading to the lower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The icon that appears for the &quot;Callout&quot; button.&#10;&#10;It looks like a cartoon text bubble with an origin line leading to the lower left.."/>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t xml:space="preserve"> button. Then in the </w:t>
      </w:r>
      <w:r w:rsidR="00CC0DA1" w:rsidRPr="00CC0DA1">
        <w:rPr>
          <w:b/>
          <w:i/>
        </w:rPr>
        <w:t>Main Map D</w:t>
      </w:r>
      <w:r w:rsidRPr="00CC0DA1">
        <w:rPr>
          <w:b/>
          <w:i/>
        </w:rPr>
        <w:t>isplay</w:t>
      </w:r>
      <w:r>
        <w:t xml:space="preserve"> click the start position of the callout. Then click to the location whe</w:t>
      </w:r>
      <w:r w:rsidR="00CC0DA1">
        <w:t xml:space="preserve">re the text will be displayed. </w:t>
      </w:r>
      <w:r>
        <w:t xml:space="preserve">A popup </w:t>
      </w:r>
      <w:r w:rsidR="00800BD0">
        <w:t xml:space="preserve">window </w:t>
      </w:r>
      <w:r>
        <w:t>will then appear</w:t>
      </w:r>
      <w:r w:rsidR="00E339BF">
        <w:t>, a</w:t>
      </w:r>
      <w:r>
        <w:t>s shown below</w:t>
      </w:r>
      <w:r w:rsidR="00E339BF">
        <w:t>.</w:t>
      </w:r>
    </w:p>
    <w:p w14:paraId="5D40F7DA" w14:textId="77777777" w:rsidR="00933B2C" w:rsidRDefault="00557F9C" w:rsidP="00435D17">
      <w:pPr>
        <w:pStyle w:val="NormalWeb"/>
      </w:pPr>
      <w:r>
        <w:rPr>
          <w:noProof/>
        </w:rPr>
        <w:lastRenderedPageBreak/>
        <w:drawing>
          <wp:inline distT="0" distB="0" distL="0" distR="0" wp14:anchorId="04E403DC" wp14:editId="3A74B30A">
            <wp:extent cx="2390775" cy="3667125"/>
            <wp:effectExtent l="0" t="0" r="9525" b="9525"/>
            <wp:docPr id="177" name="Picture 177" descr="Shows the popup menu that appears when the &quot;Callout&quot; has been positioned on the map.&#10;&#10;Shows an area to enter the &quot;Callout text&quot;.&#10;&#10;Shows a pulldown to select the &quot;Background Colour&quot;. Currently yellow.&#10;&#10;Shows a slider control for &quot;Background Transparency&quot;&#10;&#10;Shows a pulldown to select the &quot;Font Colour&quot;. Currently black.&#10;&#10;Shows a pulldown to select the &quot;Font Size&quot;. Currently &quot;Medium&quot;.&#10;&#10;Then an &quot;Ok&quot; and &quot;Cancel&quot; button at the bottom right of th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Shows the popup menu that appears when the &quot;Callout&quot; has been positioned on the map.&#10;&#10;Shows an area to enter the &quot;Callout text&quot;.&#10;&#10;Shows a pulldown to select the &quot;Background Colour&quot;. Currently yellow.&#10;&#10;Shows a slider control for &quot;Background Transparency&quot;&#10;&#10;Shows a pulldown to select the &quot;Font Colour&quot;. Currently black.&#10;&#10;Shows a pulldown to select the &quot;Font Size&quot;. Currently &quot;Medium&quot;.&#10;&#10;Then an &quot;Ok&quot; and &quot;Cancel&quot; button at the bottom right of the menu."/>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390775" cy="3667125"/>
                    </a:xfrm>
                    <a:prstGeom prst="rect">
                      <a:avLst/>
                    </a:prstGeom>
                    <a:noFill/>
                    <a:ln>
                      <a:noFill/>
                    </a:ln>
                  </pic:spPr>
                </pic:pic>
              </a:graphicData>
            </a:graphic>
          </wp:inline>
        </w:drawing>
      </w:r>
    </w:p>
    <w:p w14:paraId="20715B9C" w14:textId="77777777" w:rsidR="00933B2C" w:rsidRDefault="00933B2C" w:rsidP="00435D17">
      <w:pPr>
        <w:pStyle w:val="NormalWeb"/>
      </w:pPr>
      <w:r>
        <w:t>Enter the text in the tex</w:t>
      </w:r>
      <w:r w:rsidR="00E339BF">
        <w:t>t</w:t>
      </w:r>
      <w:r w:rsidR="00CC0DA1">
        <w:t xml:space="preserve"> box under the heading </w:t>
      </w:r>
      <w:r w:rsidRPr="00CC0DA1">
        <w:rPr>
          <w:b/>
          <w:i/>
        </w:rPr>
        <w:t>Callout text</w:t>
      </w:r>
      <w:r w:rsidR="00CC0DA1">
        <w:t>:</w:t>
      </w:r>
      <w:r>
        <w:t xml:space="preserve"> By default the callout marker </w:t>
      </w:r>
      <w:r w:rsidR="00E339BF">
        <w:t xml:space="preserve">background colour is solid </w:t>
      </w:r>
      <w:r>
        <w:t xml:space="preserve">yellow, with black text. </w:t>
      </w:r>
    </w:p>
    <w:p w14:paraId="37D43B5A" w14:textId="77777777" w:rsidR="00933B2C" w:rsidRDefault="00557F9C" w:rsidP="00435D17">
      <w:pPr>
        <w:pStyle w:val="NormalWeb"/>
      </w:pPr>
      <w:r>
        <w:rPr>
          <w:noProof/>
        </w:rPr>
        <w:drawing>
          <wp:inline distT="0" distB="0" distL="0" distR="0" wp14:anchorId="2A054F3D" wp14:editId="28BDB160">
            <wp:extent cx="1428750" cy="1895475"/>
            <wp:effectExtent l="0" t="0" r="0" b="9525"/>
            <wp:docPr id="178" name="Picture 178" descr="Shows a simple example of a &quot;Callout&quot; on the map face.&#10;&#10;Shows a yellow filled rectangle containing the text &quot;Example of a callout&quot;&#10;&#10;Below the rectangle it has a tail leading to the the lower left of the screen which is also yellow fi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Shows a simple example of a &quot;Callout&quot; on the map face.&#10;&#10;Shows a yellow filled rectangle containing the text &quot;Example of a callout&quot;&#10;&#10;Below the rectangle it has a tail leading to the the lower left of the screen which is also yellow filled."/>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428750" cy="1895475"/>
                    </a:xfrm>
                    <a:prstGeom prst="rect">
                      <a:avLst/>
                    </a:prstGeom>
                    <a:noFill/>
                    <a:ln>
                      <a:noFill/>
                    </a:ln>
                  </pic:spPr>
                </pic:pic>
              </a:graphicData>
            </a:graphic>
          </wp:inline>
        </w:drawing>
      </w:r>
    </w:p>
    <w:p w14:paraId="63F5B0B4" w14:textId="77777777" w:rsidR="00E339BF" w:rsidRDefault="00E339BF" w:rsidP="00435D17">
      <w:pPr>
        <w:pStyle w:val="NormalWeb"/>
      </w:pPr>
      <w:r>
        <w:t xml:space="preserve">You can change the colour and transparency of the current callout by selecting a different background colour and altering the transparency factor. Font size and colour can also be changed. Note: If you add another callout, the default background colour and font colour/size is not changed.  When you click the </w:t>
      </w:r>
      <w:r w:rsidRPr="00CC0DA1">
        <w:rPr>
          <w:b/>
          <w:i/>
        </w:rPr>
        <w:t>Ok</w:t>
      </w:r>
      <w:r>
        <w:t xml:space="preserve"> button, the callout symbol will appear on the map.</w:t>
      </w:r>
    </w:p>
    <w:p w14:paraId="6388CE64" w14:textId="77777777" w:rsidR="00E339BF" w:rsidRDefault="007441C6" w:rsidP="00435D17">
      <w:pPr>
        <w:pStyle w:val="NormalWeb"/>
      </w:pPr>
      <w:r>
        <w:t xml:space="preserve">Unlike the other </w:t>
      </w:r>
      <w:r w:rsidR="00CF0D70">
        <w:t>redline marker elements</w:t>
      </w:r>
      <w:r w:rsidR="00E339BF">
        <w:t xml:space="preserve">, the callout symbol once created cannot be modified. </w:t>
      </w:r>
      <w:r w:rsidR="00CC0DA1">
        <w:t xml:space="preserve">The </w:t>
      </w:r>
      <w:r w:rsidR="00CC0DA1" w:rsidRPr="00CC0DA1">
        <w:rPr>
          <w:b/>
          <w:i/>
        </w:rPr>
        <w:t>F</w:t>
      </w:r>
      <w:r w:rsidRPr="00CC0DA1">
        <w:rPr>
          <w:b/>
          <w:i/>
        </w:rPr>
        <w:t>ill</w:t>
      </w:r>
      <w:r w:rsidRPr="00CC0DA1">
        <w:rPr>
          <w:b/>
        </w:rPr>
        <w:t xml:space="preserve"> </w:t>
      </w:r>
      <w:r w:rsidR="00557F9C">
        <w:rPr>
          <w:b/>
          <w:noProof/>
        </w:rPr>
        <w:drawing>
          <wp:inline distT="0" distB="0" distL="0" distR="0" wp14:anchorId="104A7E07" wp14:editId="14D19755">
            <wp:extent cx="323850" cy="190500"/>
            <wp:effectExtent l="0" t="0" r="0" b="0"/>
            <wp:docPr id="179" name="Picture 179" descr="The icon that appears for the &quot;Fill&quot; button.&#10;&#10;It looks like a paint can being suspended and pouring to the right. with a small upturned arrow to the right denoting a further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The icon that appears for the &quot;Fill&quot; button.&#10;&#10;It looks like a paint can being suspended and pouring to the right. with a small upturned arrow to the right denoting a further menu."/>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23850" cy="190500"/>
                    </a:xfrm>
                    <a:prstGeom prst="rect">
                      <a:avLst/>
                    </a:prstGeom>
                    <a:noFill/>
                    <a:ln>
                      <a:noFill/>
                    </a:ln>
                  </pic:spPr>
                </pic:pic>
              </a:graphicData>
            </a:graphic>
          </wp:inline>
        </w:drawing>
      </w:r>
      <w:r w:rsidR="00CC0DA1" w:rsidRPr="00CC0DA1">
        <w:rPr>
          <w:b/>
        </w:rPr>
        <w:t xml:space="preserve">, </w:t>
      </w:r>
      <w:r w:rsidR="00CC0DA1" w:rsidRPr="00CC0DA1">
        <w:rPr>
          <w:b/>
          <w:i/>
        </w:rPr>
        <w:t>L</w:t>
      </w:r>
      <w:r w:rsidRPr="00CC0DA1">
        <w:rPr>
          <w:b/>
          <w:i/>
        </w:rPr>
        <w:t>ine</w:t>
      </w:r>
      <w:r w:rsidRPr="00CC0DA1">
        <w:rPr>
          <w:b/>
        </w:rPr>
        <w:t xml:space="preserve"> </w:t>
      </w:r>
      <w:r w:rsidR="00557F9C">
        <w:rPr>
          <w:noProof/>
        </w:rPr>
        <w:drawing>
          <wp:inline distT="0" distB="0" distL="0" distR="0" wp14:anchorId="47A7419D" wp14:editId="768D048A">
            <wp:extent cx="342900" cy="228600"/>
            <wp:effectExtent l="0" t="0" r="0" b="0"/>
            <wp:docPr id="180" name="Picture 180" descr="The icon that appears for the &quot;Line&quot; button.&#10;&#10;It looks like a paint brush leaning to the right. with a small upturned arrow to the right denoting a further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The icon that appears for the &quot;Line&quot; button.&#10;&#10;It looks like a paint brush leaning to the right. with a small upturned arrow to the right denoting a further menu."/>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00CC0DA1">
        <w:t xml:space="preserve"> or </w:t>
      </w:r>
      <w:r w:rsidR="00CC0DA1" w:rsidRPr="00CC0DA1">
        <w:rPr>
          <w:b/>
          <w:i/>
        </w:rPr>
        <w:t>T</w:t>
      </w:r>
      <w:r w:rsidRPr="00CC0DA1">
        <w:rPr>
          <w:b/>
          <w:i/>
        </w:rPr>
        <w:t>ext</w:t>
      </w:r>
      <w:r>
        <w:t xml:space="preserve"> </w:t>
      </w:r>
      <w:r w:rsidR="00557F9C">
        <w:rPr>
          <w:noProof/>
        </w:rPr>
        <w:drawing>
          <wp:inline distT="0" distB="0" distL="0" distR="0" wp14:anchorId="1AF4208A" wp14:editId="22911218">
            <wp:extent cx="361950" cy="190500"/>
            <wp:effectExtent l="0" t="0" r="0" b="0"/>
            <wp:docPr id="181" name="Picture 181" descr="The icon that appears for the &quot;Text&quot; button.&#10;&#10;It looks like an italic &quot;A&quot;  leaning to the right. with a small upturned arrow to the right denoting a further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The icon that appears for the &quot;Text&quot; button.&#10;&#10;It looks like an italic &quot;A&quot;  leaning to the right. with a small upturned arrow to the right denoting a further menu."/>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61950" cy="190500"/>
                    </a:xfrm>
                    <a:prstGeom prst="rect">
                      <a:avLst/>
                    </a:prstGeom>
                    <a:noFill/>
                    <a:ln>
                      <a:noFill/>
                    </a:ln>
                  </pic:spPr>
                </pic:pic>
              </a:graphicData>
            </a:graphic>
          </wp:inline>
        </w:drawing>
      </w:r>
      <w:r>
        <w:t xml:space="preserve"> buttons </w:t>
      </w:r>
      <w:r w:rsidRPr="007441C6">
        <w:rPr>
          <w:b/>
        </w:rPr>
        <w:t>do not</w:t>
      </w:r>
      <w:r>
        <w:t xml:space="preserve"> operate o</w:t>
      </w:r>
      <w:r w:rsidR="00CC0DA1">
        <w:t xml:space="preserve">n the callout symbol. With the </w:t>
      </w:r>
      <w:r w:rsidR="00CC0DA1" w:rsidRPr="00CC0DA1">
        <w:rPr>
          <w:b/>
          <w:i/>
        </w:rPr>
        <w:t>M</w:t>
      </w:r>
      <w:r w:rsidRPr="00CC0DA1">
        <w:rPr>
          <w:b/>
          <w:i/>
        </w:rPr>
        <w:t>odify</w:t>
      </w:r>
      <w:r>
        <w:t xml:space="preserve"> </w:t>
      </w:r>
      <w:r w:rsidR="00557F9C">
        <w:rPr>
          <w:noProof/>
        </w:rPr>
        <w:drawing>
          <wp:inline distT="0" distB="0" distL="0" distR="0" wp14:anchorId="326FF2E5" wp14:editId="0BC5FC4F">
            <wp:extent cx="238125" cy="238125"/>
            <wp:effectExtent l="0" t="0" r="9525" b="9525"/>
            <wp:docPr id="182" name="Picture 182" descr="Looks like a north west pointing arrow.&#10;&#10;This is the modif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Looks like a north west pointing arrow.&#10;&#10;This is the modify button."/>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t xml:space="preserve"> button you can select the callout and move it.  If you were to add text in</w:t>
      </w:r>
      <w:r w:rsidR="00CC0DA1">
        <w:t>to</w:t>
      </w:r>
      <w:r>
        <w:t xml:space="preserve"> the </w:t>
      </w:r>
      <w:r w:rsidRPr="00CC0DA1">
        <w:rPr>
          <w:b/>
          <w:i/>
        </w:rPr>
        <w:t>Redline</w:t>
      </w:r>
      <w:r>
        <w:t xml:space="preserve"> textbox o</w:t>
      </w:r>
      <w:r w:rsidR="00CC0DA1">
        <w:t>n a selected callout symbol, that text will appear at the anchor point</w:t>
      </w:r>
      <w:r>
        <w:t xml:space="preserve"> of the callout – which may/may not be what you require. If you want to change the text in a callout, it is best to delete and create a new callout with the correct text.</w:t>
      </w:r>
    </w:p>
    <w:p w14:paraId="1262CCD7" w14:textId="77777777" w:rsidR="007441C6" w:rsidRDefault="00557F9C" w:rsidP="00435D17">
      <w:pPr>
        <w:pStyle w:val="NormalWeb"/>
      </w:pPr>
      <w:r>
        <w:rPr>
          <w:noProof/>
        </w:rPr>
        <w:lastRenderedPageBreak/>
        <w:drawing>
          <wp:inline distT="0" distB="0" distL="0" distR="0" wp14:anchorId="456D1041" wp14:editId="0415783D">
            <wp:extent cx="1809750" cy="2733675"/>
            <wp:effectExtent l="0" t="0" r="0" b="9525"/>
            <wp:docPr id="183" name="Picture 183" descr="Shows most of the 'Markup/Redline&quot; popup menu.&#10;Shows the text in the &quot;text&quot; box of &quot;textbox text&quot; which has been applied to a callout on the map so is also shown as text at the bottom left of the call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Shows most of the 'Markup/Redline&quot; popup menu.&#10;Shows the text in the &quot;text&quot; box of &quot;textbox text&quot; which has been applied to a callout on the map so is also shown as text at the bottom left of the callout."/>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809750" cy="2733675"/>
                    </a:xfrm>
                    <a:prstGeom prst="rect">
                      <a:avLst/>
                    </a:prstGeom>
                    <a:noFill/>
                    <a:ln>
                      <a:noFill/>
                    </a:ln>
                  </pic:spPr>
                </pic:pic>
              </a:graphicData>
            </a:graphic>
          </wp:inline>
        </w:drawing>
      </w:r>
    </w:p>
    <w:p w14:paraId="735906E7" w14:textId="77777777" w:rsidR="007441C6" w:rsidRDefault="00E515C9" w:rsidP="00910CC4">
      <w:pPr>
        <w:pStyle w:val="Heading3"/>
      </w:pPr>
      <w:r>
        <w:t xml:space="preserve">Markup / Redline Tools - </w:t>
      </w:r>
      <w:r w:rsidR="007441C6" w:rsidRPr="007441C6">
        <w:t>Delete</w:t>
      </w:r>
    </w:p>
    <w:p w14:paraId="396AD1F7" w14:textId="77777777" w:rsidR="007441C6" w:rsidRDefault="00557F9C" w:rsidP="00435D17">
      <w:pPr>
        <w:pStyle w:val="NormalWeb"/>
        <w:rPr>
          <w:b/>
        </w:rPr>
      </w:pPr>
      <w:r>
        <w:rPr>
          <w:b/>
          <w:noProof/>
        </w:rPr>
        <w:drawing>
          <wp:inline distT="0" distB="0" distL="0" distR="0" wp14:anchorId="46B281D8" wp14:editId="492C1276">
            <wp:extent cx="2181225" cy="581025"/>
            <wp:effectExtent l="0" t="0" r="9525" b="9525"/>
            <wp:docPr id="184" name="Picture 184" descr="Shows some of the tools that are revealed when the &quot;Markup/Redline Tools&quot; button is pressed.&#10;&#10;The &quot;Delete&quot; tool is activated.&#10;It looks like a single red filled circle with a white dash in the centre.&#10;&#10;&#10;The microhelp says&#10;&#10;Delete&#10;Delete the currently selected redline from th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Shows some of the tools that are revealed when the &quot;Markup/Redline Tools&quot; button is pressed.&#10;&#10;The &quot;Delete&quot; tool is activated.&#10;It looks like a single red filled circle with a white dash in the centre.&#10;&#10;&#10;The microhelp says&#10;&#10;Delete&#10;Delete the currently selected redline from the map."/>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181225" cy="581025"/>
                    </a:xfrm>
                    <a:prstGeom prst="rect">
                      <a:avLst/>
                    </a:prstGeom>
                    <a:noFill/>
                    <a:ln>
                      <a:noFill/>
                    </a:ln>
                  </pic:spPr>
                </pic:pic>
              </a:graphicData>
            </a:graphic>
          </wp:inline>
        </w:drawing>
      </w:r>
    </w:p>
    <w:p w14:paraId="5205C8EC" w14:textId="77777777" w:rsidR="007441C6" w:rsidRDefault="00CC0DA1" w:rsidP="00435D17">
      <w:pPr>
        <w:pStyle w:val="NormalWeb"/>
      </w:pPr>
      <w:r>
        <w:t>To d</w:t>
      </w:r>
      <w:r w:rsidR="007441C6" w:rsidRPr="007441C6">
        <w:t xml:space="preserve">elete a callout symbol, </w:t>
      </w:r>
      <w:r w:rsidR="007441C6">
        <w:t>y</w:t>
      </w:r>
      <w:r w:rsidR="007441C6" w:rsidRPr="007441C6">
        <w:t>ou</w:t>
      </w:r>
      <w:r>
        <w:t xml:space="preserve"> first need to select the element</w:t>
      </w:r>
      <w:r w:rsidR="007441C6" w:rsidRPr="007441C6">
        <w:t xml:space="preserve"> using the </w:t>
      </w:r>
      <w:r w:rsidR="00F9280D">
        <w:rPr>
          <w:b/>
          <w:i/>
        </w:rPr>
        <w:t>M</w:t>
      </w:r>
      <w:r w:rsidR="007441C6" w:rsidRPr="00F9280D">
        <w:rPr>
          <w:b/>
          <w:i/>
        </w:rPr>
        <w:t>odify</w:t>
      </w:r>
      <w:r w:rsidR="007441C6">
        <w:t xml:space="preserve"> </w:t>
      </w:r>
      <w:r w:rsidR="00557F9C">
        <w:rPr>
          <w:noProof/>
        </w:rPr>
        <w:drawing>
          <wp:inline distT="0" distB="0" distL="0" distR="0" wp14:anchorId="3ACD0E49" wp14:editId="67A9E30E">
            <wp:extent cx="238125" cy="238125"/>
            <wp:effectExtent l="0" t="0" r="9525" b="9525"/>
            <wp:docPr id="185" name="Picture 185" descr="Looks like a north west pointing arrow.&#10;&#10;This is the modif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Looks like a north west pointing arrow.&#10;&#10;This is the modify button."/>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007441C6">
        <w:t xml:space="preserve"> button. </w:t>
      </w:r>
      <w:r>
        <w:t xml:space="preserve">When a symbol is selected, the </w:t>
      </w:r>
      <w:r w:rsidRPr="00CC0DA1">
        <w:rPr>
          <w:b/>
          <w:i/>
        </w:rPr>
        <w:t>D</w:t>
      </w:r>
      <w:r w:rsidR="007441C6" w:rsidRPr="00CC0DA1">
        <w:rPr>
          <w:b/>
          <w:i/>
        </w:rPr>
        <w:t>elete</w:t>
      </w:r>
      <w:r w:rsidR="007441C6">
        <w:t xml:space="preserve">  </w:t>
      </w:r>
      <w:r w:rsidR="00557F9C">
        <w:rPr>
          <w:noProof/>
        </w:rPr>
        <w:drawing>
          <wp:inline distT="0" distB="0" distL="0" distR="0" wp14:anchorId="7B78766F" wp14:editId="5764852C">
            <wp:extent cx="238125" cy="209550"/>
            <wp:effectExtent l="0" t="0" r="9525" b="0"/>
            <wp:docPr id="186" name="Picture 186" descr="Shows the  &quot;Delete&quot; tool.&#10;It looks like a single red filled circle with a white dash in the cent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Shows the  &quot;Delete&quot; tool.&#10;It looks like a single red filled circle with a white dash in the centre.&#10;"/>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sidR="007441C6">
        <w:t xml:space="preserve"> button will become activated. Pressing this button will then delete the selected symbol </w:t>
      </w:r>
      <w:r w:rsidR="007A4CDD">
        <w:t>fro</w:t>
      </w:r>
      <w:r w:rsidR="0031577C">
        <w:t xml:space="preserve">m the </w:t>
      </w:r>
      <w:r w:rsidR="0031577C" w:rsidRPr="0031577C">
        <w:rPr>
          <w:b/>
          <w:i/>
        </w:rPr>
        <w:t>Main Map D</w:t>
      </w:r>
      <w:r w:rsidR="007441C6" w:rsidRPr="0031577C">
        <w:rPr>
          <w:b/>
          <w:i/>
        </w:rPr>
        <w:t>isplay</w:t>
      </w:r>
      <w:r w:rsidR="007441C6">
        <w:t>.</w:t>
      </w:r>
    </w:p>
    <w:p w14:paraId="42F9D78E" w14:textId="77777777" w:rsidR="007A4CDD" w:rsidRPr="007A4CDD" w:rsidRDefault="00E515C9" w:rsidP="00910CC4">
      <w:pPr>
        <w:pStyle w:val="Heading3"/>
      </w:pPr>
      <w:r>
        <w:t xml:space="preserve">Markup / Redline Tools - </w:t>
      </w:r>
      <w:r w:rsidR="007A4CDD" w:rsidRPr="007A4CDD">
        <w:t>Delete All</w:t>
      </w:r>
    </w:p>
    <w:p w14:paraId="05CF49EA" w14:textId="77777777" w:rsidR="007A4CDD" w:rsidRDefault="00557F9C" w:rsidP="00435D17">
      <w:pPr>
        <w:pStyle w:val="NormalWeb"/>
      </w:pPr>
      <w:r>
        <w:rPr>
          <w:noProof/>
        </w:rPr>
        <w:drawing>
          <wp:inline distT="0" distB="0" distL="0" distR="0" wp14:anchorId="4655C4C5" wp14:editId="636AA6F6">
            <wp:extent cx="2238375" cy="704850"/>
            <wp:effectExtent l="0" t="0" r="9525" b="0"/>
            <wp:docPr id="187" name="Picture 187" descr="Shows some of the tools that are revealed when the &quot;Markup/Redline Tools&quot; button is pressed.&#10;&#10;The &quot;Delete All&quot; tool is activated.&#10;It looks like 2 overlapping red filled circles with a white dash in the centre.&#10;&#10;&#10;The microhelp says&#10;&#10;Delete All&#10;Delete all redline elements from th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Shows some of the tools that are revealed when the &quot;Markup/Redline Tools&quot; button is pressed.&#10;&#10;The &quot;Delete All&quot; tool is activated.&#10;It looks like 2 overlapping red filled circles with a white dash in the centre.&#10;&#10;&#10;The microhelp says&#10;&#10;Delete All&#10;Delete all redline elements from the map."/>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238375" cy="704850"/>
                    </a:xfrm>
                    <a:prstGeom prst="rect">
                      <a:avLst/>
                    </a:prstGeom>
                    <a:noFill/>
                    <a:ln>
                      <a:noFill/>
                    </a:ln>
                  </pic:spPr>
                </pic:pic>
              </a:graphicData>
            </a:graphic>
          </wp:inline>
        </w:drawing>
      </w:r>
    </w:p>
    <w:p w14:paraId="7C535BFD" w14:textId="77777777" w:rsidR="007A4CDD" w:rsidRDefault="007A4CDD" w:rsidP="00435D17">
      <w:pPr>
        <w:pStyle w:val="NormalWeb"/>
      </w:pPr>
      <w:r>
        <w:t xml:space="preserve">By pressing the </w:t>
      </w:r>
      <w:r w:rsidR="00F9280D">
        <w:rPr>
          <w:b/>
          <w:i/>
        </w:rPr>
        <w:t>Delete A</w:t>
      </w:r>
      <w:r w:rsidRPr="00F9280D">
        <w:rPr>
          <w:b/>
          <w:i/>
        </w:rPr>
        <w:t>ll</w:t>
      </w:r>
      <w:r>
        <w:t xml:space="preserve">  </w:t>
      </w:r>
      <w:r w:rsidR="00557F9C">
        <w:rPr>
          <w:noProof/>
        </w:rPr>
        <w:drawing>
          <wp:inline distT="0" distB="0" distL="0" distR="0" wp14:anchorId="0D940CB4" wp14:editId="03B806FF">
            <wp:extent cx="219075" cy="238125"/>
            <wp:effectExtent l="0" t="0" r="9525" b="9525"/>
            <wp:docPr id="188" name="Picture 188" descr="Shows the  &quot;Delete All&quot; tool.&#10;It looks like 2 overlapping red filled circles with a white dash in the cent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Shows the  &quot;Delete All&quot; tool.&#10;It looks like 2 overlapping red filled circles with a white dash in the centre.&#10;"/>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t xml:space="preserve"> button, all redline symbology is removed from the </w:t>
      </w:r>
      <w:r w:rsidR="00CC0DA1" w:rsidRPr="00CC0DA1">
        <w:rPr>
          <w:b/>
          <w:i/>
        </w:rPr>
        <w:t>Main Map D</w:t>
      </w:r>
      <w:r w:rsidRPr="00CC0DA1">
        <w:rPr>
          <w:b/>
          <w:i/>
        </w:rPr>
        <w:t>isplay</w:t>
      </w:r>
      <w:r>
        <w:t xml:space="preserve">. </w:t>
      </w:r>
    </w:p>
    <w:p w14:paraId="24FCEBC7" w14:textId="77777777" w:rsidR="007A4CDD" w:rsidRPr="00FE1BD3" w:rsidRDefault="00E515C9" w:rsidP="00910CC4">
      <w:pPr>
        <w:pStyle w:val="Heading3"/>
      </w:pPr>
      <w:r>
        <w:t xml:space="preserve">Markup / Redline Tools - </w:t>
      </w:r>
      <w:r w:rsidR="007A4CDD" w:rsidRPr="007A4CDD">
        <w:t xml:space="preserve">Export features as </w:t>
      </w:r>
      <w:r w:rsidR="003331FC">
        <w:t>shapefile</w:t>
      </w:r>
    </w:p>
    <w:p w14:paraId="15EDF64E" w14:textId="77777777" w:rsidR="00FE1BD3" w:rsidRDefault="00557F9C" w:rsidP="00435D17">
      <w:pPr>
        <w:pStyle w:val="NormalWeb"/>
      </w:pPr>
      <w:r>
        <w:rPr>
          <w:noProof/>
        </w:rPr>
        <w:drawing>
          <wp:inline distT="0" distB="0" distL="0" distR="0" wp14:anchorId="45F1218E" wp14:editId="4EA111E9">
            <wp:extent cx="1885950" cy="790575"/>
            <wp:effectExtent l="0" t="0" r="0" b="9525"/>
            <wp:docPr id="189" name="Picture 1" descr="Shows some of the tools that are revealed when the &quot;Markup/Redline Tools&quot; button is pressed.&#10;&#10;Hilights the &quot;Export&quot; button.&#10;It looks like a right leaning pencil with a small overlapping green right pointing arrow over the top.&#10;&#10;&#10;The microhelp says&#10;&#10;Export&#10;Export features as shape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ws some of the tools that are revealed when the &quot;Markup/Redline Tools&quot; button is pressed.&#10;&#10;Hilights the &quot;Export&quot; button.&#10;It looks like a right leaning pencil with a small overlapping green right pointing arrow over the top.&#10;&#10;&#10;The microhelp says&#10;&#10;Export&#10;Export features as shapefile."/>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885950" cy="790575"/>
                    </a:xfrm>
                    <a:prstGeom prst="rect">
                      <a:avLst/>
                    </a:prstGeom>
                    <a:noFill/>
                    <a:ln>
                      <a:noFill/>
                    </a:ln>
                  </pic:spPr>
                </pic:pic>
              </a:graphicData>
            </a:graphic>
          </wp:inline>
        </w:drawing>
      </w:r>
    </w:p>
    <w:p w14:paraId="650ECCF9" w14:textId="77777777" w:rsidR="00263303" w:rsidRDefault="007A4CDD" w:rsidP="00435D17">
      <w:pPr>
        <w:pStyle w:val="NormalWeb"/>
      </w:pPr>
      <w:r>
        <w:t xml:space="preserve">Redline </w:t>
      </w:r>
      <w:r w:rsidR="00CF0D70">
        <w:t xml:space="preserve">elements </w:t>
      </w:r>
      <w:r>
        <w:t>on the</w:t>
      </w:r>
      <w:r w:rsidR="00CC0DA1">
        <w:t xml:space="preserve"> </w:t>
      </w:r>
      <w:r w:rsidR="00CC0DA1" w:rsidRPr="00CC0DA1">
        <w:rPr>
          <w:b/>
          <w:i/>
        </w:rPr>
        <w:t>Main Map D</w:t>
      </w:r>
      <w:r w:rsidRPr="00CC0DA1">
        <w:rPr>
          <w:b/>
          <w:i/>
        </w:rPr>
        <w:t>isplay</w:t>
      </w:r>
      <w:r>
        <w:t xml:space="preserve"> ca</w:t>
      </w:r>
      <w:r w:rsidR="003331FC">
        <w:t>n be exported – but the results are not what you might be expected.</w:t>
      </w:r>
      <w:r w:rsidR="00FE1BD3">
        <w:t xml:space="preserve"> </w:t>
      </w:r>
      <w:r w:rsidR="00263303">
        <w:t xml:space="preserve">In the example below, the following redline symbology is exported as </w:t>
      </w:r>
      <w:r w:rsidR="003331FC">
        <w:t>shapefiles using the</w:t>
      </w:r>
      <w:r w:rsidR="00F9280D">
        <w:t xml:space="preserve"> </w:t>
      </w:r>
      <w:r w:rsidR="00F9280D" w:rsidRPr="00F9280D">
        <w:rPr>
          <w:b/>
          <w:i/>
        </w:rPr>
        <w:t xml:space="preserve">Export </w:t>
      </w:r>
      <w:r w:rsidR="003331FC">
        <w:t xml:space="preserve"> </w:t>
      </w:r>
      <w:r w:rsidR="00557F9C">
        <w:rPr>
          <w:noProof/>
        </w:rPr>
        <w:drawing>
          <wp:inline distT="0" distB="0" distL="0" distR="0" wp14:anchorId="143902DF" wp14:editId="6A2FD5B6">
            <wp:extent cx="247650" cy="219075"/>
            <wp:effectExtent l="0" t="0" r="0" b="9525"/>
            <wp:docPr id="190" name="Picture 1" descr="&quot;Save&quot; button.&#10;Looks like a floppy disk with a right leaning pencil over the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ot;Save&quot; button.&#10;Looks like a floppy disk with a right leaning pencil over the top."/>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3331FC">
        <w:t xml:space="preserve"> button.</w:t>
      </w:r>
    </w:p>
    <w:p w14:paraId="03DA66F8" w14:textId="77777777" w:rsidR="00263303" w:rsidRDefault="00557F9C" w:rsidP="00435D17">
      <w:pPr>
        <w:pStyle w:val="NormalWeb"/>
      </w:pPr>
      <w:r>
        <w:rPr>
          <w:noProof/>
        </w:rPr>
        <w:lastRenderedPageBreak/>
        <w:drawing>
          <wp:inline distT="0" distB="0" distL="0" distR="0" wp14:anchorId="4826A9DE" wp14:editId="0E4F8211">
            <wp:extent cx="5257800" cy="2838450"/>
            <wp:effectExtent l="0" t="0" r="0" b="0"/>
            <wp:docPr id="191" name="Picture 191" descr="Various examples of &quot;Markup/Redlines&quot;&#10;&#10;From left to right&#10;&#10;1st area&#10;2 yellow dots&#10;1 yellow dot with a longitude and latitude text shown to the right&#10;1 yellow dot with an easting and northing text shown to the right.&#10;A purple dash and dot thick line&#10;2 green markep points and 2 red marker points&#10;&#10;2nd area is a large blue solid filled rectangle&#10;&#10;3rd area is a hourglass shaped blue filled polygon.&#10;&#10;4th area is a grey callout box with the text &quot;Test&quot; shown in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Various examples of &quot;Markup/Redlines&quot;&#10;&#10;From left to right&#10;&#10;1st area&#10;2 yellow dots&#10;1 yellow dot with a longitude and latitude text shown to the right&#10;1 yellow dot with an easting and northing text shown to the right.&#10;A purple dash and dot thick line&#10;2 green markep points and 2 red marker points&#10;&#10;2nd area is a large blue solid filled rectangle&#10;&#10;3rd area is a hourglass shaped blue filled polygon.&#10;&#10;4th area is a grey callout box with the text &quot;Test&quot; shown in blue."/>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257800" cy="2838450"/>
                    </a:xfrm>
                    <a:prstGeom prst="rect">
                      <a:avLst/>
                    </a:prstGeom>
                    <a:noFill/>
                    <a:ln>
                      <a:noFill/>
                    </a:ln>
                  </pic:spPr>
                </pic:pic>
              </a:graphicData>
            </a:graphic>
          </wp:inline>
        </w:drawing>
      </w:r>
    </w:p>
    <w:p w14:paraId="6CACEAE5" w14:textId="77777777" w:rsidR="003331FC" w:rsidRDefault="00CF0D70" w:rsidP="00435D17">
      <w:pPr>
        <w:pStyle w:val="NormalWeb"/>
      </w:pPr>
      <w:r>
        <w:t xml:space="preserve">When the </w:t>
      </w:r>
      <w:r w:rsidR="00F9280D" w:rsidRPr="00F9280D">
        <w:rPr>
          <w:b/>
          <w:i/>
        </w:rPr>
        <w:t>Export</w:t>
      </w:r>
      <w:r w:rsidR="00F9280D">
        <w:t xml:space="preserve"> </w:t>
      </w:r>
      <w:r>
        <w:t xml:space="preserve">button is pressed, a </w:t>
      </w:r>
      <w:r w:rsidR="003331FC">
        <w:t xml:space="preserve"> popup di</w:t>
      </w:r>
      <w:r w:rsidR="00AD26A6">
        <w:t>splay shown below will appear, as</w:t>
      </w:r>
      <w:r w:rsidR="003331FC">
        <w:t>king for projection</w:t>
      </w:r>
      <w:r w:rsidR="00AD26A6">
        <w:t xml:space="preserve"> type</w:t>
      </w:r>
      <w:r w:rsidR="003331FC">
        <w:t xml:space="preserve">. Currently, the shapefile projection parameters are not being exported correctly (this is a known bug), </w:t>
      </w:r>
      <w:r>
        <w:t>so leave the p</w:t>
      </w:r>
      <w:r w:rsidR="003331FC">
        <w:t xml:space="preserve">rojection </w:t>
      </w:r>
      <w:r>
        <w:t xml:space="preserve">type </w:t>
      </w:r>
      <w:r w:rsidR="003331FC">
        <w:t>as the default value – Geographic GDA 94.</w:t>
      </w:r>
    </w:p>
    <w:p w14:paraId="40BC32E0" w14:textId="77777777" w:rsidR="003331FC" w:rsidRDefault="00557F9C" w:rsidP="00435D17">
      <w:pPr>
        <w:pStyle w:val="NormalWeb"/>
      </w:pPr>
      <w:r>
        <w:rPr>
          <w:noProof/>
        </w:rPr>
        <w:drawing>
          <wp:inline distT="0" distB="0" distL="0" distR="0" wp14:anchorId="1B3D868B" wp14:editId="225F3719">
            <wp:extent cx="2676525" cy="1647825"/>
            <wp:effectExtent l="0" t="0" r="9525" b="9525"/>
            <wp:docPr id="192" name="Picture 192" descr="&quot;Export Mark-up as Shapefile&quot; popup menu.&#10;&#10;Shows a pulldown menu allowing the user to select the coordinate system to export the features into.&#10;&#10;&quot;Geographic GDA 94&quot; is se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quot;Export Mark-up as Shapefile&quot; popup menu.&#10;&#10;Shows a pulldown menu allowing the user to select the coordinate system to export the features into.&#10;&#10;&quot;Geographic GDA 94&quot; is selected. "/>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676525" cy="1647825"/>
                    </a:xfrm>
                    <a:prstGeom prst="rect">
                      <a:avLst/>
                    </a:prstGeom>
                    <a:noFill/>
                    <a:ln>
                      <a:noFill/>
                    </a:ln>
                  </pic:spPr>
                </pic:pic>
              </a:graphicData>
            </a:graphic>
          </wp:inline>
        </w:drawing>
      </w:r>
    </w:p>
    <w:p w14:paraId="0EF89392" w14:textId="77777777" w:rsidR="003331FC" w:rsidRDefault="00AD26A6" w:rsidP="00435D17">
      <w:pPr>
        <w:pStyle w:val="NormalWeb"/>
      </w:pPr>
      <w:r>
        <w:t xml:space="preserve">Hit the </w:t>
      </w:r>
      <w:r w:rsidRPr="00F9280D">
        <w:rPr>
          <w:b/>
          <w:i/>
        </w:rPr>
        <w:t xml:space="preserve">Export </w:t>
      </w:r>
      <w:r>
        <w:t>button.</w:t>
      </w:r>
      <w:r w:rsidR="00F9280D">
        <w:t xml:space="preserve"> A z</w:t>
      </w:r>
      <w:r>
        <w:t xml:space="preserve">ip file will be created, containing from one to three shape files. The shape files are simply named “Point”, “LineString” or  “Polygon”. </w:t>
      </w:r>
    </w:p>
    <w:p w14:paraId="7141F37F" w14:textId="77777777" w:rsidR="003331FC" w:rsidRDefault="00AD26A6" w:rsidP="00435D17">
      <w:pPr>
        <w:pStyle w:val="NormalWeb"/>
      </w:pPr>
      <w:r>
        <w:t>Shown below is the result of exporting the above redline symbology</w:t>
      </w:r>
      <w:r w:rsidR="00CF0D70">
        <w:t xml:space="preserve"> (using a GIS application named Arcmap)</w:t>
      </w:r>
      <w:r>
        <w:t>.  The</w:t>
      </w:r>
      <w:r w:rsidR="00CF0D70">
        <w:t xml:space="preserve"> redline </w:t>
      </w:r>
      <w:r>
        <w:t xml:space="preserve">point, point with coordinates and markers are simply captured as points. The redline polyline symbol is captured as a polyline shapefile, while the redline polygon and rectangle </w:t>
      </w:r>
      <w:r w:rsidR="00CF0D70">
        <w:t xml:space="preserve">elements </w:t>
      </w:r>
      <w:r>
        <w:t xml:space="preserve">are captured as polygons. The </w:t>
      </w:r>
      <w:r w:rsidR="00CF0D70">
        <w:t xml:space="preserve">redline </w:t>
      </w:r>
      <w:r>
        <w:t>callout symbol is only captured as a point – the point being the start (anchor) position of the callout.</w:t>
      </w:r>
    </w:p>
    <w:p w14:paraId="0A273677" w14:textId="77777777" w:rsidR="00AD26A6" w:rsidRDefault="00AD26A6" w:rsidP="00435D17">
      <w:pPr>
        <w:pStyle w:val="NormalWeb"/>
      </w:pPr>
      <w:r>
        <w:t>No</w:t>
      </w:r>
      <w:r w:rsidR="00CF0D70">
        <w:t>te that no</w:t>
      </w:r>
      <w:r>
        <w:t xml:space="preserve"> text, colour, line style, line thickness</w:t>
      </w:r>
      <w:r w:rsidR="00CF0D70">
        <w:t xml:space="preserve"> or fill colour is captured. No attributes exist in the shapefile’s attribute tables </w:t>
      </w:r>
    </w:p>
    <w:p w14:paraId="1D61394A" w14:textId="77777777" w:rsidR="00263303" w:rsidRDefault="00557F9C" w:rsidP="00435D17">
      <w:pPr>
        <w:pStyle w:val="NormalWeb"/>
      </w:pPr>
      <w:r>
        <w:rPr>
          <w:noProof/>
        </w:rPr>
        <w:lastRenderedPageBreak/>
        <w:drawing>
          <wp:inline distT="0" distB="0" distL="0" distR="0" wp14:anchorId="39D18131" wp14:editId="3555F6BD">
            <wp:extent cx="5886450" cy="4743450"/>
            <wp:effectExtent l="0" t="0" r="0" b="0"/>
            <wp:docPr id="193" name="Picture 193" descr="Shows an ArcMap screen with 3 shapefile layers on the screen.&#10;1. Point&#10;2. Linestring&#10;3. Poly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Shows an ArcMap screen with 3 shapefile layers on the screen.&#10;1. Point&#10;2. Linestring&#10;3. Polygon"/>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886450" cy="4743450"/>
                    </a:xfrm>
                    <a:prstGeom prst="rect">
                      <a:avLst/>
                    </a:prstGeom>
                    <a:noFill/>
                    <a:ln>
                      <a:noFill/>
                    </a:ln>
                  </pic:spPr>
                </pic:pic>
              </a:graphicData>
            </a:graphic>
          </wp:inline>
        </w:drawing>
      </w:r>
    </w:p>
    <w:p w14:paraId="35DF9F5B" w14:textId="77777777" w:rsidR="00E736E2" w:rsidRDefault="00E515C9" w:rsidP="00435D17">
      <w:pPr>
        <w:pStyle w:val="NormalWeb"/>
        <w:rPr>
          <w:b/>
        </w:rPr>
      </w:pPr>
      <w:r w:rsidRPr="00910CC4">
        <w:rPr>
          <w:rStyle w:val="Heading3Char"/>
        </w:rPr>
        <w:t xml:space="preserve">Markup / Redline Tools - </w:t>
      </w:r>
      <w:r w:rsidR="00E736E2" w:rsidRPr="00910CC4">
        <w:rPr>
          <w:rStyle w:val="Heading3Char"/>
        </w:rPr>
        <w:t>Save and Load</w:t>
      </w:r>
      <w:r w:rsidR="00FE1BD3" w:rsidRPr="00910CC4">
        <w:rPr>
          <w:rStyle w:val="Heading3Char"/>
        </w:rPr>
        <w:t xml:space="preserve"> Functions</w:t>
      </w:r>
    </w:p>
    <w:p w14:paraId="5EF126DF" w14:textId="77777777" w:rsidR="00E736E2" w:rsidRPr="00E736E2" w:rsidRDefault="00557F9C" w:rsidP="00435D17">
      <w:pPr>
        <w:pStyle w:val="NormalWeb"/>
        <w:rPr>
          <w:b/>
        </w:rPr>
      </w:pPr>
      <w:r>
        <w:rPr>
          <w:b/>
          <w:noProof/>
        </w:rPr>
        <w:drawing>
          <wp:inline distT="0" distB="0" distL="0" distR="0" wp14:anchorId="3DE78481" wp14:editId="75D32C84">
            <wp:extent cx="3924300" cy="638175"/>
            <wp:effectExtent l="0" t="0" r="0" b="9525"/>
            <wp:docPr id="194" name="Picture 194" descr="Shows 2 images in 1&#10;&#10;The first is&#10;Two of the tools that are revealed when the &quot;Markup/Redline Tools&quot; button is pressed.&#10;&#10;Hilights the &quot;Save&quot; button.&#10;it looks like a floppy disk with a right leaning pencil over the top.&#10;&#10;The microhelp says&#10;&#10;Save&#10;Save the current set of redlines&#10;&#10;the second is&#10;the &quot;Load&quot; button within the &quot;Markup/Redline&quot; menu&#10;It looks like a manilla folder on its side with a right leaning pencil over the top.&#10;&#10;The microhelp says&#10;&#10;Load&#10;Load and manage your saved red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Shows 2 images in 1&#10;&#10;The first is&#10;Two of the tools that are revealed when the &quot;Markup/Redline Tools&quot; button is pressed.&#10;&#10;Hilights the &quot;Save&quot; button.&#10;it looks like a floppy disk with a right leaning pencil over the top.&#10;&#10;The microhelp says&#10;&#10;Save&#10;Save the current set of redlines&#10;&#10;the second is&#10;the &quot;Load&quot; button within the &quot;Markup/Redline&quot; menu&#10;It looks like a manilla folder on its side with a right leaning pencil over the top.&#10;&#10;The microhelp says&#10;&#10;Load&#10;Load and manage your saved redlines"/>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924300" cy="638175"/>
                    </a:xfrm>
                    <a:prstGeom prst="rect">
                      <a:avLst/>
                    </a:prstGeom>
                    <a:noFill/>
                    <a:ln>
                      <a:noFill/>
                    </a:ln>
                  </pic:spPr>
                </pic:pic>
              </a:graphicData>
            </a:graphic>
          </wp:inline>
        </w:drawing>
      </w:r>
    </w:p>
    <w:p w14:paraId="646D176B" w14:textId="77777777" w:rsidR="00E736E2" w:rsidRDefault="00E736E2" w:rsidP="00E736E2">
      <w:pPr>
        <w:rPr>
          <w:i/>
          <w:iCs/>
        </w:rPr>
      </w:pPr>
      <w:r>
        <w:rPr>
          <w:i/>
          <w:iCs/>
        </w:rPr>
        <w:t>NOTE: These  functions are  only available for Registered users. (i</w:t>
      </w:r>
      <w:r w:rsidR="00F9280D">
        <w:rPr>
          <w:i/>
          <w:iCs/>
        </w:rPr>
        <w:t>.</w:t>
      </w:r>
      <w:r>
        <w:rPr>
          <w:i/>
          <w:iCs/>
        </w:rPr>
        <w:t>e</w:t>
      </w:r>
      <w:r w:rsidR="00F9280D">
        <w:rPr>
          <w:i/>
          <w:iCs/>
        </w:rPr>
        <w:t>.</w:t>
      </w:r>
      <w:r>
        <w:rPr>
          <w:i/>
          <w:iCs/>
        </w:rPr>
        <w:t>, you need to login)</w:t>
      </w:r>
    </w:p>
    <w:p w14:paraId="48285EFA" w14:textId="77777777" w:rsidR="00E736E2" w:rsidRDefault="00E736E2" w:rsidP="00E736E2">
      <w:pPr>
        <w:rPr>
          <w:i/>
          <w:iCs/>
        </w:rPr>
      </w:pPr>
    </w:p>
    <w:p w14:paraId="4FD0875E" w14:textId="77777777" w:rsidR="00E736E2" w:rsidRDefault="00E736E2" w:rsidP="00E736E2">
      <w:pPr>
        <w:rPr>
          <w:iCs/>
        </w:rPr>
      </w:pPr>
      <w:r>
        <w:rPr>
          <w:iCs/>
        </w:rPr>
        <w:t xml:space="preserve">You </w:t>
      </w:r>
      <w:r w:rsidR="00FE1BD3">
        <w:rPr>
          <w:iCs/>
        </w:rPr>
        <w:t>can save</w:t>
      </w:r>
      <w:r>
        <w:rPr>
          <w:iCs/>
        </w:rPr>
        <w:t xml:space="preserve"> redline elements in a </w:t>
      </w:r>
      <w:r w:rsidR="00E515C9">
        <w:rPr>
          <w:iCs/>
        </w:rPr>
        <w:t xml:space="preserve"> web </w:t>
      </w:r>
      <w:r>
        <w:rPr>
          <w:iCs/>
        </w:rPr>
        <w:t xml:space="preserve">browser session. Simply click the </w:t>
      </w:r>
      <w:r w:rsidR="00F9280D" w:rsidRPr="00F9280D">
        <w:rPr>
          <w:b/>
          <w:i/>
          <w:iCs/>
        </w:rPr>
        <w:t>S</w:t>
      </w:r>
      <w:r w:rsidRPr="00F9280D">
        <w:rPr>
          <w:b/>
          <w:i/>
          <w:iCs/>
        </w:rPr>
        <w:t>ave</w:t>
      </w:r>
      <w:r>
        <w:rPr>
          <w:iCs/>
        </w:rPr>
        <w:t xml:space="preserve"> </w:t>
      </w:r>
      <w:r w:rsidR="00557F9C">
        <w:rPr>
          <w:iCs/>
          <w:noProof/>
        </w:rPr>
        <w:drawing>
          <wp:inline distT="0" distB="0" distL="0" distR="0" wp14:anchorId="415FB41F" wp14:editId="0F8DDFF5">
            <wp:extent cx="228600" cy="247650"/>
            <wp:effectExtent l="0" t="0" r="0" b="0"/>
            <wp:docPr id="195" name="Picture 195" descr="&quot;Save&quot; button.&#10;Looks like a floppy disk with a right leaning pencil over the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quot;Save&quot; button.&#10;Looks like a floppy disk with a right leaning pencil over the top."/>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r>
        <w:rPr>
          <w:iCs/>
        </w:rPr>
        <w:t xml:space="preserve"> </w:t>
      </w:r>
      <w:r w:rsidR="00F9280D">
        <w:rPr>
          <w:iCs/>
        </w:rPr>
        <w:t xml:space="preserve"> button </w:t>
      </w:r>
      <w:r>
        <w:rPr>
          <w:iCs/>
        </w:rPr>
        <w:t>to capture the current redline elements. A popup windo</w:t>
      </w:r>
      <w:r w:rsidR="00F9280D">
        <w:rPr>
          <w:iCs/>
        </w:rPr>
        <w:t>w will appear, asking you to enter</w:t>
      </w:r>
      <w:r>
        <w:rPr>
          <w:iCs/>
        </w:rPr>
        <w:t xml:space="preserve"> a name to the selected set of elements. Add a name into the textbox and hit </w:t>
      </w:r>
      <w:r w:rsidRPr="00F9280D">
        <w:rPr>
          <w:b/>
          <w:i/>
          <w:iCs/>
        </w:rPr>
        <w:t>OK</w:t>
      </w:r>
      <w:r>
        <w:rPr>
          <w:iCs/>
        </w:rPr>
        <w:t>.  The elements will be saved under the name you typed in.</w:t>
      </w:r>
      <w:r w:rsidR="00CE702E">
        <w:rPr>
          <w:iCs/>
        </w:rPr>
        <w:t xml:space="preserve"> ( and are saved under your registered identity on the GeoVic server)</w:t>
      </w:r>
    </w:p>
    <w:p w14:paraId="0DE6063B" w14:textId="77777777" w:rsidR="00E736E2" w:rsidRDefault="00E736E2" w:rsidP="00E736E2">
      <w:pPr>
        <w:rPr>
          <w:iCs/>
        </w:rPr>
      </w:pPr>
    </w:p>
    <w:p w14:paraId="4C89BA2F" w14:textId="77777777" w:rsidR="00E736E2" w:rsidRDefault="00557F9C" w:rsidP="00E736E2">
      <w:r>
        <w:rPr>
          <w:noProof/>
        </w:rPr>
        <w:drawing>
          <wp:inline distT="0" distB="0" distL="0" distR="0" wp14:anchorId="50D5738C" wp14:editId="27BEAEE2">
            <wp:extent cx="2057400" cy="942975"/>
            <wp:effectExtent l="0" t="0" r="0" b="9525"/>
            <wp:docPr id="196" name="Picture 196" descr="The menu that appears when &quot;Save&quot; is pressed.&#10;&#10;It asks the user to enter the name to use for the saving of the markup/redlines.&#10;&#10;To the bottom is the &quot;Ok&quot; and &quot;Cancel&quot;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The menu that appears when &quot;Save&quot; is pressed.&#10;&#10;It asks the user to enter the name to use for the saving of the markup/redlines.&#10;&#10;To the bottom is the &quot;Ok&quot; and &quot;Cancel&quot; buttons"/>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057400" cy="942975"/>
                    </a:xfrm>
                    <a:prstGeom prst="rect">
                      <a:avLst/>
                    </a:prstGeom>
                    <a:noFill/>
                    <a:ln>
                      <a:noFill/>
                    </a:ln>
                  </pic:spPr>
                </pic:pic>
              </a:graphicData>
            </a:graphic>
          </wp:inline>
        </w:drawing>
      </w:r>
    </w:p>
    <w:p w14:paraId="5AB8721E" w14:textId="77777777" w:rsidR="00E736E2" w:rsidRDefault="00E736E2" w:rsidP="00E736E2"/>
    <w:p w14:paraId="70FEC8F4" w14:textId="77777777" w:rsidR="00E736E2" w:rsidRDefault="00E736E2" w:rsidP="00E736E2"/>
    <w:p w14:paraId="79703398" w14:textId="77777777" w:rsidR="00E736E2" w:rsidRDefault="00CE702E" w:rsidP="00E736E2">
      <w:r>
        <w:lastRenderedPageBreak/>
        <w:t xml:space="preserve">The </w:t>
      </w:r>
      <w:r w:rsidRPr="00F9280D">
        <w:rPr>
          <w:b/>
          <w:i/>
        </w:rPr>
        <w:t>Load</w:t>
      </w:r>
      <w:r>
        <w:t xml:space="preserve"> </w:t>
      </w:r>
      <w:r w:rsidR="00557F9C">
        <w:rPr>
          <w:noProof/>
        </w:rPr>
        <w:drawing>
          <wp:inline distT="0" distB="0" distL="0" distR="0" wp14:anchorId="5947D297" wp14:editId="3366D76D">
            <wp:extent cx="247650" cy="219075"/>
            <wp:effectExtent l="0" t="0" r="0" b="9525"/>
            <wp:docPr id="197" name="Picture 197" descr="The &quot;Load&quot; button within the &quot;Markup/Redline&quot; menu&#10;It looks like a manilla folder on its side with a right leaning pencil over the to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The &quot;Load&quot; button within the &quot;Markup/Redline&quot; menu&#10;It looks like a manilla folder on its side with a right leaning pencil over the top.&#10;"/>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t xml:space="preserve"> button is used to retrieve any redline sets captured in previous GeoVic Sessions.  Hitting this button will laun</w:t>
      </w:r>
      <w:r w:rsidR="00F9280D">
        <w:t xml:space="preserve">ch a </w:t>
      </w:r>
      <w:r>
        <w:t>window listi</w:t>
      </w:r>
      <w:r w:rsidR="00F9280D">
        <w:t>ng the selected redline element</w:t>
      </w:r>
      <w:r>
        <w:t xml:space="preserve"> sets you have saved in past GeoVic sessions.  In the popup example shown below, three sets have been saved from previous session. </w:t>
      </w:r>
    </w:p>
    <w:p w14:paraId="60785144" w14:textId="77777777" w:rsidR="00CE702E" w:rsidRDefault="00CE702E" w:rsidP="00E736E2"/>
    <w:p w14:paraId="02D29212" w14:textId="77777777" w:rsidR="00CE702E" w:rsidRDefault="00557F9C" w:rsidP="00E736E2">
      <w:r>
        <w:rPr>
          <w:noProof/>
        </w:rPr>
        <w:drawing>
          <wp:inline distT="0" distB="0" distL="0" distR="0" wp14:anchorId="0B635202" wp14:editId="7C4DCF4B">
            <wp:extent cx="3057525" cy="2343150"/>
            <wp:effectExtent l="0" t="0" r="9525" b="0"/>
            <wp:docPr id="198" name="Picture 198" descr="The menu that appears when the &quot;Load&quot; button is pressed.&#10;It is titled &quot;Redline Manager&quot;&#10;&#10;It has 3 markup sets on the screen.&#10;&#10;Called&#10;1. SetOne&#10;2. SetThree&#10;3. SetTwo&#10;&#10;At the bottom are four buttons.&#10;1. &quot;Delete All&quot; - Active&#10;2. Delete&#10;3. A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The menu that appears when the &quot;Load&quot; button is pressed.&#10;It is titled &quot;Redline Manager&quot;&#10;&#10;It has 3 markup sets on the screen.&#10;&#10;Called&#10;1. SetOne&#10;2. SetThree&#10;3. SetTwo&#10;&#10;At the bottom are four buttons.&#10;1. &quot;Delete All&quot; - Active&#10;2. Delete&#10;3. Add"/>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057525" cy="2343150"/>
                    </a:xfrm>
                    <a:prstGeom prst="rect">
                      <a:avLst/>
                    </a:prstGeom>
                    <a:noFill/>
                    <a:ln>
                      <a:noFill/>
                    </a:ln>
                  </pic:spPr>
                </pic:pic>
              </a:graphicData>
            </a:graphic>
          </wp:inline>
        </w:drawing>
      </w:r>
    </w:p>
    <w:p w14:paraId="633A7362" w14:textId="77777777" w:rsidR="00CE702E" w:rsidRDefault="00CE702E" w:rsidP="00E736E2"/>
    <w:p w14:paraId="5469754F" w14:textId="77777777" w:rsidR="00CE702E" w:rsidRDefault="00CE702E" w:rsidP="00E736E2">
      <w:r>
        <w:t xml:space="preserve">To load a previous session, select the named set you want to load, and hit the </w:t>
      </w:r>
      <w:r w:rsidRPr="00F9280D">
        <w:rPr>
          <w:b/>
          <w:i/>
        </w:rPr>
        <w:t>Add</w:t>
      </w:r>
      <w:r>
        <w:t xml:space="preserve"> button.  The redline symbolo</w:t>
      </w:r>
      <w:r w:rsidR="00F9280D">
        <w:t xml:space="preserve">gy will be displayed on your </w:t>
      </w:r>
      <w:r w:rsidR="00F9280D" w:rsidRPr="00F9280D">
        <w:rPr>
          <w:b/>
          <w:i/>
        </w:rPr>
        <w:t>Main Map Display</w:t>
      </w:r>
      <w:r w:rsidR="00F9280D">
        <w:t xml:space="preserve"> </w:t>
      </w:r>
      <w:r>
        <w:t xml:space="preserve"> – but you may need to zoom to the correct area and scale to view the saved redline elements correctly. </w:t>
      </w:r>
    </w:p>
    <w:p w14:paraId="6CC62818" w14:textId="77777777" w:rsidR="00CE702E" w:rsidRDefault="00CE702E" w:rsidP="00E736E2"/>
    <w:p w14:paraId="08FD1D1A" w14:textId="77777777" w:rsidR="00AF3AAF" w:rsidRDefault="00F9280D" w:rsidP="00E736E2">
      <w:r>
        <w:t>Use the</w:t>
      </w:r>
      <w:r>
        <w:rPr>
          <w:b/>
          <w:i/>
        </w:rPr>
        <w:t xml:space="preserve"> </w:t>
      </w:r>
      <w:r w:rsidR="00CE702E" w:rsidRPr="00F9280D">
        <w:rPr>
          <w:b/>
          <w:i/>
        </w:rPr>
        <w:t>Delete</w:t>
      </w:r>
      <w:r w:rsidR="00CE702E">
        <w:t xml:space="preserve"> button to delete any saved </w:t>
      </w:r>
      <w:r>
        <w:t>r</w:t>
      </w:r>
      <w:r w:rsidR="00CE702E">
        <w:t>edline sets</w:t>
      </w:r>
      <w:r w:rsidR="00AF3AAF">
        <w:t xml:space="preserve"> that are no longer required</w:t>
      </w:r>
      <w:r w:rsidR="00CE702E">
        <w:t xml:space="preserve">. </w:t>
      </w:r>
    </w:p>
    <w:p w14:paraId="71523600" w14:textId="77777777" w:rsidR="00AF3AAF" w:rsidRDefault="00AF3AAF" w:rsidP="00E736E2"/>
    <w:p w14:paraId="79EE89BE" w14:textId="77777777" w:rsidR="00AF3AAF" w:rsidRPr="00CC0DA1" w:rsidRDefault="00CC0DA1" w:rsidP="00E736E2">
      <w:pPr>
        <w:rPr>
          <w:color w:val="FF0000"/>
        </w:rPr>
      </w:pPr>
      <w:r>
        <w:t xml:space="preserve">Note: </w:t>
      </w:r>
      <w:r w:rsidR="00AF3AAF" w:rsidRPr="00CC0DA1">
        <w:rPr>
          <w:color w:val="FF0000"/>
        </w:rPr>
        <w:t xml:space="preserve">The </w:t>
      </w:r>
      <w:r w:rsidR="00F9280D" w:rsidRPr="00CC0DA1">
        <w:rPr>
          <w:b/>
          <w:i/>
          <w:color w:val="FF0000"/>
        </w:rPr>
        <w:t xml:space="preserve">Replace </w:t>
      </w:r>
      <w:r w:rsidR="00AF3AAF" w:rsidRPr="00CC0DA1">
        <w:rPr>
          <w:color w:val="FF0000"/>
        </w:rPr>
        <w:t>button currently has bugs in it – please do not use.</w:t>
      </w:r>
    </w:p>
    <w:p w14:paraId="4F274605" w14:textId="77777777" w:rsidR="00CE702E" w:rsidRPr="00E736E2" w:rsidRDefault="00CE702E" w:rsidP="00E736E2"/>
    <w:p w14:paraId="30B5FB5E" w14:textId="77777777" w:rsidR="00937C30" w:rsidRPr="00435D17" w:rsidRDefault="00937C30" w:rsidP="00675B3F">
      <w:pPr>
        <w:pStyle w:val="Heading2"/>
      </w:pPr>
      <w:bookmarkStart w:id="33" w:name="_Toc435800556"/>
      <w:r>
        <w:t>Google Maps</w:t>
      </w:r>
      <w:bookmarkEnd w:id="33"/>
    </w:p>
    <w:p w14:paraId="50791EE9" w14:textId="77777777" w:rsidR="00BD3615" w:rsidRDefault="00937C30" w:rsidP="00937C30">
      <w:pPr>
        <w:pStyle w:val="NormalWeb"/>
      </w:pPr>
      <w:r>
        <w:t xml:space="preserve">The Google Maps </w:t>
      </w:r>
      <w:r w:rsidR="00BD3615">
        <w:t>button is used to open up a google maps session in roughly the same area as is currently shown in</w:t>
      </w:r>
      <w:r w:rsidR="00E7661D">
        <w:t xml:space="preserve"> the map area of</w:t>
      </w:r>
      <w:r w:rsidR="00BD3615">
        <w:t xml:space="preserve"> </w:t>
      </w:r>
      <w:r w:rsidR="00E7661D">
        <w:t xml:space="preserve"> GeoVic.</w:t>
      </w:r>
    </w:p>
    <w:p w14:paraId="51A3C1B6" w14:textId="77777777" w:rsidR="00BD3615" w:rsidRDefault="00557F9C" w:rsidP="00937C30">
      <w:pPr>
        <w:pStyle w:val="NormalWeb"/>
        <w:rPr>
          <w:noProof/>
        </w:rPr>
      </w:pPr>
      <w:r>
        <w:rPr>
          <w:noProof/>
        </w:rPr>
        <w:drawing>
          <wp:inline distT="0" distB="0" distL="0" distR="0" wp14:anchorId="501675C5" wp14:editId="08B0D46C">
            <wp:extent cx="2466975" cy="733425"/>
            <wp:effectExtent l="0" t="0" r="9525" b="9525"/>
            <wp:docPr id="199" name="Picture 1" descr="Shows the right hand section of some of the buttons in the GeoVic toolbar.&#10;The one hilighted is the &quot;Google Maps&quot; button.&#10;It looks like a world globe qith a magnifying glass overlaid.&#10;&#10;The microhelp says&#10;&#10;Google Maps&#10;Display the current location in Google Map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ws the right hand section of some of the buttons in the GeoVic toolbar.&#10;The one hilighted is the &quot;Google Maps&quot; button.&#10;It looks like a world globe qith a magnifying glass overlaid.&#10;&#10;The microhelp says&#10;&#10;Google Maps&#10;Display the current location in Google Maps&#10;"/>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466975" cy="733425"/>
                    </a:xfrm>
                    <a:prstGeom prst="rect">
                      <a:avLst/>
                    </a:prstGeom>
                    <a:noFill/>
                    <a:ln>
                      <a:noFill/>
                    </a:ln>
                  </pic:spPr>
                </pic:pic>
              </a:graphicData>
            </a:graphic>
          </wp:inline>
        </w:drawing>
      </w:r>
    </w:p>
    <w:p w14:paraId="124B40A1" w14:textId="77777777" w:rsidR="00BD3615" w:rsidRDefault="00BD3615" w:rsidP="00937C30">
      <w:pPr>
        <w:pStyle w:val="NormalWeb"/>
        <w:rPr>
          <w:noProof/>
        </w:rPr>
      </w:pPr>
      <w:r>
        <w:rPr>
          <w:noProof/>
        </w:rPr>
        <w:t>When the button is clicked a window as follows appears.</w:t>
      </w:r>
    </w:p>
    <w:p w14:paraId="6BFB2E56" w14:textId="77777777" w:rsidR="00BD3615" w:rsidRDefault="00557F9C" w:rsidP="00937C30">
      <w:pPr>
        <w:pStyle w:val="NormalWeb"/>
        <w:rPr>
          <w:noProof/>
        </w:rPr>
      </w:pPr>
      <w:r>
        <w:rPr>
          <w:noProof/>
        </w:rPr>
        <w:drawing>
          <wp:inline distT="0" distB="0" distL="0" distR="0" wp14:anchorId="02D1DC26" wp14:editId="47F75806">
            <wp:extent cx="2667000" cy="1295400"/>
            <wp:effectExtent l="0" t="0" r="0" b="0"/>
            <wp:docPr id="200" name="Picture 1" descr="Shows the popup menu that appears when the &quot;Google Maps&quot; button is pressed.&#10;&#10;It is headed &quot;Map Extent URL&quot;&#10;&#10;It contains a link via the text &quot;click here to open&quot;&#10;&#10;It has a &quot;Close&quot; button down the bott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ws the popup menu that appears when the &quot;Google Maps&quot; button is pressed.&#10;&#10;It is headed &quot;Map Extent URL&quot;&#10;&#10;It contains a link via the text &quot;click here to open&quot;&#10;&#10;It has a &quot;Close&quot; button down the bottom. "/>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667000" cy="1295400"/>
                    </a:xfrm>
                    <a:prstGeom prst="rect">
                      <a:avLst/>
                    </a:prstGeom>
                    <a:noFill/>
                    <a:ln>
                      <a:noFill/>
                    </a:ln>
                  </pic:spPr>
                </pic:pic>
              </a:graphicData>
            </a:graphic>
          </wp:inline>
        </w:drawing>
      </w:r>
    </w:p>
    <w:p w14:paraId="1E2D8EE2" w14:textId="77777777" w:rsidR="00937C30" w:rsidRDefault="00BD3615" w:rsidP="00937C30">
      <w:pPr>
        <w:pStyle w:val="NormalWeb"/>
      </w:pPr>
      <w:r>
        <w:rPr>
          <w:noProof/>
        </w:rPr>
        <w:t xml:space="preserve">If you then click on </w:t>
      </w:r>
      <w:r w:rsidRPr="00BD3615">
        <w:rPr>
          <w:b/>
          <w:i/>
          <w:noProof/>
        </w:rPr>
        <w:t>click here to open</w:t>
      </w:r>
      <w:r w:rsidR="00937C30">
        <w:t xml:space="preserve"> </w:t>
      </w:r>
      <w:r>
        <w:t>it will open a google maps session.</w:t>
      </w:r>
    </w:p>
    <w:p w14:paraId="54CF2E78" w14:textId="77777777" w:rsidR="00BD3615" w:rsidRDefault="00557F9C" w:rsidP="00937C30">
      <w:pPr>
        <w:pStyle w:val="NormalWeb"/>
        <w:rPr>
          <w:noProof/>
        </w:rPr>
      </w:pPr>
      <w:r>
        <w:rPr>
          <w:noProof/>
        </w:rPr>
        <w:lastRenderedPageBreak/>
        <w:drawing>
          <wp:inline distT="0" distB="0" distL="0" distR="0" wp14:anchorId="76F8BD30" wp14:editId="3F7ED791">
            <wp:extent cx="5943600" cy="3562350"/>
            <wp:effectExtent l="0" t="0" r="0" b="0"/>
            <wp:docPr id="201" name="Picture 1" descr="Shows firefox running google earth. &#10;Contains an example map centred on &quot;Underboo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ws firefox running google earth. &#10;Contains an example map centred on &quot;Underbool&quot;"/>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943600" cy="3562350"/>
                    </a:xfrm>
                    <a:prstGeom prst="rect">
                      <a:avLst/>
                    </a:prstGeom>
                    <a:noFill/>
                    <a:ln>
                      <a:noFill/>
                    </a:ln>
                  </pic:spPr>
                </pic:pic>
              </a:graphicData>
            </a:graphic>
          </wp:inline>
        </w:drawing>
      </w:r>
    </w:p>
    <w:p w14:paraId="2B369E8B" w14:textId="77777777" w:rsidR="00BD3615" w:rsidRDefault="00BD3615" w:rsidP="00937C30">
      <w:pPr>
        <w:pStyle w:val="NormalWeb"/>
        <w:rPr>
          <w:noProof/>
        </w:rPr>
      </w:pPr>
      <w:r>
        <w:rPr>
          <w:noProof/>
        </w:rPr>
        <w:t>When GeoVic looks as follows</w:t>
      </w:r>
    </w:p>
    <w:p w14:paraId="696CF204" w14:textId="77777777" w:rsidR="00BD3615" w:rsidRDefault="00557F9C" w:rsidP="00937C30">
      <w:pPr>
        <w:pStyle w:val="NormalWeb"/>
      </w:pPr>
      <w:r>
        <w:rPr>
          <w:noProof/>
        </w:rPr>
        <w:drawing>
          <wp:inline distT="0" distB="0" distL="0" distR="0" wp14:anchorId="0020BCB5" wp14:editId="02F415DE">
            <wp:extent cx="5943600" cy="2905125"/>
            <wp:effectExtent l="0" t="0" r="0" b="9525"/>
            <wp:docPr id="202" name="Picture 1" descr="Shows a map within GeoVic&#10;&#10;The map is centred on &quot;Underbool&quot; and contains towns. Roads and road names.&#10;At the top left is a locality map showing Victoria with a red box over the approximate location of &quot;Underbool&quot;&#10;&#10;In the bottom right is a scale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ws a map within GeoVic&#10;&#10;The map is centred on &quot;Underbool&quot; and contains towns. Roads and road names.&#10;At the top left is a locality map showing Victoria with a red box over the approximate location of &quot;Underbool&quot;&#10;&#10;In the bottom right is a scale bar."/>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943600" cy="2905125"/>
                    </a:xfrm>
                    <a:prstGeom prst="rect">
                      <a:avLst/>
                    </a:prstGeom>
                    <a:noFill/>
                    <a:ln>
                      <a:noFill/>
                    </a:ln>
                  </pic:spPr>
                </pic:pic>
              </a:graphicData>
            </a:graphic>
          </wp:inline>
        </w:drawing>
      </w:r>
    </w:p>
    <w:p w14:paraId="138D7426" w14:textId="77777777" w:rsidR="00BD3615" w:rsidRPr="00435D17" w:rsidRDefault="00675B3F" w:rsidP="00675B3F">
      <w:pPr>
        <w:pStyle w:val="Heading2"/>
      </w:pPr>
      <w:r>
        <w:br w:type="page"/>
      </w:r>
      <w:bookmarkStart w:id="34" w:name="_Toc435800557"/>
      <w:r w:rsidR="00BD3615">
        <w:lastRenderedPageBreak/>
        <w:t>Historic Mining Activity Report</w:t>
      </w:r>
      <w:bookmarkEnd w:id="34"/>
    </w:p>
    <w:p w14:paraId="34AD9079" w14:textId="77777777" w:rsidR="009A6ACF" w:rsidRDefault="00BD3615" w:rsidP="00BD3615">
      <w:pPr>
        <w:pStyle w:val="NormalWeb"/>
      </w:pPr>
      <w:r>
        <w:t xml:space="preserve">The </w:t>
      </w:r>
      <w:r w:rsidRPr="00BD3615">
        <w:rPr>
          <w:b/>
          <w:i/>
        </w:rPr>
        <w:t>Historic Mining Activity Report</w:t>
      </w:r>
      <w:r>
        <w:t xml:space="preserve"> button is used to </w:t>
      </w:r>
      <w:r w:rsidR="009A6ACF">
        <w:t>p</w:t>
      </w:r>
      <w:r w:rsidR="009A6ACF" w:rsidRPr="009A6ACF">
        <w:t>erform an analysis for the likelihood of Historic Mining Activity on a property address or a crown parcel.  Please note, the likelihood of this activity does not always mean there is remaining evidence of the activity (including mine openings)</w:t>
      </w:r>
    </w:p>
    <w:p w14:paraId="018C546B" w14:textId="77777777" w:rsidR="00BD3615" w:rsidRDefault="00557F9C" w:rsidP="00BD3615">
      <w:pPr>
        <w:pStyle w:val="NormalWeb"/>
        <w:rPr>
          <w:noProof/>
        </w:rPr>
      </w:pPr>
      <w:r>
        <w:rPr>
          <w:noProof/>
        </w:rPr>
        <w:drawing>
          <wp:inline distT="0" distB="0" distL="0" distR="0" wp14:anchorId="68F79C45" wp14:editId="7E32FB3C">
            <wp:extent cx="2886075" cy="723900"/>
            <wp:effectExtent l="0" t="0" r="9525" b="0"/>
            <wp:docPr id="203" name="Picture 1" descr="Shows the right hand section of some of the buttons in the GeoVic toolbar.&#10;The one hilighted is the &quot;Historic Mining Activity Report&quot; button.&#10;It looks like a mis-shaped shovel leaning to the right , leaning on a &quot;H&quot;.&#10;&#10;The microhelp says&#10;&#10;Historic Mining Activity Report&#10;Historic Mining Activity Analysis and Report of a Proper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ws the right hand section of some of the buttons in the GeoVic toolbar.&#10;The one hilighted is the &quot;Historic Mining Activity Report&quot; button.&#10;It looks like a mis-shaped shovel leaning to the right , leaning on a &quot;H&quot;.&#10;&#10;The microhelp says&#10;&#10;Historic Mining Activity Report&#10;Historic Mining Activity Analysis and Report of a Property&#10;"/>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886075" cy="723900"/>
                    </a:xfrm>
                    <a:prstGeom prst="rect">
                      <a:avLst/>
                    </a:prstGeom>
                    <a:noFill/>
                    <a:ln>
                      <a:noFill/>
                    </a:ln>
                  </pic:spPr>
                </pic:pic>
              </a:graphicData>
            </a:graphic>
          </wp:inline>
        </w:drawing>
      </w:r>
    </w:p>
    <w:p w14:paraId="7F8F33E8" w14:textId="77777777" w:rsidR="009A6ACF" w:rsidRDefault="009A6ACF" w:rsidP="009A6ACF">
      <w:r w:rsidRPr="009A6ACF">
        <w:t>In the registered site.</w:t>
      </w:r>
    </w:p>
    <w:p w14:paraId="33C73D79" w14:textId="77777777" w:rsidR="009A6ACF" w:rsidRPr="009A6ACF" w:rsidRDefault="009A6ACF" w:rsidP="009A6ACF"/>
    <w:p w14:paraId="7D8E2970" w14:textId="77777777" w:rsidR="009A6ACF" w:rsidRPr="009A6ACF" w:rsidRDefault="009A6ACF" w:rsidP="009A6ACF">
      <w:pPr>
        <w:rPr>
          <w:i/>
        </w:rPr>
      </w:pPr>
      <w:r w:rsidRPr="009A6ACF">
        <w:rPr>
          <w:i/>
        </w:rPr>
        <w:t>Either</w:t>
      </w:r>
    </w:p>
    <w:p w14:paraId="51D8AFC3" w14:textId="77777777" w:rsidR="009A6ACF" w:rsidRPr="009A6ACF" w:rsidRDefault="009A6ACF" w:rsidP="009A6ACF">
      <w:r w:rsidRPr="009A6ACF">
        <w:t xml:space="preserve">Click on the Tool </w:t>
      </w:r>
      <w:r w:rsidRPr="009A6ACF">
        <w:tab/>
      </w:r>
      <w:r w:rsidR="00557F9C">
        <w:rPr>
          <w:noProof/>
        </w:rPr>
        <w:drawing>
          <wp:inline distT="0" distB="0" distL="0" distR="0" wp14:anchorId="04DD3A91" wp14:editId="361C7344">
            <wp:extent cx="304800" cy="238125"/>
            <wp:effectExtent l="0" t="0" r="0" b="9525"/>
            <wp:docPr id="204" name="Picture 19" descr="Shows the &quot;Historic Mining Activity Report&quot; button.&#10;It looks like a mis-shaped shovel leaning to the right , leaning on a &quot;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hows the &quot;Historic Mining Activity Report&quot; button.&#10;It looks like a mis-shaped shovel leaning to the right , leaning on a &quot;H&quot;."/>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p>
    <w:p w14:paraId="00DBB245" w14:textId="77777777" w:rsidR="009A6ACF" w:rsidRPr="009A6ACF" w:rsidRDefault="009A6ACF" w:rsidP="009A6ACF">
      <w:r w:rsidRPr="009A6ACF">
        <w:t xml:space="preserve">And follow the prompts for property or parcel selection </w:t>
      </w:r>
    </w:p>
    <w:p w14:paraId="0752C029" w14:textId="77777777" w:rsidR="009A6ACF" w:rsidRPr="009A6ACF" w:rsidRDefault="009A6ACF" w:rsidP="009A6ACF">
      <w:pPr>
        <w:rPr>
          <w:i/>
        </w:rPr>
      </w:pPr>
      <w:r w:rsidRPr="009A6ACF">
        <w:rPr>
          <w:i/>
        </w:rPr>
        <w:t>Or if the selection options are not really what you want</w:t>
      </w:r>
    </w:p>
    <w:p w14:paraId="0CA29621" w14:textId="77777777" w:rsidR="009A6ACF" w:rsidRPr="009A6ACF" w:rsidRDefault="009A6ACF" w:rsidP="009A6ACF">
      <w:r w:rsidRPr="009A6ACF">
        <w:t>Search For the Property Address or Crown Parcel</w:t>
      </w:r>
    </w:p>
    <w:p w14:paraId="54661590" w14:textId="77777777" w:rsidR="009A6ACF" w:rsidRDefault="009A6ACF" w:rsidP="009A6ACF">
      <w:pPr>
        <w:ind w:firstLine="720"/>
      </w:pPr>
    </w:p>
    <w:p w14:paraId="6B5625E4" w14:textId="77777777" w:rsidR="009A6ACF" w:rsidRPr="009A6ACF" w:rsidRDefault="009A6ACF" w:rsidP="009A6ACF">
      <w:pPr>
        <w:ind w:firstLine="720"/>
      </w:pPr>
      <w:r w:rsidRPr="009A6ACF">
        <w:t>Quick search for property address.</w:t>
      </w:r>
    </w:p>
    <w:p w14:paraId="62F885A0" w14:textId="77777777" w:rsidR="009A6ACF" w:rsidRPr="009A6ACF" w:rsidRDefault="009A6ACF" w:rsidP="009A6ACF">
      <w:pPr>
        <w:ind w:firstLine="720"/>
      </w:pPr>
      <w:r w:rsidRPr="009A6ACF">
        <w:t xml:space="preserve">Or after adding the property address or the parcel boundary layer and activate the </w:t>
      </w:r>
    </w:p>
    <w:p w14:paraId="732B373E" w14:textId="77777777" w:rsidR="009A6ACF" w:rsidRPr="009A6ACF" w:rsidRDefault="009A6ACF" w:rsidP="009A6ACF">
      <w:pPr>
        <w:ind w:firstLine="720"/>
      </w:pPr>
      <w:r w:rsidRPr="009A6ACF">
        <w:t>layer</w:t>
      </w:r>
    </w:p>
    <w:p w14:paraId="5BF349D8" w14:textId="77777777" w:rsidR="009A6ACF" w:rsidRPr="009A6ACF" w:rsidRDefault="009A6ACF" w:rsidP="009A6ACF">
      <w:pPr>
        <w:ind w:firstLine="720"/>
      </w:pPr>
      <w:r w:rsidRPr="009A6ACF">
        <w:t>Use one of the following selection mechanisms</w:t>
      </w:r>
    </w:p>
    <w:p w14:paraId="1F64DB48" w14:textId="77777777" w:rsidR="009A6ACF" w:rsidRPr="009A6ACF" w:rsidRDefault="009A6ACF" w:rsidP="009A6ACF">
      <w:r w:rsidRPr="009A6ACF">
        <w:tab/>
      </w:r>
      <w:r w:rsidRPr="009A6ACF">
        <w:tab/>
        <w:t>Common search</w:t>
      </w:r>
    </w:p>
    <w:p w14:paraId="7B3D1DA3" w14:textId="77777777" w:rsidR="009A6ACF" w:rsidRPr="009A6ACF" w:rsidRDefault="009A6ACF" w:rsidP="009A6ACF">
      <w:r w:rsidRPr="009A6ACF">
        <w:tab/>
      </w:r>
      <w:r w:rsidRPr="009A6ACF">
        <w:tab/>
        <w:t>Adhoc search</w:t>
      </w:r>
    </w:p>
    <w:p w14:paraId="72A6F72A" w14:textId="77777777" w:rsidR="009A6ACF" w:rsidRPr="009A6ACF" w:rsidRDefault="009A6ACF" w:rsidP="009A6ACF">
      <w:pPr>
        <w:ind w:left="720" w:firstLine="720"/>
      </w:pPr>
      <w:r w:rsidRPr="009A6ACF">
        <w:t>Select features to perform a spatial search</w:t>
      </w:r>
    </w:p>
    <w:p w14:paraId="0A64F754" w14:textId="77777777" w:rsidR="009A6ACF" w:rsidRPr="009A6ACF" w:rsidRDefault="009A6ACF" w:rsidP="009A6ACF">
      <w:pPr>
        <w:rPr>
          <w:i/>
        </w:rPr>
      </w:pPr>
      <w:r w:rsidRPr="009A6ACF">
        <w:t xml:space="preserve"> </w:t>
      </w:r>
      <w:r w:rsidRPr="009A6ACF">
        <w:rPr>
          <w:i/>
        </w:rPr>
        <w:t>Once one or more property address or crown parcel is selected</w:t>
      </w:r>
    </w:p>
    <w:p w14:paraId="5E7108BC" w14:textId="77777777" w:rsidR="009A6ACF" w:rsidRPr="009A6ACF" w:rsidRDefault="009A6ACF" w:rsidP="009A6ACF">
      <w:r w:rsidRPr="009A6ACF">
        <w:t xml:space="preserve">Click on the Tool </w:t>
      </w:r>
      <w:r w:rsidRPr="009A6ACF">
        <w:tab/>
      </w:r>
      <w:r w:rsidR="00557F9C">
        <w:rPr>
          <w:noProof/>
        </w:rPr>
        <w:drawing>
          <wp:inline distT="0" distB="0" distL="0" distR="0" wp14:anchorId="7C7EC015" wp14:editId="259BD14E">
            <wp:extent cx="304800" cy="238125"/>
            <wp:effectExtent l="0" t="0" r="0" b="9525"/>
            <wp:docPr id="205" name="Picture 18" descr="Shows the &quot;Historic Mining Activity Report&quot; button.&#10;It looks like a mis-shaped shovel leaning to the right , leaning on a &quot;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hows the &quot;Historic Mining Activity Report&quot; button.&#10;It looks like a mis-shaped shovel leaning to the right , leaning on a &quot;H&quot;."/>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p>
    <w:p w14:paraId="31690F7B" w14:textId="77777777" w:rsidR="009A6ACF" w:rsidRDefault="009A6ACF" w:rsidP="009A6ACF">
      <w:r w:rsidRPr="009A6ACF">
        <w:t>And follow the prompts</w:t>
      </w:r>
      <w:r w:rsidRPr="009A6ACF">
        <w:tab/>
      </w:r>
    </w:p>
    <w:p w14:paraId="2683ACD7" w14:textId="77777777" w:rsidR="009A6ACF" w:rsidRDefault="009A6ACF" w:rsidP="009A6ACF"/>
    <w:p w14:paraId="248A6EB4" w14:textId="77777777" w:rsidR="009A6ACF" w:rsidRPr="009A6ACF" w:rsidRDefault="009A6ACF" w:rsidP="009A6ACF">
      <w:pPr>
        <w:rPr>
          <w:b/>
        </w:rPr>
      </w:pPr>
      <w:r w:rsidRPr="009A6ACF">
        <w:rPr>
          <w:b/>
        </w:rPr>
        <w:t>Examples</w:t>
      </w:r>
    </w:p>
    <w:p w14:paraId="6DC5A483" w14:textId="77777777" w:rsidR="009A6ACF" w:rsidRDefault="009A6ACF" w:rsidP="009A6ACF">
      <w:r>
        <w:t xml:space="preserve">Refer to </w:t>
      </w:r>
      <w:r w:rsidR="00675B3F" w:rsidRPr="004E5636">
        <w:t>SECTION 12 - Examples</w:t>
      </w:r>
    </w:p>
    <w:p w14:paraId="52452D79" w14:textId="77777777" w:rsidR="009A6ACF" w:rsidRDefault="009A6ACF" w:rsidP="009A6ACF"/>
    <w:p w14:paraId="42EE6CC6" w14:textId="77777777" w:rsidR="009A6ACF" w:rsidRDefault="009A6ACF" w:rsidP="009A6ACF"/>
    <w:p w14:paraId="4FCFBE65" w14:textId="77777777" w:rsidR="009A6ACF" w:rsidRPr="009A6ACF" w:rsidRDefault="009A6ACF" w:rsidP="009A6ACF">
      <w:pPr>
        <w:rPr>
          <w:b/>
        </w:rPr>
      </w:pPr>
      <w:r w:rsidRPr="009A6ACF">
        <w:rPr>
          <w:b/>
        </w:rPr>
        <w:t>Definitions</w:t>
      </w:r>
    </w:p>
    <w:p w14:paraId="6FC81A0E" w14:textId="77777777" w:rsidR="009A6ACF" w:rsidRDefault="009A6ACF" w:rsidP="009A6ACF">
      <w:r>
        <w:t xml:space="preserve">Refer to </w:t>
      </w:r>
      <w:r w:rsidR="00675B3F">
        <w:t>SECTION 12 - Definitions</w:t>
      </w:r>
    </w:p>
    <w:p w14:paraId="6A9C8478" w14:textId="77777777" w:rsidR="009A6ACF" w:rsidRDefault="009A6ACF" w:rsidP="009A6ACF"/>
    <w:p w14:paraId="1192D354" w14:textId="77777777" w:rsidR="009A6ACF" w:rsidRPr="009A6ACF" w:rsidRDefault="009A6ACF" w:rsidP="009A6ACF">
      <w:pPr>
        <w:rPr>
          <w:b/>
        </w:rPr>
      </w:pPr>
      <w:r w:rsidRPr="009A6ACF">
        <w:rPr>
          <w:b/>
        </w:rPr>
        <w:t>Disclaimer</w:t>
      </w:r>
    </w:p>
    <w:p w14:paraId="48C1E7ED" w14:textId="77777777" w:rsidR="009A6ACF" w:rsidRDefault="009A6ACF" w:rsidP="009A6ACF">
      <w:r>
        <w:t xml:space="preserve"> Mining activity information is provided from plans and records that may be incomplete and may not be entirely free from errors. It is provided for information only </w:t>
      </w:r>
    </w:p>
    <w:p w14:paraId="51EB4198" w14:textId="77777777" w:rsidR="009A6ACF" w:rsidRDefault="009A6ACF" w:rsidP="009A6ACF">
      <w:r>
        <w:t xml:space="preserve">and should not be relied upon as definitive of the status of any area of land. It is provided on the basis that all persons accessing it undertake responsibility for assessing </w:t>
      </w:r>
    </w:p>
    <w:p w14:paraId="49403D88" w14:textId="77777777" w:rsidR="009A6ACF" w:rsidRDefault="009A6ACF" w:rsidP="009A6ACF">
      <w:r>
        <w:t xml:space="preserve">the relevance and accuracy of its content. </w:t>
      </w:r>
    </w:p>
    <w:p w14:paraId="40857807" w14:textId="77777777" w:rsidR="009A6ACF" w:rsidRDefault="009A6ACF" w:rsidP="009A6ACF">
      <w:r>
        <w:t xml:space="preserve">The State of Victoria and its officers, agents or employees do not guarantee that the work is without flaw of any kind or is wholly appropriate for your particular purposes </w:t>
      </w:r>
    </w:p>
    <w:p w14:paraId="5B5A746A" w14:textId="77777777" w:rsidR="009A6ACF" w:rsidRPr="009A6ACF" w:rsidRDefault="009A6ACF" w:rsidP="009A6ACF">
      <w:r>
        <w:t>and therefore disclaims all liability for any error, loss or other consequence which may arise from you relying on any information in this work.</w:t>
      </w:r>
    </w:p>
    <w:p w14:paraId="3830F879" w14:textId="77777777" w:rsidR="00BD3615" w:rsidRDefault="00BD3615" w:rsidP="00BD3615">
      <w:pPr>
        <w:pStyle w:val="NormalWeb"/>
      </w:pPr>
    </w:p>
    <w:p w14:paraId="49B91E5C" w14:textId="77777777" w:rsidR="00E23C9C" w:rsidRPr="00435D17" w:rsidRDefault="00E23C9C" w:rsidP="00675B3F">
      <w:pPr>
        <w:pStyle w:val="Heading2"/>
      </w:pPr>
      <w:bookmarkStart w:id="35" w:name="_Toc435800558"/>
      <w:r>
        <w:lastRenderedPageBreak/>
        <w:t>File Menu</w:t>
      </w:r>
      <w:bookmarkEnd w:id="35"/>
    </w:p>
    <w:p w14:paraId="5DCE988B" w14:textId="77777777" w:rsidR="00E23C9C" w:rsidRDefault="00E23C9C" w:rsidP="00E23C9C">
      <w:pPr>
        <w:pStyle w:val="NormalWeb"/>
      </w:pPr>
      <w:r>
        <w:t xml:space="preserve">The tools found within the </w:t>
      </w:r>
      <w:r w:rsidRPr="00AA653E">
        <w:rPr>
          <w:b/>
          <w:i/>
        </w:rPr>
        <w:t>File Menu</w:t>
      </w:r>
      <w:r>
        <w:t xml:space="preserve"> button deal with exporting sessions and bookmarks. </w:t>
      </w:r>
    </w:p>
    <w:p w14:paraId="59BF06A1" w14:textId="77777777" w:rsidR="00BD3615" w:rsidRDefault="00557F9C" w:rsidP="00E23C9C">
      <w:pPr>
        <w:rPr>
          <w:noProof/>
        </w:rPr>
      </w:pPr>
      <w:r>
        <w:rPr>
          <w:noProof/>
        </w:rPr>
        <w:drawing>
          <wp:inline distT="0" distB="0" distL="0" distR="0" wp14:anchorId="65B9518F" wp14:editId="117ACBF2">
            <wp:extent cx="2867025" cy="781050"/>
            <wp:effectExtent l="0" t="0" r="9525" b="0"/>
            <wp:docPr id="206" name="Picture 1" descr="Shows the right hand section of some of the buttons in the GeoVic toolbar.&#10;The one hilighted is the &quot;File Menu&quot; button.&#10;It looks like a file standing up with a small floppy disk overlapping it, with an upturned arrow to the right to denote a further menu.&#10;&#10;The microhelp says&#10;&#10;File Menu&#10;Exporting and session utilities. Click on the drop down arrow for op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ws the right hand section of some of the buttons in the GeoVic toolbar.&#10;The one hilighted is the &quot;File Menu&quot; button.&#10;It looks like a file standing up with a small floppy disk overlapping it, with an upturned arrow to the right to denote a further menu.&#10;&#10;The microhelp says&#10;&#10;File Menu&#10;Exporting and session utilities. Click on the drop down arrow for options.&#10;"/>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867025" cy="781050"/>
                    </a:xfrm>
                    <a:prstGeom prst="rect">
                      <a:avLst/>
                    </a:prstGeom>
                    <a:noFill/>
                    <a:ln>
                      <a:noFill/>
                    </a:ln>
                  </pic:spPr>
                </pic:pic>
              </a:graphicData>
            </a:graphic>
          </wp:inline>
        </w:drawing>
      </w:r>
    </w:p>
    <w:p w14:paraId="106E2B2E" w14:textId="77777777" w:rsidR="00E23C9C" w:rsidRDefault="00E515C9" w:rsidP="00E23C9C">
      <w:pPr>
        <w:pStyle w:val="Heading3"/>
      </w:pPr>
      <w:r>
        <w:t xml:space="preserve">File Menu - </w:t>
      </w:r>
      <w:r w:rsidR="00E23C9C">
        <w:t>Save and Email Session</w:t>
      </w:r>
    </w:p>
    <w:p w14:paraId="6D7B2B45" w14:textId="77777777" w:rsidR="00E515C9" w:rsidRPr="00E515C9" w:rsidRDefault="00E515C9" w:rsidP="00E515C9"/>
    <w:p w14:paraId="2937F2AD" w14:textId="77777777" w:rsidR="00E23C9C" w:rsidRDefault="00557F9C" w:rsidP="00E23C9C">
      <w:r>
        <w:rPr>
          <w:noProof/>
        </w:rPr>
        <w:drawing>
          <wp:inline distT="0" distB="0" distL="0" distR="0" wp14:anchorId="2EEEB318" wp14:editId="165971B1">
            <wp:extent cx="1914525" cy="904875"/>
            <wp:effectExtent l="0" t="0" r="9525" b="9525"/>
            <wp:docPr id="207" name="Picture 1" descr="Shows the right hand section of some of the buttons in the GeoVic toolbar.&#10;The one hilighted is the Save and Email Session&quot; button.&#10;&#10;It then shows the popup menu within.&#10;&#10;The button hilighted is &quot;Save and Email Session&quot;&#10;It looks like a floppy disk.&#10;&#10;The microhelp says&#10;&#10;Save and Email Session&#10;Save and email a sess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ws the right hand section of some of the buttons in the GeoVic toolbar.&#10;The one hilighted is the Save and Email Session&quot; button.&#10;&#10;It then shows the popup menu within.&#10;&#10;The button hilighted is &quot;Save and Email Session&quot;&#10;It looks like a floppy disk.&#10;&#10;The microhelp says&#10;&#10;Save and Email Session&#10;Save and email a session&#10;"/>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914525" cy="904875"/>
                    </a:xfrm>
                    <a:prstGeom prst="rect">
                      <a:avLst/>
                    </a:prstGeom>
                    <a:noFill/>
                    <a:ln>
                      <a:noFill/>
                    </a:ln>
                  </pic:spPr>
                </pic:pic>
              </a:graphicData>
            </a:graphic>
          </wp:inline>
        </w:drawing>
      </w:r>
    </w:p>
    <w:p w14:paraId="62658D05" w14:textId="77777777" w:rsidR="00E23C9C" w:rsidRDefault="00E23C9C" w:rsidP="00E23C9C">
      <w:pPr>
        <w:pStyle w:val="NormalWeb"/>
      </w:pPr>
      <w:r>
        <w:t xml:space="preserve">This </w:t>
      </w:r>
      <w:r w:rsidR="00AA653E">
        <w:t>function</w:t>
      </w:r>
      <w:r>
        <w:t xml:space="preserve"> captures your current GeoVic </w:t>
      </w:r>
      <w:r w:rsidR="00E515C9">
        <w:t xml:space="preserve">3 </w:t>
      </w:r>
      <w:r>
        <w:t>session. Each time you change the appearance on GeoVic</w:t>
      </w:r>
      <w:r w:rsidR="00E515C9">
        <w:t xml:space="preserve"> 3</w:t>
      </w:r>
      <w:r>
        <w:t xml:space="preserve">, the GeoVic </w:t>
      </w:r>
      <w:r w:rsidR="00E515C9">
        <w:t xml:space="preserve">3 </w:t>
      </w:r>
      <w:r>
        <w:t xml:space="preserve">server records all the map details in what is called a session key. The </w:t>
      </w:r>
      <w:r w:rsidRPr="00AA653E">
        <w:rPr>
          <w:b/>
          <w:i/>
        </w:rPr>
        <w:t>Save and Email Session</w:t>
      </w:r>
      <w:r>
        <w:t xml:space="preserve"> </w:t>
      </w:r>
      <w:r w:rsidR="00AA653E">
        <w:t>function</w:t>
      </w:r>
      <w:r>
        <w:t xml:space="preserve"> simply records your current session key, and sends this as an email notice to the email address you nominate. </w:t>
      </w:r>
    </w:p>
    <w:p w14:paraId="6CDFDF2B" w14:textId="77777777" w:rsidR="00E23C9C" w:rsidRDefault="00E23C9C" w:rsidP="00E23C9C">
      <w:pPr>
        <w:pStyle w:val="NormalWeb"/>
      </w:pPr>
      <w:r>
        <w:t xml:space="preserve">The </w:t>
      </w:r>
      <w:r w:rsidRPr="00AA653E">
        <w:rPr>
          <w:b/>
          <w:i/>
        </w:rPr>
        <w:t>Save and Email Session</w:t>
      </w:r>
      <w:r>
        <w:t xml:space="preserve"> </w:t>
      </w:r>
      <w:r w:rsidR="00AA653E">
        <w:t xml:space="preserve">popup </w:t>
      </w:r>
      <w:r w:rsidR="00E515C9">
        <w:t>window requires you to enter two</w:t>
      </w:r>
      <w:r>
        <w:t xml:space="preserve"> email addresses. The first email address is to the person you are sending it to (and you can send it to your address), and t</w:t>
      </w:r>
      <w:r w:rsidR="00FE1BD3">
        <w:t>he second is your email address.</w:t>
      </w:r>
    </w:p>
    <w:p w14:paraId="6381531B" w14:textId="77777777" w:rsidR="00E23C9C" w:rsidRDefault="00E23C9C" w:rsidP="00E23C9C">
      <w:pPr>
        <w:pStyle w:val="NormalWeb"/>
      </w:pPr>
      <w:r>
        <w:t> </w:t>
      </w:r>
    </w:p>
    <w:p w14:paraId="735E0E98" w14:textId="77777777" w:rsidR="00E23C9C" w:rsidRDefault="00557F9C" w:rsidP="00E23C9C">
      <w:r>
        <w:rPr>
          <w:noProof/>
        </w:rPr>
        <w:drawing>
          <wp:inline distT="0" distB="0" distL="0" distR="0" wp14:anchorId="006B6234" wp14:editId="32A322A2">
            <wp:extent cx="3448050" cy="3876675"/>
            <wp:effectExtent l="0" t="0" r="0" b="9525"/>
            <wp:docPr id="208" name="Picture 1" descr="Shows the &quot;Save and Email Session&quot; popup menu.&#10;&#10;Shows the url of where the map is located.&#10;&#10;Has a data entry box for the &quot;To&quot; email.&#10;Has a data entry box for the &quot;From&quot; email.&#10;&#10;Has a data entry box for the default email message to be sent, which says where the map is available from.&#10;&#10;Has a &quot;Send&quot; and &quot;Cancel&quot; button at the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ws the &quot;Save and Email Session&quot; popup menu.&#10;&#10;Shows the url of where the map is located.&#10;&#10;Has a data entry box for the &quot;To&quot; email.&#10;Has a data entry box for the &quot;From&quot; email.&#10;&#10;Has a data entry box for the default email message to be sent, which says where the map is available from.&#10;&#10;Has a &quot;Send&quot; and &quot;Cancel&quot; button at the bottom right."/>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448050" cy="3876675"/>
                    </a:xfrm>
                    <a:prstGeom prst="rect">
                      <a:avLst/>
                    </a:prstGeom>
                    <a:noFill/>
                    <a:ln>
                      <a:noFill/>
                    </a:ln>
                  </pic:spPr>
                </pic:pic>
              </a:graphicData>
            </a:graphic>
          </wp:inline>
        </w:drawing>
      </w:r>
    </w:p>
    <w:p w14:paraId="7A62CA9C" w14:textId="77777777" w:rsidR="00E23C9C" w:rsidRDefault="00E23C9C" w:rsidP="00E23C9C">
      <w:pPr>
        <w:pStyle w:val="NormalWeb"/>
      </w:pPr>
      <w:r>
        <w:lastRenderedPageBreak/>
        <w:t>Email t</w:t>
      </w:r>
      <w:r w:rsidR="00AA653E">
        <w:t xml:space="preserve">he session key by clicking the </w:t>
      </w:r>
      <w:r w:rsidR="00AA653E" w:rsidRPr="00AA653E">
        <w:rPr>
          <w:b/>
          <w:i/>
        </w:rPr>
        <w:t>S</w:t>
      </w:r>
      <w:r w:rsidRPr="00AA653E">
        <w:rPr>
          <w:b/>
          <w:i/>
        </w:rPr>
        <w:t>end</w:t>
      </w:r>
      <w:r>
        <w:t xml:space="preserve"> button. The receiver will get an email with the sub</w:t>
      </w:r>
      <w:r w:rsidR="00FE1BD3">
        <w:t xml:space="preserve">ject "GeoVic Session", with a </w:t>
      </w:r>
      <w:r>
        <w:t>message</w:t>
      </w:r>
      <w:r w:rsidR="00FE1BD3">
        <w:t xml:space="preserve"> similar to</w:t>
      </w:r>
      <w:r>
        <w:t>:</w:t>
      </w:r>
    </w:p>
    <w:p w14:paraId="3B03CA5E" w14:textId="77777777" w:rsidR="00D87EE2" w:rsidRPr="001A6962" w:rsidRDefault="00D87EE2" w:rsidP="00D87EE2">
      <w:pPr>
        <w:pStyle w:val="NormalWeb"/>
        <w:rPr>
          <w:rFonts w:ascii="Courier New" w:hAnsi="Courier New" w:cs="Courier New"/>
          <w:sz w:val="20"/>
          <w:szCs w:val="20"/>
        </w:rPr>
      </w:pPr>
      <w:r w:rsidRPr="001A6962">
        <w:rPr>
          <w:rFonts w:ascii="Courier New" w:hAnsi="Courier New" w:cs="Courier New"/>
          <w:sz w:val="20"/>
          <w:szCs w:val="20"/>
        </w:rPr>
        <w:t xml:space="preserve">Map is available at: </w:t>
      </w:r>
      <w:r w:rsidR="005B3AE1" w:rsidRPr="005B3AE1">
        <w:rPr>
          <w:rFonts w:ascii="Courier New" w:hAnsi="Courier New" w:cs="Courier New"/>
          <w:sz w:val="20"/>
          <w:szCs w:val="20"/>
        </w:rPr>
        <w:t>https://gsv.vic.gov.au/sd_weave</w:t>
      </w:r>
      <w:r w:rsidR="00E13FBD" w:rsidRPr="00E13FBD">
        <w:rPr>
          <w:rFonts w:ascii="Courier New" w:hAnsi="Courier New" w:cs="Courier New"/>
          <w:sz w:val="20"/>
          <w:szCs w:val="20"/>
        </w:rPr>
        <w:t>/registered.htm?sessionkey=14D033636C5-21E6F5</w:t>
      </w:r>
      <w:r w:rsidRPr="001A6962">
        <w:rPr>
          <w:rFonts w:ascii="Courier New" w:hAnsi="Courier New" w:cs="Courier New"/>
          <w:sz w:val="20"/>
          <w:szCs w:val="20"/>
        </w:rPr>
        <w:t xml:space="preserve"> </w:t>
      </w:r>
    </w:p>
    <w:p w14:paraId="1B775031" w14:textId="77777777" w:rsidR="00757288" w:rsidRDefault="00757288" w:rsidP="00D87EE2">
      <w:pPr>
        <w:pStyle w:val="NormalWeb"/>
      </w:pPr>
      <w:r>
        <w:t xml:space="preserve">Contained in the message is a </w:t>
      </w:r>
      <w:r w:rsidR="001A6962">
        <w:t xml:space="preserve">unique </w:t>
      </w:r>
      <w:r>
        <w:t xml:space="preserve">hyperlink to the session that you have saved. </w:t>
      </w:r>
      <w:r w:rsidR="000F221C">
        <w:t>The session details are kept on the GeoVic</w:t>
      </w:r>
      <w:r w:rsidR="00E515C9">
        <w:t xml:space="preserve"> 3</w:t>
      </w:r>
      <w:r w:rsidR="000F221C">
        <w:t xml:space="preserve"> server. </w:t>
      </w:r>
      <w:r w:rsidR="001A6962">
        <w:t xml:space="preserve"> </w:t>
      </w:r>
      <w:r w:rsidR="00E13FBD">
        <w:t>Sessions are only kept for 90 days. (saves disk space and ensures sessions are not likely to be corrupted due to system changes)</w:t>
      </w:r>
    </w:p>
    <w:p w14:paraId="4B4C2BAF" w14:textId="77777777" w:rsidR="001A6962" w:rsidRDefault="001A6962" w:rsidP="00D87EE2">
      <w:pPr>
        <w:pStyle w:val="NormalWeb"/>
      </w:pPr>
      <w:r>
        <w:t xml:space="preserve">Note: No error notification is given if you type an incorrect email address in the  </w:t>
      </w:r>
      <w:r w:rsidRPr="001A6962">
        <w:rPr>
          <w:b/>
          <w:i/>
        </w:rPr>
        <w:t>To:</w:t>
      </w:r>
      <w:r>
        <w:t xml:space="preserve">  textbox.</w:t>
      </w:r>
    </w:p>
    <w:p w14:paraId="4434C824" w14:textId="77777777" w:rsidR="00E23C9C" w:rsidRDefault="00E515C9" w:rsidP="00E23C9C">
      <w:pPr>
        <w:pStyle w:val="Heading3"/>
      </w:pPr>
      <w:r>
        <w:t xml:space="preserve">File Menu - </w:t>
      </w:r>
      <w:r w:rsidR="00E23C9C">
        <w:t>Bookmarks of Zoom Extents</w:t>
      </w:r>
    </w:p>
    <w:p w14:paraId="37EEF8AD" w14:textId="77777777" w:rsidR="00E2574E" w:rsidRPr="00E2574E" w:rsidRDefault="00E2574E" w:rsidP="00E2574E"/>
    <w:p w14:paraId="65C6D864" w14:textId="77777777" w:rsidR="00E23C9C" w:rsidRDefault="00557F9C" w:rsidP="00E23C9C">
      <w:r>
        <w:rPr>
          <w:noProof/>
        </w:rPr>
        <w:drawing>
          <wp:inline distT="0" distB="0" distL="0" distR="0" wp14:anchorId="37746E1B" wp14:editId="08B0CB34">
            <wp:extent cx="2266950" cy="904875"/>
            <wp:effectExtent l="0" t="0" r="0" b="9525"/>
            <wp:docPr id="209" name="Picture 1" descr="Shows the right hand section of some of the buttons in the GeoVic toolbar.&#10;The one hilighted is the Save and Email Session&quot; button.&#10;&#10;It then shows the popup menu within.&#10;&#10;The button hilighted is &quot;Bookmarks of Zoom Extents&quot;&#10;It looks like an open book.&#10;&#10;The microhelp says&#10;&#10;Bookmarks of Zoom Extents&#10;Add, use or manage bookmark zoom exte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ws the right hand section of some of the buttons in the GeoVic toolbar.&#10;The one hilighted is the Save and Email Session&quot; button.&#10;&#10;It then shows the popup menu within.&#10;&#10;The button hilighted is &quot;Bookmarks of Zoom Extents&quot;&#10;It looks like an open book.&#10;&#10;The microhelp says&#10;&#10;Bookmarks of Zoom Extents&#10;Add, use or manage bookmark zoom extents&#10;"/>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266950" cy="904875"/>
                    </a:xfrm>
                    <a:prstGeom prst="rect">
                      <a:avLst/>
                    </a:prstGeom>
                    <a:noFill/>
                    <a:ln>
                      <a:noFill/>
                    </a:ln>
                  </pic:spPr>
                </pic:pic>
              </a:graphicData>
            </a:graphic>
          </wp:inline>
        </w:drawing>
      </w:r>
    </w:p>
    <w:p w14:paraId="1868627A" w14:textId="77777777" w:rsidR="00E23C9C" w:rsidRDefault="00AA653E" w:rsidP="00E23C9C">
      <w:pPr>
        <w:pStyle w:val="NormalWeb"/>
      </w:pPr>
      <w:r>
        <w:t>This function</w:t>
      </w:r>
      <w:r w:rsidR="00E515C9">
        <w:t xml:space="preserve"> can be used to save a </w:t>
      </w:r>
      <w:r w:rsidR="00E515C9" w:rsidRPr="00E515C9">
        <w:rPr>
          <w:b/>
          <w:i/>
        </w:rPr>
        <w:t>Main Map Display</w:t>
      </w:r>
      <w:r w:rsidR="00E515C9">
        <w:t>’s</w:t>
      </w:r>
      <w:r w:rsidR="00E23C9C">
        <w:t xml:space="preserve"> extent (defined spatial locations). You ne</w:t>
      </w:r>
      <w:r w:rsidR="00E515C9">
        <w:t>ed to supply a name for each</w:t>
      </w:r>
      <w:r w:rsidR="00E515C9" w:rsidRPr="00E515C9">
        <w:rPr>
          <w:b/>
          <w:i/>
        </w:rPr>
        <w:t xml:space="preserve"> Main Map Display</w:t>
      </w:r>
      <w:r w:rsidR="00E23C9C">
        <w:t xml:space="preserve"> extent you wish to save. </w:t>
      </w:r>
      <w:r w:rsidR="00E23C9C" w:rsidRPr="00E515C9">
        <w:rPr>
          <w:b/>
          <w:i/>
        </w:rPr>
        <w:t>Bookmarks</w:t>
      </w:r>
      <w:r w:rsidR="00E515C9">
        <w:t xml:space="preserve"> will persist between web browser</w:t>
      </w:r>
      <w:r w:rsidR="00E23C9C">
        <w:t xml:space="preserve"> sessions of GeoVic</w:t>
      </w:r>
      <w:r w:rsidR="00E515C9">
        <w:t xml:space="preserve"> 3</w:t>
      </w:r>
      <w:r w:rsidR="00E23C9C">
        <w:t xml:space="preserve"> - </w:t>
      </w:r>
      <w:r w:rsidR="00E23C9C" w:rsidRPr="00AA653E">
        <w:rPr>
          <w:bCs/>
          <w:iCs/>
        </w:rPr>
        <w:t xml:space="preserve">as long as you do not clear your </w:t>
      </w:r>
      <w:r w:rsidR="00E515C9">
        <w:rPr>
          <w:bCs/>
          <w:iCs/>
        </w:rPr>
        <w:t xml:space="preserve">web </w:t>
      </w:r>
      <w:r w:rsidR="00E23C9C" w:rsidRPr="00AA653E">
        <w:rPr>
          <w:bCs/>
          <w:iCs/>
        </w:rPr>
        <w:t>browser's history</w:t>
      </w:r>
      <w:r w:rsidR="00E515C9">
        <w:rPr>
          <w:bCs/>
          <w:iCs/>
        </w:rPr>
        <w:t>.</w:t>
      </w:r>
      <w:r w:rsidR="00E23C9C" w:rsidRPr="00AA653E">
        <w:t xml:space="preserve"> </w:t>
      </w:r>
      <w:r w:rsidR="00E23C9C" w:rsidRPr="00E515C9">
        <w:rPr>
          <w:b/>
          <w:i/>
        </w:rPr>
        <w:t>Bo</w:t>
      </w:r>
      <w:r w:rsidRPr="00E515C9">
        <w:rPr>
          <w:b/>
          <w:i/>
        </w:rPr>
        <w:t>okmarks</w:t>
      </w:r>
      <w:r>
        <w:t xml:space="preserve"> however are not saved by</w:t>
      </w:r>
      <w:r w:rsidR="00E23C9C">
        <w:t xml:space="preserve"> </w:t>
      </w:r>
      <w:r w:rsidR="00E23C9C" w:rsidRPr="00AA653E">
        <w:rPr>
          <w:b/>
          <w:i/>
        </w:rPr>
        <w:t>the Save and Email Session</w:t>
      </w:r>
      <w:r>
        <w:t xml:space="preserve"> function</w:t>
      </w:r>
      <w:r w:rsidR="00E23C9C">
        <w:t>.</w:t>
      </w:r>
    </w:p>
    <w:p w14:paraId="7796963E" w14:textId="77777777" w:rsidR="00906B89" w:rsidRDefault="00E515C9" w:rsidP="00B13FC0">
      <w:pPr>
        <w:pStyle w:val="Heading3"/>
      </w:pPr>
      <w:r>
        <w:t xml:space="preserve">File Menu - </w:t>
      </w:r>
      <w:r w:rsidR="00906B89">
        <w:t>Email Map</w:t>
      </w:r>
    </w:p>
    <w:p w14:paraId="670EC401" w14:textId="77777777" w:rsidR="00B13FC0" w:rsidRDefault="00557F9C" w:rsidP="004E5636">
      <w:pPr>
        <w:rPr>
          <w:color w:val="FF0000"/>
        </w:rPr>
      </w:pPr>
      <w:r>
        <w:rPr>
          <w:noProof/>
        </w:rPr>
        <w:drawing>
          <wp:inline distT="0" distB="0" distL="0" distR="0" wp14:anchorId="01704D55" wp14:editId="4C535546">
            <wp:extent cx="2247900" cy="857250"/>
            <wp:effectExtent l="0" t="0" r="0" b="0"/>
            <wp:docPr id="210" name="Picture 1" descr="Shows the right hand section of some of the buttons in the GeoVic toolbar.&#10;The one hilighted is the Save and Email Session&quot; button.&#10;&#10;It then shows the popup menu within.&#10;&#10;The button hilighted is &quot;Email Map&quot;&#10;It looks like an envelope.&#10;&#10;The microhelp says&#10;&#10;Email Map&#10;Email a map to one or more e-mail address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ws the right hand section of some of the buttons in the GeoVic toolbar.&#10;The one hilighted is the Save and Email Session&quot; button.&#10;&#10;It then shows the popup menu within.&#10;&#10;The button hilighted is &quot;Email Map&quot;&#10;It looks like an envelope.&#10;&#10;The microhelp says&#10;&#10;Email Map&#10;Email a map to one or more e-mail addresses&#10;"/>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247900" cy="857250"/>
                    </a:xfrm>
                    <a:prstGeom prst="rect">
                      <a:avLst/>
                    </a:prstGeom>
                    <a:noFill/>
                    <a:ln>
                      <a:noFill/>
                    </a:ln>
                  </pic:spPr>
                </pic:pic>
              </a:graphicData>
            </a:graphic>
          </wp:inline>
        </w:drawing>
      </w:r>
    </w:p>
    <w:p w14:paraId="3C824164" w14:textId="77777777" w:rsidR="00B13FC0" w:rsidRDefault="00E2172F" w:rsidP="00B13FC0">
      <w:pPr>
        <w:pStyle w:val="NormalWeb"/>
      </w:pPr>
      <w:r>
        <w:t xml:space="preserve">The </w:t>
      </w:r>
      <w:r w:rsidRPr="00E2172F">
        <w:rPr>
          <w:b/>
          <w:i/>
        </w:rPr>
        <w:t>Email Map</w:t>
      </w:r>
      <w:r>
        <w:t xml:space="preserve"> </w:t>
      </w:r>
      <w:r w:rsidR="00B13FC0">
        <w:t xml:space="preserve"> </w:t>
      </w:r>
      <w:r w:rsidR="00557F9C">
        <w:rPr>
          <w:noProof/>
        </w:rPr>
        <w:drawing>
          <wp:inline distT="0" distB="0" distL="0" distR="0" wp14:anchorId="33FB3C64" wp14:editId="4848A517">
            <wp:extent cx="257175" cy="200025"/>
            <wp:effectExtent l="0" t="0" r="9525" b="9525"/>
            <wp:docPr id="211" name="Picture 211" descr="The &quot;Email Map&quot; button&#10;It looks like an envelop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The &quot;Email Map&quot; button&#10;It looks like an envelope.&#10;"/>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t xml:space="preserve"> </w:t>
      </w:r>
      <w:r w:rsidR="00B13FC0">
        <w:t xml:space="preserve">function can be used to email the </w:t>
      </w:r>
      <w:r w:rsidR="00B13FC0" w:rsidRPr="00B13FC0">
        <w:rPr>
          <w:b/>
          <w:i/>
        </w:rPr>
        <w:t>Main Map Display</w:t>
      </w:r>
      <w:r w:rsidR="00B13FC0">
        <w:t xml:space="preserve"> image as </w:t>
      </w:r>
      <w:r>
        <w:t xml:space="preserve">a </w:t>
      </w:r>
      <w:r w:rsidR="00C23955">
        <w:t>PNG or PDF</w:t>
      </w:r>
      <w:r w:rsidR="00B13FC0">
        <w:t xml:space="preserve"> </w:t>
      </w:r>
      <w:r>
        <w:t xml:space="preserve">file </w:t>
      </w:r>
      <w:r w:rsidR="00B13FC0">
        <w:t>to any email address.</w:t>
      </w:r>
    </w:p>
    <w:p w14:paraId="6C1369CC" w14:textId="77777777" w:rsidR="00B13FC0" w:rsidRDefault="00B13FC0" w:rsidP="00B13FC0">
      <w:pPr>
        <w:pStyle w:val="NormalWeb"/>
      </w:pPr>
      <w:r>
        <w:t xml:space="preserve">The </w:t>
      </w:r>
      <w:r>
        <w:rPr>
          <w:b/>
          <w:i/>
        </w:rPr>
        <w:t>Email Map</w:t>
      </w:r>
      <w:r>
        <w:t xml:space="preserve"> popu</w:t>
      </w:r>
      <w:r w:rsidR="00E515C9">
        <w:t>p window requires you to enter two</w:t>
      </w:r>
      <w:r>
        <w:t xml:space="preserve"> email addresses. The first email address is to the person you are sending it to (and you can send it to your address), and t</w:t>
      </w:r>
      <w:r w:rsidR="00E515C9">
        <w:t>he second is your email address.</w:t>
      </w:r>
    </w:p>
    <w:p w14:paraId="3FCEBA76" w14:textId="77777777" w:rsidR="00B13FC0" w:rsidRDefault="00557F9C" w:rsidP="00B13FC0">
      <w:pPr>
        <w:pStyle w:val="NormalWeb"/>
      </w:pPr>
      <w:r>
        <w:rPr>
          <w:noProof/>
        </w:rPr>
        <w:lastRenderedPageBreak/>
        <w:drawing>
          <wp:inline distT="0" distB="0" distL="0" distR="0" wp14:anchorId="25F23840" wp14:editId="5864C15F">
            <wp:extent cx="2590800" cy="3048000"/>
            <wp:effectExtent l="0" t="0" r="0" b="0"/>
            <wp:docPr id="212" name="Picture 212" descr="The &quot;Email Map&quot; popup menu.&#10;&#10;Contains a text entry biox for who to email the map to &quot;Email To:&quot;&#10;Contains a text entry box for who to email the map from &quot;Email From:&quot;&#10;&#10;Contains an &quot;Attachment Format&quot; entry pulldown , surrently showing &quot;Select format...&quot;&#10;&#10;Contains a text entry box for a message.&#10;&#10;Has &quot;Send&quot; and &quot;Cancel&quot; buttons at the bott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The &quot;Email Map&quot; popup menu.&#10;&#10;Contains a text entry biox for who to email the map to &quot;Email To:&quot;&#10;Contains a text entry box for who to email the map from &quot;Email From:&quot;&#10;&#10;Contains an &quot;Attachment Format&quot; entry pulldown , surrently showing &quot;Select format...&quot;&#10;&#10;Contains a text entry box for a message.&#10;&#10;Has &quot;Send&quot; and &quot;Cancel&quot; buttons at the bottom. "/>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590800" cy="3048000"/>
                    </a:xfrm>
                    <a:prstGeom prst="rect">
                      <a:avLst/>
                    </a:prstGeom>
                    <a:noFill/>
                    <a:ln>
                      <a:noFill/>
                    </a:ln>
                  </pic:spPr>
                </pic:pic>
              </a:graphicData>
            </a:graphic>
          </wp:inline>
        </w:drawing>
      </w:r>
    </w:p>
    <w:p w14:paraId="78D40460" w14:textId="77777777" w:rsidR="00E13FBD" w:rsidRDefault="00E13FBD" w:rsidP="00E13FBD">
      <w:pPr>
        <w:pStyle w:val="Heading3"/>
      </w:pPr>
      <w:r>
        <w:t>File Menu - Export Victorian Tenements within the Current Window</w:t>
      </w:r>
    </w:p>
    <w:p w14:paraId="78B8C9F6" w14:textId="77777777" w:rsidR="00E13FBD" w:rsidRDefault="00E13FBD" w:rsidP="00B13FC0">
      <w:pPr>
        <w:pStyle w:val="NormalWeb"/>
      </w:pPr>
    </w:p>
    <w:p w14:paraId="6428E291" w14:textId="77777777" w:rsidR="00E13FBD" w:rsidRDefault="00557F9C" w:rsidP="00B13FC0">
      <w:pPr>
        <w:pStyle w:val="NormalWeb"/>
        <w:rPr>
          <w:noProof/>
        </w:rPr>
      </w:pPr>
      <w:r>
        <w:rPr>
          <w:noProof/>
        </w:rPr>
        <w:drawing>
          <wp:inline distT="0" distB="0" distL="0" distR="0" wp14:anchorId="2C5B3659" wp14:editId="4240D032">
            <wp:extent cx="2743200" cy="800100"/>
            <wp:effectExtent l="0" t="0" r="0" b="0"/>
            <wp:docPr id="213" name="Picture 1" descr="Shows the right hand section of some of the buttons in the GeoVic toolbar.&#10;The one hilighted is the Save and Email Session&quot; button.&#10;&#10;It then shows the popup menu within.&#10;&#10;The button hilighted is &quot;Export Victorian Tenements within the Current Window&quot;&#10;It looks like a shopping basket with a small green plus sign overlaying it.&#10;&#10;The microhelp says&#10;&#10;Export Victorian Tenements within the Current Window&#10;Will clip the tenements to the window ex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ws the right hand section of some of the buttons in the GeoVic toolbar.&#10;The one hilighted is the Save and Email Session&quot; button.&#10;&#10;It then shows the popup menu within.&#10;&#10;The button hilighted is &quot;Export Victorian Tenements within the Current Window&quot;&#10;It looks like a shopping basket with a small green plus sign overlaying it.&#10;&#10;The microhelp says&#10;&#10;Export Victorian Tenements within the Current Window&#10;Will clip the tenements to the window extent."/>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743200" cy="800100"/>
                    </a:xfrm>
                    <a:prstGeom prst="rect">
                      <a:avLst/>
                    </a:prstGeom>
                    <a:noFill/>
                    <a:ln>
                      <a:noFill/>
                    </a:ln>
                  </pic:spPr>
                </pic:pic>
              </a:graphicData>
            </a:graphic>
          </wp:inline>
        </w:drawing>
      </w:r>
    </w:p>
    <w:p w14:paraId="0F88CCCA" w14:textId="77777777" w:rsidR="00E13FBD" w:rsidRDefault="00E13FBD" w:rsidP="00E13FBD">
      <w:pPr>
        <w:pStyle w:val="NormalWeb"/>
      </w:pPr>
      <w:r>
        <w:rPr>
          <w:i/>
          <w:iCs/>
        </w:rPr>
        <w:t>NOTE: This function is only available for Registered users. (ie: you need to login)</w:t>
      </w:r>
    </w:p>
    <w:p w14:paraId="0E251B61" w14:textId="77777777" w:rsidR="00E13FBD" w:rsidRDefault="00E13FBD" w:rsidP="00E13FBD">
      <w:pPr>
        <w:pStyle w:val="NormalWeb"/>
      </w:pPr>
      <w:r>
        <w:t xml:space="preserve">This function only exports Victorian Tenement layers that </w:t>
      </w:r>
      <w:r w:rsidRPr="008E39CB">
        <w:rPr>
          <w:b/>
          <w:i/>
        </w:rPr>
        <w:t>Earth Resources</w:t>
      </w:r>
      <w:r>
        <w:t xml:space="preserve"> is custodian of. (</w:t>
      </w:r>
      <w:r w:rsidR="00D70425">
        <w:t>note: Does not include Petroleum Tenements outside Victorian coastal waters</w:t>
      </w:r>
      <w:r>
        <w:t xml:space="preserve">). </w:t>
      </w:r>
    </w:p>
    <w:p w14:paraId="40982258" w14:textId="77777777" w:rsidR="00E13FBD" w:rsidRDefault="00E13FBD" w:rsidP="00E13FBD">
      <w:pPr>
        <w:pStyle w:val="NormalWeb"/>
      </w:pPr>
      <w:r>
        <w:t>Formats available for export are MS Excel, ESRI Shapefile, GML, KML and AutoCad DXF formats.</w:t>
      </w:r>
    </w:p>
    <w:p w14:paraId="276A5619" w14:textId="77777777" w:rsidR="00AF0476" w:rsidRDefault="00E13FBD" w:rsidP="00AF0476">
      <w:pPr>
        <w:pStyle w:val="NormalWeb"/>
      </w:pPr>
      <w:r>
        <w:t xml:space="preserve">Pressing the </w:t>
      </w:r>
      <w:r w:rsidRPr="008E39CB">
        <w:rPr>
          <w:b/>
          <w:i/>
        </w:rPr>
        <w:t xml:space="preserve">Export </w:t>
      </w:r>
      <w:r w:rsidR="00D70425">
        <w:rPr>
          <w:b/>
          <w:i/>
        </w:rPr>
        <w:t>Victorian Tenements within the</w:t>
      </w:r>
      <w:r w:rsidRPr="008E39CB">
        <w:rPr>
          <w:b/>
          <w:i/>
        </w:rPr>
        <w:t xml:space="preserve"> Current Window</w:t>
      </w:r>
      <w:r>
        <w:t xml:space="preserve"> </w:t>
      </w:r>
      <w:r w:rsidR="00557F9C">
        <w:rPr>
          <w:noProof/>
        </w:rPr>
        <w:drawing>
          <wp:inline distT="0" distB="0" distL="0" distR="0" wp14:anchorId="4B7FDC2A" wp14:editId="032E1479">
            <wp:extent cx="209550" cy="219075"/>
            <wp:effectExtent l="0" t="0" r="0" b="9525"/>
            <wp:docPr id="214" name="Picture 214" descr="Shows the button for &quot;Export Victorian Tenements within the Current Window&quot;&#10;It looks like a shopping basket with a small green plus sign overlaying i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Shows the button for &quot;Export Victorian Tenements within the Current Window&quot;&#10;It looks like a shopping basket with a small green plus sign overlaying it.&#10;"/>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noFill/>
                    </a:ln>
                  </pic:spPr>
                </pic:pic>
              </a:graphicData>
            </a:graphic>
          </wp:inline>
        </w:drawing>
      </w:r>
      <w:r>
        <w:t xml:space="preserve"> button opens the following window:</w:t>
      </w:r>
    </w:p>
    <w:p w14:paraId="3575C58A" w14:textId="77777777" w:rsidR="00D70425" w:rsidRDefault="00557F9C" w:rsidP="00AF0476">
      <w:pPr>
        <w:pStyle w:val="NormalWeb"/>
        <w:rPr>
          <w:noProof/>
        </w:rPr>
      </w:pPr>
      <w:r>
        <w:rPr>
          <w:noProof/>
        </w:rPr>
        <w:lastRenderedPageBreak/>
        <w:drawing>
          <wp:inline distT="0" distB="0" distL="0" distR="0" wp14:anchorId="19D417F0" wp14:editId="78A70B95">
            <wp:extent cx="3638550" cy="2962275"/>
            <wp:effectExtent l="0" t="0" r="0" b="9525"/>
            <wp:docPr id="215" name="Picture 1" descr="The initial window that appears when the &quot;Export Victorian Tenements within Current Extent Window&quot; button is pressed.&#10;&#10;It is the first screen of 4.&#10;&#10;The screen is titled &quot;Export Wizard&quot;&#10;&#10;Shows the export formats that are possible and that the output is in Geographic GDA94.&#10;&#10;It warns that the export could take up to 2 minutes.&#10;&#10;The window has 3 buttons at the bottom.&#10;&#10;Previous (which is inactive)&#10;Next&#10;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initial window that appears when the &quot;Export Victorian Tenements within Current Extent Window&quot; button is pressed.&#10;&#10;It is the first screen of 4.&#10;&#10;The screen is titled &quot;Export Wizard&quot;&#10;&#10;Shows the export formats that are possible and that the output is in Geographic GDA94.&#10;&#10;It warns that the export could take up to 2 minutes.&#10;&#10;The window has 3 buttons at the bottom.&#10;&#10;Previous (which is inactive)&#10;Next&#10;Cancel"/>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638550" cy="2962275"/>
                    </a:xfrm>
                    <a:prstGeom prst="rect">
                      <a:avLst/>
                    </a:prstGeom>
                    <a:noFill/>
                    <a:ln>
                      <a:noFill/>
                    </a:ln>
                  </pic:spPr>
                </pic:pic>
              </a:graphicData>
            </a:graphic>
          </wp:inline>
        </w:drawing>
      </w:r>
    </w:p>
    <w:p w14:paraId="02280B6A" w14:textId="77777777" w:rsidR="00D70425" w:rsidRDefault="00D70425" w:rsidP="00E13FBD">
      <w:pPr>
        <w:rPr>
          <w:b/>
          <w:i/>
          <w:noProof/>
        </w:rPr>
      </w:pPr>
      <w:r>
        <w:rPr>
          <w:noProof/>
        </w:rPr>
        <w:t xml:space="preserve">Then pressing </w:t>
      </w:r>
      <w:r w:rsidRPr="00D70425">
        <w:rPr>
          <w:b/>
          <w:i/>
          <w:noProof/>
        </w:rPr>
        <w:t>Next</w:t>
      </w:r>
    </w:p>
    <w:p w14:paraId="554A9189" w14:textId="77777777" w:rsidR="00D70425" w:rsidRDefault="00557F9C" w:rsidP="00E13FBD">
      <w:pPr>
        <w:rPr>
          <w:noProof/>
        </w:rPr>
      </w:pPr>
      <w:r>
        <w:rPr>
          <w:noProof/>
        </w:rPr>
        <w:drawing>
          <wp:inline distT="0" distB="0" distL="0" distR="0" wp14:anchorId="3B744937" wp14:editId="7729A702">
            <wp:extent cx="3619500" cy="2924175"/>
            <wp:effectExtent l="0" t="0" r="0" b="9525"/>
            <wp:docPr id="216" name="Picture 1" descr="The 2nd window that appears when the &quot;Export Victorian Tenements within Current Extent Window&quot; button is pressed and the &quot;Next&quot; button is pressed on screen 1.&#10;&#10;It is the second screen of 4.&#10;&#10;The screen is title &quot;Export Wizard&quot;&#10;&#10;It shows 4 export groupings. Each group has an &quot;information&quot; button to the left.&#10;&#10;The window has 3 buttons at the bottom.&#10;&#10;Previous &#10;Next (which is inactive)&#10;Cancel&#10;&#10;the window requires one of the groups to be selected in order to activate the &quot;Next&quo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2nd window that appears when the &quot;Export Victorian Tenements within Current Extent Window&quot; button is pressed and the &quot;Next&quot; button is pressed on screen 1.&#10;&#10;It is the second screen of 4.&#10;&#10;The screen is title &quot;Export Wizard&quot;&#10;&#10;It shows 4 export groupings. Each group has an &quot;information&quot; button to the left.&#10;&#10;The window has 3 buttons at the bottom.&#10;&#10;Previous &#10;Next (which is inactive)&#10;Cancel&#10;&#10;the window requires one of the groups to be selected in order to activate the &quot;Next&quot; button."/>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619500" cy="2924175"/>
                    </a:xfrm>
                    <a:prstGeom prst="rect">
                      <a:avLst/>
                    </a:prstGeom>
                    <a:noFill/>
                    <a:ln>
                      <a:noFill/>
                    </a:ln>
                  </pic:spPr>
                </pic:pic>
              </a:graphicData>
            </a:graphic>
          </wp:inline>
        </w:drawing>
      </w:r>
    </w:p>
    <w:p w14:paraId="28BE1F2C" w14:textId="77777777" w:rsidR="00D70425" w:rsidRDefault="00D70425" w:rsidP="00E13FBD">
      <w:r>
        <w:rPr>
          <w:noProof/>
        </w:rPr>
        <w:t>And select the group or groups to export</w:t>
      </w:r>
    </w:p>
    <w:p w14:paraId="20BEA2C5" w14:textId="77777777" w:rsidR="00E13FBD" w:rsidRDefault="00E13FBD" w:rsidP="00E13FBD">
      <w:pPr>
        <w:pStyle w:val="NormalWeb"/>
      </w:pPr>
      <w:r>
        <w:t xml:space="preserve">Use the information  </w:t>
      </w:r>
      <w:r w:rsidR="00557F9C">
        <w:rPr>
          <w:noProof/>
        </w:rPr>
        <w:drawing>
          <wp:inline distT="0" distB="0" distL="0" distR="0" wp14:anchorId="13F8E460" wp14:editId="4E5DF909">
            <wp:extent cx="180975" cy="171450"/>
            <wp:effectExtent l="0" t="0" r="9525" b="0"/>
            <wp:docPr id="217" name="Picture 217" descr="Information button.&#10;&#10;Looks like a round shaded circle containing an &quot;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Information button.&#10;&#10;Looks like a round shaded circle containing an &quot;i&quo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t xml:space="preserve"> button to find out what layers exist in each group.</w:t>
      </w:r>
    </w:p>
    <w:p w14:paraId="4C77137E" w14:textId="77777777" w:rsidR="00E13FBD" w:rsidRDefault="00E13FBD" w:rsidP="00E13FBD">
      <w:pPr>
        <w:pStyle w:val="NormalWeb"/>
      </w:pPr>
      <w:r>
        <w:t xml:space="preserve">It does not matter what layers are loaded or currently displayed in </w:t>
      </w:r>
      <w:r w:rsidRPr="00384DBE">
        <w:rPr>
          <w:b/>
          <w:i/>
        </w:rPr>
        <w:t>Layers - Table of Contents</w:t>
      </w:r>
      <w:r>
        <w:t xml:space="preserve">. What is important, is the </w:t>
      </w:r>
      <w:r w:rsidRPr="00384DBE">
        <w:rPr>
          <w:b/>
          <w:i/>
        </w:rPr>
        <w:t>Group layer</w:t>
      </w:r>
      <w:r>
        <w:t xml:space="preserve"> you select, and the spatial extent/coverage of your </w:t>
      </w:r>
      <w:r w:rsidRPr="00E2118A">
        <w:rPr>
          <w:b/>
          <w:i/>
        </w:rPr>
        <w:t>Main Map Display</w:t>
      </w:r>
      <w:r>
        <w:t xml:space="preserve"> window. When activated, the </w:t>
      </w:r>
      <w:r w:rsidR="00D70425" w:rsidRPr="008E39CB">
        <w:rPr>
          <w:b/>
          <w:i/>
        </w:rPr>
        <w:t xml:space="preserve">Export </w:t>
      </w:r>
      <w:r w:rsidR="00D70425">
        <w:rPr>
          <w:b/>
          <w:i/>
        </w:rPr>
        <w:t>Victorian Tenements within the</w:t>
      </w:r>
      <w:r w:rsidR="00D70425" w:rsidRPr="008E39CB">
        <w:rPr>
          <w:b/>
          <w:i/>
        </w:rPr>
        <w:t xml:space="preserve"> Current Window</w:t>
      </w:r>
      <w:r w:rsidR="00D70425">
        <w:t xml:space="preserve"> </w:t>
      </w:r>
      <w:r>
        <w:t xml:space="preserve">function will examine each layer listed in the selected group. If features from a layer are found in the current </w:t>
      </w:r>
      <w:r w:rsidRPr="00E2118A">
        <w:rPr>
          <w:b/>
          <w:i/>
        </w:rPr>
        <w:t>Main Map Display</w:t>
      </w:r>
      <w:r>
        <w:t xml:space="preserve">'s spatial extent, then that layer will be exported. Hence if you select a layer Group that contains ten layers, you could end up with a minimum of no exports (because no features from any of the ten layers were found in the current </w:t>
      </w:r>
      <w:r w:rsidRPr="00E2118A">
        <w:rPr>
          <w:b/>
          <w:i/>
        </w:rPr>
        <w:t>Main Map Display</w:t>
      </w:r>
      <w:r>
        <w:t xml:space="preserve"> window), or up to ten exports (as all ten layers did have features present in the current </w:t>
      </w:r>
      <w:r w:rsidRPr="00E2118A">
        <w:rPr>
          <w:b/>
          <w:i/>
        </w:rPr>
        <w:t>Main Map Display</w:t>
      </w:r>
      <w:r>
        <w:t xml:space="preserve"> window).</w:t>
      </w:r>
    </w:p>
    <w:p w14:paraId="0F339DE5" w14:textId="77777777" w:rsidR="00E13FBD" w:rsidRDefault="00E13FBD" w:rsidP="00E13FBD">
      <w:pPr>
        <w:pStyle w:val="NormalWeb"/>
      </w:pPr>
      <w:r>
        <w:t xml:space="preserve">The spatial projection output for the shapefile format is geographic coordinates with datum GDA94. The spatial projection output for KML format is geographic coordinates with datum WGS84. </w:t>
      </w:r>
    </w:p>
    <w:p w14:paraId="4A3D1ADB" w14:textId="77777777" w:rsidR="00E13FBD" w:rsidRDefault="00E13FBD" w:rsidP="00E13FBD">
      <w:pPr>
        <w:pStyle w:val="NormalWeb"/>
      </w:pPr>
      <w:r>
        <w:lastRenderedPageBreak/>
        <w:t>Metadata for the layers is also added to the export.</w:t>
      </w:r>
    </w:p>
    <w:p w14:paraId="253C1409" w14:textId="77777777" w:rsidR="00E13FBD" w:rsidRDefault="00E13FBD" w:rsidP="00B13FC0">
      <w:pPr>
        <w:pStyle w:val="NormalWeb"/>
      </w:pPr>
    </w:p>
    <w:p w14:paraId="0CD953E5" w14:textId="77777777" w:rsidR="00906B89" w:rsidRDefault="00E515C9" w:rsidP="00B13FC0">
      <w:pPr>
        <w:pStyle w:val="Heading3"/>
      </w:pPr>
      <w:r>
        <w:t xml:space="preserve">File Menu - </w:t>
      </w:r>
      <w:r w:rsidR="00906B89">
        <w:t>Export Selected</w:t>
      </w:r>
    </w:p>
    <w:p w14:paraId="08743BA1" w14:textId="77777777" w:rsidR="00E2574E" w:rsidRPr="00E2574E" w:rsidRDefault="00E2574E" w:rsidP="00E2574E"/>
    <w:p w14:paraId="6E20553E" w14:textId="77777777" w:rsidR="00B13FC0" w:rsidRDefault="00557F9C" w:rsidP="00B13FC0">
      <w:r>
        <w:rPr>
          <w:noProof/>
        </w:rPr>
        <w:drawing>
          <wp:inline distT="0" distB="0" distL="0" distR="0" wp14:anchorId="0627B706" wp14:editId="3CA5121C">
            <wp:extent cx="2057400" cy="876300"/>
            <wp:effectExtent l="0" t="0" r="0" b="0"/>
            <wp:docPr id="218" name="Picture 218" descr="Shows the File Menu buttons.&#10;&#10;The button hilighted is &quot;Export Selected&quot;&#10;It looks like a shopping basket.&#10;&#10;The microhelp says&#10;&#10;Export Selected&#10;Export all the selected to a variety of form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Shows the File Menu buttons.&#10;&#10;The button hilighted is &quot;Export Selected&quot;&#10;It looks like a shopping basket.&#10;&#10;The microhelp says&#10;&#10;Export Selected&#10;Export all the selected to a variety of formats"/>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057400" cy="876300"/>
                    </a:xfrm>
                    <a:prstGeom prst="rect">
                      <a:avLst/>
                    </a:prstGeom>
                    <a:noFill/>
                    <a:ln>
                      <a:noFill/>
                    </a:ln>
                  </pic:spPr>
                </pic:pic>
              </a:graphicData>
            </a:graphic>
          </wp:inline>
        </w:drawing>
      </w:r>
    </w:p>
    <w:p w14:paraId="69732FD8" w14:textId="77777777" w:rsidR="00906B89" w:rsidRDefault="00906B89" w:rsidP="00B13FC0">
      <w:r>
        <w:rPr>
          <w:i/>
          <w:iCs/>
        </w:rPr>
        <w:t>NOTE: This function is only available for Registered users. (i</w:t>
      </w:r>
      <w:r w:rsidR="00F9280D">
        <w:rPr>
          <w:i/>
          <w:iCs/>
        </w:rPr>
        <w:t>.</w:t>
      </w:r>
      <w:r>
        <w:rPr>
          <w:i/>
          <w:iCs/>
        </w:rPr>
        <w:t>e</w:t>
      </w:r>
      <w:r w:rsidR="00F9280D">
        <w:rPr>
          <w:i/>
          <w:iCs/>
        </w:rPr>
        <w:t>.</w:t>
      </w:r>
      <w:r>
        <w:rPr>
          <w:i/>
          <w:iCs/>
        </w:rPr>
        <w:t>, you need to login)</w:t>
      </w:r>
    </w:p>
    <w:p w14:paraId="02FF6948" w14:textId="77777777" w:rsidR="00906B89" w:rsidRDefault="00AA653E" w:rsidP="00906B89">
      <w:pPr>
        <w:pStyle w:val="NormalWeb"/>
      </w:pPr>
      <w:r>
        <w:t>This function</w:t>
      </w:r>
      <w:r w:rsidR="00906B89">
        <w:t xml:space="preserve"> only exports selected map features in layers that </w:t>
      </w:r>
      <w:r w:rsidR="00906B89" w:rsidRPr="00800BD0">
        <w:rPr>
          <w:b/>
          <w:i/>
        </w:rPr>
        <w:t>Earth Resources</w:t>
      </w:r>
      <w:r w:rsidR="00906B89">
        <w:t xml:space="preserve"> is custodian of. (Map layers from Tenements, Minerals, Energy, Wells and Boreholes, Geology and Geophysics). To use this </w:t>
      </w:r>
      <w:r w:rsidR="008E39CB">
        <w:t>function</w:t>
      </w:r>
      <w:r w:rsidR="00906B89">
        <w:t xml:space="preserve">, you must have features selected in at least one layer (preferably one of the </w:t>
      </w:r>
      <w:r w:rsidR="00906B89" w:rsidRPr="00800BD0">
        <w:rPr>
          <w:b/>
        </w:rPr>
        <w:t>E</w:t>
      </w:r>
      <w:r w:rsidR="00F95213">
        <w:rPr>
          <w:b/>
        </w:rPr>
        <w:t>arth Resources</w:t>
      </w:r>
      <w:r w:rsidR="00906B89" w:rsidRPr="00800BD0">
        <w:rPr>
          <w:b/>
        </w:rPr>
        <w:t xml:space="preserve"> </w:t>
      </w:r>
      <w:r w:rsidR="00906B89">
        <w:t>layers)</w:t>
      </w:r>
    </w:p>
    <w:p w14:paraId="1B76B3A5" w14:textId="77777777" w:rsidR="00906B89" w:rsidRDefault="00906B89" w:rsidP="00906B89">
      <w:pPr>
        <w:pStyle w:val="NormalWeb"/>
      </w:pPr>
      <w:r>
        <w:t>Formats available for export are MS Excel, ESRI Shapefile, GML, KML and AutoCad DXF formats.</w:t>
      </w:r>
    </w:p>
    <w:p w14:paraId="33D6752B" w14:textId="77777777" w:rsidR="00906B89" w:rsidRDefault="00906B89" w:rsidP="00906B89">
      <w:pPr>
        <w:pStyle w:val="NormalWeb"/>
      </w:pPr>
      <w:r>
        <w:t xml:space="preserve">The </w:t>
      </w:r>
      <w:r w:rsidRPr="005F0E81">
        <w:rPr>
          <w:b/>
          <w:i/>
        </w:rPr>
        <w:t>Export Selected</w:t>
      </w:r>
      <w:r>
        <w:t xml:space="preserve"> </w:t>
      </w:r>
      <w:r w:rsidR="00F95213">
        <w:t>function works upon Earth Resources</w:t>
      </w:r>
      <w:r>
        <w:t xml:space="preserve"> layer groups. These groupings are similar to the layer folders in the </w:t>
      </w:r>
      <w:r w:rsidRPr="005F0E81">
        <w:rPr>
          <w:b/>
          <w:i/>
        </w:rPr>
        <w:t>Add Layers</w:t>
      </w:r>
      <w:r>
        <w:t xml:space="preserve"> </w:t>
      </w:r>
      <w:r w:rsidR="00557F9C">
        <w:rPr>
          <w:noProof/>
        </w:rPr>
        <w:drawing>
          <wp:inline distT="0" distB="0" distL="0" distR="0" wp14:anchorId="23B4871A" wp14:editId="5FAFBC7F">
            <wp:extent cx="190500" cy="171450"/>
            <wp:effectExtent l="0" t="0" r="0" b="0"/>
            <wp:docPr id="219" name="Picture 219" descr="Shows the &quot;Add Layers&quot; button.&#10;Looks like a green shaded circle with a white &quot;+&quot; sign in th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Shows the &quot;Add Layers&quot; button.&#10;Looks like a green shaded circle with a white &quot;+&quot; sign in the cent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t>function.</w:t>
      </w:r>
      <w:r w:rsidR="00E515C9" w:rsidRPr="00E515C9">
        <w:t xml:space="preserve"> </w:t>
      </w:r>
      <w:r w:rsidR="00E515C9">
        <w:t xml:space="preserve"> Pressing the </w:t>
      </w:r>
      <w:r w:rsidR="00800BD0" w:rsidRPr="005F0E81">
        <w:rPr>
          <w:b/>
          <w:i/>
        </w:rPr>
        <w:t>Export Selected</w:t>
      </w:r>
      <w:r w:rsidR="00800BD0">
        <w:rPr>
          <w:b/>
          <w:i/>
        </w:rPr>
        <w:t xml:space="preserve"> </w:t>
      </w:r>
      <w:r w:rsidR="00E515C9">
        <w:t xml:space="preserve"> </w:t>
      </w:r>
      <w:r w:rsidR="00557F9C">
        <w:rPr>
          <w:noProof/>
        </w:rPr>
        <w:drawing>
          <wp:inline distT="0" distB="0" distL="0" distR="0" wp14:anchorId="73DF3BFC" wp14:editId="560D294F">
            <wp:extent cx="247650" cy="219075"/>
            <wp:effectExtent l="0" t="0" r="0" b="9525"/>
            <wp:docPr id="220" name="Picture 220" descr="Shows the &quot;Export Selected&quot; button.&#10;It looks like a shopping baske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Shows the &quot;Export Selected&quot; button.&#10;It looks like a shopping basket.&#10;"/>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E515C9">
        <w:t xml:space="preserve"> button opens the following window:</w:t>
      </w:r>
    </w:p>
    <w:p w14:paraId="4559D441" w14:textId="77777777" w:rsidR="008E1A65" w:rsidRDefault="00557F9C" w:rsidP="00906B89">
      <w:pPr>
        <w:pStyle w:val="NormalWeb"/>
        <w:rPr>
          <w:noProof/>
        </w:rPr>
      </w:pPr>
      <w:r>
        <w:rPr>
          <w:noProof/>
        </w:rPr>
        <w:drawing>
          <wp:inline distT="0" distB="0" distL="0" distR="0" wp14:anchorId="51F691CB" wp14:editId="7B43E745">
            <wp:extent cx="3495675" cy="2790825"/>
            <wp:effectExtent l="0" t="0" r="9525" b="9525"/>
            <wp:docPr id="221" name="Picture 1" descr="Export Wizard box message. Exports of selected features are available only for data that Earth Resources is custodian of. Formats available are MS Excel, ESRI Shapefile, GML, KML and AutoCad DXF formats. The projection for spatial exports will be Geographic (GDA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495675" cy="2790825"/>
                    </a:xfrm>
                    <a:prstGeom prst="rect">
                      <a:avLst/>
                    </a:prstGeom>
                    <a:noFill/>
                    <a:ln>
                      <a:noFill/>
                    </a:ln>
                  </pic:spPr>
                </pic:pic>
              </a:graphicData>
            </a:graphic>
          </wp:inline>
        </w:drawing>
      </w:r>
    </w:p>
    <w:p w14:paraId="22308F17" w14:textId="77777777" w:rsidR="008E1A65" w:rsidRDefault="008E1A65" w:rsidP="00906B89">
      <w:pPr>
        <w:pStyle w:val="NormalWeb"/>
      </w:pPr>
      <w:r>
        <w:rPr>
          <w:noProof/>
        </w:rPr>
        <w:t xml:space="preserve">Then pressing </w:t>
      </w:r>
      <w:r w:rsidRPr="008E1A65">
        <w:rPr>
          <w:b/>
          <w:i/>
          <w:noProof/>
        </w:rPr>
        <w:t>Next</w:t>
      </w:r>
      <w:r>
        <w:rPr>
          <w:noProof/>
        </w:rPr>
        <w:t>.</w:t>
      </w:r>
    </w:p>
    <w:p w14:paraId="3BEE3827" w14:textId="77777777" w:rsidR="00906B89" w:rsidRDefault="00557F9C" w:rsidP="00906B89">
      <w:r>
        <w:rPr>
          <w:noProof/>
        </w:rPr>
        <w:lastRenderedPageBreak/>
        <w:drawing>
          <wp:inline distT="0" distB="0" distL="0" distR="0" wp14:anchorId="770C29B0" wp14:editId="28A84D3C">
            <wp:extent cx="3381375" cy="2695575"/>
            <wp:effectExtent l="0" t="0" r="9525" b="9525"/>
            <wp:docPr id="222" name="Picture 222" descr="The 2nd window that appears when the &quot;Export Selected&quot; button is pressed and the &quot;Next&quot; button is pressed on screen 1.&#10;&#10;It is the second screen of 4.&#10;&#10;The screen is title &quot;Export Wizard&quot;&#10;&#10;It shows many groupings. Each group has an &quot;information&quot; button to the left.&#10;&quot;All Exportable Layers&quot; is selected.&#10;The idea behind the grouping is to limit what is exported to speed up the export.&#10;&#10;The window has 3 buttons at the bottom.&#10;&#10;Previous &#10;Next&#10;Cancel&#10;&#10;The window requires one of the groups to be selected in order to activate the &quot;Next&quo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The 2nd window that appears when the &quot;Export Selected&quot; button is pressed and the &quot;Next&quot; button is pressed on screen 1.&#10;&#10;It is the second screen of 4.&#10;&#10;The screen is title &quot;Export Wizard&quot;&#10;&#10;It shows many groupings. Each group has an &quot;information&quot; button to the left.&#10;&quot;All Exportable Layers&quot; is selected.&#10;The idea behind the grouping is to limit what is exported to speed up the export.&#10;&#10;The window has 3 buttons at the bottom.&#10;&#10;Previous &#10;Next&#10;Cancel&#10;&#10;The window requires one of the groups to be selected in order to activate the &quot;Next&quot; button."/>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381375" cy="2695575"/>
                    </a:xfrm>
                    <a:prstGeom prst="rect">
                      <a:avLst/>
                    </a:prstGeom>
                    <a:noFill/>
                    <a:ln>
                      <a:noFill/>
                    </a:ln>
                  </pic:spPr>
                </pic:pic>
              </a:graphicData>
            </a:graphic>
          </wp:inline>
        </w:drawing>
      </w:r>
    </w:p>
    <w:p w14:paraId="3CECFEFE" w14:textId="77777777" w:rsidR="00906B89" w:rsidRDefault="00906B89" w:rsidP="00906B89">
      <w:pPr>
        <w:pStyle w:val="NormalWeb"/>
      </w:pPr>
      <w:r>
        <w:t xml:space="preserve">Use the information </w:t>
      </w:r>
      <w:r w:rsidR="00557F9C">
        <w:rPr>
          <w:noProof/>
        </w:rPr>
        <w:drawing>
          <wp:inline distT="0" distB="0" distL="0" distR="0" wp14:anchorId="5BA7B9DB" wp14:editId="4C91F634">
            <wp:extent cx="180975" cy="171450"/>
            <wp:effectExtent l="0" t="0" r="9525" b="0"/>
            <wp:docPr id="223" name="Picture 223" descr="Information button.&#10;&#10;Looks like a round shaded circle containing an &quot;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Information button.&#10;&#10;Looks like a round shaded circle containing an &quot;i&quo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00800BD0">
        <w:t xml:space="preserve"> </w:t>
      </w:r>
      <w:r>
        <w:t>button to find out what layers exist in each group.</w:t>
      </w:r>
    </w:p>
    <w:p w14:paraId="6AFF3368" w14:textId="77777777" w:rsidR="00906B89" w:rsidRDefault="00906B89" w:rsidP="00906B89">
      <w:pPr>
        <w:pStyle w:val="NormalWeb"/>
      </w:pPr>
      <w:r>
        <w:t>By default</w:t>
      </w:r>
      <w:r w:rsidR="005F0E81">
        <w:t>,</w:t>
      </w:r>
      <w:r>
        <w:t xml:space="preserve"> all the current selected features that belong to E</w:t>
      </w:r>
      <w:r w:rsidR="00F95213">
        <w:t>arth Resources</w:t>
      </w:r>
      <w:r>
        <w:t xml:space="preserve"> layers will be exported, regardless of what E</w:t>
      </w:r>
      <w:r w:rsidR="00F95213">
        <w:t>arth Resources</w:t>
      </w:r>
      <w:r>
        <w:t xml:space="preserve"> layer group each layer belongs to. But you can nominate to just export features belonging to layers in a certain layer group. For example</w:t>
      </w:r>
      <w:r w:rsidR="005F0E81">
        <w:t>,</w:t>
      </w:r>
      <w:r>
        <w:t xml:space="preserve"> you may have features selected from minerals, tenements and geology layers, but yo</w:t>
      </w:r>
      <w:r w:rsidR="005F0E81">
        <w:t>u just want to export the</w:t>
      </w:r>
      <w:r>
        <w:t xml:space="preserve"> features belonging to </w:t>
      </w:r>
      <w:r w:rsidR="005F0E81">
        <w:t xml:space="preserve">current </w:t>
      </w:r>
      <w:r>
        <w:t xml:space="preserve">tenements. In that case, just un-tick the </w:t>
      </w:r>
      <w:r w:rsidR="00800BD0" w:rsidRPr="00800BD0">
        <w:rPr>
          <w:b/>
          <w:i/>
        </w:rPr>
        <w:t>All Exportable Layers</w:t>
      </w:r>
      <w:r w:rsidR="00800BD0">
        <w:rPr>
          <w:i/>
        </w:rPr>
        <w:t xml:space="preserve"> </w:t>
      </w:r>
      <w:r w:rsidR="00800BD0">
        <w:t xml:space="preserve">and tick the </w:t>
      </w:r>
      <w:r w:rsidRPr="00800BD0">
        <w:rPr>
          <w:b/>
          <w:i/>
        </w:rPr>
        <w:t xml:space="preserve">Current </w:t>
      </w:r>
      <w:r w:rsidR="00800BD0" w:rsidRPr="00800BD0">
        <w:rPr>
          <w:b/>
          <w:i/>
        </w:rPr>
        <w:t>Tenements Layers</w:t>
      </w:r>
      <w:r w:rsidR="00800BD0">
        <w:t xml:space="preserve"> </w:t>
      </w:r>
      <w:r>
        <w:t>group.</w:t>
      </w:r>
    </w:p>
    <w:p w14:paraId="5B641484" w14:textId="77777777" w:rsidR="00906B89" w:rsidRDefault="00906B89" w:rsidP="00906B89">
      <w:pPr>
        <w:pStyle w:val="NormalWeb"/>
      </w:pPr>
      <w:r>
        <w:t>Be aware that if you have many features selected from many layers, then you may get a "time out" message, because your request to export all the features is taking the GeoVic</w:t>
      </w:r>
      <w:r w:rsidR="00800BD0">
        <w:t xml:space="preserve"> 3</w:t>
      </w:r>
      <w:r>
        <w:t xml:space="preserve"> server too long</w:t>
      </w:r>
      <w:r w:rsidR="005F0E81">
        <w:t xml:space="preserve"> to generate</w:t>
      </w:r>
      <w:r>
        <w:t>.</w:t>
      </w:r>
    </w:p>
    <w:p w14:paraId="2973EFFC" w14:textId="77777777" w:rsidR="00906B89" w:rsidRDefault="00906B89" w:rsidP="00906B89">
      <w:pPr>
        <w:pStyle w:val="NormalWeb"/>
      </w:pPr>
      <w:r>
        <w:t>The spatial projection output for the shapefile format is geographic coordinates with datum GDA94. The spatial projection output for KML format is geographic coordinates with datum WGS84.</w:t>
      </w:r>
    </w:p>
    <w:p w14:paraId="5FCA5CD4" w14:textId="77777777" w:rsidR="00906B89" w:rsidRDefault="00906B89" w:rsidP="00906B89">
      <w:pPr>
        <w:pStyle w:val="NormalWeb"/>
      </w:pPr>
      <w:r>
        <w:t>Metadata for the layers is also added to the export.</w:t>
      </w:r>
      <w:r w:rsidR="00800BD0">
        <w:t xml:space="preserve"> </w:t>
      </w:r>
      <w:r>
        <w:t>This tool does not export images.</w:t>
      </w:r>
    </w:p>
    <w:p w14:paraId="71581963" w14:textId="77777777" w:rsidR="00906B89" w:rsidRDefault="00800BD0" w:rsidP="00B13FC0">
      <w:pPr>
        <w:pStyle w:val="Heading3"/>
      </w:pPr>
      <w:r>
        <w:t xml:space="preserve">File Menu -  </w:t>
      </w:r>
      <w:r w:rsidR="00906B89">
        <w:t>Export Features in Current Window</w:t>
      </w:r>
    </w:p>
    <w:p w14:paraId="5BD2EC24" w14:textId="77777777" w:rsidR="00E2118A" w:rsidRPr="00E2118A" w:rsidRDefault="00E2118A" w:rsidP="00E2118A"/>
    <w:p w14:paraId="45BA009D" w14:textId="77777777" w:rsidR="00906B89" w:rsidRDefault="00557F9C" w:rsidP="00906B89">
      <w:r>
        <w:rPr>
          <w:noProof/>
        </w:rPr>
        <w:drawing>
          <wp:inline distT="0" distB="0" distL="0" distR="0" wp14:anchorId="169EF518" wp14:editId="6B2D6924">
            <wp:extent cx="2743200" cy="904875"/>
            <wp:effectExtent l="0" t="0" r="0" b="9525"/>
            <wp:docPr id="224" name="Picture 224" descr="Shows the &quot;File Menu&quot;&#10;&#10;The button hilighted is &quot;Export Features in the Current Window&quot;&#10;It looks like a shopping basket with a small green plus sign overlaying it.&#10;&#10;The microhelp says&#10;&#10;Export Features in the Current Window&#10;Set your scale between 100 and 250,000 to be able to ex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Shows the &quot;File Menu&quot;&#10;&#10;The button hilighted is &quot;Export Features in the Current Window&quot;&#10;It looks like a shopping basket with a small green plus sign overlaying it.&#10;&#10;The microhelp says&#10;&#10;Export Features in the Current Window&#10;Set your scale between 100 and 250,000 to be able to export."/>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743200" cy="904875"/>
                    </a:xfrm>
                    <a:prstGeom prst="rect">
                      <a:avLst/>
                    </a:prstGeom>
                    <a:noFill/>
                    <a:ln>
                      <a:noFill/>
                    </a:ln>
                  </pic:spPr>
                </pic:pic>
              </a:graphicData>
            </a:graphic>
          </wp:inline>
        </w:drawing>
      </w:r>
    </w:p>
    <w:p w14:paraId="0BB65138" w14:textId="77777777" w:rsidR="00906B89" w:rsidRDefault="00906B89" w:rsidP="00906B89">
      <w:pPr>
        <w:pStyle w:val="NormalWeb"/>
      </w:pPr>
      <w:r>
        <w:rPr>
          <w:i/>
          <w:iCs/>
        </w:rPr>
        <w:t>NOTE: This function is only available for Registered users. (</w:t>
      </w:r>
      <w:r w:rsidR="00E2118A">
        <w:rPr>
          <w:i/>
          <w:iCs/>
        </w:rPr>
        <w:t>.</w:t>
      </w:r>
      <w:r>
        <w:rPr>
          <w:i/>
          <w:iCs/>
        </w:rPr>
        <w:t>ie</w:t>
      </w:r>
      <w:r w:rsidR="00E2118A">
        <w:rPr>
          <w:i/>
          <w:iCs/>
        </w:rPr>
        <w:t>.</w:t>
      </w:r>
      <w:r>
        <w:rPr>
          <w:i/>
          <w:iCs/>
        </w:rPr>
        <w:t>, you need to login)</w:t>
      </w:r>
    </w:p>
    <w:p w14:paraId="6C567E13" w14:textId="77777777" w:rsidR="00906B89" w:rsidRDefault="008E39CB" w:rsidP="00906B89">
      <w:pPr>
        <w:pStyle w:val="NormalWeb"/>
      </w:pPr>
      <w:r>
        <w:t>This function</w:t>
      </w:r>
      <w:r w:rsidR="00906B89">
        <w:t xml:space="preserve"> only exports map features for layers that </w:t>
      </w:r>
      <w:r w:rsidR="00906B89" w:rsidRPr="008E39CB">
        <w:rPr>
          <w:b/>
          <w:i/>
        </w:rPr>
        <w:t xml:space="preserve">Earth Resources </w:t>
      </w:r>
      <w:r w:rsidR="00906B89">
        <w:t xml:space="preserve">is custodian of. (Tenements, Minerals, Energy, Wells and Boreholes, Geology and Geophysics). To use this </w:t>
      </w:r>
      <w:r>
        <w:t>function,</w:t>
      </w:r>
      <w:r w:rsidR="00906B89">
        <w:t xml:space="preserve"> you need to have your map scale sitting between 1:100 and 1:250,000</w:t>
      </w:r>
    </w:p>
    <w:p w14:paraId="4D2F899A" w14:textId="77777777" w:rsidR="00906B89" w:rsidRDefault="00906B89" w:rsidP="00906B89">
      <w:pPr>
        <w:pStyle w:val="NormalWeb"/>
      </w:pPr>
      <w:r>
        <w:t>Formats available for export are MS Excel, ESRI Shapefile, GML, KML and AutoCad DXF formats.</w:t>
      </w:r>
    </w:p>
    <w:p w14:paraId="33BEA599" w14:textId="77777777" w:rsidR="00906B89" w:rsidRDefault="00906B89" w:rsidP="00906B89">
      <w:pPr>
        <w:pStyle w:val="NormalWeb"/>
      </w:pPr>
      <w:r>
        <w:lastRenderedPageBreak/>
        <w:t xml:space="preserve">The </w:t>
      </w:r>
      <w:r w:rsidRPr="008E39CB">
        <w:rPr>
          <w:b/>
          <w:i/>
        </w:rPr>
        <w:t>Export Features in Current Window</w:t>
      </w:r>
      <w:r>
        <w:t xml:space="preserve"> function works upon </w:t>
      </w:r>
      <w:r w:rsidRPr="00E2118A">
        <w:rPr>
          <w:b/>
        </w:rPr>
        <w:t>E</w:t>
      </w:r>
      <w:r w:rsidR="00F95213">
        <w:rPr>
          <w:b/>
        </w:rPr>
        <w:t>arth Resources</w:t>
      </w:r>
      <w:r w:rsidRPr="00E2118A">
        <w:rPr>
          <w:b/>
        </w:rPr>
        <w:t xml:space="preserve"> </w:t>
      </w:r>
      <w:r>
        <w:t xml:space="preserve">layer groups. These groupings are similar to the layer folders in the </w:t>
      </w:r>
      <w:r w:rsidRPr="00800BD0">
        <w:rPr>
          <w:b/>
          <w:i/>
        </w:rPr>
        <w:t>Add Layers</w:t>
      </w:r>
      <w:r>
        <w:t xml:space="preserve"> </w:t>
      </w:r>
      <w:r w:rsidR="00557F9C">
        <w:rPr>
          <w:noProof/>
        </w:rPr>
        <w:drawing>
          <wp:inline distT="0" distB="0" distL="0" distR="0" wp14:anchorId="48277899" wp14:editId="2D4A5C6D">
            <wp:extent cx="190500" cy="171450"/>
            <wp:effectExtent l="0" t="0" r="0" b="0"/>
            <wp:docPr id="225" name="Picture 225" descr="Shows the &quot;Add Layers&quot; button.&#10;Looks like a green shaded circle with a white &quot;+&quot; sign in th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Shows the &quot;Add Layers&quot; button.&#10;Looks like a green shaded circle with a white &quot;+&quot; sign in the cent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t>function.</w:t>
      </w:r>
      <w:r w:rsidR="00E2118A">
        <w:t xml:space="preserve"> Pressing the </w:t>
      </w:r>
      <w:r w:rsidR="00800BD0" w:rsidRPr="008E39CB">
        <w:rPr>
          <w:b/>
          <w:i/>
        </w:rPr>
        <w:t>Export Features in Current Window</w:t>
      </w:r>
      <w:r w:rsidR="00800BD0">
        <w:t xml:space="preserve"> </w:t>
      </w:r>
      <w:r w:rsidR="00557F9C">
        <w:rPr>
          <w:noProof/>
        </w:rPr>
        <w:drawing>
          <wp:inline distT="0" distB="0" distL="0" distR="0" wp14:anchorId="18C88915" wp14:editId="603FA90B">
            <wp:extent cx="238125" cy="209550"/>
            <wp:effectExtent l="0" t="0" r="9525" b="0"/>
            <wp:docPr id="226" name="Picture 1" descr="Shows the button for &quot;Export Features in the Current Window&quot;&#10;It looks like a shopping basket with a small green plus sign overlaying i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ws the button for &quot;Export Features in the Current Window&quot;&#10;It looks like a shopping basket with a small green plus sign overlaying it.&#10;"/>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sidR="00E2118A">
        <w:t xml:space="preserve"> button opens the following window:</w:t>
      </w:r>
    </w:p>
    <w:p w14:paraId="33E3B174" w14:textId="77777777" w:rsidR="009D3A8F" w:rsidRDefault="00557F9C" w:rsidP="00906B89">
      <w:pPr>
        <w:pStyle w:val="NormalWeb"/>
        <w:rPr>
          <w:noProof/>
        </w:rPr>
      </w:pPr>
      <w:r>
        <w:rPr>
          <w:noProof/>
        </w:rPr>
        <w:drawing>
          <wp:inline distT="0" distB="0" distL="0" distR="0" wp14:anchorId="0544F09A" wp14:editId="40CF031C">
            <wp:extent cx="3867150" cy="3086100"/>
            <wp:effectExtent l="0" t="0" r="0" b="0"/>
            <wp:docPr id="227" name="Picture 1" descr="Export Wizard message box. Exports of selected features are available only for data that Earth Resources is custodian of. Formats available are MS Excel, ESRI Shapefile, GML, KML and AutoCad DXF formats.  The user must be zoomed in between 1:250 and 1:250,000 scales. The projection for spatial exports will be Geographic (GDA94).&#10;Warning!: Could take up to 5 minutes to expo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867150" cy="3086100"/>
                    </a:xfrm>
                    <a:prstGeom prst="rect">
                      <a:avLst/>
                    </a:prstGeom>
                    <a:noFill/>
                    <a:ln>
                      <a:noFill/>
                    </a:ln>
                  </pic:spPr>
                </pic:pic>
              </a:graphicData>
            </a:graphic>
          </wp:inline>
        </w:drawing>
      </w:r>
    </w:p>
    <w:p w14:paraId="411B84EF" w14:textId="77777777" w:rsidR="00CB0AB2" w:rsidRDefault="00CB0AB2" w:rsidP="00CB0AB2">
      <w:pPr>
        <w:pStyle w:val="NormalWeb"/>
      </w:pPr>
      <w:r>
        <w:rPr>
          <w:noProof/>
        </w:rPr>
        <w:t xml:space="preserve">Then pressing </w:t>
      </w:r>
      <w:r w:rsidRPr="008E1A65">
        <w:rPr>
          <w:b/>
          <w:i/>
          <w:noProof/>
        </w:rPr>
        <w:t>Next</w:t>
      </w:r>
      <w:r>
        <w:rPr>
          <w:noProof/>
        </w:rPr>
        <w:t>.</w:t>
      </w:r>
    </w:p>
    <w:p w14:paraId="57C79DD7" w14:textId="77777777" w:rsidR="00906B89" w:rsidRDefault="00557F9C" w:rsidP="00906B89">
      <w:r>
        <w:rPr>
          <w:noProof/>
        </w:rPr>
        <w:drawing>
          <wp:inline distT="0" distB="0" distL="0" distR="0" wp14:anchorId="60B727BB" wp14:editId="6D7C139D">
            <wp:extent cx="3771900" cy="3038475"/>
            <wp:effectExtent l="0" t="0" r="0" b="9525"/>
            <wp:docPr id="228" name="Picture 228" descr="The 2nd window that appears when the &quot;Export Features in the Current Window&quot; button is pressed and the &quot;Next&quot; button is pressed on screen 1.&#10;&#10;It is the second screen of 4.&#10;&#10;The screen is title &quot;Export Wizard&quot;&#10;&#10;It shows many groupings. Each group has an &quot;information&quot; button to the left.&#10;The idea behind the grouping is to limit what is exported to speed up the export.&#10;&#10;The window has 3 buttons at the bottom.&#10;&#10;Previous &#10;Next (disabled)&#10;Cancel&#10;&#10;The window requires one of the groups to be selected in order to activate the &quot;Next&quo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The 2nd window that appears when the &quot;Export Features in the Current Window&quot; button is pressed and the &quot;Next&quot; button is pressed on screen 1.&#10;&#10;It is the second screen of 4.&#10;&#10;The screen is title &quot;Export Wizard&quot;&#10;&#10;It shows many groupings. Each group has an &quot;information&quot; button to the left.&#10;The idea behind the grouping is to limit what is exported to speed up the export.&#10;&#10;The window has 3 buttons at the bottom.&#10;&#10;Previous &#10;Next (disabled)&#10;Cancel&#10;&#10;The window requires one of the groups to be selected in order to activate the &quot;Next&quot; button."/>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771900" cy="3038475"/>
                    </a:xfrm>
                    <a:prstGeom prst="rect">
                      <a:avLst/>
                    </a:prstGeom>
                    <a:noFill/>
                    <a:ln>
                      <a:noFill/>
                    </a:ln>
                  </pic:spPr>
                </pic:pic>
              </a:graphicData>
            </a:graphic>
          </wp:inline>
        </w:drawing>
      </w:r>
    </w:p>
    <w:p w14:paraId="1FFF12DB" w14:textId="77777777" w:rsidR="00906B89" w:rsidRDefault="00906B89" w:rsidP="00906B89">
      <w:pPr>
        <w:pStyle w:val="NormalWeb"/>
      </w:pPr>
      <w:r>
        <w:t xml:space="preserve">Use the information </w:t>
      </w:r>
      <w:r w:rsidR="00800BD0">
        <w:t xml:space="preserve"> </w:t>
      </w:r>
      <w:r w:rsidR="00557F9C">
        <w:rPr>
          <w:noProof/>
        </w:rPr>
        <w:drawing>
          <wp:inline distT="0" distB="0" distL="0" distR="0" wp14:anchorId="4C095057" wp14:editId="1C5BFF6F">
            <wp:extent cx="180975" cy="171450"/>
            <wp:effectExtent l="0" t="0" r="9525" b="0"/>
            <wp:docPr id="229" name="Picture 229" descr="Information button.&#10;&#10;Looks like a round shaded circle containing an &quot;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Information button.&#10;&#10;Looks like a round shaded circle containing an &quot;i&quo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00800BD0">
        <w:t xml:space="preserve"> </w:t>
      </w:r>
      <w:r>
        <w:t>button to find out what layers exist in each group.</w:t>
      </w:r>
    </w:p>
    <w:p w14:paraId="1783158E" w14:textId="77777777" w:rsidR="00906B89" w:rsidRDefault="00906B89" w:rsidP="00906B89">
      <w:pPr>
        <w:pStyle w:val="NormalWeb"/>
      </w:pPr>
      <w:r>
        <w:t>It does not matter what layers are loade</w:t>
      </w:r>
      <w:r w:rsidR="00384DBE">
        <w:t xml:space="preserve">d or currently displayed in </w:t>
      </w:r>
      <w:r w:rsidR="00384DBE" w:rsidRPr="00384DBE">
        <w:rPr>
          <w:b/>
          <w:i/>
        </w:rPr>
        <w:t xml:space="preserve">Layers - </w:t>
      </w:r>
      <w:r w:rsidRPr="00384DBE">
        <w:rPr>
          <w:b/>
          <w:i/>
        </w:rPr>
        <w:t>Table of Contents</w:t>
      </w:r>
      <w:r>
        <w:t>. What is important</w:t>
      </w:r>
      <w:r w:rsidR="00384DBE">
        <w:t>,</w:t>
      </w:r>
      <w:r>
        <w:t xml:space="preserve"> is the </w:t>
      </w:r>
      <w:r w:rsidRPr="00384DBE">
        <w:rPr>
          <w:b/>
          <w:i/>
        </w:rPr>
        <w:t>Group layer</w:t>
      </w:r>
      <w:r w:rsidR="00E2118A">
        <w:t xml:space="preserve"> you select</w:t>
      </w:r>
      <w:r>
        <w:t xml:space="preserve">, and the spatial extent/coverage of your </w:t>
      </w:r>
      <w:r w:rsidR="00E2118A" w:rsidRPr="00E2118A">
        <w:rPr>
          <w:b/>
          <w:i/>
        </w:rPr>
        <w:t>Main Map Display</w:t>
      </w:r>
      <w:r w:rsidR="00E2118A">
        <w:t xml:space="preserve"> </w:t>
      </w:r>
      <w:r>
        <w:t xml:space="preserve">window. When activated, the </w:t>
      </w:r>
      <w:r w:rsidRPr="00384DBE">
        <w:rPr>
          <w:b/>
          <w:i/>
        </w:rPr>
        <w:t>Export Features in Current Window</w:t>
      </w:r>
      <w:r>
        <w:t xml:space="preserve"> function will examine each layer listed in the selected group. If features from a layer are found in the current </w:t>
      </w:r>
      <w:r w:rsidR="00E2118A" w:rsidRPr="00E2118A">
        <w:rPr>
          <w:b/>
          <w:i/>
        </w:rPr>
        <w:t>Main Map Display</w:t>
      </w:r>
      <w:r>
        <w:t xml:space="preserve">'s spatial extent, then that layer will be exported. Hence if you select a layer Group that </w:t>
      </w:r>
      <w:r w:rsidR="00384DBE">
        <w:t>contains</w:t>
      </w:r>
      <w:r>
        <w:t xml:space="preserve"> ten layers, you could end up with a minimum of no exports (because no features from any of the ten layers were found in the current </w:t>
      </w:r>
      <w:r w:rsidR="00E2118A" w:rsidRPr="00E2118A">
        <w:rPr>
          <w:b/>
          <w:i/>
        </w:rPr>
        <w:t xml:space="preserve">Main Map </w:t>
      </w:r>
      <w:r w:rsidR="00E2118A" w:rsidRPr="00E2118A">
        <w:rPr>
          <w:b/>
          <w:i/>
        </w:rPr>
        <w:lastRenderedPageBreak/>
        <w:t>Display</w:t>
      </w:r>
      <w:r w:rsidR="00E2118A">
        <w:t xml:space="preserve"> </w:t>
      </w:r>
      <w:r>
        <w:t xml:space="preserve">window), or up to ten exports (as all ten layers did have features present in the current </w:t>
      </w:r>
      <w:r w:rsidR="00E2118A" w:rsidRPr="00E2118A">
        <w:rPr>
          <w:b/>
          <w:i/>
        </w:rPr>
        <w:t>Main Map Display</w:t>
      </w:r>
      <w:r w:rsidR="00E2118A">
        <w:t xml:space="preserve"> </w:t>
      </w:r>
      <w:r>
        <w:t>window).</w:t>
      </w:r>
    </w:p>
    <w:p w14:paraId="1ADEB2B1" w14:textId="77777777" w:rsidR="00906B89" w:rsidRDefault="00906B89" w:rsidP="00906B89">
      <w:pPr>
        <w:pStyle w:val="NormalWeb"/>
      </w:pPr>
      <w:r>
        <w:t>Be aware that if many features are found amongst all the layers in the group, then you may get a "time out" message, because your request to export all the features is taking the GeoVic</w:t>
      </w:r>
      <w:r w:rsidR="00800BD0">
        <w:t xml:space="preserve"> 3</w:t>
      </w:r>
      <w:r>
        <w:t xml:space="preserve"> server too long</w:t>
      </w:r>
      <w:r w:rsidR="00384DBE">
        <w:t xml:space="preserve"> to generate</w:t>
      </w:r>
      <w:r>
        <w:t>.</w:t>
      </w:r>
    </w:p>
    <w:p w14:paraId="6C79FC6D" w14:textId="77777777" w:rsidR="00906B89" w:rsidRDefault="00906B89" w:rsidP="00906B89">
      <w:pPr>
        <w:pStyle w:val="NormalWeb"/>
      </w:pPr>
      <w:r>
        <w:t xml:space="preserve">The spatial projection output for the shapefile format is geographic coordinates with datum GDA94. The spatial projection output for KML format is geographic coordinates with datum WGS84. </w:t>
      </w:r>
    </w:p>
    <w:p w14:paraId="1ED5D06B" w14:textId="77777777" w:rsidR="00906B89" w:rsidRDefault="00906B89" w:rsidP="00906B89">
      <w:pPr>
        <w:pStyle w:val="NormalWeb"/>
      </w:pPr>
      <w:r>
        <w:t>Metadata for the layers is also added to the export.</w:t>
      </w:r>
    </w:p>
    <w:p w14:paraId="0BA9653A" w14:textId="77777777" w:rsidR="00906B89" w:rsidRDefault="00800BD0" w:rsidP="00800BD0">
      <w:pPr>
        <w:pStyle w:val="Heading3"/>
      </w:pPr>
      <w:r>
        <w:t xml:space="preserve">File Menu -  </w:t>
      </w:r>
      <w:r w:rsidR="00906B89">
        <w:t xml:space="preserve">Export Data Via </w:t>
      </w:r>
      <w:r w:rsidR="00961F51">
        <w:t xml:space="preserve">DataVic (uses </w:t>
      </w:r>
      <w:r w:rsidR="00906B89">
        <w:t xml:space="preserve">the </w:t>
      </w:r>
      <w:r w:rsidR="00961F51">
        <w:t xml:space="preserve">Spatial </w:t>
      </w:r>
      <w:r w:rsidR="00906B89">
        <w:t>Datamart</w:t>
      </w:r>
      <w:r w:rsidR="00961F51">
        <w:t>)</w:t>
      </w:r>
    </w:p>
    <w:p w14:paraId="7C9D1910" w14:textId="77777777" w:rsidR="00800BD0" w:rsidRPr="00800BD0" w:rsidRDefault="00800BD0" w:rsidP="00800BD0"/>
    <w:p w14:paraId="31D78774" w14:textId="77777777" w:rsidR="0036535A" w:rsidRDefault="00557F9C" w:rsidP="0036535A">
      <w:r>
        <w:rPr>
          <w:noProof/>
        </w:rPr>
        <w:drawing>
          <wp:inline distT="0" distB="0" distL="0" distR="0" wp14:anchorId="10631966" wp14:editId="44D209E3">
            <wp:extent cx="2600325" cy="876300"/>
            <wp:effectExtent l="0" t="0" r="9525" b="0"/>
            <wp:docPr id="230" name="Picture 1" descr="Shows the right hand section of some of the buttons in the GeoVic toolbar.&#10;The one hilighted is the &quot;Save and Email Session&quot; button.&#10;&#10;It then shows the popup menu within.&#10;&#10;The button hilighted is &quot;Export Data via DataVic&quot;&#10;It looks like a shopping trolley.&#10;&#10;The microhelp says&#10;&#10;Export Data via DataVic&#10;Export Data via DataVic utilizing the Spatial Data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ws the right hand section of some of the buttons in the GeoVic toolbar.&#10;The one hilighted is the &quot;Save and Email Session&quot; button.&#10;&#10;It then shows the popup menu within.&#10;&#10;The button hilighted is &quot;Export Data via DataVic&quot;&#10;It looks like a shopping trolley.&#10;&#10;The microhelp says&#10;&#10;Export Data via DataVic&#10;Export Data via DataVic utilizing the Spatial Datamart."/>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600325" cy="876300"/>
                    </a:xfrm>
                    <a:prstGeom prst="rect">
                      <a:avLst/>
                    </a:prstGeom>
                    <a:noFill/>
                    <a:ln>
                      <a:noFill/>
                    </a:ln>
                  </pic:spPr>
                </pic:pic>
              </a:graphicData>
            </a:graphic>
          </wp:inline>
        </w:drawing>
      </w:r>
    </w:p>
    <w:p w14:paraId="347444BC" w14:textId="77777777" w:rsidR="00800BD0" w:rsidRPr="0036535A" w:rsidRDefault="00800BD0" w:rsidP="00800BD0">
      <w:pPr>
        <w:pStyle w:val="NormalWeb"/>
        <w:rPr>
          <w:i/>
        </w:rPr>
      </w:pPr>
      <w:r w:rsidRPr="0036535A">
        <w:rPr>
          <w:i/>
        </w:rPr>
        <w:t>NOTE: This function is only available for Registered users. (i</w:t>
      </w:r>
      <w:r>
        <w:rPr>
          <w:i/>
        </w:rPr>
        <w:t>.</w:t>
      </w:r>
      <w:r w:rsidRPr="0036535A">
        <w:rPr>
          <w:i/>
        </w:rPr>
        <w:t>e</w:t>
      </w:r>
      <w:r>
        <w:rPr>
          <w:i/>
        </w:rPr>
        <w:t>.</w:t>
      </w:r>
      <w:r w:rsidRPr="0036535A">
        <w:rPr>
          <w:i/>
        </w:rPr>
        <w:t>, you need to login)</w:t>
      </w:r>
    </w:p>
    <w:p w14:paraId="6B7DA0BC" w14:textId="77777777" w:rsidR="00961F51" w:rsidRDefault="00961F51" w:rsidP="00906B89">
      <w:pPr>
        <w:pStyle w:val="NormalWeb"/>
      </w:pPr>
      <w:r>
        <w:t>This function is under construction.</w:t>
      </w:r>
    </w:p>
    <w:p w14:paraId="4D8C2E3A" w14:textId="77777777" w:rsidR="00961F51" w:rsidRDefault="00961F51" w:rsidP="00906B89">
      <w:pPr>
        <w:pStyle w:val="NormalWeb"/>
      </w:pPr>
      <w:r>
        <w:t>It basically allows you to search for earth resources layers and export them</w:t>
      </w:r>
    </w:p>
    <w:p w14:paraId="15D6507F" w14:textId="77777777" w:rsidR="00961F51" w:rsidRDefault="00961F51" w:rsidP="00906B89">
      <w:pPr>
        <w:pStyle w:val="NormalWeb"/>
        <w:rPr>
          <w:iCs/>
        </w:rPr>
      </w:pPr>
      <w:r>
        <w:rPr>
          <w:iCs/>
        </w:rPr>
        <w:t>You will eventually be presented with a product that you can order.</w:t>
      </w:r>
    </w:p>
    <w:p w14:paraId="59DAE16A" w14:textId="77777777" w:rsidR="00B13FC0" w:rsidRDefault="00B13FC0" w:rsidP="00906B89">
      <w:pPr>
        <w:pStyle w:val="NormalWeb"/>
        <w:rPr>
          <w:i/>
          <w:iCs/>
        </w:rPr>
      </w:pPr>
    </w:p>
    <w:p w14:paraId="3D069213" w14:textId="77777777" w:rsidR="00B13FC0" w:rsidRPr="00B13FC0" w:rsidRDefault="00961F51" w:rsidP="00906B89">
      <w:pPr>
        <w:pStyle w:val="NormalWeb"/>
        <w:rPr>
          <w:iCs/>
        </w:rPr>
      </w:pPr>
      <w:r>
        <w:rPr>
          <w:iCs/>
        </w:rPr>
        <w:t>Eventually, you will be</w:t>
      </w:r>
      <w:r w:rsidR="00B13FC0" w:rsidRPr="00B13FC0">
        <w:rPr>
          <w:iCs/>
        </w:rPr>
        <w:t xml:space="preserve"> pre</w:t>
      </w:r>
      <w:r w:rsidR="00B13FC0">
        <w:rPr>
          <w:iCs/>
        </w:rPr>
        <w:t>sented with a set of mandatory o</w:t>
      </w:r>
      <w:r w:rsidR="00B13FC0" w:rsidRPr="00B13FC0">
        <w:rPr>
          <w:iCs/>
        </w:rPr>
        <w:t>ptions for delivery</w:t>
      </w:r>
      <w:r w:rsidR="00B13FC0">
        <w:rPr>
          <w:i/>
          <w:iCs/>
        </w:rPr>
        <w:t xml:space="preserve">. </w:t>
      </w:r>
      <w:r w:rsidR="00800BD0">
        <w:rPr>
          <w:iCs/>
        </w:rPr>
        <w:t xml:space="preserve">You </w:t>
      </w:r>
      <w:r w:rsidR="00E0680A">
        <w:rPr>
          <w:iCs/>
        </w:rPr>
        <w:t xml:space="preserve">then </w:t>
      </w:r>
      <w:r w:rsidR="00B13FC0" w:rsidRPr="00B13FC0">
        <w:rPr>
          <w:iCs/>
        </w:rPr>
        <w:t xml:space="preserve">need to set the top 4 options and then click on the </w:t>
      </w:r>
      <w:r w:rsidR="00B13FC0" w:rsidRPr="00CD6B53">
        <w:rPr>
          <w:b/>
          <w:i/>
          <w:iCs/>
        </w:rPr>
        <w:t>Apply to All</w:t>
      </w:r>
      <w:r w:rsidR="00B13FC0" w:rsidRPr="00B13FC0">
        <w:rPr>
          <w:iCs/>
        </w:rPr>
        <w:t xml:space="preserve"> button to apply the choices.</w:t>
      </w:r>
      <w:r w:rsidR="00CD6B53">
        <w:rPr>
          <w:iCs/>
        </w:rPr>
        <w:t xml:space="preserve"> Then the </w:t>
      </w:r>
      <w:r w:rsidR="00CD6B53" w:rsidRPr="00B76281">
        <w:rPr>
          <w:b/>
          <w:i/>
          <w:iCs/>
        </w:rPr>
        <w:t xml:space="preserve">Submit </w:t>
      </w:r>
      <w:r w:rsidR="00CD6B53">
        <w:rPr>
          <w:iCs/>
        </w:rPr>
        <w:t>button should be pressed.</w:t>
      </w:r>
    </w:p>
    <w:p w14:paraId="401EB254" w14:textId="77777777" w:rsidR="00B13FC0" w:rsidRDefault="00B13FC0" w:rsidP="00906B89">
      <w:pPr>
        <w:pStyle w:val="NormalWeb"/>
        <w:rPr>
          <w:i/>
          <w:iCs/>
        </w:rPr>
      </w:pPr>
    </w:p>
    <w:p w14:paraId="74AC08AB" w14:textId="77777777" w:rsidR="00B13FC0" w:rsidRDefault="00557F9C" w:rsidP="00906B89">
      <w:pPr>
        <w:pStyle w:val="NormalWeb"/>
        <w:rPr>
          <w:i/>
          <w:iCs/>
        </w:rPr>
      </w:pPr>
      <w:r>
        <w:rPr>
          <w:noProof/>
        </w:rPr>
        <w:lastRenderedPageBreak/>
        <w:drawing>
          <wp:inline distT="0" distB="0" distL="0" distR="0" wp14:anchorId="48D22D45" wp14:editId="421F87CF">
            <wp:extent cx="5953125" cy="3571875"/>
            <wp:effectExtent l="0" t="0" r="9525" b="9525"/>
            <wp:docPr id="231" name="Picture 1" descr="Shows the &quot;DataVic&quot;/&quot;Spatial Datamart&quot; data ordering screen.&#10;&#10;Shows information on&#10;&#10;The extent of the data &#10;Projection of the data.&#10;&#10;Shows a map that can be used to select the area of the data.&#10;&#10;The ordering setting applied to the dataset.&#10;&#10;Has a &quot;Cancel Order&quot; and &quot;Submit&quot;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ws the &quot;DataVic&quot;/&quot;Spatial Datamart&quot; data ordering screen.&#10;&#10;Shows information on&#10;&#10;The extent of the data &#10;Projection of the data.&#10;&#10;Shows a map that can be used to select the area of the data.&#10;&#10;The ordering setting applied to the dataset.&#10;&#10;Has a &quot;Cancel Order&quot; and &quot;Submit&quot; button. "/>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953125" cy="3571875"/>
                    </a:xfrm>
                    <a:prstGeom prst="rect">
                      <a:avLst/>
                    </a:prstGeom>
                    <a:noFill/>
                    <a:ln>
                      <a:noFill/>
                    </a:ln>
                  </pic:spPr>
                </pic:pic>
              </a:graphicData>
            </a:graphic>
          </wp:inline>
        </w:drawing>
      </w:r>
    </w:p>
    <w:p w14:paraId="06D58541" w14:textId="77777777" w:rsidR="00CD6B53" w:rsidRPr="00B76281" w:rsidRDefault="00CD6B53" w:rsidP="00906B89">
      <w:pPr>
        <w:pStyle w:val="NormalWeb"/>
        <w:rPr>
          <w:iCs/>
        </w:rPr>
      </w:pPr>
      <w:r w:rsidRPr="00B76281">
        <w:rPr>
          <w:iCs/>
        </w:rPr>
        <w:t xml:space="preserve">Then click the </w:t>
      </w:r>
      <w:r w:rsidR="00B76281" w:rsidRPr="00B76281">
        <w:rPr>
          <w:b/>
          <w:i/>
          <w:iCs/>
        </w:rPr>
        <w:t>S</w:t>
      </w:r>
      <w:r w:rsidRPr="00B76281">
        <w:rPr>
          <w:b/>
          <w:i/>
          <w:iCs/>
        </w:rPr>
        <w:t>ubmit</w:t>
      </w:r>
      <w:r w:rsidRPr="00B76281">
        <w:rPr>
          <w:iCs/>
        </w:rPr>
        <w:t xml:space="preserve"> button again</w:t>
      </w:r>
    </w:p>
    <w:p w14:paraId="4865CF47" w14:textId="77777777" w:rsidR="00CD6B53" w:rsidRDefault="00557F9C" w:rsidP="00906B89">
      <w:pPr>
        <w:pStyle w:val="NormalWeb"/>
        <w:rPr>
          <w:i/>
          <w:iCs/>
        </w:rPr>
      </w:pPr>
      <w:r>
        <w:rPr>
          <w:noProof/>
        </w:rPr>
        <w:drawing>
          <wp:inline distT="0" distB="0" distL="0" distR="0" wp14:anchorId="4EA9DE93" wp14:editId="65CC8717">
            <wp:extent cx="5943600" cy="1295400"/>
            <wp:effectExtent l="0" t="0" r="0" b="0"/>
            <wp:docPr id="232" name="Picture 1" descr="Shows the &quot;DataVic&quot;/&quot;Spatial Datamart&quot; &quot;Order Confirmation&quot; screen.&#10;&#10;Shows the ordering setting applied to the dataset.&#10;&#10;Has a &quot;Cancel Order&quot; and &quot;Submit&quot;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ws the &quot;DataVic&quot;/&quot;Spatial Datamart&quot; &quot;Order Confirmation&quot; screen.&#10;&#10;Shows the ordering setting applied to the dataset.&#10;&#10;Has a &quot;Cancel Order&quot; and &quot;Submit&quot; button. "/>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943600" cy="1295400"/>
                    </a:xfrm>
                    <a:prstGeom prst="rect">
                      <a:avLst/>
                    </a:prstGeom>
                    <a:noFill/>
                    <a:ln>
                      <a:noFill/>
                    </a:ln>
                  </pic:spPr>
                </pic:pic>
              </a:graphicData>
            </a:graphic>
          </wp:inline>
        </w:drawing>
      </w:r>
      <w:r w:rsidR="00CD6B53">
        <w:rPr>
          <w:i/>
          <w:iCs/>
        </w:rPr>
        <w:t xml:space="preserve"> </w:t>
      </w:r>
    </w:p>
    <w:p w14:paraId="04CDA745" w14:textId="77777777" w:rsidR="00CD6B53" w:rsidRPr="00B76281" w:rsidRDefault="00800BD0" w:rsidP="00906B89">
      <w:pPr>
        <w:pStyle w:val="NormalWeb"/>
        <w:rPr>
          <w:iCs/>
        </w:rPr>
      </w:pPr>
      <w:r>
        <w:rPr>
          <w:iCs/>
        </w:rPr>
        <w:t xml:space="preserve">You </w:t>
      </w:r>
      <w:r w:rsidR="00CD6B53" w:rsidRPr="00B76281">
        <w:rPr>
          <w:iCs/>
        </w:rPr>
        <w:t>will th</w:t>
      </w:r>
      <w:r>
        <w:rPr>
          <w:iCs/>
        </w:rPr>
        <w:t>en be sent confirmation of your</w:t>
      </w:r>
      <w:r w:rsidR="00CD6B53" w:rsidRPr="00B76281">
        <w:rPr>
          <w:iCs/>
        </w:rPr>
        <w:t xml:space="preserve"> order.</w:t>
      </w:r>
    </w:p>
    <w:p w14:paraId="6096B8B0" w14:textId="77777777" w:rsidR="00CD6B53" w:rsidRDefault="00557F9C" w:rsidP="00906B89">
      <w:pPr>
        <w:pStyle w:val="NormalWeb"/>
        <w:rPr>
          <w:i/>
          <w:iCs/>
        </w:rPr>
      </w:pPr>
      <w:r>
        <w:rPr>
          <w:noProof/>
        </w:rPr>
        <w:drawing>
          <wp:inline distT="0" distB="0" distL="0" distR="0" wp14:anchorId="72676774" wp14:editId="03F8AEC7">
            <wp:extent cx="5943600" cy="1295400"/>
            <wp:effectExtent l="0" t="0" r="0" b="0"/>
            <wp:docPr id="233" name="Picture 1" descr="Shows the &quot;DataVic&quot;/&quot;Spatial Datamart&quot; &quot;Order Confirmation&quot; screen after the &quot;Submit&quot; button has been pressed.&#10;&#10;Shows a message about the success of the submission and how long the order may take to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ws the &quot;DataVic&quot;/&quot;Spatial Datamart&quot; &quot;Order Confirmation&quot; screen after the &quot;Submit&quot; button has been pressed.&#10;&#10;Shows a message about the success of the submission and how long the order may take to process."/>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943600" cy="1295400"/>
                    </a:xfrm>
                    <a:prstGeom prst="rect">
                      <a:avLst/>
                    </a:prstGeom>
                    <a:noFill/>
                    <a:ln>
                      <a:noFill/>
                    </a:ln>
                  </pic:spPr>
                </pic:pic>
              </a:graphicData>
            </a:graphic>
          </wp:inline>
        </w:drawing>
      </w:r>
    </w:p>
    <w:p w14:paraId="113821BD" w14:textId="77777777" w:rsidR="00CD6B53" w:rsidRDefault="00CD6B53" w:rsidP="00906B89">
      <w:pPr>
        <w:pStyle w:val="NormalWeb"/>
        <w:rPr>
          <w:iCs/>
        </w:rPr>
      </w:pPr>
      <w:r w:rsidRPr="00B76281">
        <w:rPr>
          <w:iCs/>
        </w:rPr>
        <w:t>The request is submitted to a queue. When the request is c</w:t>
      </w:r>
      <w:r w:rsidR="00800BD0">
        <w:rPr>
          <w:iCs/>
        </w:rPr>
        <w:t>ompleted, you</w:t>
      </w:r>
      <w:r w:rsidRPr="00B76281">
        <w:rPr>
          <w:iCs/>
        </w:rPr>
        <w:t xml:space="preserve"> will be sent a notification email and a link to click on to download the result.</w:t>
      </w:r>
      <w:r w:rsidR="00800BD0">
        <w:rPr>
          <w:iCs/>
        </w:rPr>
        <w:t xml:space="preserve"> Shown below is an example.</w:t>
      </w:r>
    </w:p>
    <w:p w14:paraId="3173156B" w14:textId="77777777" w:rsidR="00AF4F91" w:rsidRPr="00B76281" w:rsidRDefault="00557F9C" w:rsidP="00906B89">
      <w:pPr>
        <w:pStyle w:val="NormalWeb"/>
        <w:rPr>
          <w:iCs/>
        </w:rPr>
      </w:pPr>
      <w:r>
        <w:rPr>
          <w:noProof/>
        </w:rPr>
        <w:lastRenderedPageBreak/>
        <w:drawing>
          <wp:inline distT="0" distB="0" distL="0" distR="0" wp14:anchorId="7655AF7A" wp14:editId="5039DB72">
            <wp:extent cx="5943600" cy="2286000"/>
            <wp:effectExtent l="0" t="0" r="0" b="0"/>
            <wp:docPr id="234" name="Picture 1" descr="Shows the information that appears in the email after the order is processed.&#10;&#10;Contains the url to the data and says that it will expire in 10 days.&#10;&#10;Explains how to access more data via the &quot;Spatial Datamart&quot; and has a registration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ws the information that appears in the email after the order is processed.&#10;&#10;Contains the url to the data and says that it will expire in 10 days.&#10;&#10;Explains how to access more data via the &quot;Spatial Datamart&quot; and has a registration link."/>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943600" cy="2286000"/>
                    </a:xfrm>
                    <a:prstGeom prst="rect">
                      <a:avLst/>
                    </a:prstGeom>
                    <a:noFill/>
                    <a:ln>
                      <a:noFill/>
                    </a:ln>
                  </pic:spPr>
                </pic:pic>
              </a:graphicData>
            </a:graphic>
          </wp:inline>
        </w:drawing>
      </w:r>
    </w:p>
    <w:p w14:paraId="270987D5" w14:textId="77777777" w:rsidR="0036535A" w:rsidRDefault="002457BD" w:rsidP="00800BD0">
      <w:pPr>
        <w:pStyle w:val="Heading3"/>
      </w:pPr>
      <w:r>
        <w:t xml:space="preserve">File Menu - </w:t>
      </w:r>
      <w:r w:rsidR="00800BD0">
        <w:t xml:space="preserve"> </w:t>
      </w:r>
      <w:r w:rsidR="00906B89">
        <w:t>Export Geophysical Archive Data</w:t>
      </w:r>
    </w:p>
    <w:p w14:paraId="33ACC7AD" w14:textId="77777777" w:rsidR="00910CC4" w:rsidRPr="00910CC4" w:rsidRDefault="00910CC4" w:rsidP="00910CC4"/>
    <w:p w14:paraId="067514C3" w14:textId="77777777" w:rsidR="0036535A" w:rsidRDefault="00557F9C" w:rsidP="0036535A">
      <w:r>
        <w:rPr>
          <w:noProof/>
        </w:rPr>
        <w:drawing>
          <wp:inline distT="0" distB="0" distL="0" distR="0" wp14:anchorId="56A495A1" wp14:editId="030D2CF1">
            <wp:extent cx="2162175" cy="704850"/>
            <wp:effectExtent l="0" t="0" r="9525" b="0"/>
            <wp:docPr id="235" name="Picture 235" descr="Shows the &quot;File Menu&quot;&#10;&#10;The button hilighted is &quot;Export Geophysical Archive Data&quot;&#10;It looks like a shopping trolley with a small green plus sign overlaying it.&#10;&#10;The microhelp says&#10;&#10;Export Geophysical Archive Data&#10;Export geophysical archive data via GAD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Shows the &quot;File Menu&quot;&#10;&#10;The button hilighted is &quot;Export Geophysical Archive Data&quot;&#10;It looks like a shopping trolley with a small green plus sign overlaying it.&#10;&#10;The microhelp says&#10;&#10;Export Geophysical Archive Data&#10;Export geophysical archive data via GADDS"/>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162175" cy="704850"/>
                    </a:xfrm>
                    <a:prstGeom prst="rect">
                      <a:avLst/>
                    </a:prstGeom>
                    <a:noFill/>
                    <a:ln>
                      <a:noFill/>
                    </a:ln>
                  </pic:spPr>
                </pic:pic>
              </a:graphicData>
            </a:graphic>
          </wp:inline>
        </w:drawing>
      </w:r>
    </w:p>
    <w:p w14:paraId="54AA394E" w14:textId="77777777" w:rsidR="00800BD0" w:rsidRPr="0036535A" w:rsidRDefault="00800BD0" w:rsidP="00800BD0">
      <w:pPr>
        <w:pStyle w:val="NormalWeb"/>
      </w:pPr>
      <w:r>
        <w:t>NOTE: This function is only available for Registered users. (i.e., you need to login)</w:t>
      </w:r>
    </w:p>
    <w:p w14:paraId="21655595" w14:textId="77777777" w:rsidR="00AF4F91" w:rsidRDefault="00800BD0" w:rsidP="00AF4F91">
      <w:pPr>
        <w:pStyle w:val="NormalWeb"/>
      </w:pPr>
      <w:r>
        <w:t xml:space="preserve">This function allows you </w:t>
      </w:r>
      <w:r w:rsidR="00AF4F91">
        <w:t xml:space="preserve">to order and obtain </w:t>
      </w:r>
      <w:r w:rsidR="002D0B65">
        <w:t xml:space="preserve">Geophysical </w:t>
      </w:r>
      <w:r w:rsidR="00AF4F91">
        <w:t xml:space="preserve">data within the current </w:t>
      </w:r>
      <w:r w:rsidR="0036535A" w:rsidRPr="0036535A">
        <w:rPr>
          <w:b/>
          <w:i/>
        </w:rPr>
        <w:t xml:space="preserve">Main </w:t>
      </w:r>
      <w:r w:rsidR="00AF4F91" w:rsidRPr="0036535A">
        <w:rPr>
          <w:b/>
          <w:i/>
        </w:rPr>
        <w:t>Map Display</w:t>
      </w:r>
      <w:r w:rsidR="00AF4F91">
        <w:t xml:space="preserve"> </w:t>
      </w:r>
      <w:r w:rsidR="00E2118A">
        <w:t xml:space="preserve">window </w:t>
      </w:r>
      <w:r w:rsidR="00AF4F91">
        <w:t xml:space="preserve">from </w:t>
      </w:r>
      <w:r w:rsidR="002D0B65" w:rsidRPr="00800BD0">
        <w:rPr>
          <w:b/>
          <w:i/>
        </w:rPr>
        <w:t>GeoScience Australia’s</w:t>
      </w:r>
      <w:r w:rsidR="00AF4F91">
        <w:t xml:space="preserve"> </w:t>
      </w:r>
      <w:r w:rsidR="002D0B65">
        <w:t>Geophysical Archive Data Delivery System (GADDS)</w:t>
      </w:r>
      <w:r w:rsidR="00AF4F91">
        <w:t>.</w:t>
      </w:r>
    </w:p>
    <w:p w14:paraId="4790EC5A" w14:textId="77777777" w:rsidR="00AF4F91" w:rsidRDefault="00AF4F91" w:rsidP="00AF4F91">
      <w:pPr>
        <w:pStyle w:val="NormalWeb"/>
      </w:pPr>
      <w:r>
        <w:t xml:space="preserve">Clicking on the </w:t>
      </w:r>
      <w:r w:rsidR="00557F9C">
        <w:rPr>
          <w:noProof/>
        </w:rPr>
        <w:drawing>
          <wp:inline distT="0" distB="0" distL="0" distR="0" wp14:anchorId="2B81B8CC" wp14:editId="2A9B3A23">
            <wp:extent cx="238125" cy="257175"/>
            <wp:effectExtent l="0" t="0" r="9525" b="9525"/>
            <wp:docPr id="236" name="Picture 236" descr="Shows the button for &quot;Export Geophysical Archive Data&quot;&#10;Looks liek a shopping trolley with a small green plus sign to the lower right of the tro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Shows the button for &quot;Export Geophysical Archive Data&quot;&#10;Looks liek a shopping trolley with a small green plus sign to the lower right of the trolley."/>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rsidR="0036535A">
        <w:t xml:space="preserve"> </w:t>
      </w:r>
      <w:r>
        <w:t xml:space="preserve">button </w:t>
      </w:r>
      <w:r w:rsidR="0036535A">
        <w:t xml:space="preserve">opens </w:t>
      </w:r>
      <w:r>
        <w:t>up the following popup window</w:t>
      </w:r>
      <w:r w:rsidR="0036535A">
        <w:t>:</w:t>
      </w:r>
    </w:p>
    <w:p w14:paraId="1DC80D84" w14:textId="77777777" w:rsidR="00AF4F91" w:rsidRDefault="00557F9C" w:rsidP="00AF4F91">
      <w:pPr>
        <w:pStyle w:val="NormalWeb"/>
      </w:pPr>
      <w:r>
        <w:rPr>
          <w:noProof/>
        </w:rPr>
        <w:drawing>
          <wp:inline distT="0" distB="0" distL="0" distR="0" wp14:anchorId="20121AE5" wp14:editId="719E9649">
            <wp:extent cx="5476875" cy="2038350"/>
            <wp:effectExtent l="0" t="0" r="9525" b="0"/>
            <wp:docPr id="237" name="Picture 237" descr="Shows the Geoscience Australia, geophysical data download system screen.&#10;&#10;Has the heading &quot;Select data type and theme&quot;&#10;&#10;Wants the user to select the type and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Shows the Geoscience Australia, geophysical data download system screen.&#10;&#10;Has the heading &quot;Select data type and theme&quot;&#10;&#10;Wants the user to select the type and theme."/>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476875" cy="2038350"/>
                    </a:xfrm>
                    <a:prstGeom prst="rect">
                      <a:avLst/>
                    </a:prstGeom>
                    <a:noFill/>
                    <a:ln>
                      <a:noFill/>
                    </a:ln>
                  </pic:spPr>
                </pic:pic>
              </a:graphicData>
            </a:graphic>
          </wp:inline>
        </w:drawing>
      </w:r>
    </w:p>
    <w:p w14:paraId="1EBB4C1C" w14:textId="77777777" w:rsidR="00E23C9C" w:rsidRDefault="002D0B65" w:rsidP="00910CC4">
      <w:pPr>
        <w:pStyle w:val="NormalWeb"/>
      </w:pPr>
      <w:r>
        <w:t xml:space="preserve">For information on how to use this application, click on the </w:t>
      </w:r>
      <w:r w:rsidRPr="002D0B65">
        <w:rPr>
          <w:b/>
          <w:i/>
        </w:rPr>
        <w:t>Online Help</w:t>
      </w:r>
      <w:r>
        <w:t xml:space="preserve"> link.</w:t>
      </w:r>
    </w:p>
    <w:p w14:paraId="126388C5" w14:textId="77777777" w:rsidR="001704C7" w:rsidRDefault="001704C7" w:rsidP="00675B3F">
      <w:pPr>
        <w:pStyle w:val="Heading2"/>
      </w:pPr>
      <w:bookmarkStart w:id="36" w:name="_Toc435800559"/>
      <w:r>
        <w:t>Print Menu</w:t>
      </w:r>
      <w:bookmarkEnd w:id="36"/>
    </w:p>
    <w:p w14:paraId="0F82A2B2" w14:textId="77777777" w:rsidR="00E2574E" w:rsidRPr="00E2574E" w:rsidRDefault="00E2574E" w:rsidP="00E2574E"/>
    <w:p w14:paraId="21A831D3" w14:textId="77777777" w:rsidR="00E23C9C" w:rsidRDefault="00557F9C" w:rsidP="00E23C9C">
      <w:r>
        <w:rPr>
          <w:noProof/>
        </w:rPr>
        <w:drawing>
          <wp:inline distT="0" distB="0" distL="0" distR="0" wp14:anchorId="6BF85937" wp14:editId="318385FF">
            <wp:extent cx="2686050" cy="962025"/>
            <wp:effectExtent l="0" t="0" r="0" b="9525"/>
            <wp:docPr id="238" name="Picture 238" descr="Shows part of the right hand side of the tools menu.&#10;Hilights the &quot;Print Menu&quot;&#10;&#10;Looks like a printer with an upside down arrow to the right to denote a pulldown menu.&#10;&#10;The microhelp says&#10;&#10;Print Menu&#10;Print a map. Click on the drop down arrow for op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Shows part of the right hand side of the tools menu.&#10;Hilights the &quot;Print Menu&quot;&#10;&#10;Looks like a printer with an upside down arrow to the right to denote a pulldown menu.&#10;&#10;The microhelp says&#10;&#10;Print Menu&#10;Print a map. Click on the drop down arrow for options. "/>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686050" cy="962025"/>
                    </a:xfrm>
                    <a:prstGeom prst="rect">
                      <a:avLst/>
                    </a:prstGeom>
                    <a:noFill/>
                    <a:ln>
                      <a:noFill/>
                    </a:ln>
                  </pic:spPr>
                </pic:pic>
              </a:graphicData>
            </a:graphic>
          </wp:inline>
        </w:drawing>
      </w:r>
    </w:p>
    <w:p w14:paraId="4C8C371B" w14:textId="77777777" w:rsidR="000F040E" w:rsidRDefault="000F040E" w:rsidP="00E23C9C">
      <w:pPr>
        <w:pStyle w:val="NormalWeb"/>
      </w:pPr>
    </w:p>
    <w:p w14:paraId="3A2ADD47" w14:textId="77777777" w:rsidR="00E23C9C" w:rsidRDefault="00E23C9C" w:rsidP="00E23C9C">
      <w:pPr>
        <w:pStyle w:val="NormalWeb"/>
      </w:pPr>
      <w:r>
        <w:t xml:space="preserve">Use this </w:t>
      </w:r>
      <w:r w:rsidR="00596EB9">
        <w:t>menu option</w:t>
      </w:r>
      <w:r>
        <w:t xml:space="preserve"> to create </w:t>
      </w:r>
      <w:r w:rsidR="00961F51">
        <w:t>an A4 or an A3</w:t>
      </w:r>
      <w:r>
        <w:t xml:space="preserve"> size </w:t>
      </w:r>
      <w:r w:rsidR="00961F51">
        <w:t xml:space="preserve">portrait or landscape </w:t>
      </w:r>
      <w:r>
        <w:t>map of the current GeoVic</w:t>
      </w:r>
      <w:r w:rsidR="00800BD0">
        <w:t xml:space="preserve"> 3</w:t>
      </w:r>
      <w:r>
        <w:t xml:space="preserve"> </w:t>
      </w:r>
      <w:r w:rsidR="00596EB9" w:rsidRPr="00596EB9">
        <w:rPr>
          <w:b/>
          <w:i/>
        </w:rPr>
        <w:t>Main Map Display</w:t>
      </w:r>
      <w:r>
        <w:t xml:space="preserve">. Everything that appears in the </w:t>
      </w:r>
      <w:r w:rsidR="00800BD0" w:rsidRPr="00800BD0">
        <w:rPr>
          <w:b/>
          <w:i/>
        </w:rPr>
        <w:t>Main Map Display</w:t>
      </w:r>
      <w:r w:rsidR="00800BD0">
        <w:t xml:space="preserve"> </w:t>
      </w:r>
      <w:r>
        <w:t>of GeoVic</w:t>
      </w:r>
      <w:r w:rsidR="00800BD0">
        <w:t xml:space="preserve"> 3</w:t>
      </w:r>
      <w:r>
        <w:t xml:space="preserve"> should appear on the printed map</w:t>
      </w:r>
      <w:r w:rsidR="00E2118A">
        <w:t xml:space="preserve"> (this can be </w:t>
      </w:r>
      <w:r w:rsidR="00596EB9">
        <w:t>different when the printed map display scale differs to the screen map display scale when layer display scales are involved)</w:t>
      </w:r>
      <w:r>
        <w:t xml:space="preserve">. The map </w:t>
      </w:r>
      <w:r w:rsidR="00C23955">
        <w:t>created from this tool is in PDF</w:t>
      </w:r>
      <w:r>
        <w:t xml:space="preserve"> format.</w:t>
      </w:r>
    </w:p>
    <w:p w14:paraId="1977B7CD" w14:textId="77777777" w:rsidR="00961F51" w:rsidRDefault="00557F9C" w:rsidP="00E23C9C">
      <w:pPr>
        <w:pStyle w:val="NormalWeb"/>
      </w:pPr>
      <w:r>
        <w:rPr>
          <w:noProof/>
        </w:rPr>
        <w:drawing>
          <wp:inline distT="0" distB="0" distL="0" distR="0" wp14:anchorId="1DB85A96" wp14:editId="4477E2E4">
            <wp:extent cx="1095375" cy="1085850"/>
            <wp:effectExtent l="0" t="0" r="9525" b="0"/>
            <wp:docPr id="239" name="Picture 1" descr="Shows the open &quot;Print Menu&quot;.&#10;&#10;Shows the options:&#10;&#10;A4 Landscape&#10;A4 Portrait&#10;A3 Landscape&#10;A3 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ws the open &quot;Print Menu&quot;.&#10;&#10;Shows the options:&#10;&#10;A4 Landscape&#10;A4 Portrait&#10;A3 Landscape&#10;A3 Portrait"/>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095375" cy="1085850"/>
                    </a:xfrm>
                    <a:prstGeom prst="rect">
                      <a:avLst/>
                    </a:prstGeom>
                    <a:noFill/>
                    <a:ln>
                      <a:noFill/>
                    </a:ln>
                  </pic:spPr>
                </pic:pic>
              </a:graphicData>
            </a:graphic>
          </wp:inline>
        </w:drawing>
      </w:r>
    </w:p>
    <w:p w14:paraId="20D2E022" w14:textId="77777777" w:rsidR="00E23C9C" w:rsidRDefault="00E23C9C" w:rsidP="00E23C9C">
      <w:pPr>
        <w:pStyle w:val="NormalWeb"/>
      </w:pPr>
      <w:r>
        <w:t>Currently</w:t>
      </w:r>
      <w:r w:rsidR="00596EB9">
        <w:t>,</w:t>
      </w:r>
      <w:r>
        <w:t xml:space="preserve"> most of the elements that make the printed map, e</w:t>
      </w:r>
      <w:r w:rsidR="00C23955">
        <w:t>.</w:t>
      </w:r>
      <w:r>
        <w:t>g</w:t>
      </w:r>
      <w:r w:rsidR="00C23955">
        <w:t>.</w:t>
      </w:r>
      <w:r>
        <w:t xml:space="preserve"> the scale bar, north arrow, locality map, disclaimer, map position, legend position, header position, etc are fixed. But there are some elements you can change. These are the map title, the projection (Geographic, MGA or VicGrid94), the scale, and the style of map grids. These properties can be chosen from the </w:t>
      </w:r>
      <w:r w:rsidR="00596EB9">
        <w:t xml:space="preserve">Print </w:t>
      </w:r>
      <w:r w:rsidR="00596EB9" w:rsidRPr="00596EB9">
        <w:rPr>
          <w:b/>
          <w:i/>
        </w:rPr>
        <w:t>Parameters</w:t>
      </w:r>
      <w:r>
        <w:t xml:space="preserve"> </w:t>
      </w:r>
      <w:r w:rsidR="00596EB9">
        <w:t xml:space="preserve">popup </w:t>
      </w:r>
      <w:r>
        <w:t>window</w:t>
      </w:r>
      <w:r w:rsidR="000F040E">
        <w:t xml:space="preserve"> (as shown below)</w:t>
      </w:r>
      <w:r>
        <w:t>, that appea</w:t>
      </w:r>
      <w:r w:rsidR="000F040E">
        <w:t>rs after you click</w:t>
      </w:r>
      <w:r>
        <w:t xml:space="preserve"> </w:t>
      </w:r>
      <w:r w:rsidRPr="006E5B30">
        <w:t>the</w:t>
      </w:r>
      <w:r w:rsidRPr="006E5B30">
        <w:rPr>
          <w:b/>
          <w:i/>
        </w:rPr>
        <w:t xml:space="preserve"> </w:t>
      </w:r>
      <w:r w:rsidR="006E5B30" w:rsidRPr="006E5B30">
        <w:rPr>
          <w:b/>
          <w:i/>
        </w:rPr>
        <w:t>Print Menu</w:t>
      </w:r>
      <w:r w:rsidR="006E5B30">
        <w:t xml:space="preserve"> </w:t>
      </w:r>
      <w:r w:rsidR="000F040E">
        <w:t>arrow button and then the item “A4 Landscape”.</w:t>
      </w:r>
      <w:r>
        <w:t xml:space="preserve"> </w:t>
      </w:r>
    </w:p>
    <w:p w14:paraId="54ED35B8" w14:textId="77777777" w:rsidR="00E23C9C" w:rsidRDefault="00557F9C" w:rsidP="00E23C9C">
      <w:pPr>
        <w:pStyle w:val="NormalWeb"/>
      </w:pPr>
      <w:r>
        <w:rPr>
          <w:noProof/>
        </w:rPr>
        <w:drawing>
          <wp:inline distT="0" distB="0" distL="0" distR="0" wp14:anchorId="464819B9" wp14:editId="570FA054">
            <wp:extent cx="2457450" cy="3276600"/>
            <wp:effectExtent l="0" t="0" r="0" b="0"/>
            <wp:docPr id="240" name="Picture 1" descr="Shows the menu that appears when an option is chosen from the &quot;Print Menu&quot;&#10;&#10;Has a data entry field for &quot;Report Title&quot;&#10;&#10;Has a pulldown menu for &quot;Map DPI&quot; - set to 216&#10;&#10;Has a pulldown menu for &quot;Map Projection&quot; - set to MGA automatic&#10;&#10;Has a pulldown menu for &quot;Map Scale&quot; - set to Current Scale&#10;&#10;Has a pulldown menu for &quot;Draw map grid&quot; - set to MGA lines&#10;&#10;Has a &quot;Generate&quot; and &quot;Cancel&quot; button at the bottom of th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ws the menu that appears when an option is chosen from the &quot;Print Menu&quot;&#10;&#10;Has a data entry field for &quot;Report Title&quot;&#10;&#10;Has a pulldown menu for &quot;Map DPI&quot; - set to 216&#10;&#10;Has a pulldown menu for &quot;Map Projection&quot; - set to MGA automatic&#10;&#10;Has a pulldown menu for &quot;Map Scale&quot; - set to Current Scale&#10;&#10;Has a pulldown menu for &quot;Draw map grid&quot; - set to MGA lines&#10;&#10;Has a &quot;Generate&quot; and &quot;Cancel&quot; button at the bottom of the menu."/>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457450" cy="3276600"/>
                    </a:xfrm>
                    <a:prstGeom prst="rect">
                      <a:avLst/>
                    </a:prstGeom>
                    <a:noFill/>
                    <a:ln>
                      <a:noFill/>
                    </a:ln>
                  </pic:spPr>
                </pic:pic>
              </a:graphicData>
            </a:graphic>
          </wp:inline>
        </w:drawing>
      </w:r>
    </w:p>
    <w:p w14:paraId="2B32A49E" w14:textId="77777777" w:rsidR="001D29FA" w:rsidRDefault="00E23C9C" w:rsidP="00E23C9C">
      <w:pPr>
        <w:pStyle w:val="NormalWeb"/>
      </w:pPr>
      <w:r>
        <w:t xml:space="preserve">Once you have chosen the </w:t>
      </w:r>
      <w:r w:rsidR="00596EB9">
        <w:t xml:space="preserve">Print </w:t>
      </w:r>
      <w:r w:rsidR="00596EB9" w:rsidRPr="00596EB9">
        <w:rPr>
          <w:b/>
          <w:i/>
        </w:rPr>
        <w:t>Parameters</w:t>
      </w:r>
      <w:r w:rsidRPr="00596EB9">
        <w:rPr>
          <w:b/>
          <w:i/>
        </w:rPr>
        <w:t>,</w:t>
      </w:r>
      <w:r w:rsidR="00596EB9">
        <w:t xml:space="preserve"> press the </w:t>
      </w:r>
      <w:r w:rsidR="00596EB9" w:rsidRPr="00596EB9">
        <w:rPr>
          <w:b/>
          <w:i/>
        </w:rPr>
        <w:t>Generate</w:t>
      </w:r>
      <w:r w:rsidR="00C23955">
        <w:t xml:space="preserve"> button to create the PDF</w:t>
      </w:r>
      <w:r>
        <w:t xml:space="preserve"> document. The map should then appear as a new page/tab in your internet browser.</w:t>
      </w:r>
    </w:p>
    <w:p w14:paraId="50E213E5" w14:textId="77777777" w:rsidR="000F040E" w:rsidRDefault="000F040E" w:rsidP="00E23C9C">
      <w:pPr>
        <w:pStyle w:val="NormalWeb"/>
      </w:pPr>
      <w:r>
        <w:t xml:space="preserve">Be aware that the  printed A4 map is based on a ratio of 7 units width by 5 units in height.  So if you are using a very wide screen, the printed map may look different to that on your wide screen. </w:t>
      </w:r>
      <w:r w:rsidR="00C23955">
        <w:t xml:space="preserve">Adjust the size of </w:t>
      </w:r>
      <w:r w:rsidR="00C23955" w:rsidRPr="009459D4">
        <w:rPr>
          <w:b/>
          <w:i/>
        </w:rPr>
        <w:t>Main Map Display</w:t>
      </w:r>
      <w:r w:rsidR="00C23955">
        <w:rPr>
          <w:b/>
          <w:i/>
        </w:rPr>
        <w:t xml:space="preserve"> </w:t>
      </w:r>
      <w:r w:rsidR="00C23955">
        <w:t>to the above ratio</w:t>
      </w:r>
      <w:r w:rsidR="00C23955" w:rsidRPr="00C23955">
        <w:t xml:space="preserve"> to get a better idea of what the printed map will appear like.</w:t>
      </w:r>
    </w:p>
    <w:p w14:paraId="0C221182" w14:textId="77777777" w:rsidR="006E5B30" w:rsidRDefault="009459D4" w:rsidP="00E23C9C">
      <w:pPr>
        <w:pStyle w:val="NormalWeb"/>
      </w:pPr>
      <w:r>
        <w:t>Know</w:t>
      </w:r>
      <w:r w:rsidR="00962B28">
        <w:t>n</w:t>
      </w:r>
      <w:r>
        <w:t xml:space="preserve"> </w:t>
      </w:r>
      <w:r w:rsidR="00421789">
        <w:t>Issues</w:t>
      </w:r>
      <w:r w:rsidR="006E5B30">
        <w:t>:</w:t>
      </w:r>
    </w:p>
    <w:p w14:paraId="12066F7D" w14:textId="77777777" w:rsidR="00345266" w:rsidRDefault="00345266" w:rsidP="0036535A">
      <w:pPr>
        <w:pStyle w:val="NormalWeb"/>
        <w:numPr>
          <w:ilvl w:val="0"/>
          <w:numId w:val="4"/>
        </w:numPr>
      </w:pPr>
      <w:r>
        <w:t xml:space="preserve">Any </w:t>
      </w:r>
      <w:r w:rsidRPr="00345266">
        <w:rPr>
          <w:b/>
          <w:i/>
        </w:rPr>
        <w:t>Edit Symbology</w:t>
      </w:r>
      <w:r>
        <w:t xml:space="preserve"> colours/values will not appear in the printed legend.</w:t>
      </w:r>
    </w:p>
    <w:p w14:paraId="1BEFB7EC" w14:textId="77777777" w:rsidR="00D50212" w:rsidRDefault="00D50212" w:rsidP="0036535A">
      <w:pPr>
        <w:pStyle w:val="NormalWeb"/>
        <w:numPr>
          <w:ilvl w:val="0"/>
          <w:numId w:val="4"/>
        </w:numPr>
      </w:pPr>
      <w:r>
        <w:lastRenderedPageBreak/>
        <w:t xml:space="preserve">User added data, such as shapefiles, KMLS, GMLs and CSV files will </w:t>
      </w:r>
      <w:r w:rsidR="00961F51">
        <w:t xml:space="preserve">appear on the printed </w:t>
      </w:r>
      <w:r>
        <w:t>map, but not in the printed legend.</w:t>
      </w:r>
    </w:p>
    <w:p w14:paraId="566FA456" w14:textId="77777777" w:rsidR="00345266" w:rsidRDefault="00345266" w:rsidP="0036535A">
      <w:pPr>
        <w:pStyle w:val="NormalWeb"/>
        <w:numPr>
          <w:ilvl w:val="0"/>
          <w:numId w:val="4"/>
        </w:numPr>
      </w:pPr>
      <w:r>
        <w:t xml:space="preserve">If the number of </w:t>
      </w:r>
      <w:r w:rsidRPr="00345266">
        <w:rPr>
          <w:b/>
        </w:rPr>
        <w:t>Legend</w:t>
      </w:r>
      <w:r>
        <w:t xml:space="preserve"> symbols is large, then only the top most legend symbols th</w:t>
      </w:r>
      <w:r w:rsidR="00D50212">
        <w:t>at can fit in the A4</w:t>
      </w:r>
      <w:r w:rsidR="00421789">
        <w:t xml:space="preserve"> or A3</w:t>
      </w:r>
      <w:r w:rsidR="00D50212">
        <w:t xml:space="preserve"> printed legend</w:t>
      </w:r>
      <w:r>
        <w:t xml:space="preserve"> will be displayed, with the remaining legend elements not shown.</w:t>
      </w:r>
    </w:p>
    <w:p w14:paraId="14005BA6" w14:textId="77777777" w:rsidR="00E23C9C" w:rsidRDefault="009C6893" w:rsidP="00E23C9C">
      <w:pPr>
        <w:pStyle w:val="Heading1"/>
      </w:pPr>
      <w:bookmarkStart w:id="37" w:name="_Toc418773947"/>
      <w:bookmarkStart w:id="38" w:name="_Toc435800560"/>
      <w:r>
        <w:t xml:space="preserve">3. </w:t>
      </w:r>
      <w:r w:rsidR="00E23C9C">
        <w:t>Scale Display and Control</w:t>
      </w:r>
      <w:bookmarkEnd w:id="37"/>
      <w:bookmarkEnd w:id="38"/>
    </w:p>
    <w:p w14:paraId="6CC8B210" w14:textId="77777777" w:rsidR="00E23C9C" w:rsidRDefault="00557F9C" w:rsidP="00E23C9C">
      <w:r>
        <w:rPr>
          <w:noProof/>
        </w:rPr>
        <w:drawing>
          <wp:inline distT="0" distB="0" distL="0" distR="0" wp14:anchorId="0D86935B" wp14:editId="7ECFBF8E">
            <wp:extent cx="1143000" cy="285750"/>
            <wp:effectExtent l="0" t="0" r="0" b="0"/>
            <wp:docPr id="241" name="Picture 241" descr="Shows the &quot;Scale&quot; pulldown menu.&#10;&#10;Shows the current scale in the display&#10;&#10;1: 373,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Shows the &quot;Scale&quot; pulldown menu.&#10;&#10;Shows the current scale in the display&#10;&#10;1: 373,838"/>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143000" cy="285750"/>
                    </a:xfrm>
                    <a:prstGeom prst="rect">
                      <a:avLst/>
                    </a:prstGeom>
                    <a:noFill/>
                    <a:ln>
                      <a:noFill/>
                    </a:ln>
                  </pic:spPr>
                </pic:pic>
              </a:graphicData>
            </a:graphic>
          </wp:inline>
        </w:drawing>
      </w:r>
    </w:p>
    <w:p w14:paraId="6A6409F2" w14:textId="77777777" w:rsidR="00E23C9C" w:rsidRDefault="00E23C9C" w:rsidP="00E23C9C">
      <w:pPr>
        <w:pStyle w:val="NormalWeb"/>
      </w:pPr>
      <w:r>
        <w:t xml:space="preserve">The </w:t>
      </w:r>
      <w:r w:rsidRPr="00E23C9C">
        <w:rPr>
          <w:b/>
          <w:i/>
        </w:rPr>
        <w:t>Scale Display and Control</w:t>
      </w:r>
      <w:r>
        <w:t xml:space="preserve"> serves two purposes. The first is to show the current map scale. The second is to change the scale. You can either type in a new scale, or select one of the pre defined scales in the drop down list. This second function on the Scale tool can sometimes be a faster alternative than the </w:t>
      </w:r>
      <w:r w:rsidRPr="0036535A">
        <w:rPr>
          <w:b/>
          <w:i/>
        </w:rPr>
        <w:t>Zoom In</w:t>
      </w:r>
      <w:r>
        <w:t xml:space="preserve"> button.</w:t>
      </w:r>
    </w:p>
    <w:p w14:paraId="1ADE65C1" w14:textId="77777777" w:rsidR="0012177C" w:rsidRDefault="009C6893" w:rsidP="0012177C">
      <w:pPr>
        <w:pStyle w:val="Heading1"/>
      </w:pPr>
      <w:bookmarkStart w:id="39" w:name="_Toc418773948"/>
      <w:bookmarkStart w:id="40" w:name="_Toc435800561"/>
      <w:r>
        <w:t xml:space="preserve">4. </w:t>
      </w:r>
      <w:r w:rsidR="0012177C">
        <w:t>Tab menus</w:t>
      </w:r>
      <w:bookmarkEnd w:id="39"/>
      <w:bookmarkEnd w:id="40"/>
    </w:p>
    <w:p w14:paraId="60F2529C" w14:textId="77777777" w:rsidR="0012177C" w:rsidRDefault="0012177C" w:rsidP="00675B3F">
      <w:pPr>
        <w:pStyle w:val="Heading2"/>
      </w:pPr>
      <w:bookmarkStart w:id="41" w:name="_Toc435800562"/>
      <w:r>
        <w:t>Layers Tab</w:t>
      </w:r>
      <w:bookmarkEnd w:id="41"/>
    </w:p>
    <w:p w14:paraId="4B581F09" w14:textId="77777777" w:rsidR="00910CC4" w:rsidRPr="00910CC4" w:rsidRDefault="00910CC4" w:rsidP="00910CC4"/>
    <w:p w14:paraId="0EAB797C" w14:textId="77777777" w:rsidR="00910CC4" w:rsidRDefault="00557F9C" w:rsidP="00910CC4">
      <w:r>
        <w:rPr>
          <w:noProof/>
        </w:rPr>
        <w:drawing>
          <wp:inline distT="0" distB="0" distL="0" distR="0" wp14:anchorId="02F49EF4" wp14:editId="7D82AD8F">
            <wp:extent cx="2438400" cy="847725"/>
            <wp:effectExtent l="0" t="0" r="0" b="9525"/>
            <wp:docPr id="242" name="Picture 242" descr="Shows tab menus at the top left of the screen.&#10;&#10;The &quot;Layers&quot; tab is active.&#10;&#10;The layers tab tools/options are shown below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Shows tab menus at the top left of the screen.&#10;&#10;The &quot;Layers&quot; tab is active.&#10;&#10;The layers tab tools/options are shown below it."/>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438400" cy="847725"/>
                    </a:xfrm>
                    <a:prstGeom prst="rect">
                      <a:avLst/>
                    </a:prstGeom>
                    <a:noFill/>
                    <a:ln>
                      <a:noFill/>
                    </a:ln>
                  </pic:spPr>
                </pic:pic>
              </a:graphicData>
            </a:graphic>
          </wp:inline>
        </w:drawing>
      </w:r>
    </w:p>
    <w:p w14:paraId="63603C06" w14:textId="77777777" w:rsidR="0012177C" w:rsidRPr="00910CC4" w:rsidRDefault="0012177C" w:rsidP="00910CC4">
      <w:r>
        <w:t xml:space="preserve">The </w:t>
      </w:r>
      <w:r w:rsidRPr="00800BD0">
        <w:rPr>
          <w:b/>
          <w:i/>
        </w:rPr>
        <w:t>Layers tab</w:t>
      </w:r>
      <w:r>
        <w:t xml:space="preserve"> shows the </w:t>
      </w:r>
      <w:r w:rsidRPr="0012177C">
        <w:rPr>
          <w:b/>
          <w:i/>
        </w:rPr>
        <w:t>Layers - Table of Contents</w:t>
      </w:r>
      <w:r>
        <w:t xml:space="preserve">. It lists the layers that are currently available. The current </w:t>
      </w:r>
      <w:r w:rsidRPr="00420F0F">
        <w:rPr>
          <w:b/>
          <w:i/>
        </w:rPr>
        <w:t>Active Layer</w:t>
      </w:r>
      <w:r>
        <w:t xml:space="preserve"> will appear in </w:t>
      </w:r>
      <w:r>
        <w:rPr>
          <w:b/>
          <w:bCs/>
        </w:rPr>
        <w:t>bold</w:t>
      </w:r>
      <w:r>
        <w:t xml:space="preserve"> text. When GeoVic</w:t>
      </w:r>
      <w:r w:rsidR="00800BD0">
        <w:t xml:space="preserve"> 3</w:t>
      </w:r>
      <w:r>
        <w:t xml:space="preserve"> starts, the layer named </w:t>
      </w:r>
      <w:r w:rsidRPr="00420F0F">
        <w:rPr>
          <w:b/>
          <w:i/>
        </w:rPr>
        <w:t>Towns</w:t>
      </w:r>
      <w:r>
        <w:t xml:space="preserve"> is the default </w:t>
      </w:r>
      <w:r w:rsidRPr="00800BD0">
        <w:rPr>
          <w:b/>
          <w:i/>
        </w:rPr>
        <w:t>Active Layer.</w:t>
      </w:r>
    </w:p>
    <w:p w14:paraId="7DEB91EF" w14:textId="77777777" w:rsidR="0012177C" w:rsidRDefault="00420F0F" w:rsidP="0012177C">
      <w:pPr>
        <w:pStyle w:val="NormalWeb"/>
      </w:pPr>
      <w:r>
        <w:t xml:space="preserve">To the left of </w:t>
      </w:r>
      <w:r w:rsidR="0012177C">
        <w:t xml:space="preserve"> the name of each layer is a checkbox. The role of the check box is to control visibility. By default, as each layer is added to the</w:t>
      </w:r>
      <w:r w:rsidR="00800BD0" w:rsidRPr="00800BD0">
        <w:rPr>
          <w:b/>
          <w:i/>
        </w:rPr>
        <w:t xml:space="preserve"> </w:t>
      </w:r>
      <w:r w:rsidR="00800BD0" w:rsidRPr="0012177C">
        <w:rPr>
          <w:b/>
          <w:i/>
        </w:rPr>
        <w:t>Layers - Table of Contents</w:t>
      </w:r>
      <w:r w:rsidR="0012177C">
        <w:t>, the visibility for that layer is turned on.</w:t>
      </w:r>
    </w:p>
    <w:p w14:paraId="514A8345" w14:textId="77777777" w:rsidR="0012177C" w:rsidRDefault="0012177C" w:rsidP="0012177C">
      <w:pPr>
        <w:pStyle w:val="NormalWeb"/>
      </w:pPr>
      <w:r>
        <w:t xml:space="preserve">Layers can be added to the </w:t>
      </w:r>
      <w:r w:rsidR="00420F0F" w:rsidRPr="0012177C">
        <w:rPr>
          <w:b/>
          <w:i/>
        </w:rPr>
        <w:t>Layers - Table of Contents</w:t>
      </w:r>
      <w:r w:rsidR="00420F0F">
        <w:t xml:space="preserve"> </w:t>
      </w:r>
      <w:r>
        <w:t xml:space="preserve">by either using the </w:t>
      </w:r>
      <w:r w:rsidRPr="00420F0F">
        <w:rPr>
          <w:b/>
          <w:i/>
        </w:rPr>
        <w:t>Add Layers</w:t>
      </w:r>
      <w:r>
        <w:t xml:space="preserve"> </w:t>
      </w:r>
      <w:r w:rsidR="00557F9C">
        <w:rPr>
          <w:noProof/>
        </w:rPr>
        <w:drawing>
          <wp:inline distT="0" distB="0" distL="0" distR="0" wp14:anchorId="19494CA0" wp14:editId="2C0D627A">
            <wp:extent cx="180975" cy="247650"/>
            <wp:effectExtent l="0" t="0" r="9525" b="0"/>
            <wp:docPr id="243" name="Picture 243" descr="Shows the &quot;Add Layers&quot; button.&#10;&#10;Looks like a green filled circle with a white &quot;+&quot; sign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Shows the &quot;Add Layers&quot; button.&#10;&#10;Looks like a green filled circle with a white &quot;+&quot; sign in the middle."/>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t xml:space="preserve">or </w:t>
      </w:r>
      <w:r w:rsidRPr="00420F0F">
        <w:rPr>
          <w:b/>
          <w:i/>
        </w:rPr>
        <w:t>Add Theme</w:t>
      </w:r>
      <w:r>
        <w:t xml:space="preserve"> </w:t>
      </w:r>
      <w:r w:rsidR="00557F9C">
        <w:rPr>
          <w:noProof/>
        </w:rPr>
        <w:drawing>
          <wp:inline distT="0" distB="0" distL="0" distR="0" wp14:anchorId="1887BFAF" wp14:editId="2AD15C7D">
            <wp:extent cx="257175" cy="238125"/>
            <wp:effectExtent l="0" t="0" r="9525" b="9525"/>
            <wp:docPr id="244" name="Picture 244" descr="Shows the &quot;Theme&quot; menu which looks like 3 small application windows overla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Shows the &quot;Theme&quot; menu which looks like 3 small application windows overlappin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t xml:space="preserve">buttons. If a layer is added, and appears in light grey text, then that layer cannot be viewed at the current map scale. </w:t>
      </w:r>
    </w:p>
    <w:p w14:paraId="329ADB3D" w14:textId="77777777" w:rsidR="0012177C" w:rsidRDefault="0012177C" w:rsidP="0012177C">
      <w:pPr>
        <w:pStyle w:val="NormalWeb"/>
      </w:pPr>
      <w:r>
        <w:t xml:space="preserve">The maximum allowed layers in the </w:t>
      </w:r>
      <w:r w:rsidR="00420F0F" w:rsidRPr="0012177C">
        <w:rPr>
          <w:b/>
          <w:i/>
        </w:rPr>
        <w:t>Layers - Table of Contents</w:t>
      </w:r>
      <w:r w:rsidR="00420F0F">
        <w:t xml:space="preserve"> </w:t>
      </w:r>
      <w:r>
        <w:t>is twenty. If you try to add more than this, you will get a message box asking you to remove some layers</w:t>
      </w:r>
    </w:p>
    <w:p w14:paraId="79D97F95" w14:textId="77777777" w:rsidR="0012177C" w:rsidRDefault="00557F9C" w:rsidP="0012177C">
      <w:r>
        <w:rPr>
          <w:noProof/>
        </w:rPr>
        <w:drawing>
          <wp:inline distT="0" distB="0" distL="0" distR="0" wp14:anchorId="3CD5FEED" wp14:editId="78A1A9EE">
            <wp:extent cx="4895850" cy="733425"/>
            <wp:effectExtent l="0" t="0" r="0" b="9525"/>
            <wp:docPr id="245" name="Picture 1" descr="Shows the popup window that appears if a user tries to put too many layers into the table of contents (TOC).&#10;&#10;The screen shows the limit is &quot;25&quot; and the user has tried to put &quot;27&quot; in the TOC&#10;&#10;Has an &quot;OK&quot; button in the middle bottom of th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ws the popup window that appears if a user tries to put too many layers into the table of contents (TOC).&#10;&#10;The screen shows the limit is &quot;25&quot; and the user has tried to put &quot;27&quot; in the TOC&#10;&#10;Has an &quot;OK&quot; button in the middle bottom of the window."/>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895850" cy="733425"/>
                    </a:xfrm>
                    <a:prstGeom prst="rect">
                      <a:avLst/>
                    </a:prstGeom>
                    <a:noFill/>
                    <a:ln>
                      <a:noFill/>
                    </a:ln>
                  </pic:spPr>
                </pic:pic>
              </a:graphicData>
            </a:graphic>
          </wp:inline>
        </w:drawing>
      </w:r>
    </w:p>
    <w:p w14:paraId="280081D3" w14:textId="77777777" w:rsidR="00910CC4" w:rsidRDefault="00F606D0" w:rsidP="0012177C">
      <w:pPr>
        <w:pStyle w:val="NormalWeb"/>
      </w:pPr>
      <w:r>
        <w:t xml:space="preserve">For more detail on this – please refer to the </w:t>
      </w:r>
      <w:r w:rsidRPr="00F606D0">
        <w:rPr>
          <w:b/>
          <w:i/>
        </w:rPr>
        <w:t>Layers – Table of Contents &amp; Context Menu</w:t>
      </w:r>
      <w:r>
        <w:t xml:space="preserve"> section.</w:t>
      </w:r>
    </w:p>
    <w:p w14:paraId="36813785" w14:textId="77777777" w:rsidR="0000010A" w:rsidRDefault="0000010A" w:rsidP="00675B3F">
      <w:pPr>
        <w:pStyle w:val="Heading2"/>
      </w:pPr>
      <w:bookmarkStart w:id="42" w:name="_Toc435800563"/>
      <w:r>
        <w:t>Legend Tab</w:t>
      </w:r>
      <w:bookmarkEnd w:id="42"/>
    </w:p>
    <w:p w14:paraId="163BC82E" w14:textId="77777777" w:rsidR="00141C0A" w:rsidRPr="00141C0A" w:rsidRDefault="00141C0A" w:rsidP="00141C0A"/>
    <w:p w14:paraId="0E7B3E8B" w14:textId="77777777" w:rsidR="00800BD0" w:rsidRDefault="00557F9C" w:rsidP="009C6893">
      <w:r>
        <w:rPr>
          <w:noProof/>
        </w:rPr>
        <w:lastRenderedPageBreak/>
        <w:drawing>
          <wp:inline distT="0" distB="0" distL="0" distR="0" wp14:anchorId="6D00F583" wp14:editId="58D78BB7">
            <wp:extent cx="2000250" cy="476250"/>
            <wp:effectExtent l="0" t="0" r="0" b="0"/>
            <wp:docPr id="246" name="Picture 246" descr="Shows part of the &quot;Tab&quot; menu at the top left of the screen.&#10;Has the &quot;Legend&quot; tab hi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Shows part of the &quot;Tab&quot; menu at the top left of the screen.&#10;Has the &quot;Legend&quot; tab hilighted."/>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000250" cy="476250"/>
                    </a:xfrm>
                    <a:prstGeom prst="rect">
                      <a:avLst/>
                    </a:prstGeom>
                    <a:noFill/>
                    <a:ln>
                      <a:noFill/>
                    </a:ln>
                  </pic:spPr>
                </pic:pic>
              </a:graphicData>
            </a:graphic>
          </wp:inline>
        </w:drawing>
      </w:r>
    </w:p>
    <w:p w14:paraId="291B05F5" w14:textId="77777777" w:rsidR="0000010A" w:rsidRDefault="002457BD" w:rsidP="009C6893">
      <w:r>
        <w:t xml:space="preserve">This tab displays the </w:t>
      </w:r>
      <w:r w:rsidRPr="002457BD">
        <w:rPr>
          <w:b/>
          <w:i/>
        </w:rPr>
        <w:t>Main Map Display</w:t>
      </w:r>
      <w:r w:rsidR="0000010A">
        <w:t xml:space="preserve"> symbology for the layers in the </w:t>
      </w:r>
      <w:r w:rsidR="0049423E" w:rsidRPr="0049423E">
        <w:rPr>
          <w:b/>
          <w:i/>
        </w:rPr>
        <w:t>Layers - Table of Contents</w:t>
      </w:r>
      <w:r w:rsidR="0000010A">
        <w:t>. The order of the symbology follows the layer order in the</w:t>
      </w:r>
      <w:r w:rsidR="00800BD0" w:rsidRPr="00800BD0">
        <w:t xml:space="preserve"> </w:t>
      </w:r>
      <w:r w:rsidR="00800BD0" w:rsidRPr="0012177C">
        <w:rPr>
          <w:b/>
          <w:i/>
        </w:rPr>
        <w:t>Layers - Table of Contents</w:t>
      </w:r>
      <w:r w:rsidR="0000010A">
        <w:t>. If a layer is made not visible, then that layer's symbology is not shown. Also, if a layer has a drawing scale restriction, and that layer is currently outside the scale range, then that layer's symbology is not shown.</w:t>
      </w:r>
    </w:p>
    <w:p w14:paraId="0CC048F8" w14:textId="77777777" w:rsidR="0000010A" w:rsidRDefault="0000010A" w:rsidP="00675B3F">
      <w:pPr>
        <w:pStyle w:val="Heading2"/>
      </w:pPr>
      <w:bookmarkStart w:id="43" w:name="_Toc435800564"/>
      <w:r>
        <w:t>Common Searches Tab</w:t>
      </w:r>
      <w:bookmarkEnd w:id="43"/>
    </w:p>
    <w:p w14:paraId="47BC1814" w14:textId="77777777" w:rsidR="00E2574E" w:rsidRPr="00E2574E" w:rsidRDefault="00E2574E" w:rsidP="00E2574E"/>
    <w:p w14:paraId="15F483C5" w14:textId="77777777" w:rsidR="002457BD" w:rsidRDefault="00557F9C" w:rsidP="002457BD">
      <w:r>
        <w:rPr>
          <w:noProof/>
        </w:rPr>
        <w:drawing>
          <wp:inline distT="0" distB="0" distL="0" distR="0" wp14:anchorId="6017BF53" wp14:editId="0A13B6D0">
            <wp:extent cx="1457325" cy="647700"/>
            <wp:effectExtent l="0" t="0" r="9525" b="0"/>
            <wp:docPr id="247" name="Picture 247" descr="Shows the &quot;Common Serches&quot; tab menu towards the top left of the screen.&#10;&#10;Also shows the &quot;reset&quot; the form button below the tab.&#10;&#10;It looks like a form window with a small red filled circle and '-' sign with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Shows the &quot;Common Serches&quot; tab menu towards the top left of the screen.&#10;&#10;Also shows the &quot;reset&quot; the form button below the tab.&#10;&#10;It looks like a form window with a small red filled circle and '-' sign within it."/>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457325" cy="647700"/>
                    </a:xfrm>
                    <a:prstGeom prst="rect">
                      <a:avLst/>
                    </a:prstGeom>
                    <a:noFill/>
                    <a:ln>
                      <a:noFill/>
                    </a:ln>
                  </pic:spPr>
                </pic:pic>
              </a:graphicData>
            </a:graphic>
          </wp:inline>
        </w:drawing>
      </w:r>
    </w:p>
    <w:p w14:paraId="606FE180" w14:textId="77777777" w:rsidR="0000010A" w:rsidRDefault="0000010A" w:rsidP="002457BD">
      <w:r>
        <w:t xml:space="preserve">The </w:t>
      </w:r>
      <w:r w:rsidRPr="0049423E">
        <w:rPr>
          <w:b/>
          <w:i/>
        </w:rPr>
        <w:t>Common Searches</w:t>
      </w:r>
      <w:r>
        <w:t xml:space="preserve"> tab is used to select features from the </w:t>
      </w:r>
      <w:r w:rsidRPr="0049423E">
        <w:rPr>
          <w:b/>
          <w:i/>
        </w:rPr>
        <w:t>Active Layer</w:t>
      </w:r>
      <w:r>
        <w:t xml:space="preserve">. The searches available for each layer are those </w:t>
      </w:r>
      <w:r w:rsidR="00800BD0">
        <w:t xml:space="preserve">you </w:t>
      </w:r>
      <w:r>
        <w:t xml:space="preserve">will find useful to quickly find features. For more detailed searches, use the </w:t>
      </w:r>
      <w:r w:rsidRPr="0049423E">
        <w:rPr>
          <w:b/>
          <w:i/>
        </w:rPr>
        <w:t>Advanced Search</w:t>
      </w:r>
      <w:r w:rsidR="0049423E">
        <w:t xml:space="preserve"> function. If you have ideas for additions to our pre-configured </w:t>
      </w:r>
      <w:r w:rsidR="0049423E" w:rsidRPr="0049423E">
        <w:rPr>
          <w:b/>
          <w:i/>
        </w:rPr>
        <w:t>Common Searches</w:t>
      </w:r>
      <w:r w:rsidR="0049423E">
        <w:t xml:space="preserve">, please feel free to submit them via the </w:t>
      </w:r>
      <w:r w:rsidR="0049423E" w:rsidRPr="0049423E">
        <w:rPr>
          <w:b/>
          <w:i/>
        </w:rPr>
        <w:t>Feedback</w:t>
      </w:r>
      <w:r w:rsidR="0049423E">
        <w:t xml:space="preserve"> function.</w:t>
      </w:r>
    </w:p>
    <w:p w14:paraId="3F2AC989" w14:textId="77777777" w:rsidR="0000010A" w:rsidRDefault="0000010A" w:rsidP="0000010A">
      <w:pPr>
        <w:pStyle w:val="NormalWeb"/>
      </w:pPr>
      <w:r>
        <w:t xml:space="preserve">For most layers, there will be at least one </w:t>
      </w:r>
      <w:r w:rsidR="0049423E" w:rsidRPr="0049423E">
        <w:rPr>
          <w:b/>
          <w:i/>
        </w:rPr>
        <w:t>Common Search</w:t>
      </w:r>
      <w:r>
        <w:t xml:space="preserve"> available. For example, if </w:t>
      </w:r>
      <w:r w:rsidRPr="0049423E">
        <w:rPr>
          <w:b/>
          <w:i/>
        </w:rPr>
        <w:t>Towns (100K)</w:t>
      </w:r>
      <w:r w:rsidR="00800BD0">
        <w:t xml:space="preserve"> is the </w:t>
      </w:r>
      <w:r w:rsidR="00800BD0" w:rsidRPr="00800BD0">
        <w:rPr>
          <w:b/>
          <w:i/>
        </w:rPr>
        <w:t>Active L</w:t>
      </w:r>
      <w:r w:rsidRPr="00800BD0">
        <w:rPr>
          <w:b/>
          <w:i/>
        </w:rPr>
        <w:t>ayer</w:t>
      </w:r>
      <w:r>
        <w:t xml:space="preserve">, then there is just </w:t>
      </w:r>
      <w:r w:rsidR="0049423E" w:rsidRPr="0049423E">
        <w:rPr>
          <w:b/>
          <w:i/>
        </w:rPr>
        <w:t>Common Search</w:t>
      </w:r>
      <w:r w:rsidR="0049423E">
        <w:t xml:space="preserve"> available, which contains a pull down list for </w:t>
      </w:r>
      <w:r w:rsidRPr="0049423E">
        <w:rPr>
          <w:b/>
          <w:i/>
        </w:rPr>
        <w:t>Place Name</w:t>
      </w:r>
      <w:r w:rsidR="0049423E">
        <w:t>. Click the pull down arrow for</w:t>
      </w:r>
      <w:r>
        <w:t xml:space="preserve"> </w:t>
      </w:r>
      <w:r w:rsidRPr="0049423E">
        <w:rPr>
          <w:b/>
          <w:i/>
        </w:rPr>
        <w:t>Place Name</w:t>
      </w:r>
      <w:r>
        <w:t xml:space="preserve">, and select, for example, </w:t>
      </w:r>
      <w:r w:rsidR="0049423E">
        <w:rPr>
          <w:b/>
          <w:i/>
        </w:rPr>
        <w:t>Walhalla</w:t>
      </w:r>
      <w:r>
        <w:t xml:space="preserve">. Click the </w:t>
      </w:r>
      <w:r w:rsidRPr="00800BD0">
        <w:rPr>
          <w:b/>
          <w:i/>
        </w:rPr>
        <w:t>New</w:t>
      </w:r>
      <w:r>
        <w:t xml:space="preserve"> button at the bottom of the </w:t>
      </w:r>
      <w:r w:rsidRPr="00800BD0">
        <w:rPr>
          <w:b/>
          <w:i/>
        </w:rPr>
        <w:t>Common Search</w:t>
      </w:r>
      <w:r w:rsidR="00800BD0">
        <w:t xml:space="preserve"> panel, and the </w:t>
      </w:r>
      <w:r w:rsidR="00800BD0" w:rsidRPr="00800BD0">
        <w:rPr>
          <w:b/>
          <w:i/>
        </w:rPr>
        <w:t>Main Map Display</w:t>
      </w:r>
      <w:r>
        <w:t xml:space="preserve"> will zoom to </w:t>
      </w:r>
      <w:r w:rsidR="0049423E" w:rsidRPr="0049423E">
        <w:rPr>
          <w:b/>
          <w:i/>
        </w:rPr>
        <w:t>Walhalla</w:t>
      </w:r>
      <w:r>
        <w:t>.</w:t>
      </w:r>
    </w:p>
    <w:p w14:paraId="67826508" w14:textId="77777777" w:rsidR="0000010A" w:rsidRDefault="0000010A" w:rsidP="0000010A">
      <w:pPr>
        <w:pStyle w:val="NormalWeb"/>
      </w:pPr>
      <w:r>
        <w:t xml:space="preserve">With some layers there are several </w:t>
      </w:r>
      <w:r w:rsidRPr="0049423E">
        <w:rPr>
          <w:b/>
          <w:i/>
        </w:rPr>
        <w:t>Common Search</w:t>
      </w:r>
      <w:r w:rsidR="0049423E">
        <w:rPr>
          <w:b/>
          <w:i/>
        </w:rPr>
        <w:t>es</w:t>
      </w:r>
      <w:r>
        <w:t xml:space="preserve"> available. For example, the layer </w:t>
      </w:r>
      <w:r w:rsidRPr="0049423E">
        <w:rPr>
          <w:b/>
          <w:i/>
        </w:rPr>
        <w:t>Current Mineral Exploration Licences</w:t>
      </w:r>
      <w:r w:rsidR="0081209C">
        <w:t xml:space="preserve"> has six</w:t>
      </w:r>
      <w:r>
        <w:t>.</w:t>
      </w:r>
    </w:p>
    <w:p w14:paraId="106AE310" w14:textId="77777777" w:rsidR="0000010A" w:rsidRDefault="00557F9C" w:rsidP="0000010A">
      <w:r>
        <w:rPr>
          <w:noProof/>
        </w:rPr>
        <w:drawing>
          <wp:inline distT="0" distB="0" distL="0" distR="0" wp14:anchorId="3158ED01" wp14:editId="3B8915FB">
            <wp:extent cx="2428875" cy="1419225"/>
            <wp:effectExtent l="0" t="0" r="9525" b="9525"/>
            <wp:docPr id="248" name="Picture 1" descr="Shows the contents of the &quot;Common Search&quot; tab, option pulldown.&#10;&#10;The active layer is &quot;Current Mineral Exploration Licences&quot; and there are 6 searches availa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ws the contents of the &quot;Common Search&quot; tab, option pulldown.&#10;&#10;The active layer is &quot;Current Mineral Exploration Licences&quot; and there are 6 searches available.&#10;"/>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428875" cy="1419225"/>
                    </a:xfrm>
                    <a:prstGeom prst="rect">
                      <a:avLst/>
                    </a:prstGeom>
                    <a:noFill/>
                    <a:ln>
                      <a:noFill/>
                    </a:ln>
                  </pic:spPr>
                </pic:pic>
              </a:graphicData>
            </a:graphic>
          </wp:inline>
        </w:drawing>
      </w:r>
    </w:p>
    <w:p w14:paraId="6F9599A7" w14:textId="77777777" w:rsidR="0000010A" w:rsidRDefault="0081209C" w:rsidP="0000010A">
      <w:pPr>
        <w:pStyle w:val="NormalWeb"/>
      </w:pPr>
      <w:r>
        <w:t>The last four</w:t>
      </w:r>
      <w:r w:rsidR="0000010A">
        <w:t xml:space="preserve"> alternate </w:t>
      </w:r>
      <w:r w:rsidR="0000010A" w:rsidRPr="0049423E">
        <w:rPr>
          <w:b/>
          <w:i/>
        </w:rPr>
        <w:t>Common Searches</w:t>
      </w:r>
      <w:r w:rsidR="0049423E">
        <w:rPr>
          <w:b/>
          <w:i/>
        </w:rPr>
        <w:t xml:space="preserve"> for Current ELs </w:t>
      </w:r>
      <w:r w:rsidR="0000010A">
        <w:t xml:space="preserve"> have been designed to do spatial selections with other layers. For example selecting </w:t>
      </w:r>
      <w:r w:rsidR="0000010A" w:rsidRPr="0049423E">
        <w:rPr>
          <w:b/>
          <w:i/>
        </w:rPr>
        <w:t>Common Search</w:t>
      </w:r>
      <w:r w:rsidR="0000010A">
        <w:t xml:space="preserve"> number 3 (</w:t>
      </w:r>
      <w:r w:rsidR="0000010A" w:rsidRPr="0049423E">
        <w:rPr>
          <w:b/>
          <w:i/>
        </w:rPr>
        <w:t>Current ELs in Native Title Claim</w:t>
      </w:r>
      <w:r w:rsidR="0000010A">
        <w:t xml:space="preserve">) is designed to find Exploration Licences overlapping Native Title Claims. </w:t>
      </w:r>
      <w:r w:rsidR="0049423E">
        <w:t>Spatial Selection type searches are denoted by the word “</w:t>
      </w:r>
      <w:r w:rsidR="0049423E" w:rsidRPr="0049423E">
        <w:rPr>
          <w:b/>
          <w:i/>
        </w:rPr>
        <w:t>in</w:t>
      </w:r>
      <w:r w:rsidR="0049423E">
        <w:t xml:space="preserve">”. </w:t>
      </w:r>
      <w:r w:rsidR="0000010A">
        <w:t xml:space="preserve">With Borehole layers there are </w:t>
      </w:r>
      <w:r>
        <w:t xml:space="preserve">eleven </w:t>
      </w:r>
      <w:r w:rsidR="0000010A" w:rsidRPr="0049423E">
        <w:rPr>
          <w:b/>
          <w:i/>
        </w:rPr>
        <w:t>Common Searches</w:t>
      </w:r>
      <w:r w:rsidR="0000010A">
        <w:t>. With Boreholes you can perform search</w:t>
      </w:r>
      <w:r w:rsidR="0049423E">
        <w:t>es</w:t>
      </w:r>
      <w:r w:rsidR="0000010A">
        <w:t xml:space="preserve"> by location coordinates, by Parish, by Lithology, by 100k map etc. </w:t>
      </w:r>
    </w:p>
    <w:p w14:paraId="59348863" w14:textId="77777777" w:rsidR="0000010A" w:rsidRDefault="0000010A" w:rsidP="0000010A">
      <w:pPr>
        <w:pStyle w:val="NormalWeb"/>
      </w:pPr>
      <w:r>
        <w:t xml:space="preserve">If you are performing several </w:t>
      </w:r>
      <w:r w:rsidR="0049423E">
        <w:t xml:space="preserve">searches using the same </w:t>
      </w:r>
      <w:r w:rsidRPr="0049423E">
        <w:rPr>
          <w:b/>
          <w:i/>
        </w:rPr>
        <w:t>Common Search</w:t>
      </w:r>
      <w:r w:rsidR="00800BD0">
        <w:t xml:space="preserve">, use the </w:t>
      </w:r>
      <w:r w:rsidR="00800BD0" w:rsidRPr="00800BD0">
        <w:rPr>
          <w:b/>
          <w:i/>
        </w:rPr>
        <w:t>R</w:t>
      </w:r>
      <w:r w:rsidRPr="00800BD0">
        <w:rPr>
          <w:b/>
          <w:i/>
        </w:rPr>
        <w:t>eset</w:t>
      </w:r>
      <w:r>
        <w:t xml:space="preserve"> </w:t>
      </w:r>
      <w:r w:rsidR="00557F9C">
        <w:rPr>
          <w:noProof/>
        </w:rPr>
        <w:drawing>
          <wp:inline distT="0" distB="0" distL="0" distR="0" wp14:anchorId="151D1720" wp14:editId="180CF168">
            <wp:extent cx="171450" cy="152400"/>
            <wp:effectExtent l="0" t="0" r="0" b="0"/>
            <wp:docPr id="249" name="Picture 249" descr="Shows the &quot;reset&quot; the form button in the &quot;Common Search&quot; menu&#10;&#10;It looks like a form window with a small red filled circle and '-' sign with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Shows the &quot;reset&quot; the form button in the &quot;Common Search&quot; menu&#10;&#10;It looks like a form window with a small red filled circle and '-' sign within it."/>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00800BD0">
        <w:t xml:space="preserve"> </w:t>
      </w:r>
      <w:r>
        <w:t>button to clear the form before making a new query.</w:t>
      </w:r>
    </w:p>
    <w:p w14:paraId="4F612D62" w14:textId="77777777" w:rsidR="0000010A" w:rsidRDefault="0000010A" w:rsidP="0000010A">
      <w:pPr>
        <w:pStyle w:val="NormalWeb"/>
      </w:pPr>
      <w:r>
        <w:t xml:space="preserve">The roles of the select buttons located at the bottom of the </w:t>
      </w:r>
      <w:r w:rsidRPr="0049423E">
        <w:rPr>
          <w:b/>
          <w:i/>
        </w:rPr>
        <w:t>Common Searches</w:t>
      </w:r>
      <w:r>
        <w:t xml:space="preserve"> panel are: </w:t>
      </w:r>
    </w:p>
    <w:p w14:paraId="5E16E643" w14:textId="77777777" w:rsidR="0000010A" w:rsidRDefault="0000010A" w:rsidP="0000010A">
      <w:r>
        <w:rPr>
          <w:rFonts w:hAnsi="Symbol"/>
        </w:rPr>
        <w:t></w:t>
      </w:r>
      <w:r>
        <w:t xml:space="preserve">  </w:t>
      </w:r>
      <w:r w:rsidRPr="0049423E">
        <w:rPr>
          <w:b/>
          <w:i/>
        </w:rPr>
        <w:t>New</w:t>
      </w:r>
      <w:r>
        <w:t xml:space="preserve">: Creates a new selection of features, clearing the current selected features. </w:t>
      </w:r>
    </w:p>
    <w:p w14:paraId="2F8C7421" w14:textId="77777777" w:rsidR="0000010A" w:rsidRDefault="0000010A" w:rsidP="0000010A">
      <w:r>
        <w:rPr>
          <w:rFonts w:hAnsi="Symbol"/>
        </w:rPr>
        <w:t></w:t>
      </w:r>
      <w:r>
        <w:t xml:space="preserve">  </w:t>
      </w:r>
      <w:r w:rsidRPr="0049423E">
        <w:rPr>
          <w:b/>
          <w:i/>
        </w:rPr>
        <w:t>Add</w:t>
      </w:r>
      <w:r>
        <w:t xml:space="preserve">: Adds new features to any features that are currently selected. </w:t>
      </w:r>
    </w:p>
    <w:p w14:paraId="3A4FDD05" w14:textId="77777777" w:rsidR="0000010A" w:rsidRDefault="0000010A" w:rsidP="0000010A">
      <w:r>
        <w:rPr>
          <w:rFonts w:hAnsi="Symbol"/>
        </w:rPr>
        <w:t></w:t>
      </w:r>
      <w:r>
        <w:t xml:space="preserve">  </w:t>
      </w:r>
      <w:r w:rsidRPr="0049423E">
        <w:rPr>
          <w:b/>
          <w:i/>
        </w:rPr>
        <w:t>Remove</w:t>
      </w:r>
      <w:r>
        <w:t xml:space="preserve">: Removes features from the features currently selected. </w:t>
      </w:r>
    </w:p>
    <w:p w14:paraId="24DEEA26" w14:textId="77777777" w:rsidR="0000010A" w:rsidRDefault="0000010A" w:rsidP="0000010A">
      <w:r>
        <w:rPr>
          <w:rFonts w:hAnsi="Symbol"/>
        </w:rPr>
        <w:t></w:t>
      </w:r>
      <w:r>
        <w:t xml:space="preserve">  </w:t>
      </w:r>
      <w:r w:rsidRPr="0049423E">
        <w:rPr>
          <w:b/>
          <w:i/>
        </w:rPr>
        <w:t>Refine</w:t>
      </w:r>
      <w:r>
        <w:t xml:space="preserve">: Selects only from the features that are currently selected. </w:t>
      </w:r>
    </w:p>
    <w:p w14:paraId="16C98BC6" w14:textId="77777777" w:rsidR="0049423E" w:rsidRDefault="009C6893" w:rsidP="0049423E">
      <w:pPr>
        <w:pStyle w:val="Heading1"/>
      </w:pPr>
      <w:bookmarkStart w:id="44" w:name="_Toc418773949"/>
      <w:bookmarkStart w:id="45" w:name="_Toc435800565"/>
      <w:r>
        <w:lastRenderedPageBreak/>
        <w:t xml:space="preserve">5. </w:t>
      </w:r>
      <w:r w:rsidR="0049423E">
        <w:t>Layers – Control Buttons</w:t>
      </w:r>
      <w:bookmarkEnd w:id="44"/>
      <w:bookmarkEnd w:id="45"/>
      <w:r w:rsidR="0049423E">
        <w:t xml:space="preserve"> </w:t>
      </w:r>
    </w:p>
    <w:p w14:paraId="4D03E7D9" w14:textId="77777777" w:rsidR="0049423E" w:rsidRDefault="0049423E" w:rsidP="00675B3F">
      <w:pPr>
        <w:pStyle w:val="Heading2"/>
      </w:pPr>
      <w:bookmarkStart w:id="46" w:name="_Toc435800566"/>
      <w:r>
        <w:t>Add Layers</w:t>
      </w:r>
      <w:bookmarkEnd w:id="46"/>
    </w:p>
    <w:p w14:paraId="29E23D29" w14:textId="77777777" w:rsidR="00E2574E" w:rsidRPr="00E2574E" w:rsidRDefault="00E2574E" w:rsidP="00E2574E"/>
    <w:p w14:paraId="675112C0" w14:textId="77777777" w:rsidR="0049423E" w:rsidRDefault="00557F9C" w:rsidP="0049423E">
      <w:r>
        <w:rPr>
          <w:noProof/>
        </w:rPr>
        <w:drawing>
          <wp:inline distT="0" distB="0" distL="0" distR="0" wp14:anchorId="4395E0E6" wp14:editId="67E1A148">
            <wp:extent cx="2486025" cy="828675"/>
            <wp:effectExtent l="0" t="0" r="9525" b="9525"/>
            <wp:docPr id="250" name="Picture 250" descr="Shows the &quot;Layers&quot; menu with mouse cursor over the &quot;Add Layers&quot; button.&#10;&#10;It looks like a green filled circle with a white &quot;+&quot; in the middle.&#10;&#10;Below the button is the microhelp:&#10;&#10;Add Layers&#10;Add layers to the Table of Cont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Shows the &quot;Layers&quot; menu with mouse cursor over the &quot;Add Layers&quot; button.&#10;&#10;It looks like a green filled circle with a white &quot;+&quot; in the middle.&#10;&#10;Below the button is the microhelp:&#10;&#10;Add Layers&#10;Add layers to the Table of Contents"/>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486025" cy="828675"/>
                    </a:xfrm>
                    <a:prstGeom prst="rect">
                      <a:avLst/>
                    </a:prstGeom>
                    <a:noFill/>
                    <a:ln>
                      <a:noFill/>
                    </a:ln>
                  </pic:spPr>
                </pic:pic>
              </a:graphicData>
            </a:graphic>
          </wp:inline>
        </w:drawing>
      </w:r>
    </w:p>
    <w:p w14:paraId="2C494D2E" w14:textId="77777777" w:rsidR="0049423E" w:rsidRDefault="0049423E" w:rsidP="0049423E">
      <w:pPr>
        <w:pStyle w:val="NormalWeb"/>
      </w:pPr>
      <w:r>
        <w:t xml:space="preserve">To add layers and images to the </w:t>
      </w:r>
      <w:r w:rsidRPr="001F5EE4">
        <w:rPr>
          <w:b/>
          <w:i/>
        </w:rPr>
        <w:t>Layers - Table of Contents</w:t>
      </w:r>
      <w:r>
        <w:t xml:space="preserve">, click the </w:t>
      </w:r>
      <w:r w:rsidRPr="00D40B24">
        <w:rPr>
          <w:b/>
          <w:i/>
        </w:rPr>
        <w:t>Add Layers</w:t>
      </w:r>
      <w:r>
        <w:t xml:space="preserve"> button. This action launches the </w:t>
      </w:r>
      <w:r w:rsidRPr="00D40B24">
        <w:rPr>
          <w:b/>
          <w:i/>
        </w:rPr>
        <w:t>Add Layers</w:t>
      </w:r>
      <w:r>
        <w:t xml:space="preserve"> popup window, which lists all the available pre-configured images and layers in a directory tree. </w:t>
      </w:r>
    </w:p>
    <w:p w14:paraId="1322BA1A" w14:textId="77777777" w:rsidR="0049423E" w:rsidRDefault="00557F9C" w:rsidP="0049423E">
      <w:r>
        <w:rPr>
          <w:noProof/>
        </w:rPr>
        <w:drawing>
          <wp:inline distT="0" distB="0" distL="0" distR="0" wp14:anchorId="55F53D2B" wp14:editId="3C3877AF">
            <wp:extent cx="2352675" cy="3905250"/>
            <wp:effectExtent l="0" t="0" r="9525" b="0"/>
            <wp:docPr id="251" name="Picture 251" descr="Shows the popup menu that appears when the &quot;Add Layers&quot; button is pressed.&#10;Is headed with &quot;Data Layers to add to the Layers Menu&quot;&#10;&#10;Has a top folder set of 10 options&#10;&#10;Has &quot;Clear&quot;, &quot;Apply&quot; and &quot;Cancel&quot; buttons at the bottom of the men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Shows the popup menu that appears when the &quot;Add Layers&quot; button is pressed.&#10;Is headed with &quot;Data Layers to add to the Layers Menu&quot;&#10;&#10;Has a top folder set of 10 options&#10;&#10;Has &quot;Clear&quot;, &quot;Apply&quot; and &quot;Cancel&quot; buttons at the bottom of the menu.&#10;"/>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352675" cy="3905250"/>
                    </a:xfrm>
                    <a:prstGeom prst="rect">
                      <a:avLst/>
                    </a:prstGeom>
                    <a:noFill/>
                    <a:ln>
                      <a:noFill/>
                    </a:ln>
                  </pic:spPr>
                </pic:pic>
              </a:graphicData>
            </a:graphic>
          </wp:inline>
        </w:drawing>
      </w:r>
    </w:p>
    <w:p w14:paraId="364A2980" w14:textId="77777777" w:rsidR="0049423E" w:rsidRDefault="0049423E" w:rsidP="0049423E">
      <w:pPr>
        <w:pStyle w:val="NormalWeb"/>
      </w:pPr>
      <w:r>
        <w:t xml:space="preserve">From this popup window you can add and remove one or multiple layers/images at a time. By default all layers/images that are added to the layers area have their visible check box ticked. </w:t>
      </w:r>
    </w:p>
    <w:p w14:paraId="5626D3DD" w14:textId="77777777" w:rsidR="0049423E" w:rsidRDefault="0049423E" w:rsidP="00675B3F">
      <w:pPr>
        <w:pStyle w:val="Heading2"/>
      </w:pPr>
      <w:bookmarkStart w:id="47" w:name="_Toc435800567"/>
      <w:r>
        <w:t>Remove Layers</w:t>
      </w:r>
      <w:bookmarkEnd w:id="47"/>
    </w:p>
    <w:p w14:paraId="2A9AA040" w14:textId="77777777" w:rsidR="00E2574E" w:rsidRPr="00E2574E" w:rsidRDefault="00E2574E" w:rsidP="00E2574E"/>
    <w:p w14:paraId="09027E5C" w14:textId="77777777" w:rsidR="0049423E" w:rsidRDefault="00557F9C" w:rsidP="0049423E">
      <w:r>
        <w:rPr>
          <w:noProof/>
        </w:rPr>
        <w:drawing>
          <wp:inline distT="0" distB="0" distL="0" distR="0" wp14:anchorId="5D543EFA" wp14:editId="0400E4D3">
            <wp:extent cx="2857500" cy="952500"/>
            <wp:effectExtent l="0" t="0" r="0" b="0"/>
            <wp:docPr id="252" name="Picture 252" descr="Shows some of the buttons in the &quot;Layers&quot; menu.&#10;&#10;The mouse cursor is over the &quot;Remove Layer&quot; button.&#10;The button looks like a red filled circle containing a white &quot;x&quot;&#10;&#10;The microhelp is shown below the button.&#10;&#10;Remove Layer&#10;Removes selected layer from the Table of Cont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Shows some of the buttons in the &quot;Layers&quot; menu.&#10;&#10;The mouse cursor is over the &quot;Remove Layer&quot; button.&#10;The button looks like a red filled circle containing a white &quot;x&quot;&#10;&#10;The microhelp is shown below the button.&#10;&#10;Remove Layer&#10;Removes selected layer from the Table of Contents"/>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857500" cy="952500"/>
                    </a:xfrm>
                    <a:prstGeom prst="rect">
                      <a:avLst/>
                    </a:prstGeom>
                    <a:noFill/>
                    <a:ln>
                      <a:noFill/>
                    </a:ln>
                  </pic:spPr>
                </pic:pic>
              </a:graphicData>
            </a:graphic>
          </wp:inline>
        </w:drawing>
      </w:r>
    </w:p>
    <w:p w14:paraId="3FB6515C" w14:textId="77777777" w:rsidR="0049423E" w:rsidRDefault="0049423E" w:rsidP="0049423E">
      <w:pPr>
        <w:pStyle w:val="NormalWeb"/>
      </w:pPr>
      <w:r>
        <w:lastRenderedPageBreak/>
        <w:t xml:space="preserve">This button is used to remove layers from the </w:t>
      </w:r>
      <w:r w:rsidRPr="001F5EE4">
        <w:rPr>
          <w:b/>
          <w:i/>
        </w:rPr>
        <w:t>Layers - Table of Contents</w:t>
      </w:r>
      <w:r>
        <w:rPr>
          <w:b/>
          <w:i/>
        </w:rPr>
        <w:t>.</w:t>
      </w:r>
      <w:r>
        <w:t xml:space="preserve"> To remove a layer, highlight the layer in the </w:t>
      </w:r>
      <w:r w:rsidRPr="001F5EE4">
        <w:rPr>
          <w:b/>
          <w:i/>
        </w:rPr>
        <w:t>Layers - Table of Contents</w:t>
      </w:r>
      <w:r>
        <w:t xml:space="preserve"> with the mouse, and then hit the </w:t>
      </w:r>
      <w:r w:rsidRPr="00D40B24">
        <w:rPr>
          <w:b/>
          <w:i/>
        </w:rPr>
        <w:t>Remove Layers</w:t>
      </w:r>
      <w:r>
        <w:t xml:space="preserve"> button. The layer will then be removed from the </w:t>
      </w:r>
      <w:r w:rsidRPr="001F5EE4">
        <w:rPr>
          <w:b/>
          <w:i/>
        </w:rPr>
        <w:t>Layers - Table of Contents</w:t>
      </w:r>
      <w:r>
        <w:t xml:space="preserve">. </w:t>
      </w:r>
    </w:p>
    <w:p w14:paraId="505C0A44" w14:textId="77777777" w:rsidR="0049423E" w:rsidRDefault="0049423E" w:rsidP="0049423E">
      <w:pPr>
        <w:pStyle w:val="NormalWeb"/>
      </w:pPr>
      <w:r>
        <w:t xml:space="preserve">Layers can also be removed by un-checking them in the </w:t>
      </w:r>
      <w:r w:rsidRPr="00D40B24">
        <w:rPr>
          <w:b/>
          <w:i/>
        </w:rPr>
        <w:t>Add layers</w:t>
      </w:r>
      <w:r>
        <w:t xml:space="preserve"> popup window. </w:t>
      </w:r>
    </w:p>
    <w:p w14:paraId="7602B65B" w14:textId="77777777" w:rsidR="0049423E" w:rsidRDefault="0049423E" w:rsidP="00675B3F">
      <w:pPr>
        <w:pStyle w:val="Heading2"/>
      </w:pPr>
      <w:bookmarkStart w:id="48" w:name="_Toc435800568"/>
      <w:r>
        <w:t>Move Layer Up</w:t>
      </w:r>
      <w:bookmarkEnd w:id="48"/>
    </w:p>
    <w:p w14:paraId="611AB139" w14:textId="77777777" w:rsidR="00E2574E" w:rsidRPr="00E2574E" w:rsidRDefault="00E2574E" w:rsidP="00E2574E"/>
    <w:p w14:paraId="580DD4C3" w14:textId="77777777" w:rsidR="0049423E" w:rsidRDefault="00557F9C" w:rsidP="0049423E">
      <w:r>
        <w:rPr>
          <w:noProof/>
        </w:rPr>
        <w:drawing>
          <wp:inline distT="0" distB="0" distL="0" distR="0" wp14:anchorId="31572AA0" wp14:editId="780B09E6">
            <wp:extent cx="2867025" cy="942975"/>
            <wp:effectExtent l="0" t="0" r="9525" b="9525"/>
            <wp:docPr id="253" name="Picture 253" descr="Shows some of the buttons in the &quot;Layers&quot; menu.&#10;&#10;The mouse cursor is over the &quot;Move Layer Up&quot; button.&#10;The button looks like agreen up arrow&#10;&#10;The microhelp is shown below the button.&#10;&#10;Move Layer Up&#10;Moves selected layer higher in the Table of Cont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Shows some of the buttons in the &quot;Layers&quot; menu.&#10;&#10;The mouse cursor is over the &quot;Move Layer Up&quot; button.&#10;The button looks like agreen up arrow&#10;&#10;The microhelp is shown below the button.&#10;&#10;Move Layer Up&#10;Moves selected layer higher in the Table of Contents"/>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867025" cy="942975"/>
                    </a:xfrm>
                    <a:prstGeom prst="rect">
                      <a:avLst/>
                    </a:prstGeom>
                    <a:noFill/>
                    <a:ln>
                      <a:noFill/>
                    </a:ln>
                  </pic:spPr>
                </pic:pic>
              </a:graphicData>
            </a:graphic>
          </wp:inline>
        </w:drawing>
      </w:r>
    </w:p>
    <w:p w14:paraId="25A81CC0" w14:textId="77777777" w:rsidR="0049423E" w:rsidRDefault="0049423E" w:rsidP="0049423E">
      <w:pPr>
        <w:pStyle w:val="NormalWeb"/>
      </w:pPr>
      <w:r>
        <w:t xml:space="preserve">Layers are drawn onto the </w:t>
      </w:r>
      <w:r w:rsidR="00800BD0" w:rsidRPr="00800BD0">
        <w:rPr>
          <w:b/>
          <w:i/>
        </w:rPr>
        <w:t>Main Map Display</w:t>
      </w:r>
      <w:r w:rsidR="00800BD0">
        <w:t xml:space="preserve"> </w:t>
      </w:r>
      <w:r>
        <w:t xml:space="preserve">according to the draw order of the </w:t>
      </w:r>
      <w:r w:rsidRPr="001F5EE4">
        <w:rPr>
          <w:b/>
          <w:i/>
        </w:rPr>
        <w:t>Layers - Table of Contents</w:t>
      </w:r>
      <w:r>
        <w:t xml:space="preserve">. The layer that is listed last on the </w:t>
      </w:r>
      <w:r w:rsidRPr="001F5EE4">
        <w:rPr>
          <w:b/>
          <w:i/>
        </w:rPr>
        <w:t>Layers - Table of Contents</w:t>
      </w:r>
      <w:r>
        <w:t xml:space="preserve"> list is drawn first, followed by the layers listed above it.</w:t>
      </w:r>
    </w:p>
    <w:p w14:paraId="3D63B868" w14:textId="77777777" w:rsidR="0049423E" w:rsidRDefault="0049423E" w:rsidP="0049423E">
      <w:pPr>
        <w:pStyle w:val="NormalWeb"/>
      </w:pPr>
      <w:r>
        <w:t xml:space="preserve">When layers are added to the </w:t>
      </w:r>
      <w:r w:rsidRPr="001F5EE4">
        <w:rPr>
          <w:b/>
          <w:i/>
        </w:rPr>
        <w:t>Layers - Table of Contents</w:t>
      </w:r>
      <w:r>
        <w:t>, GeoVic</w:t>
      </w:r>
      <w:r w:rsidR="00800BD0">
        <w:t xml:space="preserve"> 3</w:t>
      </w:r>
      <w:r>
        <w:t xml:space="preserve">  determines where best to position the layer in the </w:t>
      </w:r>
      <w:r w:rsidR="00800BD0" w:rsidRPr="001F5EE4">
        <w:rPr>
          <w:b/>
          <w:i/>
        </w:rPr>
        <w:t>Layers - Table of Contents</w:t>
      </w:r>
      <w:r w:rsidR="00800BD0">
        <w:t xml:space="preserve"> </w:t>
      </w:r>
      <w:r>
        <w:t>list. Images are placed at the bottom, with polygon layers positioned above the images, polyline layers above the polygons, and points above the polyline layers.</w:t>
      </w:r>
    </w:p>
    <w:p w14:paraId="35A652A3" w14:textId="77777777" w:rsidR="0049423E" w:rsidRDefault="0049423E" w:rsidP="0049423E">
      <w:pPr>
        <w:pStyle w:val="NormalWeb"/>
      </w:pPr>
      <w:r>
        <w:t xml:space="preserve">You can change this draw order in the current </w:t>
      </w:r>
      <w:r w:rsidRPr="001F5EE4">
        <w:rPr>
          <w:b/>
          <w:i/>
        </w:rPr>
        <w:t>Layers - Table of Contents</w:t>
      </w:r>
      <w:r>
        <w:t xml:space="preserve"> by highlighting a layer in the </w:t>
      </w:r>
      <w:r w:rsidRPr="001F5EE4">
        <w:rPr>
          <w:b/>
          <w:i/>
        </w:rPr>
        <w:t>Layers - Table of Contents</w:t>
      </w:r>
      <w:r>
        <w:t xml:space="preserve">, and selecting either the </w:t>
      </w:r>
      <w:r w:rsidRPr="00D40B24">
        <w:rPr>
          <w:b/>
          <w:i/>
        </w:rPr>
        <w:t>Move Layer Up</w:t>
      </w:r>
      <w:r>
        <w:t xml:space="preserve"> button or </w:t>
      </w:r>
      <w:r w:rsidRPr="00D40B24">
        <w:rPr>
          <w:b/>
          <w:i/>
        </w:rPr>
        <w:t>Move Layer Down</w:t>
      </w:r>
      <w:r>
        <w:t xml:space="preserve"> button to change the position of the layer on the layer list.</w:t>
      </w:r>
    </w:p>
    <w:p w14:paraId="48BCFD6C" w14:textId="77777777" w:rsidR="0049423E" w:rsidRDefault="0049423E" w:rsidP="0049423E">
      <w:pPr>
        <w:pStyle w:val="NormalWeb"/>
      </w:pPr>
      <w:r>
        <w:t xml:space="preserve">A faster method to use is simply grab the layer with the mouse and use a drag and drop action to place the layer at the desired position within the </w:t>
      </w:r>
      <w:r w:rsidRPr="001F5EE4">
        <w:rPr>
          <w:b/>
          <w:i/>
        </w:rPr>
        <w:t>Layers - Table of Contents</w:t>
      </w:r>
      <w:r>
        <w:t>.</w:t>
      </w:r>
    </w:p>
    <w:p w14:paraId="1552F9A5" w14:textId="77777777" w:rsidR="0049423E" w:rsidRDefault="0049423E" w:rsidP="00675B3F">
      <w:pPr>
        <w:pStyle w:val="Heading2"/>
      </w:pPr>
      <w:bookmarkStart w:id="49" w:name="_Toc435800569"/>
      <w:r>
        <w:t>Move Layer Down</w:t>
      </w:r>
      <w:bookmarkEnd w:id="49"/>
    </w:p>
    <w:p w14:paraId="2B3FE784" w14:textId="77777777" w:rsidR="00E2574E" w:rsidRPr="00E2574E" w:rsidRDefault="00E2574E" w:rsidP="00E2574E"/>
    <w:p w14:paraId="4DA16BC0" w14:textId="77777777" w:rsidR="00800BD0" w:rsidRDefault="00557F9C" w:rsidP="00800BD0">
      <w:r>
        <w:rPr>
          <w:noProof/>
        </w:rPr>
        <w:drawing>
          <wp:inline distT="0" distB="0" distL="0" distR="0" wp14:anchorId="5A87AB39" wp14:editId="21C08E7D">
            <wp:extent cx="2857500" cy="952500"/>
            <wp:effectExtent l="0" t="0" r="0" b="0"/>
            <wp:docPr id="254" name="Picture 254" descr="Shows some of the buttons in the &quot;Layers&quot; menu.&#10;&#10;The mouse cursor is over the &quot;Move Layer Down&quot; button.&#10;The button looks like a green down arrow&#10;&#10;The microhelp is shown below the button.&#10;&#10;Move Layer Down&#10;Moves selected layer lower in the Table of Cont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Shows some of the buttons in the &quot;Layers&quot; menu.&#10;&#10;The mouse cursor is over the &quot;Move Layer Down&quot; button.&#10;The button looks like a green down arrow&#10;&#10;The microhelp is shown below the button.&#10;&#10;Move Layer Down&#10;Moves selected layer lower in the Table of Contents"/>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2857500" cy="952500"/>
                    </a:xfrm>
                    <a:prstGeom prst="rect">
                      <a:avLst/>
                    </a:prstGeom>
                    <a:noFill/>
                    <a:ln>
                      <a:noFill/>
                    </a:ln>
                  </pic:spPr>
                </pic:pic>
              </a:graphicData>
            </a:graphic>
          </wp:inline>
        </w:drawing>
      </w:r>
    </w:p>
    <w:p w14:paraId="44AF7273" w14:textId="77777777" w:rsidR="0049423E" w:rsidRDefault="0049423E" w:rsidP="00800BD0">
      <w:r>
        <w:t xml:space="preserve">Layers are drawn onto the map face according to the draw order of the </w:t>
      </w:r>
      <w:r w:rsidRPr="001F5EE4">
        <w:rPr>
          <w:b/>
          <w:i/>
        </w:rPr>
        <w:t>Layers - Table of Contents</w:t>
      </w:r>
      <w:r>
        <w:t xml:space="preserve"> .</w:t>
      </w:r>
      <w:r w:rsidR="00800BD0">
        <w:t xml:space="preserve"> </w:t>
      </w:r>
      <w:r>
        <w:t xml:space="preserve">The layer that is listed last on the </w:t>
      </w:r>
      <w:r w:rsidRPr="001F5EE4">
        <w:rPr>
          <w:b/>
          <w:i/>
        </w:rPr>
        <w:t>Layers - Table of Contents</w:t>
      </w:r>
      <w:r>
        <w:t xml:space="preserve"> list is drawn first, followed by the layers listed above it.</w:t>
      </w:r>
    </w:p>
    <w:p w14:paraId="19C68D7B" w14:textId="77777777" w:rsidR="0049423E" w:rsidRDefault="0049423E" w:rsidP="0049423E">
      <w:pPr>
        <w:pStyle w:val="NormalWeb"/>
      </w:pPr>
      <w:r>
        <w:t xml:space="preserve">When layers are added to the </w:t>
      </w:r>
      <w:r w:rsidRPr="001F5EE4">
        <w:rPr>
          <w:b/>
          <w:i/>
        </w:rPr>
        <w:t>Layers - Table of Contents</w:t>
      </w:r>
      <w:r>
        <w:t>, GeoVic</w:t>
      </w:r>
      <w:r w:rsidR="00800BD0">
        <w:t xml:space="preserve"> 3</w:t>
      </w:r>
      <w:r>
        <w:t xml:space="preserve"> determines where best to position the layer in the </w:t>
      </w:r>
      <w:r w:rsidR="00800BD0" w:rsidRPr="001F5EE4">
        <w:rPr>
          <w:b/>
          <w:i/>
        </w:rPr>
        <w:t>Layers - Table of Contents</w:t>
      </w:r>
      <w:r w:rsidR="00800BD0">
        <w:t xml:space="preserve"> </w:t>
      </w:r>
      <w:r>
        <w:t>list. Images are placed at the bottom, with polygon layers positioned above the images, polyline layers above the polygons, and points above the polyline layers.</w:t>
      </w:r>
    </w:p>
    <w:p w14:paraId="712E6A24" w14:textId="77777777" w:rsidR="0049423E" w:rsidRDefault="0049423E" w:rsidP="0049423E">
      <w:pPr>
        <w:pStyle w:val="NormalWeb"/>
      </w:pPr>
      <w:r>
        <w:t xml:space="preserve">You can change this draw order in the current </w:t>
      </w:r>
      <w:r w:rsidRPr="001F5EE4">
        <w:rPr>
          <w:b/>
          <w:i/>
        </w:rPr>
        <w:t>Layers - Table of Contents</w:t>
      </w:r>
      <w:r>
        <w:t xml:space="preserve"> by highlighting a layer in the </w:t>
      </w:r>
      <w:r w:rsidRPr="001F5EE4">
        <w:rPr>
          <w:b/>
          <w:i/>
        </w:rPr>
        <w:t>Layers - Table of Contents</w:t>
      </w:r>
      <w:r>
        <w:t xml:space="preserve">, and selecting either the </w:t>
      </w:r>
      <w:r w:rsidRPr="00D40B24">
        <w:rPr>
          <w:b/>
          <w:i/>
        </w:rPr>
        <w:t>Move Layer Up</w:t>
      </w:r>
      <w:r>
        <w:t xml:space="preserve"> button or </w:t>
      </w:r>
      <w:r w:rsidRPr="00D40B24">
        <w:rPr>
          <w:b/>
          <w:i/>
        </w:rPr>
        <w:t>Move Layer Down</w:t>
      </w:r>
      <w:r>
        <w:t xml:space="preserve"> button to change the position of the layer on the layer list.</w:t>
      </w:r>
    </w:p>
    <w:p w14:paraId="1CAAEBB4" w14:textId="77777777" w:rsidR="0049423E" w:rsidRDefault="0049423E" w:rsidP="0049423E">
      <w:pPr>
        <w:pStyle w:val="NormalWeb"/>
      </w:pPr>
      <w:r>
        <w:t xml:space="preserve">A faster method to use is simply grab the layer with the mouse and use a drag and drop action to place the layer at the desired position within the </w:t>
      </w:r>
      <w:r w:rsidRPr="001F5EE4">
        <w:rPr>
          <w:b/>
          <w:i/>
        </w:rPr>
        <w:t>Layers - Table of Contents</w:t>
      </w:r>
      <w:r>
        <w:rPr>
          <w:b/>
          <w:i/>
        </w:rPr>
        <w:t>.</w:t>
      </w:r>
    </w:p>
    <w:p w14:paraId="64211F59" w14:textId="77777777" w:rsidR="0049423E" w:rsidRDefault="0049423E" w:rsidP="00675B3F">
      <w:pPr>
        <w:pStyle w:val="Heading2"/>
      </w:pPr>
      <w:bookmarkStart w:id="50" w:name="_Toc435800570"/>
      <w:r>
        <w:lastRenderedPageBreak/>
        <w:t>Themes</w:t>
      </w:r>
      <w:bookmarkEnd w:id="50"/>
    </w:p>
    <w:p w14:paraId="65BC73B2" w14:textId="77777777" w:rsidR="00E2574E" w:rsidRPr="00E2574E" w:rsidRDefault="00E2574E" w:rsidP="00E2574E"/>
    <w:p w14:paraId="09AF4FC1" w14:textId="77777777" w:rsidR="0049423E" w:rsidRDefault="00557F9C" w:rsidP="0049423E">
      <w:r>
        <w:rPr>
          <w:noProof/>
        </w:rPr>
        <w:drawing>
          <wp:inline distT="0" distB="0" distL="0" distR="0" wp14:anchorId="732710A6" wp14:editId="3CB695D5">
            <wp:extent cx="2857500" cy="952500"/>
            <wp:effectExtent l="0" t="0" r="0" b="0"/>
            <wp:docPr id="255" name="Picture 255" descr="Shows some of the options in the &quot;Layers&quot; menu.&#10;&#10;The mouse cursor is over the &quot;Themes&quot; pulldown button.&#10;&#10;The button looks like 3 overlapping application windows with an upturned black arrow to the right denoting a pulldown menu.&#10;&#10;The microhelp is shown below the button.&#10;&#10;Themes&#10;Select a theme. (A theme is a group of pre-defined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Shows some of the options in the &quot;Layers&quot; menu.&#10;&#10;The mouse cursor is over the &quot;Themes&quot; pulldown button.&#10;&#10;The button looks like 3 overlapping application windows with an upturned black arrow to the right denoting a pulldown menu.&#10;&#10;The microhelp is shown below the button.&#10;&#10;Themes&#10;Select a theme. (A theme is a group of pre-defined layer..."/>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857500" cy="952500"/>
                    </a:xfrm>
                    <a:prstGeom prst="rect">
                      <a:avLst/>
                    </a:prstGeom>
                    <a:noFill/>
                    <a:ln>
                      <a:noFill/>
                    </a:ln>
                  </pic:spPr>
                </pic:pic>
              </a:graphicData>
            </a:graphic>
          </wp:inline>
        </w:drawing>
      </w:r>
    </w:p>
    <w:p w14:paraId="25935BA8" w14:textId="77777777" w:rsidR="0049423E" w:rsidRDefault="0049423E" w:rsidP="0049423E">
      <w:pPr>
        <w:pStyle w:val="NormalWeb"/>
      </w:pPr>
      <w:r>
        <w:t>GeoVic</w:t>
      </w:r>
      <w:r w:rsidR="00800BD0">
        <w:t xml:space="preserve"> 3</w:t>
      </w:r>
      <w:r>
        <w:t xml:space="preserve"> has a number of map </w:t>
      </w:r>
      <w:r w:rsidRPr="00FD772C">
        <w:rPr>
          <w:b/>
          <w:i/>
        </w:rPr>
        <w:t>Themes</w:t>
      </w:r>
      <w:r>
        <w:t xml:space="preserve">, that can be loaded to the </w:t>
      </w:r>
      <w:r w:rsidRPr="001F5EE4">
        <w:rPr>
          <w:b/>
          <w:i/>
        </w:rPr>
        <w:t>Layers - Table of Contents</w:t>
      </w:r>
      <w:r>
        <w:t xml:space="preserve"> quickly by using the </w:t>
      </w:r>
      <w:r w:rsidRPr="00FD772C">
        <w:rPr>
          <w:b/>
          <w:i/>
        </w:rPr>
        <w:t>Themes</w:t>
      </w:r>
      <w:r>
        <w:t xml:space="preserve"> button. Click the </w:t>
      </w:r>
      <w:r w:rsidRPr="00FD772C">
        <w:rPr>
          <w:b/>
          <w:i/>
        </w:rPr>
        <w:t>Theme</w:t>
      </w:r>
      <w:r w:rsidR="00800BD0">
        <w:t xml:space="preserve"> button</w:t>
      </w:r>
      <w:r>
        <w:t xml:space="preserve"> box to see the available </w:t>
      </w:r>
      <w:r w:rsidRPr="00FD772C">
        <w:rPr>
          <w:b/>
          <w:i/>
        </w:rPr>
        <w:t>Themes</w:t>
      </w:r>
      <w:r>
        <w:t>.</w:t>
      </w:r>
    </w:p>
    <w:p w14:paraId="21300CE2" w14:textId="77777777" w:rsidR="0049423E" w:rsidRDefault="00557F9C" w:rsidP="0049423E">
      <w:pPr>
        <w:rPr>
          <w:noProof/>
        </w:rPr>
      </w:pPr>
      <w:r>
        <w:rPr>
          <w:noProof/>
        </w:rPr>
        <w:drawing>
          <wp:inline distT="0" distB="0" distL="0" distR="0" wp14:anchorId="439EEB03" wp14:editId="42AABBBD">
            <wp:extent cx="2085975" cy="2657475"/>
            <wp:effectExtent l="0" t="0" r="9525" b="9525"/>
            <wp:docPr id="256" name="Picture 1" descr="Shows the full &quot;Themes&quot; popup menu&#10;&#10;Contains over 25 themes within a folder structure.&#10;&#10;A theme contains l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ws the full &quot;Themes&quot; popup menu&#10;&#10;Contains over 25 themes within a folder structure.&#10;&#10;A theme contains layers."/>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085975" cy="2657475"/>
                    </a:xfrm>
                    <a:prstGeom prst="rect">
                      <a:avLst/>
                    </a:prstGeom>
                    <a:noFill/>
                    <a:ln>
                      <a:noFill/>
                    </a:ln>
                  </pic:spPr>
                </pic:pic>
              </a:graphicData>
            </a:graphic>
          </wp:inline>
        </w:drawing>
      </w:r>
    </w:p>
    <w:p w14:paraId="4B6AED34" w14:textId="77777777" w:rsidR="004E4AB6" w:rsidRDefault="004E4AB6" w:rsidP="0049423E">
      <w:pPr>
        <w:rPr>
          <w:noProof/>
        </w:rPr>
      </w:pPr>
      <w:r>
        <w:rPr>
          <w:noProof/>
        </w:rPr>
        <w:t xml:space="preserve">Shows the 03 to 08 </w:t>
      </w:r>
      <w:r w:rsidR="00286AF9">
        <w:rPr>
          <w:noProof/>
        </w:rPr>
        <w:t xml:space="preserve">Commodity Based </w:t>
      </w:r>
      <w:r>
        <w:rPr>
          <w:noProof/>
        </w:rPr>
        <w:t>expanded menu.</w:t>
      </w:r>
    </w:p>
    <w:p w14:paraId="601AB915" w14:textId="77777777" w:rsidR="0081209C" w:rsidRDefault="00557F9C" w:rsidP="0049423E">
      <w:pPr>
        <w:rPr>
          <w:noProof/>
        </w:rPr>
      </w:pPr>
      <w:r>
        <w:rPr>
          <w:noProof/>
        </w:rPr>
        <w:drawing>
          <wp:inline distT="0" distB="0" distL="0" distR="0" wp14:anchorId="2AF11FD9" wp14:editId="7F5F87AB">
            <wp:extent cx="1581150" cy="1257300"/>
            <wp:effectExtent l="0" t="0" r="0" b="0"/>
            <wp:docPr id="257" name="Picture 1" descr="Shows the &quot;03-08 Commodity Based&quot; expanded theme menu.&#10;&#10;Has themes for Coal, Gold, Mineral Sands, Geothermal, Carbon Storage and Oil and 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ws the &quot;03-08 Commodity Based&quot; expanded theme menu.&#10;&#10;Has themes for Coal, Gold, Mineral Sands, Geothermal, Carbon Storage and Oil and Gas."/>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581150" cy="1257300"/>
                    </a:xfrm>
                    <a:prstGeom prst="rect">
                      <a:avLst/>
                    </a:prstGeom>
                    <a:noFill/>
                    <a:ln>
                      <a:noFill/>
                    </a:ln>
                  </pic:spPr>
                </pic:pic>
              </a:graphicData>
            </a:graphic>
          </wp:inline>
        </w:drawing>
      </w:r>
    </w:p>
    <w:p w14:paraId="7C3B489F" w14:textId="77777777" w:rsidR="004E4AB6" w:rsidRDefault="004E4AB6" w:rsidP="0049423E">
      <w:pPr>
        <w:rPr>
          <w:noProof/>
        </w:rPr>
      </w:pPr>
      <w:r>
        <w:rPr>
          <w:noProof/>
        </w:rPr>
        <w:t xml:space="preserve">Shows the 09 to 12 </w:t>
      </w:r>
      <w:r w:rsidR="00286AF9">
        <w:rPr>
          <w:noProof/>
        </w:rPr>
        <w:t xml:space="preserve">Geothermal </w:t>
      </w:r>
      <w:r>
        <w:rPr>
          <w:noProof/>
        </w:rPr>
        <w:t>expanded menu.</w:t>
      </w:r>
    </w:p>
    <w:p w14:paraId="095DEE7B" w14:textId="77777777" w:rsidR="0081209C" w:rsidRDefault="00557F9C" w:rsidP="0049423E">
      <w:pPr>
        <w:rPr>
          <w:noProof/>
        </w:rPr>
      </w:pPr>
      <w:r>
        <w:rPr>
          <w:noProof/>
        </w:rPr>
        <w:drawing>
          <wp:inline distT="0" distB="0" distL="0" distR="0" wp14:anchorId="0EE4A209" wp14:editId="7428F0EF">
            <wp:extent cx="1990725" cy="838200"/>
            <wp:effectExtent l="0" t="0" r="9525" b="0"/>
            <wp:docPr id="258" name="Picture 1" descr="Shows the 09 to 12 Geothermal expanded menu.&#10;09. Geothermal Geology (+)&#10;10. Geothermal Licences (with land)(+)&#10;11. Geothermal with Depth to 150c(+)&#10;12. Geothermal with Heat Fl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990725" cy="838200"/>
                    </a:xfrm>
                    <a:prstGeom prst="rect">
                      <a:avLst/>
                    </a:prstGeom>
                    <a:noFill/>
                    <a:ln>
                      <a:noFill/>
                    </a:ln>
                  </pic:spPr>
                </pic:pic>
              </a:graphicData>
            </a:graphic>
          </wp:inline>
        </w:drawing>
      </w:r>
    </w:p>
    <w:p w14:paraId="73929BC1" w14:textId="77777777" w:rsidR="0011593A" w:rsidRDefault="0011593A" w:rsidP="0049423E">
      <w:pPr>
        <w:rPr>
          <w:noProof/>
        </w:rPr>
      </w:pPr>
      <w:r>
        <w:rPr>
          <w:noProof/>
        </w:rPr>
        <w:t xml:space="preserve">Shows the 15 to 19 </w:t>
      </w:r>
      <w:r w:rsidR="00286AF9">
        <w:rPr>
          <w:noProof/>
        </w:rPr>
        <w:t xml:space="preserve">Mining Licences and MRSDA </w:t>
      </w:r>
      <w:r>
        <w:rPr>
          <w:noProof/>
        </w:rPr>
        <w:t>expanded menu</w:t>
      </w:r>
    </w:p>
    <w:p w14:paraId="5A6E285C" w14:textId="77777777" w:rsidR="0081209C" w:rsidRDefault="00557F9C" w:rsidP="0049423E">
      <w:pPr>
        <w:rPr>
          <w:noProof/>
        </w:rPr>
      </w:pPr>
      <w:r>
        <w:rPr>
          <w:noProof/>
        </w:rPr>
        <w:drawing>
          <wp:inline distT="0" distB="0" distL="0" distR="0" wp14:anchorId="61AFED78" wp14:editId="3535FD1F">
            <wp:extent cx="2495550" cy="1066800"/>
            <wp:effectExtent l="0" t="0" r="0" b="0"/>
            <wp:docPr id="259" name="Picture 1" descr="Shows the &quot;15 to 19 Mining Licences and MRSDA&quot; expanded theme menu.&#10;&#10;Has themes for Mineral Licences with and without land status, for work plans and low impact expl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ws the &quot;15 to 19 Mining Licences and MRSDA&quot; expanded theme menu.&#10;&#10;Has themes for Mineral Licences with and without land status, for work plans and low impact exploration."/>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495550" cy="1066800"/>
                    </a:xfrm>
                    <a:prstGeom prst="rect">
                      <a:avLst/>
                    </a:prstGeom>
                    <a:noFill/>
                    <a:ln>
                      <a:noFill/>
                    </a:ln>
                  </pic:spPr>
                </pic:pic>
              </a:graphicData>
            </a:graphic>
          </wp:inline>
        </w:drawing>
      </w:r>
    </w:p>
    <w:p w14:paraId="4F0F24F7" w14:textId="77777777" w:rsidR="0011593A" w:rsidRDefault="0011593A" w:rsidP="0049423E">
      <w:pPr>
        <w:rPr>
          <w:noProof/>
        </w:rPr>
      </w:pPr>
      <w:r>
        <w:rPr>
          <w:noProof/>
        </w:rPr>
        <w:t>Shows the 21 t</w:t>
      </w:r>
      <w:r w:rsidR="00286AF9">
        <w:rPr>
          <w:noProof/>
        </w:rPr>
        <w:t>o</w:t>
      </w:r>
      <w:r>
        <w:rPr>
          <w:noProof/>
        </w:rPr>
        <w:t xml:space="preserve"> 22 </w:t>
      </w:r>
      <w:r w:rsidR="00286AF9">
        <w:rPr>
          <w:noProof/>
        </w:rPr>
        <w:t xml:space="preserve">Petroleum Licences </w:t>
      </w:r>
      <w:r>
        <w:rPr>
          <w:noProof/>
        </w:rPr>
        <w:t>expanded menu</w:t>
      </w:r>
    </w:p>
    <w:p w14:paraId="130A05E1" w14:textId="77777777" w:rsidR="0081209C" w:rsidRDefault="00557F9C" w:rsidP="0049423E">
      <w:pPr>
        <w:rPr>
          <w:noProof/>
        </w:rPr>
      </w:pPr>
      <w:r>
        <w:rPr>
          <w:noProof/>
        </w:rPr>
        <w:drawing>
          <wp:inline distT="0" distB="0" distL="0" distR="0" wp14:anchorId="733C50A5" wp14:editId="6BEEC798">
            <wp:extent cx="2228850" cy="476250"/>
            <wp:effectExtent l="0" t="0" r="0" b="0"/>
            <wp:docPr id="260" name="Picture 1" descr="Shows the &quot;21-22 Petroleum Licences&quot; expanded theme menu.&#10;&#10;Has themes for tenements without and with land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ws the &quot;21-22 Petroleum Licences&quot; expanded theme menu.&#10;&#10;Has themes for tenements without and with land status."/>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2228850" cy="476250"/>
                    </a:xfrm>
                    <a:prstGeom prst="rect">
                      <a:avLst/>
                    </a:prstGeom>
                    <a:noFill/>
                    <a:ln>
                      <a:noFill/>
                    </a:ln>
                  </pic:spPr>
                </pic:pic>
              </a:graphicData>
            </a:graphic>
          </wp:inline>
        </w:drawing>
      </w:r>
    </w:p>
    <w:p w14:paraId="02903CAB" w14:textId="77777777" w:rsidR="0011593A" w:rsidRDefault="0011593A" w:rsidP="0049423E">
      <w:pPr>
        <w:rPr>
          <w:noProof/>
        </w:rPr>
      </w:pPr>
      <w:r>
        <w:rPr>
          <w:noProof/>
        </w:rPr>
        <w:lastRenderedPageBreak/>
        <w:t xml:space="preserve">Shows the 24 to 25 </w:t>
      </w:r>
      <w:r w:rsidR="00286AF9">
        <w:rPr>
          <w:noProof/>
        </w:rPr>
        <w:t xml:space="preserve">Renewable Energy </w:t>
      </w:r>
      <w:r>
        <w:rPr>
          <w:noProof/>
        </w:rPr>
        <w:t>expanded menu</w:t>
      </w:r>
    </w:p>
    <w:p w14:paraId="72741AE0" w14:textId="77777777" w:rsidR="0081209C" w:rsidRDefault="00557F9C" w:rsidP="0049423E">
      <w:r>
        <w:rPr>
          <w:noProof/>
        </w:rPr>
        <w:drawing>
          <wp:inline distT="0" distB="0" distL="0" distR="0" wp14:anchorId="426C0396" wp14:editId="44D26496">
            <wp:extent cx="1800225" cy="504825"/>
            <wp:effectExtent l="0" t="0" r="9525" b="9525"/>
            <wp:docPr id="261" name="Picture 1" descr="Shows the &quot;24-25 Renewable Energy&quot; expanded theme menu.&#10;&#10;Has themes for Wind and S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ws the &quot;24-25 Renewable Energy&quot; expanded theme menu.&#10;&#10;Has themes for Wind and Solar."/>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800225" cy="504825"/>
                    </a:xfrm>
                    <a:prstGeom prst="rect">
                      <a:avLst/>
                    </a:prstGeom>
                    <a:noFill/>
                    <a:ln>
                      <a:noFill/>
                    </a:ln>
                  </pic:spPr>
                </pic:pic>
              </a:graphicData>
            </a:graphic>
          </wp:inline>
        </w:drawing>
      </w:r>
    </w:p>
    <w:p w14:paraId="6B37EA67" w14:textId="77777777" w:rsidR="0049423E" w:rsidRDefault="0049423E" w:rsidP="00311A14">
      <w:pPr>
        <w:pStyle w:val="NormalWeb"/>
      </w:pPr>
      <w:r>
        <w:t xml:space="preserve">The </w:t>
      </w:r>
      <w:r w:rsidRPr="00FD772C">
        <w:rPr>
          <w:b/>
          <w:i/>
        </w:rPr>
        <w:t>Themes</w:t>
      </w:r>
      <w:r>
        <w:t xml:space="preserve"> button can also be used to remove all layers from the </w:t>
      </w:r>
      <w:r w:rsidRPr="001F5EE4">
        <w:rPr>
          <w:b/>
          <w:i/>
        </w:rPr>
        <w:t>Layers - Table of Contents</w:t>
      </w:r>
      <w:r>
        <w:t xml:space="preserve">, leaving just the </w:t>
      </w:r>
      <w:r w:rsidR="0029453A">
        <w:rPr>
          <w:b/>
          <w:i/>
        </w:rPr>
        <w:t>D</w:t>
      </w:r>
      <w:r w:rsidRPr="00FD772C">
        <w:rPr>
          <w:b/>
          <w:i/>
        </w:rPr>
        <w:t>efault layers</w:t>
      </w:r>
      <w:r>
        <w:t xml:space="preserve"> (Towns, Roads and Victoria Boundary). </w:t>
      </w:r>
      <w:r w:rsidRPr="00FD772C">
        <w:rPr>
          <w:b/>
          <w:i/>
        </w:rPr>
        <w:t>Theme</w:t>
      </w:r>
      <w:r>
        <w:t xml:space="preserve"> 02 restores just the </w:t>
      </w:r>
      <w:r w:rsidR="0029453A">
        <w:rPr>
          <w:b/>
          <w:i/>
        </w:rPr>
        <w:t>Default L</w:t>
      </w:r>
      <w:r w:rsidRPr="00FD772C">
        <w:rPr>
          <w:b/>
          <w:i/>
        </w:rPr>
        <w:t>ayers</w:t>
      </w:r>
      <w:r>
        <w:t xml:space="preserve"> without changing the map extent, while </w:t>
      </w:r>
      <w:r w:rsidRPr="00FD772C">
        <w:rPr>
          <w:b/>
          <w:i/>
        </w:rPr>
        <w:t>Theme</w:t>
      </w:r>
      <w:r>
        <w:t xml:space="preserve"> 01, does the same but changes the map to the initial (Victoria state wide) extent.</w:t>
      </w:r>
    </w:p>
    <w:p w14:paraId="5B2858E5" w14:textId="77777777" w:rsidR="0049423E" w:rsidRDefault="0049423E" w:rsidP="00675B3F">
      <w:pPr>
        <w:pStyle w:val="Heading2"/>
      </w:pPr>
      <w:r>
        <w:br w:type="page"/>
      </w:r>
      <w:bookmarkStart w:id="51" w:name="_Toc435800571"/>
      <w:r>
        <w:lastRenderedPageBreak/>
        <w:t>Add Other Data</w:t>
      </w:r>
      <w:bookmarkEnd w:id="51"/>
    </w:p>
    <w:p w14:paraId="35E71D30" w14:textId="77777777" w:rsidR="00E2574E" w:rsidRPr="00E2574E" w:rsidRDefault="00E2574E" w:rsidP="00E2574E"/>
    <w:p w14:paraId="7E5785A9" w14:textId="77777777" w:rsidR="0049423E" w:rsidRDefault="00557F9C" w:rsidP="0049423E">
      <w:r>
        <w:rPr>
          <w:noProof/>
        </w:rPr>
        <w:drawing>
          <wp:inline distT="0" distB="0" distL="0" distR="0" wp14:anchorId="5669B930" wp14:editId="30F25974">
            <wp:extent cx="1695450" cy="1304925"/>
            <wp:effectExtent l="0" t="0" r="0" b="9525"/>
            <wp:docPr id="262" name="Picture 262" descr="Shows the &quot;Add Other Data&quot; menu with the pulldown menu exposed.&#10;&#10;Shows the following options&#10;&#10;Add WMS Layer from a Catalog&#10;Import Shapefile&#10;Import KML File&#10;Import CSV File&#10;Import GML Fi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Shows the &quot;Add Other Data&quot; menu with the pulldown menu exposed.&#10;&#10;Shows the following options&#10;&#10;Add WMS Layer from a Catalog&#10;Import Shapefile&#10;Import KML File&#10;Import CSV File&#10;Import GML File&#10;"/>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695450" cy="1304925"/>
                    </a:xfrm>
                    <a:prstGeom prst="rect">
                      <a:avLst/>
                    </a:prstGeom>
                    <a:noFill/>
                    <a:ln>
                      <a:noFill/>
                    </a:ln>
                  </pic:spPr>
                </pic:pic>
              </a:graphicData>
            </a:graphic>
          </wp:inline>
        </w:drawing>
      </w:r>
    </w:p>
    <w:p w14:paraId="7EAFB2AE" w14:textId="77777777" w:rsidR="001D1D3B" w:rsidRDefault="001D1D3B" w:rsidP="0049423E"/>
    <w:p w14:paraId="3566BB04" w14:textId="77777777" w:rsidR="001D1D3B" w:rsidRDefault="00080DED" w:rsidP="0049423E">
      <w:r>
        <w:t xml:space="preserve">GeoVic 3 </w:t>
      </w:r>
      <w:r w:rsidR="001D1D3B">
        <w:t>has the capabil</w:t>
      </w:r>
      <w:r>
        <w:t>ity of importing spatial data as new layers.</w:t>
      </w:r>
      <w:r w:rsidR="001D1D3B">
        <w:t xml:space="preserve"> You can import the following:</w:t>
      </w:r>
    </w:p>
    <w:p w14:paraId="41216165" w14:textId="77777777" w:rsidR="001D1D3B" w:rsidRDefault="001D1D3B" w:rsidP="0049423E"/>
    <w:p w14:paraId="38A22A78" w14:textId="77777777" w:rsidR="001D1D3B" w:rsidRDefault="00080DED" w:rsidP="001D1D3B">
      <w:pPr>
        <w:numPr>
          <w:ilvl w:val="0"/>
          <w:numId w:val="5"/>
        </w:numPr>
      </w:pPr>
      <w:r>
        <w:t>Web Map Service layers (WMS)</w:t>
      </w:r>
    </w:p>
    <w:p w14:paraId="40442213" w14:textId="77777777" w:rsidR="001D1D3B" w:rsidRDefault="00080DED" w:rsidP="001D1D3B">
      <w:pPr>
        <w:numPr>
          <w:ilvl w:val="0"/>
          <w:numId w:val="5"/>
        </w:numPr>
      </w:pPr>
      <w:r>
        <w:t>Shapefile</w:t>
      </w:r>
      <w:r w:rsidR="001D1D3B">
        <w:t xml:space="preserve">, </w:t>
      </w:r>
    </w:p>
    <w:p w14:paraId="10DBFCA3" w14:textId="77777777" w:rsidR="001D1D3B" w:rsidRDefault="001D1D3B" w:rsidP="001D1D3B">
      <w:pPr>
        <w:numPr>
          <w:ilvl w:val="0"/>
          <w:numId w:val="5"/>
        </w:numPr>
      </w:pPr>
      <w:r>
        <w:t>KML (fi</w:t>
      </w:r>
      <w:r w:rsidR="00080DED">
        <w:t>les created from Google Earth)</w:t>
      </w:r>
    </w:p>
    <w:p w14:paraId="6277A280" w14:textId="77777777" w:rsidR="001D1D3B" w:rsidRDefault="001D1D3B" w:rsidP="001D1D3B">
      <w:pPr>
        <w:numPr>
          <w:ilvl w:val="0"/>
          <w:numId w:val="5"/>
        </w:numPr>
      </w:pPr>
      <w:r>
        <w:t xml:space="preserve">Comma Separated Value files (CSV)  </w:t>
      </w:r>
    </w:p>
    <w:p w14:paraId="22A1E590" w14:textId="77777777" w:rsidR="005404B8" w:rsidRDefault="001D1D3B" w:rsidP="001D1D3B">
      <w:pPr>
        <w:numPr>
          <w:ilvl w:val="0"/>
          <w:numId w:val="5"/>
        </w:numPr>
      </w:pPr>
      <w:r>
        <w:t>Geograph</w:t>
      </w:r>
      <w:r w:rsidR="00080DED">
        <w:t>y Markup  Language files (GML)</w:t>
      </w:r>
    </w:p>
    <w:p w14:paraId="37F08FB8" w14:textId="77777777" w:rsidR="001D1D3B" w:rsidRDefault="001D1D3B" w:rsidP="001D1D3B"/>
    <w:p w14:paraId="22C6477C" w14:textId="77777777" w:rsidR="001D1D3B" w:rsidRDefault="001D1D3B" w:rsidP="001D1D3B">
      <w:r>
        <w:t>Images cannot be imported into GeoVic 3.</w:t>
      </w:r>
    </w:p>
    <w:p w14:paraId="2BB11805" w14:textId="77777777" w:rsidR="000E013F" w:rsidRDefault="000E013F" w:rsidP="001D1D3B"/>
    <w:p w14:paraId="43F34598" w14:textId="77777777" w:rsidR="001D1D3B" w:rsidRDefault="000E013F" w:rsidP="001D1D3B">
      <w:r>
        <w:t>Any imported spatial data will only be displayed if it lies within the Victorian boundary.</w:t>
      </w:r>
    </w:p>
    <w:p w14:paraId="66C1A086" w14:textId="77777777" w:rsidR="001D1D3B" w:rsidRDefault="001D1D3B" w:rsidP="001D1D3B">
      <w:pPr>
        <w:pStyle w:val="NormalWeb"/>
      </w:pPr>
      <w:r>
        <w:t>For CSV, GML and shapefiles you need to know in advance what projection the da</w:t>
      </w:r>
      <w:r w:rsidR="000E013F">
        <w:t>ta you want to add is in. (</w:t>
      </w:r>
      <w:r w:rsidR="00CE760C">
        <w:t xml:space="preserve">The exception to this is with </w:t>
      </w:r>
      <w:r w:rsidR="000E013F">
        <w:t>KML f</w:t>
      </w:r>
      <w:r>
        <w:t>iles</w:t>
      </w:r>
      <w:r w:rsidR="00CE760C">
        <w:t>, as KML files only have one projection</w:t>
      </w:r>
      <w:r>
        <w:t xml:space="preserve">). The acceptable projections (all based on datum GDA94) are Geographic, MGA Zone 54, MGA Zone 55 and VicGrid94. If your shapefile, GML or CSV file is not in one of these projections, then the </w:t>
      </w:r>
      <w:r w:rsidRPr="000E013F">
        <w:rPr>
          <w:b/>
          <w:i/>
        </w:rPr>
        <w:t xml:space="preserve">Add Other Data </w:t>
      </w:r>
      <w:r>
        <w:t xml:space="preserve">function will fail. For CSV files, you also need to know in advance </w:t>
      </w:r>
      <w:r w:rsidR="000E013F">
        <w:t>the names of the columns that</w:t>
      </w:r>
      <w:r>
        <w:t xml:space="preserve"> hold the X (longitude) and Y (latitude) coordinates.</w:t>
      </w:r>
    </w:p>
    <w:p w14:paraId="2D381963" w14:textId="77777777" w:rsidR="000E013F" w:rsidRDefault="000E013F" w:rsidP="001D1D3B">
      <w:pPr>
        <w:pStyle w:val="NormalWeb"/>
      </w:pPr>
      <w:r>
        <w:t xml:space="preserve">Any shapefile or KML file that is created by the </w:t>
      </w:r>
      <w:r w:rsidRPr="00384DBE">
        <w:rPr>
          <w:b/>
          <w:i/>
        </w:rPr>
        <w:t>Export Features in Current Window</w:t>
      </w:r>
      <w:r>
        <w:rPr>
          <w:b/>
          <w:i/>
        </w:rPr>
        <w:t xml:space="preserve"> </w:t>
      </w:r>
      <w:r w:rsidRPr="000E013F">
        <w:t>tool or the</w:t>
      </w:r>
      <w:r>
        <w:rPr>
          <w:b/>
          <w:i/>
        </w:rPr>
        <w:t xml:space="preserve"> </w:t>
      </w:r>
      <w:r w:rsidRPr="005F0E81">
        <w:rPr>
          <w:b/>
          <w:i/>
        </w:rPr>
        <w:t>Export Selected</w:t>
      </w:r>
      <w:r>
        <w:rPr>
          <w:b/>
          <w:i/>
        </w:rPr>
        <w:t xml:space="preserve"> </w:t>
      </w:r>
      <w:r w:rsidRPr="000E013F">
        <w:t>tool</w:t>
      </w:r>
      <w:r>
        <w:t xml:space="preserve"> (both </w:t>
      </w:r>
      <w:r w:rsidR="00CE760C">
        <w:t xml:space="preserve">tools </w:t>
      </w:r>
      <w:r>
        <w:t>only available for Registered users) can be used for importing back into GeoVic 3.</w:t>
      </w:r>
    </w:p>
    <w:p w14:paraId="5C32A33C" w14:textId="77777777" w:rsidR="000E013F" w:rsidRPr="00CE760C" w:rsidRDefault="000E013F" w:rsidP="001D1D3B">
      <w:pPr>
        <w:pStyle w:val="NormalWeb"/>
        <w:rPr>
          <w:color w:val="3366FF"/>
        </w:rPr>
      </w:pPr>
      <w:r w:rsidRPr="00CE760C">
        <w:rPr>
          <w:color w:val="3366FF"/>
        </w:rPr>
        <w:t xml:space="preserve">Please note that GeoVic 3  </w:t>
      </w:r>
      <w:r w:rsidRPr="00CE760C">
        <w:rPr>
          <w:b/>
          <w:color w:val="3366FF"/>
          <w:u w:val="single"/>
        </w:rPr>
        <w:t>does not</w:t>
      </w:r>
      <w:r w:rsidR="00CE760C" w:rsidRPr="00CE760C">
        <w:rPr>
          <w:b/>
          <w:color w:val="3366FF"/>
          <w:u w:val="single"/>
        </w:rPr>
        <w:t xml:space="preserve"> </w:t>
      </w:r>
      <w:r w:rsidRPr="00CE760C">
        <w:rPr>
          <w:color w:val="3366FF"/>
        </w:rPr>
        <w:t xml:space="preserve"> import the attribute data associated</w:t>
      </w:r>
      <w:r w:rsidR="0081209C">
        <w:rPr>
          <w:color w:val="3366FF"/>
        </w:rPr>
        <w:t xml:space="preserve"> with the imported file. Hence </w:t>
      </w:r>
      <w:r w:rsidRPr="00CE760C">
        <w:rPr>
          <w:color w:val="3366FF"/>
        </w:rPr>
        <w:t xml:space="preserve">no </w:t>
      </w:r>
      <w:r w:rsidRPr="00CE760C">
        <w:rPr>
          <w:b/>
          <w:i/>
          <w:color w:val="3366FF"/>
        </w:rPr>
        <w:t>Common Search, Tabular Views</w:t>
      </w:r>
      <w:r w:rsidRPr="00CE760C">
        <w:rPr>
          <w:color w:val="3366FF"/>
        </w:rPr>
        <w:t xml:space="preserve">, </w:t>
      </w:r>
      <w:r w:rsidRPr="00CE760C">
        <w:rPr>
          <w:b/>
          <w:i/>
          <w:color w:val="3366FF"/>
        </w:rPr>
        <w:t xml:space="preserve">Identify </w:t>
      </w:r>
      <w:r w:rsidRPr="00CE760C">
        <w:rPr>
          <w:color w:val="3366FF"/>
        </w:rPr>
        <w:t xml:space="preserve">or </w:t>
      </w:r>
      <w:r w:rsidRPr="00CE760C">
        <w:rPr>
          <w:b/>
          <w:i/>
          <w:color w:val="3366FF"/>
        </w:rPr>
        <w:t>Advanced Search</w:t>
      </w:r>
      <w:r w:rsidRPr="00CE760C">
        <w:rPr>
          <w:color w:val="3366FF"/>
        </w:rPr>
        <w:t xml:space="preserve"> functionality can be made on any imported data.</w:t>
      </w:r>
      <w:r w:rsidR="00CE760C" w:rsidRPr="00CE760C">
        <w:rPr>
          <w:color w:val="3366FF"/>
        </w:rPr>
        <w:t xml:space="preserve"> You cannot make any imported layer an </w:t>
      </w:r>
      <w:r w:rsidR="00CE760C" w:rsidRPr="00CE760C">
        <w:rPr>
          <w:b/>
          <w:i/>
          <w:color w:val="3366FF"/>
        </w:rPr>
        <w:t>Active Layer</w:t>
      </w:r>
      <w:r w:rsidR="00CE760C" w:rsidRPr="00CE760C">
        <w:rPr>
          <w:color w:val="3366FF"/>
        </w:rPr>
        <w:t>.  Or you can do is view it, or zoom to it.</w:t>
      </w:r>
    </w:p>
    <w:p w14:paraId="1DAD1E73" w14:textId="77777777" w:rsidR="001D1D3B" w:rsidRDefault="00CE760C" w:rsidP="001D1D3B">
      <w:r>
        <w:t xml:space="preserve">Imported data from the </w:t>
      </w:r>
      <w:r w:rsidRPr="000E013F">
        <w:rPr>
          <w:b/>
          <w:i/>
        </w:rPr>
        <w:t xml:space="preserve">Add Other Data </w:t>
      </w:r>
      <w:r w:rsidRPr="00CE760C">
        <w:t>option</w:t>
      </w:r>
      <w:r>
        <w:t>s can only be displayed in one colour</w:t>
      </w:r>
    </w:p>
    <w:p w14:paraId="1575D99A" w14:textId="77777777" w:rsidR="00CE760C" w:rsidRDefault="001D1D3B" w:rsidP="00CE760C">
      <w:pPr>
        <w:pStyle w:val="Heading3"/>
      </w:pPr>
      <w:r>
        <w:t>Add Other Data – Add WMS Layer</w:t>
      </w:r>
      <w:r w:rsidR="007177DC">
        <w:t xml:space="preserve"> From a Catalog</w:t>
      </w:r>
    </w:p>
    <w:p w14:paraId="6529A8C8" w14:textId="77777777" w:rsidR="00CE760C" w:rsidRDefault="00557F9C" w:rsidP="00E73044">
      <w:pPr>
        <w:pStyle w:val="Heading3"/>
      </w:pPr>
      <w:r>
        <w:rPr>
          <w:b w:val="0"/>
          <w:bCs w:val="0"/>
          <w:noProof/>
        </w:rPr>
        <w:drawing>
          <wp:inline distT="0" distB="0" distL="0" distR="0" wp14:anchorId="5C5E8A03" wp14:editId="31E16AE2">
            <wp:extent cx="1809750" cy="228600"/>
            <wp:effectExtent l="0" t="0" r="0" b="0"/>
            <wp:docPr id="263" name="Picture 263" descr="Shows the &quot;Add WMS Layer from a Catalog&quot; menu option.&#10;Has a green filled circle containing a white &quot;+&quot; sign to the left of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Shows the &quot;Add WMS Layer from a Catalog&quot; menu option.&#10;Has a green filled circle containing a white &quot;+&quot; sign to the left of the text"/>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809750" cy="228600"/>
                    </a:xfrm>
                    <a:prstGeom prst="rect">
                      <a:avLst/>
                    </a:prstGeom>
                    <a:noFill/>
                    <a:ln>
                      <a:noFill/>
                    </a:ln>
                  </pic:spPr>
                </pic:pic>
              </a:graphicData>
            </a:graphic>
          </wp:inline>
        </w:drawing>
      </w:r>
    </w:p>
    <w:p w14:paraId="0A3CF792" w14:textId="77777777" w:rsidR="00E73044" w:rsidRDefault="00E73044" w:rsidP="00E73044"/>
    <w:p w14:paraId="5FF259A1" w14:textId="77777777" w:rsidR="00E73044" w:rsidRDefault="00E73044" w:rsidP="00E73044">
      <w:r>
        <w:t xml:space="preserve">Pressing the  </w:t>
      </w:r>
      <w:r w:rsidRPr="00E73044">
        <w:rPr>
          <w:b/>
          <w:i/>
        </w:rPr>
        <w:t>Add WMS Laye</w:t>
      </w:r>
      <w:r w:rsidR="007177DC">
        <w:rPr>
          <w:b/>
          <w:i/>
        </w:rPr>
        <w:t>r From A Catalog</w:t>
      </w:r>
      <w:r>
        <w:t xml:space="preserve"> button will launch a new window as shown below.</w:t>
      </w:r>
    </w:p>
    <w:p w14:paraId="6F655B2A" w14:textId="77777777" w:rsidR="00E73044" w:rsidRPr="00E73044" w:rsidRDefault="00557F9C" w:rsidP="00E73044">
      <w:r>
        <w:rPr>
          <w:noProof/>
        </w:rPr>
        <w:lastRenderedPageBreak/>
        <w:drawing>
          <wp:inline distT="0" distB="0" distL="0" distR="0" wp14:anchorId="2FCE391E" wp14:editId="157205A6">
            <wp:extent cx="4638675" cy="3228975"/>
            <wp:effectExtent l="0" t="0" r="9525" b="9525"/>
            <wp:docPr id="264" name="Picture 264" descr="Shows the menu that appears for the &quot;Add WMS  layer from a Catalog&quot; option.&#10;&#10;It is the first step menu.&#10;&#10;It has a puldown menu for the catalog.&#10;It has a field to enter part of the title.&#10;It has a field to enter part of the abstract.&#10;&#10;It has a checkbox to select only datasets that are within the current map extent.&#10;&#10;It has a &quot;Clear&quot;, &quot;Search&quot; and &quot;Cancel&quot; button at the bottom of th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Shows the menu that appears for the &quot;Add WMS  layer from a Catalog&quot; option.&#10;&#10;It is the first step menu.&#10;&#10;It has a puldown menu for the catalog.&#10;It has a field to enter part of the title.&#10;It has a field to enter part of the abstract.&#10;&#10;It has a checkbox to select only datasets that are within the current map extent.&#10;&#10;It has a &quot;Clear&quot;, &quot;Search&quot; and &quot;Cancel&quot; button at the bottom of the menu."/>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4638675" cy="3228975"/>
                    </a:xfrm>
                    <a:prstGeom prst="rect">
                      <a:avLst/>
                    </a:prstGeom>
                    <a:noFill/>
                    <a:ln>
                      <a:noFill/>
                    </a:ln>
                  </pic:spPr>
                </pic:pic>
              </a:graphicData>
            </a:graphic>
          </wp:inline>
        </w:drawing>
      </w:r>
    </w:p>
    <w:p w14:paraId="1E6746C2" w14:textId="77777777" w:rsidR="007C05DA" w:rsidRDefault="00042021" w:rsidP="0049423E">
      <w:pPr>
        <w:pStyle w:val="NormalWeb"/>
      </w:pPr>
      <w:r>
        <w:t xml:space="preserve">Two WMS catalogs are available, the first from </w:t>
      </w:r>
      <w:r w:rsidR="00E73044">
        <w:t xml:space="preserve">the </w:t>
      </w:r>
      <w:r>
        <w:t xml:space="preserve">Victorian Department of Primary Industries, the second from AuScope </w:t>
      </w:r>
      <w:r w:rsidR="00E73044">
        <w:t>.</w:t>
      </w:r>
    </w:p>
    <w:p w14:paraId="7B12348C" w14:textId="77777777" w:rsidR="00042021" w:rsidRDefault="00042021" w:rsidP="0049423E">
      <w:pPr>
        <w:pStyle w:val="NormalWeb"/>
      </w:pPr>
      <w:r>
        <w:t xml:space="preserve">To use the first catalog, select </w:t>
      </w:r>
      <w:r w:rsidRPr="00042021">
        <w:rPr>
          <w:b/>
          <w:i/>
        </w:rPr>
        <w:t>Victoria DPI Earth Resources Catalog</w:t>
      </w:r>
      <w:r>
        <w:t xml:space="preserve"> from the </w:t>
      </w:r>
      <w:r w:rsidRPr="00042021">
        <w:rPr>
          <w:b/>
          <w:i/>
        </w:rPr>
        <w:t xml:space="preserve">Catalog </w:t>
      </w:r>
      <w:r>
        <w:t>pull down list.</w:t>
      </w:r>
    </w:p>
    <w:p w14:paraId="0476E848" w14:textId="77777777" w:rsidR="00B539D4" w:rsidRDefault="00B539D4" w:rsidP="0049423E">
      <w:pPr>
        <w:pStyle w:val="NormalWeb"/>
      </w:pPr>
      <w:r>
        <w:t xml:space="preserve">In the text box </w:t>
      </w:r>
      <w:r w:rsidR="00B5470A">
        <w:t>labelled</w:t>
      </w:r>
      <w:r w:rsidR="00080DED">
        <w:t xml:space="preserve"> </w:t>
      </w:r>
      <w:r w:rsidRPr="00B539D4">
        <w:rPr>
          <w:b/>
        </w:rPr>
        <w:t>Tit</w:t>
      </w:r>
      <w:r w:rsidR="00E73044" w:rsidRPr="00B539D4">
        <w:rPr>
          <w:b/>
        </w:rPr>
        <w:t>le</w:t>
      </w:r>
      <w:r>
        <w:t>, you need to add a search word. Some examples are</w:t>
      </w:r>
      <w:r w:rsidR="00E73044">
        <w:t xml:space="preserve"> </w:t>
      </w:r>
      <w:r w:rsidR="00080DED">
        <w:rPr>
          <w:rFonts w:ascii="Courier New" w:hAnsi="Courier New" w:cs="Courier New"/>
          <w:sz w:val="20"/>
          <w:szCs w:val="20"/>
        </w:rPr>
        <w:t xml:space="preserve">geological, </w:t>
      </w:r>
      <w:r w:rsidR="00E73044" w:rsidRPr="00080DED">
        <w:rPr>
          <w:rFonts w:ascii="Courier New" w:hAnsi="Courier New" w:cs="Courier New"/>
          <w:sz w:val="20"/>
          <w:szCs w:val="20"/>
        </w:rPr>
        <w:t>li</w:t>
      </w:r>
      <w:r w:rsidRPr="00080DED">
        <w:rPr>
          <w:rFonts w:ascii="Courier New" w:hAnsi="Courier New" w:cs="Courier New"/>
          <w:sz w:val="20"/>
          <w:szCs w:val="20"/>
        </w:rPr>
        <w:t>t</w:t>
      </w:r>
      <w:r w:rsidR="00E73044" w:rsidRPr="00080DED">
        <w:rPr>
          <w:rFonts w:ascii="Courier New" w:hAnsi="Courier New" w:cs="Courier New"/>
          <w:sz w:val="20"/>
          <w:szCs w:val="20"/>
        </w:rPr>
        <w:t>hol</w:t>
      </w:r>
      <w:r w:rsidR="00080DED">
        <w:rPr>
          <w:rFonts w:ascii="Courier New" w:hAnsi="Courier New" w:cs="Courier New"/>
          <w:sz w:val="20"/>
          <w:szCs w:val="20"/>
        </w:rPr>
        <w:t xml:space="preserve">ogy, contact, </w:t>
      </w:r>
      <w:r w:rsidR="00EB5624">
        <w:rPr>
          <w:rFonts w:ascii="Courier New" w:hAnsi="Courier New" w:cs="Courier New"/>
          <w:sz w:val="20"/>
          <w:szCs w:val="20"/>
        </w:rPr>
        <w:t xml:space="preserve">age, </w:t>
      </w:r>
      <w:r w:rsidR="00080DED">
        <w:rPr>
          <w:rFonts w:ascii="Courier New" w:hAnsi="Courier New" w:cs="Courier New"/>
          <w:sz w:val="20"/>
          <w:szCs w:val="20"/>
        </w:rPr>
        <w:t>vic</w:t>
      </w:r>
      <w:r w:rsidR="00E73044" w:rsidRPr="00080DED">
        <w:rPr>
          <w:rFonts w:ascii="Courier New" w:hAnsi="Courier New" w:cs="Courier New"/>
          <w:sz w:val="20"/>
          <w:szCs w:val="20"/>
        </w:rPr>
        <w:t>, gsv</w:t>
      </w:r>
      <w:r w:rsidR="00080DED">
        <w:t xml:space="preserve">,  or </w:t>
      </w:r>
      <w:r w:rsidR="00080DED" w:rsidRPr="00080DED">
        <w:rPr>
          <w:rFonts w:ascii="Courier New" w:hAnsi="Courier New" w:cs="Courier New"/>
          <w:sz w:val="20"/>
          <w:szCs w:val="20"/>
        </w:rPr>
        <w:t>250K</w:t>
      </w:r>
      <w:r w:rsidR="00B5470A">
        <w:t xml:space="preserve">. Enter a word and hit </w:t>
      </w:r>
      <w:r>
        <w:t xml:space="preserve"> the </w:t>
      </w:r>
      <w:r w:rsidRPr="00B5470A">
        <w:rPr>
          <w:b/>
        </w:rPr>
        <w:t>Search</w:t>
      </w:r>
      <w:r w:rsidR="00B5470A">
        <w:t xml:space="preserve"> button.</w:t>
      </w:r>
    </w:p>
    <w:p w14:paraId="60B9CABA" w14:textId="77777777" w:rsidR="00B5470A" w:rsidRDefault="00B5470A" w:rsidP="0049423E">
      <w:pPr>
        <w:pStyle w:val="NormalWeb"/>
      </w:pPr>
      <w:r>
        <w:t>If nothing is found you will receive this message:</w:t>
      </w:r>
    </w:p>
    <w:p w14:paraId="52A320BA" w14:textId="77777777" w:rsidR="00B5470A" w:rsidRDefault="00557F9C" w:rsidP="0049423E">
      <w:pPr>
        <w:pStyle w:val="NormalWeb"/>
      </w:pPr>
      <w:r>
        <w:rPr>
          <w:noProof/>
        </w:rPr>
        <w:drawing>
          <wp:inline distT="0" distB="0" distL="0" distR="0" wp14:anchorId="524F6B4C" wp14:editId="4BD43314">
            <wp:extent cx="3467100" cy="752475"/>
            <wp:effectExtent l="0" t="0" r="0" b="9525"/>
            <wp:docPr id="265" name="Picture 265" descr="It is the popup message that appears if the WMS catalog search is unsuccessful.&#10;&#10;It is headed &quot;No records&quot;&#10;&#10;Then contains the text&#10;&#10;No records returned, please check your search criteria and try again&#10;&#10;There is an &quot;Ok&quot; button in the middle bottom of the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It is the popup message that appears if the WMS catalog search is unsuccessful.&#10;&#10;It is headed &quot;No records&quot;&#10;&#10;Then contains the text&#10;&#10;No records returned, please check your search criteria and try again&#10;&#10;There is an &quot;Ok&quot; button in the middle bottom of the display."/>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3467100" cy="752475"/>
                    </a:xfrm>
                    <a:prstGeom prst="rect">
                      <a:avLst/>
                    </a:prstGeom>
                    <a:noFill/>
                    <a:ln>
                      <a:noFill/>
                    </a:ln>
                  </pic:spPr>
                </pic:pic>
              </a:graphicData>
            </a:graphic>
          </wp:inline>
        </w:drawing>
      </w:r>
    </w:p>
    <w:p w14:paraId="572B73A2" w14:textId="77777777" w:rsidR="00B5470A" w:rsidRDefault="00B5470A" w:rsidP="0049423E">
      <w:pPr>
        <w:pStyle w:val="NormalWeb"/>
      </w:pPr>
      <w:r>
        <w:t>Otherwise, you will get a new window, that lists the available datasets, similar in appearance to the one shown below.</w:t>
      </w:r>
    </w:p>
    <w:p w14:paraId="38FFF58E" w14:textId="77777777" w:rsidR="00B5470A" w:rsidRDefault="00557F9C" w:rsidP="0049423E">
      <w:pPr>
        <w:pStyle w:val="NormalWeb"/>
      </w:pPr>
      <w:r>
        <w:rPr>
          <w:noProof/>
        </w:rPr>
        <w:lastRenderedPageBreak/>
        <w:drawing>
          <wp:inline distT="0" distB="0" distL="0" distR="0" wp14:anchorId="26B85265" wp14:editId="083DB527">
            <wp:extent cx="5915025" cy="3276600"/>
            <wp:effectExtent l="0" t="0" r="9525" b="0"/>
            <wp:docPr id="266" name="Picture 266" descr="Shows an example of the popup menu that appears if the search for a WMS layer in a catalog has been successful.&#10;&#10;The example shows 5 datasets, each with a Title, Abstract and Metadata entry.&#10;Metadata is denoted by a &quot;Metadata&quot; link button.&#10;&#10;At the middle bottom of the menu are the buttons, &quot;Back&quot;, &quot;Add&quot; and &quot;Cance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Shows an example of the popup menu that appears if the search for a WMS layer in a catalog has been successful.&#10;&#10;The example shows 5 datasets, each with a Title, Abstract and Metadata entry.&#10;Metadata is denoted by a &quot;Metadata&quot; link button.&#10;&#10;At the middle bottom of the menu are the buttons, &quot;Back&quot;, &quot;Add&quot; and &quot;Cancel&quot;"/>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915025" cy="3276600"/>
                    </a:xfrm>
                    <a:prstGeom prst="rect">
                      <a:avLst/>
                    </a:prstGeom>
                    <a:noFill/>
                    <a:ln>
                      <a:noFill/>
                    </a:ln>
                  </pic:spPr>
                </pic:pic>
              </a:graphicData>
            </a:graphic>
          </wp:inline>
        </w:drawing>
      </w:r>
    </w:p>
    <w:p w14:paraId="4E7C0B0C" w14:textId="77777777" w:rsidR="00B5470A" w:rsidRDefault="00B5470A" w:rsidP="0049423E">
      <w:pPr>
        <w:pStyle w:val="NormalWeb"/>
      </w:pPr>
      <w:r>
        <w:t xml:space="preserve">Select </w:t>
      </w:r>
      <w:r w:rsidR="005B5445">
        <w:t>from</w:t>
      </w:r>
      <w:r w:rsidR="00695666">
        <w:t xml:space="preserve"> </w:t>
      </w:r>
      <w:r>
        <w:t>the list</w:t>
      </w:r>
      <w:r w:rsidR="00695666">
        <w:t xml:space="preserve"> with your mouse </w:t>
      </w:r>
      <w:r>
        <w:t>a dataset you wish to load</w:t>
      </w:r>
      <w:r w:rsidR="00695666">
        <w:t xml:space="preserve"> (</w:t>
      </w:r>
      <w:r w:rsidR="005B5445">
        <w:t>clicking it will highlight it</w:t>
      </w:r>
      <w:r w:rsidR="00695666">
        <w:t xml:space="preserve"> in blue). Then click the </w:t>
      </w:r>
      <w:r w:rsidR="00695666" w:rsidRPr="00695666">
        <w:rPr>
          <w:b/>
          <w:i/>
        </w:rPr>
        <w:t xml:space="preserve">Add </w:t>
      </w:r>
      <w:r w:rsidR="00695666">
        <w:t>button. Wait a few seconds and you should see a message saying:</w:t>
      </w:r>
    </w:p>
    <w:p w14:paraId="07C0A99F" w14:textId="77777777" w:rsidR="00695666" w:rsidRDefault="00557F9C" w:rsidP="0049423E">
      <w:pPr>
        <w:pStyle w:val="NormalWeb"/>
      </w:pPr>
      <w:r>
        <w:rPr>
          <w:noProof/>
        </w:rPr>
        <w:drawing>
          <wp:inline distT="0" distB="0" distL="0" distR="0" wp14:anchorId="425B3F15" wp14:editId="418FDF05">
            <wp:extent cx="2028825" cy="762000"/>
            <wp:effectExtent l="0" t="0" r="9525" b="0"/>
            <wp:docPr id="267" name="Picture 267" descr="Shows the popup message that appears if a WMS layer is selected and added to the Table of Contents.&#10;&#10;The display is headed &quot;Catalog&quot;&#10;&#10;The message shows&#10;&#10;Layer added. Please refresh the map.&#10;&#10;An &quot;OK&quot; button is at the middle bottom of the display.&#10;&#10;Once clicked , the WMS layer should display on th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Shows the popup message that appears if a WMS layer is selected and added to the Table of Contents.&#10;&#10;The display is headed &quot;Catalog&quot;&#10;&#10;The message shows&#10;&#10;Layer added. Please refresh the map.&#10;&#10;An &quot;OK&quot; button is at the middle bottom of the display.&#10;&#10;Once clicked , the WMS layer should display on the map.."/>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028825" cy="762000"/>
                    </a:xfrm>
                    <a:prstGeom prst="rect">
                      <a:avLst/>
                    </a:prstGeom>
                    <a:noFill/>
                    <a:ln>
                      <a:noFill/>
                    </a:ln>
                  </pic:spPr>
                </pic:pic>
              </a:graphicData>
            </a:graphic>
          </wp:inline>
        </w:drawing>
      </w:r>
    </w:p>
    <w:p w14:paraId="0537FF93" w14:textId="77777777" w:rsidR="00695666" w:rsidRDefault="00695666" w:rsidP="0049423E">
      <w:pPr>
        <w:pStyle w:val="NormalWeb"/>
      </w:pPr>
      <w:r>
        <w:t xml:space="preserve">Hit the </w:t>
      </w:r>
      <w:r w:rsidRPr="00695666">
        <w:rPr>
          <w:b/>
          <w:i/>
        </w:rPr>
        <w:t xml:space="preserve">OK </w:t>
      </w:r>
      <w:r>
        <w:t xml:space="preserve">button. The layer will be added to the </w:t>
      </w:r>
      <w:r w:rsidRPr="001F5EE4">
        <w:rPr>
          <w:b/>
          <w:i/>
        </w:rPr>
        <w:t>Layers - Table of Contents</w:t>
      </w:r>
      <w:r>
        <w:rPr>
          <w:b/>
          <w:i/>
        </w:rPr>
        <w:t xml:space="preserve"> list</w:t>
      </w:r>
      <w:r w:rsidRPr="00695666">
        <w:t>. (</w:t>
      </w:r>
      <w:r>
        <w:t>Refreshing the map is usually not required).</w:t>
      </w:r>
    </w:p>
    <w:p w14:paraId="50545077" w14:textId="77777777" w:rsidR="00695666" w:rsidRDefault="00695666" w:rsidP="0049423E">
      <w:pPr>
        <w:pStyle w:val="NormalWeb"/>
      </w:pPr>
      <w:r>
        <w:t xml:space="preserve">If </w:t>
      </w:r>
      <w:r w:rsidR="00080DED">
        <w:t>the dataset you pick happens to</w:t>
      </w:r>
      <w:r>
        <w:t xml:space="preserve"> be already loaded, then you will get this message:</w:t>
      </w:r>
    </w:p>
    <w:p w14:paraId="4D9FC98F" w14:textId="77777777" w:rsidR="00695666" w:rsidRDefault="00557F9C" w:rsidP="0049423E">
      <w:pPr>
        <w:pStyle w:val="NormalWeb"/>
      </w:pPr>
      <w:r>
        <w:rPr>
          <w:noProof/>
        </w:rPr>
        <w:drawing>
          <wp:inline distT="0" distB="0" distL="0" distR="0" wp14:anchorId="476BAD37" wp14:editId="08E0EE20">
            <wp:extent cx="3305175" cy="752475"/>
            <wp:effectExtent l="0" t="0" r="9525" b="9525"/>
            <wp:docPr id="268" name="Picture 268" descr="Shows the popup message that appears if a WMS layer is added to the map display.&#10;&#10;The display is headed &quot;Catalog&quot;&#10;&#10;The message shows&#10;&#10;the Layer has been added. Please check the table of contents.&#10;&#10;An &quot;OK&quot; button is at the middle bottom of the displa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Shows the popup message that appears if a WMS layer is added to the map display.&#10;&#10;The display is headed &quot;Catalog&quot;&#10;&#10;The message shows&#10;&#10;the Layer has been added. Please check the table of contents.&#10;&#10;An &quot;OK&quot; button is at the middle bottom of the display.&#10;"/>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3305175" cy="752475"/>
                    </a:xfrm>
                    <a:prstGeom prst="rect">
                      <a:avLst/>
                    </a:prstGeom>
                    <a:noFill/>
                    <a:ln>
                      <a:noFill/>
                    </a:ln>
                  </pic:spPr>
                </pic:pic>
              </a:graphicData>
            </a:graphic>
          </wp:inline>
        </w:drawing>
      </w:r>
    </w:p>
    <w:p w14:paraId="0604551C" w14:textId="77777777" w:rsidR="00695666" w:rsidRDefault="00080DED" w:rsidP="0049423E">
      <w:pPr>
        <w:pStyle w:val="NormalWeb"/>
      </w:pPr>
      <w:r>
        <w:t xml:space="preserve">Some WMS layers come with drawing </w:t>
      </w:r>
      <w:r w:rsidR="00695666">
        <w:t>“Styles”. A</w:t>
      </w:r>
      <w:r>
        <w:t xml:space="preserve"> WM</w:t>
      </w:r>
      <w:r w:rsidR="00695666">
        <w:t xml:space="preserve">S layer has drawing Styles if the </w:t>
      </w:r>
      <w:r w:rsidR="005B5445" w:rsidRPr="005B5445">
        <w:rPr>
          <w:b/>
          <w:i/>
        </w:rPr>
        <w:t>Select Style</w:t>
      </w:r>
      <w:r w:rsidR="00695666">
        <w:t xml:space="preserve">  function becomes activated in the </w:t>
      </w:r>
      <w:r w:rsidR="00695666" w:rsidRPr="001F5EE4">
        <w:rPr>
          <w:b/>
          <w:i/>
        </w:rPr>
        <w:t>Layers - Table of Contents</w:t>
      </w:r>
      <w:r w:rsidR="00695666">
        <w:rPr>
          <w:b/>
          <w:i/>
        </w:rPr>
        <w:t xml:space="preserve"> </w:t>
      </w:r>
      <w:r w:rsidR="00695666" w:rsidRPr="00695666">
        <w:t>context menu</w:t>
      </w:r>
      <w:r w:rsidR="00695666">
        <w:t xml:space="preserve">. </w:t>
      </w:r>
      <w:r w:rsidR="005B5445">
        <w:t xml:space="preserve"> Shown be</w:t>
      </w:r>
      <w:r>
        <w:t>low is an example of an added WM</w:t>
      </w:r>
      <w:r w:rsidR="005B5445">
        <w:t>S layer that has Style capability enabled.</w:t>
      </w:r>
    </w:p>
    <w:p w14:paraId="6F41C4B2" w14:textId="77777777" w:rsidR="00935B49" w:rsidRPr="00935B49" w:rsidRDefault="000D29E4" w:rsidP="0049423E">
      <w:pPr>
        <w:pStyle w:val="NormalWeb"/>
        <w:rPr>
          <w:rFonts w:ascii="Courier New" w:hAnsi="Courier New" w:cs="Courier New"/>
        </w:rPr>
      </w:pPr>
      <w:r>
        <w:t>Another catalog available</w:t>
      </w:r>
      <w:r w:rsidR="00935B49">
        <w:t xml:space="preserve"> is </w:t>
      </w:r>
      <w:r w:rsidR="00935B49" w:rsidRPr="000D29E4">
        <w:t>the</w:t>
      </w:r>
      <w:r w:rsidR="00935B49" w:rsidRPr="00935B49">
        <w:rPr>
          <w:b/>
          <w:i/>
        </w:rPr>
        <w:t xml:space="preserve"> Auscope Portal Catalog</w:t>
      </w:r>
      <w:r w:rsidR="00935B49">
        <w:t xml:space="preserve">. Entering search words in the </w:t>
      </w:r>
      <w:r w:rsidR="00935B49" w:rsidRPr="000D29E4">
        <w:rPr>
          <w:b/>
          <w:i/>
        </w:rPr>
        <w:t>Title</w:t>
      </w:r>
      <w:r w:rsidR="00935B49">
        <w:t xml:space="preserve"> textbox such as </w:t>
      </w:r>
      <w:r w:rsidR="00935B49" w:rsidRPr="00935B49">
        <w:rPr>
          <w:rFonts w:ascii="Courier New" w:hAnsi="Courier New" w:cs="Courier New"/>
          <w:sz w:val="20"/>
          <w:szCs w:val="20"/>
        </w:rPr>
        <w:t>seismic, south,</w:t>
      </w:r>
      <w:r w:rsidR="00935B49">
        <w:rPr>
          <w:rFonts w:ascii="Courier New" w:hAnsi="Courier New" w:cs="Courier New"/>
          <w:sz w:val="20"/>
          <w:szCs w:val="20"/>
        </w:rPr>
        <w:t xml:space="preserve"> </w:t>
      </w:r>
      <w:r w:rsidR="00935B49" w:rsidRPr="00935B49">
        <w:rPr>
          <w:rFonts w:ascii="Courier New" w:hAnsi="Courier New" w:cs="Courier New"/>
          <w:sz w:val="20"/>
          <w:szCs w:val="20"/>
        </w:rPr>
        <w:t>mining</w:t>
      </w:r>
      <w:r w:rsidR="00935B49">
        <w:rPr>
          <w:rFonts w:ascii="Courier New" w:hAnsi="Courier New" w:cs="Courier New"/>
          <w:sz w:val="20"/>
          <w:szCs w:val="20"/>
        </w:rPr>
        <w:t xml:space="preserve"> </w:t>
      </w:r>
      <w:r w:rsidR="00935B49" w:rsidRPr="000D29E4">
        <w:t>or</w:t>
      </w:r>
      <w:r w:rsidR="00935B49" w:rsidRPr="00935B49">
        <w:rPr>
          <w:rFonts w:ascii="Courier New" w:hAnsi="Courier New" w:cs="Courier New"/>
          <w:sz w:val="20"/>
          <w:szCs w:val="20"/>
        </w:rPr>
        <w:t xml:space="preserve"> age</w:t>
      </w:r>
      <w:r w:rsidR="00935B49">
        <w:rPr>
          <w:rFonts w:ascii="Courier New" w:hAnsi="Courier New" w:cs="Courier New"/>
          <w:sz w:val="20"/>
          <w:szCs w:val="20"/>
        </w:rPr>
        <w:t xml:space="preserve"> </w:t>
      </w:r>
      <w:r w:rsidR="00935B49" w:rsidRPr="00935B49">
        <w:t>will reveal results</w:t>
      </w:r>
      <w:r w:rsidR="00935B49">
        <w:rPr>
          <w:rFonts w:ascii="Courier New" w:hAnsi="Courier New" w:cs="Courier New"/>
          <w:sz w:val="20"/>
          <w:szCs w:val="20"/>
        </w:rPr>
        <w:t>.</w:t>
      </w:r>
    </w:p>
    <w:p w14:paraId="4923E357" w14:textId="77777777" w:rsidR="005B5445" w:rsidRDefault="005B5445" w:rsidP="0049423E">
      <w:pPr>
        <w:pStyle w:val="NormalWeb"/>
      </w:pPr>
    </w:p>
    <w:p w14:paraId="00D5520F" w14:textId="77777777" w:rsidR="005B5445" w:rsidRDefault="00557F9C" w:rsidP="0049423E">
      <w:pPr>
        <w:pStyle w:val="NormalWeb"/>
      </w:pPr>
      <w:r>
        <w:rPr>
          <w:noProof/>
        </w:rPr>
        <w:lastRenderedPageBreak/>
        <w:drawing>
          <wp:inline distT="0" distB="0" distL="0" distR="0" wp14:anchorId="381BFE9E" wp14:editId="2503C7B2">
            <wp:extent cx="3086100" cy="2733675"/>
            <wp:effectExtent l="0" t="0" r="0" b="9525"/>
            <wp:docPr id="269" name="Picture 269" descr="Shows a menu that appears for a WMS layer if the right mouse button is clicked on the layer in the table of contents.&#10;&#10;Commonly refered to as a &quot;Context&quot; menu.&#10;&#10;The popup menu has menu options and has &quot;Select Style&quot; selected.&#10;To the right of the selected option are 5 styles that coudl be selected for the particular W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Shows a menu that appears for a WMS layer if the right mouse button is clicked on the layer in the table of contents.&#10;&#10;Commonly refered to as a &quot;Context&quot; menu.&#10;&#10;The popup menu has menu options and has &quot;Select Style&quot; selected.&#10;To the right of the selected option are 5 styles that coudl be selected for the particular WMS. "/>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086100" cy="2733675"/>
                    </a:xfrm>
                    <a:prstGeom prst="rect">
                      <a:avLst/>
                    </a:prstGeom>
                    <a:noFill/>
                    <a:ln>
                      <a:noFill/>
                    </a:ln>
                  </pic:spPr>
                </pic:pic>
              </a:graphicData>
            </a:graphic>
          </wp:inline>
        </w:drawing>
      </w:r>
    </w:p>
    <w:p w14:paraId="12B9A793" w14:textId="77777777" w:rsidR="00B5470A" w:rsidRDefault="005B5445" w:rsidP="0049423E">
      <w:pPr>
        <w:pStyle w:val="NormalWeb"/>
      </w:pPr>
      <w:r>
        <w:t>Note the following known bugs:</w:t>
      </w:r>
    </w:p>
    <w:p w14:paraId="775E66A0" w14:textId="77777777" w:rsidR="00935B49" w:rsidRDefault="00935B49" w:rsidP="0049423E">
      <w:pPr>
        <w:pStyle w:val="NormalWeb"/>
      </w:pPr>
      <w:r>
        <w:t>The GeoVic 3 application cannot tell if a WMS layer is capable of being display</w:t>
      </w:r>
      <w:r w:rsidR="000D29E4">
        <w:t>ed</w:t>
      </w:r>
      <w:r>
        <w:t xml:space="preserve"> in </w:t>
      </w:r>
      <w:r w:rsidR="000D29E4">
        <w:t xml:space="preserve">the </w:t>
      </w:r>
      <w:r>
        <w:t>VicGrid94</w:t>
      </w:r>
      <w:r w:rsidR="000D29E4">
        <w:t xml:space="preserve"> projection</w:t>
      </w:r>
      <w:r>
        <w:t xml:space="preserve">. Hence even though a layer might load into the </w:t>
      </w:r>
      <w:r w:rsidR="000D29E4" w:rsidRPr="001F5EE4">
        <w:rPr>
          <w:b/>
          <w:i/>
        </w:rPr>
        <w:t>Layers - Table of Contents</w:t>
      </w:r>
      <w:r w:rsidR="000D29E4">
        <w:rPr>
          <w:b/>
          <w:i/>
        </w:rPr>
        <w:t xml:space="preserve">, </w:t>
      </w:r>
      <w:r w:rsidR="000D29E4" w:rsidRPr="000D29E4">
        <w:t xml:space="preserve">nothing may be </w:t>
      </w:r>
      <w:r w:rsidR="000D29E4">
        <w:t xml:space="preserve">seen </w:t>
      </w:r>
      <w:r w:rsidR="000D29E4" w:rsidRPr="000D29E4">
        <w:t>in the</w:t>
      </w:r>
      <w:r w:rsidR="000D29E4">
        <w:rPr>
          <w:b/>
          <w:i/>
        </w:rPr>
        <w:t xml:space="preserve"> </w:t>
      </w:r>
      <w:r w:rsidR="000D29E4" w:rsidRPr="00800BD0">
        <w:rPr>
          <w:b/>
          <w:i/>
        </w:rPr>
        <w:t>Main Map Displa</w:t>
      </w:r>
      <w:r w:rsidR="000D29E4">
        <w:rPr>
          <w:b/>
          <w:i/>
        </w:rPr>
        <w:t xml:space="preserve">y. </w:t>
      </w:r>
      <w:r w:rsidR="000D29E4" w:rsidRPr="000D29E4">
        <w:t>Another cause  of WMS layers not displaying is the simple fact that the WMS layer selected has no features available</w:t>
      </w:r>
      <w:r w:rsidR="000D29E4">
        <w:rPr>
          <w:b/>
          <w:i/>
        </w:rPr>
        <w:t xml:space="preserve"> </w:t>
      </w:r>
      <w:r w:rsidR="000D29E4" w:rsidRPr="000D29E4">
        <w:t>in the</w:t>
      </w:r>
      <w:r w:rsidR="000D29E4">
        <w:rPr>
          <w:b/>
          <w:i/>
        </w:rPr>
        <w:t xml:space="preserve"> </w:t>
      </w:r>
      <w:r w:rsidR="000D29E4" w:rsidRPr="00800BD0">
        <w:rPr>
          <w:b/>
          <w:i/>
        </w:rPr>
        <w:t>Main Map Displa</w:t>
      </w:r>
      <w:r w:rsidR="000D29E4">
        <w:rPr>
          <w:b/>
          <w:i/>
        </w:rPr>
        <w:t xml:space="preserve">y </w:t>
      </w:r>
      <w:r w:rsidR="000D29E4" w:rsidRPr="000D29E4">
        <w:t>geographic extent</w:t>
      </w:r>
      <w:r w:rsidR="000D29E4">
        <w:rPr>
          <w:b/>
          <w:i/>
        </w:rPr>
        <w:t>.</w:t>
      </w:r>
    </w:p>
    <w:p w14:paraId="7B94049D" w14:textId="77777777" w:rsidR="00935B49" w:rsidRDefault="005B5445" w:rsidP="00B539D4">
      <w:pPr>
        <w:pStyle w:val="NormalWeb"/>
      </w:pPr>
      <w:r>
        <w:t xml:space="preserve">The </w:t>
      </w:r>
      <w:r w:rsidRPr="005B5445">
        <w:rPr>
          <w:b/>
          <w:i/>
        </w:rPr>
        <w:t xml:space="preserve">Abstract </w:t>
      </w:r>
      <w:r>
        <w:t xml:space="preserve">search word </w:t>
      </w:r>
      <w:r w:rsidR="00935B49">
        <w:t xml:space="preserve">does work, but tends to yield fewer results than the </w:t>
      </w:r>
      <w:r w:rsidR="00935B49" w:rsidRPr="000D29E4">
        <w:rPr>
          <w:b/>
          <w:i/>
        </w:rPr>
        <w:t xml:space="preserve">Title </w:t>
      </w:r>
      <w:r w:rsidR="00935B49">
        <w:t>search</w:t>
      </w:r>
    </w:p>
    <w:p w14:paraId="788206A0" w14:textId="77777777" w:rsidR="00B5470A" w:rsidRDefault="00B5470A" w:rsidP="00B539D4">
      <w:pPr>
        <w:pStyle w:val="NormalWeb"/>
      </w:pPr>
      <w:r>
        <w:t xml:space="preserve">The </w:t>
      </w:r>
      <w:r w:rsidRPr="000D29E4">
        <w:rPr>
          <w:b/>
          <w:i/>
        </w:rPr>
        <w:t>Use current map extent</w:t>
      </w:r>
      <w:r>
        <w:t xml:space="preserve"> check box is not working.</w:t>
      </w:r>
    </w:p>
    <w:p w14:paraId="2F451140" w14:textId="77777777" w:rsidR="00B539D4" w:rsidRDefault="00B539D4" w:rsidP="00B539D4">
      <w:pPr>
        <w:pStyle w:val="NormalWeb"/>
      </w:pPr>
      <w:r>
        <w:t xml:space="preserve">The </w:t>
      </w:r>
      <w:r w:rsidRPr="00E73044">
        <w:rPr>
          <w:b/>
          <w:i/>
        </w:rPr>
        <w:t>Catalog</w:t>
      </w:r>
      <w:r>
        <w:rPr>
          <w:b/>
          <w:i/>
        </w:rPr>
        <w:t xml:space="preserve"> </w:t>
      </w:r>
      <w:r w:rsidRPr="00E73044">
        <w:t xml:space="preserve">named </w:t>
      </w:r>
      <w:r>
        <w:rPr>
          <w:b/>
          <w:i/>
        </w:rPr>
        <w:t xml:space="preserve">“Other” </w:t>
      </w:r>
      <w:r w:rsidRPr="00E73044">
        <w:t xml:space="preserve">is </w:t>
      </w:r>
      <w:r>
        <w:t>still undergoing development</w:t>
      </w:r>
      <w:r w:rsidR="00080DED">
        <w:t>.</w:t>
      </w:r>
    </w:p>
    <w:p w14:paraId="07B39819" w14:textId="77777777" w:rsidR="005B5445" w:rsidRDefault="005B5445" w:rsidP="005B5445">
      <w:pPr>
        <w:pStyle w:val="Heading3"/>
      </w:pPr>
      <w:r>
        <w:t xml:space="preserve">Add Other Data – </w:t>
      </w:r>
      <w:r w:rsidR="00080DED">
        <w:t>Import Shapefile</w:t>
      </w:r>
    </w:p>
    <w:p w14:paraId="0FDEB460" w14:textId="77777777" w:rsidR="00080DED" w:rsidRPr="00080DED" w:rsidRDefault="00080DED" w:rsidP="00080DED"/>
    <w:p w14:paraId="6DBA90AD" w14:textId="77777777" w:rsidR="00080DED" w:rsidRDefault="00557F9C" w:rsidP="00080DED">
      <w:r>
        <w:rPr>
          <w:noProof/>
        </w:rPr>
        <w:drawing>
          <wp:inline distT="0" distB="0" distL="0" distR="0" wp14:anchorId="1D10B868" wp14:editId="257F1EDC">
            <wp:extent cx="1143000" cy="1238250"/>
            <wp:effectExtent l="0" t="0" r="0" b="0"/>
            <wp:docPr id="270" name="Picture 270" descr="Shows the &quot;Add Other Data&quot; pulldown menu with &quot;Import Shapefile&quot; selected.&#10;&#10;To the left of the option is a large grey up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Shows the &quot;Add Other Data&quot; pulldown menu with &quot;Import Shapefile&quot; selected.&#10;&#10;To the left of the option is a large grey up arrow."/>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143000" cy="1238250"/>
                    </a:xfrm>
                    <a:prstGeom prst="rect">
                      <a:avLst/>
                    </a:prstGeom>
                    <a:noFill/>
                    <a:ln>
                      <a:noFill/>
                    </a:ln>
                  </pic:spPr>
                </pic:pic>
              </a:graphicData>
            </a:graphic>
          </wp:inline>
        </w:drawing>
      </w:r>
    </w:p>
    <w:p w14:paraId="294D39D4" w14:textId="77777777" w:rsidR="00080DED" w:rsidRPr="00080DED" w:rsidRDefault="00080DED" w:rsidP="00080DED"/>
    <w:p w14:paraId="12B052F5" w14:textId="77777777" w:rsidR="00B539D4" w:rsidRDefault="00080DED" w:rsidP="00B539D4">
      <w:pPr>
        <w:pStyle w:val="NormalWeb"/>
      </w:pPr>
      <w:r>
        <w:t xml:space="preserve">To </w:t>
      </w:r>
      <w:r w:rsidR="00B72121">
        <w:t>add your own</w:t>
      </w:r>
      <w:r>
        <w:t xml:space="preserve"> shapefile t</w:t>
      </w:r>
      <w:r w:rsidR="005D1D2E">
        <w:t xml:space="preserve">o GeoVic 3, select the </w:t>
      </w:r>
      <w:r w:rsidR="005D1D2E" w:rsidRPr="005D1D2E">
        <w:rPr>
          <w:b/>
          <w:i/>
        </w:rPr>
        <w:t>Import Shapefile</w:t>
      </w:r>
      <w:r w:rsidR="005D1D2E">
        <w:t xml:space="preserve"> option from the </w:t>
      </w:r>
      <w:r w:rsidR="005D1D2E" w:rsidRPr="005D1D2E">
        <w:rPr>
          <w:b/>
          <w:i/>
        </w:rPr>
        <w:t>Add Other Data</w:t>
      </w:r>
      <w:r w:rsidR="005D1D2E">
        <w:t xml:space="preserve"> function. A new window titled </w:t>
      </w:r>
      <w:r w:rsidR="005D1D2E" w:rsidRPr="005D1D2E">
        <w:rPr>
          <w:b/>
          <w:i/>
        </w:rPr>
        <w:t>Import Shapefile as a New Layer</w:t>
      </w:r>
      <w:r w:rsidR="005D1D2E">
        <w:t xml:space="preserve"> will then appear, as shown below.</w:t>
      </w:r>
    </w:p>
    <w:p w14:paraId="116B4BC9" w14:textId="77777777" w:rsidR="005D1D2E" w:rsidRDefault="00557F9C" w:rsidP="00B539D4">
      <w:pPr>
        <w:pStyle w:val="NormalWeb"/>
      </w:pPr>
      <w:r>
        <w:rPr>
          <w:noProof/>
        </w:rPr>
        <w:lastRenderedPageBreak/>
        <w:drawing>
          <wp:inline distT="0" distB="0" distL="0" distR="0" wp14:anchorId="18CFB6CA" wp14:editId="73A42731">
            <wp:extent cx="3133725" cy="2390775"/>
            <wp:effectExtent l="0" t="0" r="9525" b="9525"/>
            <wp:docPr id="271" name="Picture 271" descr="Shows the menu that appears when &quot;Import Shapefile&quot; is selected.&#10;&#10;Headed with&#10;&#10;Import Shapefile as a New Layer&#10;&#10;Then has &quot;Step 1: Import shapefile&quot;&#10;&#10;Please select the shapefile to import (.shp and 8MB limit)&#10;&#10;Has 3 buttons on the screen&#10;Browse (only active button)&#10;Import&#10;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Shows the menu that appears when &quot;Import Shapefile&quot; is selected.&#10;&#10;Headed with&#10;&#10;Import Shapefile as a New Layer&#10;&#10;Then has &quot;Step 1: Import shapefile&quot;&#10;&#10;Please select the shapefile to import (.shp and 8MB limit)&#10;&#10;Has 3 buttons on the screen&#10;Browse (only active button)&#10;Import&#10;Clear"/>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3133725" cy="2390775"/>
                    </a:xfrm>
                    <a:prstGeom prst="rect">
                      <a:avLst/>
                    </a:prstGeom>
                    <a:noFill/>
                    <a:ln>
                      <a:noFill/>
                    </a:ln>
                  </pic:spPr>
                </pic:pic>
              </a:graphicData>
            </a:graphic>
          </wp:inline>
        </w:drawing>
      </w:r>
    </w:p>
    <w:p w14:paraId="5C471C22" w14:textId="77777777" w:rsidR="00B539D4" w:rsidRPr="00072E88" w:rsidRDefault="005D1D2E" w:rsidP="00B539D4">
      <w:pPr>
        <w:pStyle w:val="NormalWeb"/>
      </w:pPr>
      <w:r>
        <w:t xml:space="preserve">Click the  </w:t>
      </w:r>
      <w:r w:rsidR="00557F9C">
        <w:rPr>
          <w:noProof/>
        </w:rPr>
        <w:drawing>
          <wp:inline distT="0" distB="0" distL="0" distR="0" wp14:anchorId="7B806B66" wp14:editId="08A517C7">
            <wp:extent cx="742950" cy="209550"/>
            <wp:effectExtent l="0" t="0" r="0" b="0"/>
            <wp:docPr id="272" name="Picture 272" descr="Shows the &quot;Browse&quot; button.&#10;Has a green filled circle with a white &quot;+&quot; sign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Shows the &quot;Browse&quot; button.&#10;Has a green filled circle with a white &quot;+&quot; sign in the middle."/>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742950" cy="209550"/>
                    </a:xfrm>
                    <a:prstGeom prst="rect">
                      <a:avLst/>
                    </a:prstGeom>
                    <a:noFill/>
                    <a:ln>
                      <a:noFill/>
                    </a:ln>
                  </pic:spPr>
                </pic:pic>
              </a:graphicData>
            </a:graphic>
          </wp:inline>
        </w:drawing>
      </w:r>
      <w:r>
        <w:t xml:space="preserve"> button.  A file upload dialog GUI will display. </w:t>
      </w:r>
      <w:r w:rsidR="00B72121">
        <w:t>To select your</w:t>
      </w:r>
      <w:r w:rsidR="00072E88">
        <w:t xml:space="preserve"> shapefile, you need to </w:t>
      </w:r>
      <w:r w:rsidR="00B72121">
        <w:t xml:space="preserve">navigate to it, and then </w:t>
      </w:r>
      <w:r w:rsidR="00072E88">
        <w:t xml:space="preserve">select it by clicking the shapefile component that has the file extension </w:t>
      </w:r>
      <w:r w:rsidR="00072E88" w:rsidRPr="00072E88">
        <w:rPr>
          <w:rFonts w:ascii="Courier New" w:hAnsi="Courier New" w:cs="Courier New"/>
          <w:sz w:val="20"/>
          <w:szCs w:val="20"/>
        </w:rPr>
        <w:t>shp</w:t>
      </w:r>
      <w:r w:rsidR="00072E88">
        <w:t>.</w:t>
      </w:r>
    </w:p>
    <w:p w14:paraId="2F0F3472" w14:textId="77777777" w:rsidR="00072E88" w:rsidRDefault="00B72121" w:rsidP="00B539D4">
      <w:pPr>
        <w:pStyle w:val="NormalWeb"/>
      </w:pPr>
      <w:r>
        <w:t>Once your</w:t>
      </w:r>
      <w:r w:rsidR="00072E88" w:rsidRPr="00072E88">
        <w:t xml:space="preserve"> </w:t>
      </w:r>
      <w:r>
        <w:t>shape</w:t>
      </w:r>
      <w:r w:rsidR="00072E88" w:rsidRPr="00072E88">
        <w:t xml:space="preserve">file is selected, the shapefile name is added to the </w:t>
      </w:r>
      <w:r w:rsidR="00072E88" w:rsidRPr="00072E88">
        <w:rPr>
          <w:b/>
          <w:i/>
        </w:rPr>
        <w:t>Import Shapefile as a New Layer</w:t>
      </w:r>
      <w:r w:rsidR="00072E88" w:rsidRPr="00072E88">
        <w:t xml:space="preserve"> window</w:t>
      </w:r>
      <w:r w:rsidR="00072E88">
        <w:rPr>
          <w:b/>
          <w:i/>
        </w:rPr>
        <w:t xml:space="preserve">. </w:t>
      </w:r>
    </w:p>
    <w:p w14:paraId="755BC90F" w14:textId="77777777" w:rsidR="00B539D4" w:rsidRDefault="00557F9C" w:rsidP="0049423E">
      <w:pPr>
        <w:pStyle w:val="NormalWeb"/>
      </w:pPr>
      <w:r>
        <w:rPr>
          <w:noProof/>
        </w:rPr>
        <w:drawing>
          <wp:inline distT="0" distB="0" distL="0" distR="0" wp14:anchorId="408DDA2D" wp14:editId="1CF7C29F">
            <wp:extent cx="3105150" cy="2352675"/>
            <wp:effectExtent l="0" t="0" r="0" b="9525"/>
            <wp:docPr id="273" name="Picture 273" descr="Shows the menu that appears when &quot;Import Shapefile&quot; is selected and &quot;Browse&quot; has been used to select a &quot;shapefile&quot;&#10;&#10;Headed with&#10;&#10;Import Shapefile as a New Layer&#10;&#10;Then has &quot;Step 1: Import shapefile&quot;&#10;&#10;Please select the shapefile to import (.shp and 8MB limit)&#10;&#10;Shows the name of the selected shapefile&#10;&#10;sites_mga55.shp &#10;&#10;Has a menu icon to the left and a red filled circle icon with a white &quot;-&quot; in the centre.&#10;(using this button would remove the shapefile)&#10;&#10;Has 3 buttons on the screen&#10;Browse (inactive)&#10;Import (active)&#10;Clear (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Shows the menu that appears when &quot;Import Shapefile&quot; is selected and &quot;Browse&quot; has been used to select a &quot;shapefile&quot;&#10;&#10;Headed with&#10;&#10;Import Shapefile as a New Layer&#10;&#10;Then has &quot;Step 1: Import shapefile&quot;&#10;&#10;Please select the shapefile to import (.shp and 8MB limit)&#10;&#10;Shows the name of the selected shapefile&#10;&#10;sites_mga55.shp &#10;&#10;Has a menu icon to the left and a red filled circle icon with a white &quot;-&quot; in the centre.&#10;(using this button would remove the shapefile)&#10;&#10;Has 3 buttons on the screen&#10;Browse (inactive)&#10;Import (active)&#10;Clear (active)"/>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105150" cy="2352675"/>
                    </a:xfrm>
                    <a:prstGeom prst="rect">
                      <a:avLst/>
                    </a:prstGeom>
                    <a:noFill/>
                    <a:ln>
                      <a:noFill/>
                    </a:ln>
                  </pic:spPr>
                </pic:pic>
              </a:graphicData>
            </a:graphic>
          </wp:inline>
        </w:drawing>
      </w:r>
    </w:p>
    <w:p w14:paraId="5D3D47DF" w14:textId="77777777" w:rsidR="00755BC4" w:rsidRDefault="00897A3F" w:rsidP="0049423E">
      <w:pPr>
        <w:pStyle w:val="NormalWeb"/>
      </w:pPr>
      <w:r>
        <w:t xml:space="preserve">You then need to click the </w:t>
      </w:r>
      <w:r w:rsidR="00557F9C">
        <w:rPr>
          <w:noProof/>
        </w:rPr>
        <w:drawing>
          <wp:inline distT="0" distB="0" distL="0" distR="0" wp14:anchorId="67F2122B" wp14:editId="4CAFF59B">
            <wp:extent cx="695325" cy="209550"/>
            <wp:effectExtent l="0" t="0" r="9525" b="0"/>
            <wp:docPr id="274" name="Picture 274" descr="Shows the &quot;Import&quot; button.&#10;Has a green up arrow to the left of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Shows the &quot;Import&quot; button.&#10;Has a green up arrow to the left of the text."/>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695325" cy="209550"/>
                    </a:xfrm>
                    <a:prstGeom prst="rect">
                      <a:avLst/>
                    </a:prstGeom>
                    <a:noFill/>
                    <a:ln>
                      <a:noFill/>
                    </a:ln>
                  </pic:spPr>
                </pic:pic>
              </a:graphicData>
            </a:graphic>
          </wp:inline>
        </w:drawing>
      </w:r>
      <w:r>
        <w:t xml:space="preserve"> button.  </w:t>
      </w:r>
      <w:r w:rsidR="00B72121">
        <w:t>If your</w:t>
      </w:r>
      <w:r w:rsidR="00755BC4">
        <w:t xml:space="preserve"> shapefile is greater than 8 MB, then the shapefile will not be loaded, and G</w:t>
      </w:r>
      <w:r w:rsidR="00B72121">
        <w:t>eoVic 3 will inform you that your</w:t>
      </w:r>
      <w:r w:rsidR="00755BC4">
        <w:t xml:space="preserve"> shapefile is too large. If not, then t</w:t>
      </w:r>
      <w:r>
        <w:t xml:space="preserve">he </w:t>
      </w:r>
      <w:r w:rsidRPr="00072E88">
        <w:rPr>
          <w:b/>
          <w:i/>
        </w:rPr>
        <w:t>Import Shapefile as a New Layer</w:t>
      </w:r>
      <w:r w:rsidRPr="00072E88">
        <w:t xml:space="preserve"> window</w:t>
      </w:r>
      <w:r>
        <w:t xml:space="preserve"> then updates to that shown below.</w:t>
      </w:r>
      <w:r w:rsidR="00755BC4">
        <w:t xml:space="preserve"> </w:t>
      </w:r>
    </w:p>
    <w:p w14:paraId="12FB26EF" w14:textId="77777777" w:rsidR="00897A3F" w:rsidRPr="00E73044" w:rsidRDefault="00557F9C" w:rsidP="0049423E">
      <w:pPr>
        <w:pStyle w:val="NormalWeb"/>
      </w:pPr>
      <w:r>
        <w:rPr>
          <w:noProof/>
        </w:rPr>
        <w:lastRenderedPageBreak/>
        <w:drawing>
          <wp:inline distT="0" distB="0" distL="0" distR="0" wp14:anchorId="156E0A10" wp14:editId="3984B79E">
            <wp:extent cx="3200400" cy="2419350"/>
            <wp:effectExtent l="0" t="0" r="0" b="0"/>
            <wp:docPr id="275" name="Picture 275" descr="Shows the menu that appears once a shapefile has been selected and the &quot;Import&quot; button used.&#10;&#10;Has Step 1 and then &quot;Step 2&quot;&#10;&#10;Requires the user to select parameters&#10;&#10;The input name is changeabale, but defaults to the shapefile name&#10;At present &#10;&#10;sites_mga55.shp&#10;&#10;&#10;A pulldown is shown for &quot;Projection&quot; - which has nothing selected.&#10;&#10;A pulldown is shown for &quot;Colo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Shows the menu that appears once a shapefile has been selected and the &quot;Import&quot; button used.&#10;&#10;Has Step 1 and then &quot;Step 2&quot;&#10;&#10;Requires the user to select parameters&#10;&#10;The input name is changeabale, but defaults to the shapefile name&#10;At present &#10;&#10;sites_mga55.shp&#10;&#10;&#10;A pulldown is shown for &quot;Projection&quot; - which has nothing selected.&#10;&#10;A pulldown is shown for &quot;Color&quot;"/>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3200400" cy="2419350"/>
                    </a:xfrm>
                    <a:prstGeom prst="rect">
                      <a:avLst/>
                    </a:prstGeom>
                    <a:noFill/>
                    <a:ln>
                      <a:noFill/>
                    </a:ln>
                  </pic:spPr>
                </pic:pic>
              </a:graphicData>
            </a:graphic>
          </wp:inline>
        </w:drawing>
      </w:r>
    </w:p>
    <w:p w14:paraId="48114809" w14:textId="77777777" w:rsidR="0049423E" w:rsidRPr="00B72121" w:rsidRDefault="00897A3F" w:rsidP="0049423E">
      <w:pPr>
        <w:pStyle w:val="NormalWeb"/>
      </w:pPr>
      <w:r>
        <w:t xml:space="preserve">You then need to choose the projection of </w:t>
      </w:r>
      <w:r w:rsidR="00B72121">
        <w:t xml:space="preserve">your </w:t>
      </w:r>
      <w:r>
        <w:t xml:space="preserve">shapefile from the </w:t>
      </w:r>
      <w:r w:rsidRPr="00897A3F">
        <w:rPr>
          <w:b/>
          <w:i/>
        </w:rPr>
        <w:t>Choose Projection</w:t>
      </w:r>
      <w:r>
        <w:t xml:space="preserve"> combo box, and then a colour from the </w:t>
      </w:r>
      <w:r w:rsidRPr="00897A3F">
        <w:rPr>
          <w:i/>
        </w:rPr>
        <w:t>Choose Colour</w:t>
      </w:r>
      <w:r>
        <w:t xml:space="preserve"> combo box. The </w:t>
      </w:r>
      <w:r w:rsidRPr="00897A3F">
        <w:rPr>
          <w:b/>
          <w:i/>
        </w:rPr>
        <w:t xml:space="preserve">OK </w:t>
      </w:r>
      <w:r>
        <w:t xml:space="preserve">button will then be enabled. Click the </w:t>
      </w:r>
      <w:r w:rsidRPr="00897A3F">
        <w:rPr>
          <w:b/>
          <w:i/>
        </w:rPr>
        <w:t>OK</w:t>
      </w:r>
      <w:r>
        <w:t xml:space="preserve"> button to complete the last step.</w:t>
      </w:r>
      <w:r w:rsidR="00B72121">
        <w:t xml:space="preserve"> Your</w:t>
      </w:r>
      <w:r>
        <w:t xml:space="preserve"> shapefile will then be added to the </w:t>
      </w:r>
      <w:r w:rsidRPr="00E2574E">
        <w:rPr>
          <w:b/>
          <w:i/>
        </w:rPr>
        <w:t>Layers, Table of Contents</w:t>
      </w:r>
      <w:r>
        <w:rPr>
          <w:b/>
          <w:i/>
        </w:rPr>
        <w:t xml:space="preserve">. </w:t>
      </w:r>
      <w:r w:rsidR="00B72121" w:rsidRPr="00B72121">
        <w:t>You may need to click the</w:t>
      </w:r>
      <w:r w:rsidR="00B72121">
        <w:rPr>
          <w:b/>
          <w:i/>
        </w:rPr>
        <w:t xml:space="preserve"> Initial Extent </w:t>
      </w:r>
      <w:r w:rsidR="00557F9C">
        <w:rPr>
          <w:b/>
          <w:i/>
          <w:noProof/>
        </w:rPr>
        <w:drawing>
          <wp:inline distT="0" distB="0" distL="0" distR="0" wp14:anchorId="3384FDE5" wp14:editId="100CF756">
            <wp:extent cx="180975" cy="190500"/>
            <wp:effectExtent l="0" t="0" r="9525" b="0"/>
            <wp:docPr id="276" name="Picture 276" descr="Shows the &quot;Initial Extent&quot; button.&#10;It looks like  a world 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Shows the &quot;Initial Extent&quot; button.&#10;It looks like  a world globe."/>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00B72121">
        <w:rPr>
          <w:b/>
          <w:i/>
        </w:rPr>
        <w:t xml:space="preserve"> </w:t>
      </w:r>
      <w:r w:rsidR="00B72121" w:rsidRPr="00B72121">
        <w:t xml:space="preserve">button </w:t>
      </w:r>
      <w:r w:rsidR="00B72121">
        <w:t xml:space="preserve">to see where the shapefile is in the </w:t>
      </w:r>
      <w:r w:rsidR="00B72121" w:rsidRPr="00B72121">
        <w:rPr>
          <w:b/>
          <w:i/>
        </w:rPr>
        <w:t>Main Map Display</w:t>
      </w:r>
      <w:r w:rsidR="00B72121">
        <w:t>.</w:t>
      </w:r>
    </w:p>
    <w:p w14:paraId="5A05575C" w14:textId="77777777" w:rsidR="00A246DF" w:rsidRPr="00A246DF" w:rsidRDefault="00755BC4" w:rsidP="00A246DF">
      <w:pPr>
        <w:pStyle w:val="Heading3"/>
      </w:pPr>
      <w:r>
        <w:t>Add Other Data – Import KML File</w:t>
      </w:r>
    </w:p>
    <w:p w14:paraId="19F55950" w14:textId="77777777" w:rsidR="00E30A22" w:rsidRDefault="00557F9C" w:rsidP="00AA6B04">
      <w:bookmarkStart w:id="52" w:name="_Toc281567086"/>
      <w:r>
        <w:rPr>
          <w:noProof/>
        </w:rPr>
        <w:drawing>
          <wp:inline distT="0" distB="0" distL="0" distR="0" wp14:anchorId="5C795A1C" wp14:editId="3682C308">
            <wp:extent cx="1133475" cy="1228725"/>
            <wp:effectExtent l="0" t="0" r="9525" b="9525"/>
            <wp:docPr id="277" name="Picture 277" descr="Shows the &quot;Add Other Data&quot; pulldown menu with &quot;Import KML File&quot; selected.&#10;&#10;To the left of the option is a large grey up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Shows the &quot;Add Other Data&quot; pulldown menu with &quot;Import KML File&quot; selected.&#10;&#10;To the left of the option is a large grey up arrow."/>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133475" cy="1228725"/>
                    </a:xfrm>
                    <a:prstGeom prst="rect">
                      <a:avLst/>
                    </a:prstGeom>
                    <a:noFill/>
                    <a:ln>
                      <a:noFill/>
                    </a:ln>
                  </pic:spPr>
                </pic:pic>
              </a:graphicData>
            </a:graphic>
          </wp:inline>
        </w:drawing>
      </w:r>
      <w:bookmarkEnd w:id="52"/>
    </w:p>
    <w:p w14:paraId="74701352" w14:textId="77777777" w:rsidR="00E30A22" w:rsidRDefault="00E30A22" w:rsidP="00E30A22">
      <w:pPr>
        <w:pStyle w:val="NormalWeb"/>
      </w:pPr>
      <w:r>
        <w:t xml:space="preserve">To add a KML to GeoVic 3, select the </w:t>
      </w:r>
      <w:r w:rsidRPr="005D1D2E">
        <w:rPr>
          <w:b/>
          <w:i/>
        </w:rPr>
        <w:t xml:space="preserve">Import </w:t>
      </w:r>
      <w:r>
        <w:rPr>
          <w:b/>
          <w:i/>
        </w:rPr>
        <w:t>KML File</w:t>
      </w:r>
      <w:r>
        <w:t xml:space="preserve"> option from the </w:t>
      </w:r>
      <w:r w:rsidRPr="005D1D2E">
        <w:rPr>
          <w:b/>
          <w:i/>
        </w:rPr>
        <w:t>Add Other Data</w:t>
      </w:r>
      <w:r>
        <w:t xml:space="preserve"> function. A new window titled </w:t>
      </w:r>
      <w:r>
        <w:rPr>
          <w:b/>
          <w:i/>
        </w:rPr>
        <w:t>Import KML</w:t>
      </w:r>
      <w:r w:rsidRPr="005D1D2E">
        <w:rPr>
          <w:b/>
          <w:i/>
        </w:rPr>
        <w:t xml:space="preserve"> as a New Layer</w:t>
      </w:r>
      <w:r>
        <w:t xml:space="preserve"> will then appear, as shown below.</w:t>
      </w:r>
    </w:p>
    <w:p w14:paraId="0AA23903" w14:textId="77777777" w:rsidR="00E30A22" w:rsidRDefault="00557F9C" w:rsidP="00E30A22">
      <w:pPr>
        <w:pStyle w:val="NormalWeb"/>
      </w:pPr>
      <w:r>
        <w:rPr>
          <w:noProof/>
        </w:rPr>
        <w:drawing>
          <wp:inline distT="0" distB="0" distL="0" distR="0" wp14:anchorId="5180E219" wp14:editId="586EAAE7">
            <wp:extent cx="3200400" cy="2409825"/>
            <wp:effectExtent l="0" t="0" r="0" b="9525"/>
            <wp:docPr id="278" name="Picture 278" descr="Shows the menu that appears when &quot;Import KML File&quot; is selected.&#10;&#10;Headed with&#10;&#10;Import KML File as a New Layer&#10;&#10;Then has &quot;Step 1: Import KML File&quot;&#10;&#10;Please select the KML File to import (.kml and 8MB limit)&#10;&#10;Has 3 buttons on the screen&#10;Browse (only active button)&#10;Import&#10;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Shows the menu that appears when &quot;Import KML File&quot; is selected.&#10;&#10;Headed with&#10;&#10;Import KML File as a New Layer&#10;&#10;Then has &quot;Step 1: Import KML File&quot;&#10;&#10;Please select the KML File to import (.kml and 8MB limit)&#10;&#10;Has 3 buttons on the screen&#10;Browse (only active button)&#10;Import&#10;Clear"/>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3200400" cy="2409825"/>
                    </a:xfrm>
                    <a:prstGeom prst="rect">
                      <a:avLst/>
                    </a:prstGeom>
                    <a:noFill/>
                    <a:ln>
                      <a:noFill/>
                    </a:ln>
                  </pic:spPr>
                </pic:pic>
              </a:graphicData>
            </a:graphic>
          </wp:inline>
        </w:drawing>
      </w:r>
    </w:p>
    <w:p w14:paraId="0C71E443" w14:textId="77777777" w:rsidR="00E30A22" w:rsidRDefault="00E30A22" w:rsidP="00E30A22">
      <w:pPr>
        <w:pStyle w:val="NormalWeb"/>
      </w:pPr>
      <w:r>
        <w:t xml:space="preserve">Click the  </w:t>
      </w:r>
      <w:r w:rsidR="00557F9C">
        <w:rPr>
          <w:noProof/>
        </w:rPr>
        <w:drawing>
          <wp:inline distT="0" distB="0" distL="0" distR="0" wp14:anchorId="289F473F" wp14:editId="017D01E0">
            <wp:extent cx="742950" cy="209550"/>
            <wp:effectExtent l="0" t="0" r="0" b="0"/>
            <wp:docPr id="279" name="Picture 279" descr="Shows the &quot;Browse&quot; button.&#10;Has a green filled circle with a white &quot;+&quot; sign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Shows the &quot;Browse&quot; button.&#10;Has a green filled circle with a white &quot;+&quot; sign in the middle."/>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742950" cy="209550"/>
                    </a:xfrm>
                    <a:prstGeom prst="rect">
                      <a:avLst/>
                    </a:prstGeom>
                    <a:noFill/>
                    <a:ln>
                      <a:noFill/>
                    </a:ln>
                  </pic:spPr>
                </pic:pic>
              </a:graphicData>
            </a:graphic>
          </wp:inline>
        </w:drawing>
      </w:r>
      <w:r>
        <w:t xml:space="preserve"> button.  A file upload dialog GUI will display.  Select the KML file you want to load. </w:t>
      </w:r>
      <w:r w:rsidR="00B72121">
        <w:t xml:space="preserve">Once the </w:t>
      </w:r>
      <w:r>
        <w:t xml:space="preserve">KML </w:t>
      </w:r>
      <w:r w:rsidRPr="00072E88">
        <w:t xml:space="preserve">file is selected, the </w:t>
      </w:r>
      <w:r>
        <w:t xml:space="preserve">KML </w:t>
      </w:r>
      <w:r w:rsidRPr="00072E88">
        <w:t xml:space="preserve">name is added to the </w:t>
      </w:r>
      <w:r>
        <w:rPr>
          <w:b/>
          <w:i/>
        </w:rPr>
        <w:t>Import KML</w:t>
      </w:r>
      <w:r w:rsidRPr="00072E88">
        <w:rPr>
          <w:b/>
          <w:i/>
        </w:rPr>
        <w:t xml:space="preserve"> as a New Layer</w:t>
      </w:r>
      <w:r w:rsidRPr="00072E88">
        <w:t xml:space="preserve"> window</w:t>
      </w:r>
      <w:r>
        <w:t>.</w:t>
      </w:r>
    </w:p>
    <w:p w14:paraId="084E8C59" w14:textId="77777777" w:rsidR="00E30A22" w:rsidRPr="00072E88" w:rsidRDefault="00557F9C" w:rsidP="00E30A22">
      <w:pPr>
        <w:pStyle w:val="NormalWeb"/>
      </w:pPr>
      <w:r>
        <w:rPr>
          <w:noProof/>
        </w:rPr>
        <w:lastRenderedPageBreak/>
        <w:drawing>
          <wp:inline distT="0" distB="0" distL="0" distR="0" wp14:anchorId="33BD9484" wp14:editId="0AF750E4">
            <wp:extent cx="3257550" cy="2447925"/>
            <wp:effectExtent l="0" t="0" r="0" b="9525"/>
            <wp:docPr id="280" name="Picture 280" descr="Shows the menu that appears when &quot;Import KML File&quot; is selected and &quot;Browse&quot; has been used to select a &quot;KML File&quot;&#10;&#10;Headed with&#10;&#10;Import KML File as a New Layer&#10;&#10;Then has &quot;Step 1: Import KML File&quot;&#10;&#10;Please select the KML File to import (.kml and 8MB limit)&#10;&#10;Shows the name of the selected KML File&#10;&#10;bores_kml63450.kml&#10;&#10;Has a menu icon to the left and a red filled circle icon with a white &quot;-&quot; in the centre.&#10;(using this button would remove the KML File)&#10;&#10;Has 3 buttons on the screen&#10;Browse (inactive)&#10;Import (active)&#10;Clear (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Shows the menu that appears when &quot;Import KML File&quot; is selected and &quot;Browse&quot; has been used to select a &quot;KML File&quot;&#10;&#10;Headed with&#10;&#10;Import KML File as a New Layer&#10;&#10;Then has &quot;Step 1: Import KML File&quot;&#10;&#10;Please select the KML File to import (.kml and 8MB limit)&#10;&#10;Shows the name of the selected KML File&#10;&#10;bores_kml63450.kml&#10;&#10;Has a menu icon to the left and a red filled circle icon with a white &quot;-&quot; in the centre.&#10;(using this button would remove the KML File)&#10;&#10;Has 3 buttons on the screen&#10;Browse (inactive)&#10;Import (active)&#10;Clear (active)"/>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3257550" cy="2447925"/>
                    </a:xfrm>
                    <a:prstGeom prst="rect">
                      <a:avLst/>
                    </a:prstGeom>
                    <a:noFill/>
                    <a:ln>
                      <a:noFill/>
                    </a:ln>
                  </pic:spPr>
                </pic:pic>
              </a:graphicData>
            </a:graphic>
          </wp:inline>
        </w:drawing>
      </w:r>
    </w:p>
    <w:p w14:paraId="486AFA0A" w14:textId="77777777" w:rsidR="00E30A22" w:rsidRDefault="00E30A22" w:rsidP="00E30A22">
      <w:pPr>
        <w:pStyle w:val="NormalWeb"/>
      </w:pPr>
      <w:r>
        <w:t xml:space="preserve">You then need to click the </w:t>
      </w:r>
      <w:r w:rsidR="00557F9C">
        <w:rPr>
          <w:noProof/>
        </w:rPr>
        <w:drawing>
          <wp:inline distT="0" distB="0" distL="0" distR="0" wp14:anchorId="4CE6FE00" wp14:editId="54AB2CEA">
            <wp:extent cx="695325" cy="209550"/>
            <wp:effectExtent l="0" t="0" r="9525" b="0"/>
            <wp:docPr id="281" name="Picture 281" descr="Shows the &quot;Import&quot; button.&#10;Has a green up arrow to the left of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Shows the &quot;Import&quot; button.&#10;Has a green up arrow to the left of the text."/>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695325" cy="209550"/>
                    </a:xfrm>
                    <a:prstGeom prst="rect">
                      <a:avLst/>
                    </a:prstGeom>
                    <a:noFill/>
                    <a:ln>
                      <a:noFill/>
                    </a:ln>
                  </pic:spPr>
                </pic:pic>
              </a:graphicData>
            </a:graphic>
          </wp:inline>
        </w:drawing>
      </w:r>
      <w:r>
        <w:t xml:space="preserve"> button.  If the KML file </w:t>
      </w:r>
      <w:r w:rsidR="00B72121">
        <w:t>is greater than 8 MB, then your</w:t>
      </w:r>
      <w:r>
        <w:t xml:space="preserve"> KML file will not be loaded, and GeoVic 3 wi</w:t>
      </w:r>
      <w:r w:rsidR="00B72121">
        <w:t>ll inform you that your</w:t>
      </w:r>
      <w:r>
        <w:t xml:space="preserve"> KML file  is too large. If not, then the </w:t>
      </w:r>
      <w:r>
        <w:rPr>
          <w:b/>
          <w:i/>
        </w:rPr>
        <w:t>Import KML</w:t>
      </w:r>
      <w:r w:rsidRPr="00072E88">
        <w:rPr>
          <w:b/>
          <w:i/>
        </w:rPr>
        <w:t xml:space="preserve"> as a New Layer</w:t>
      </w:r>
      <w:r w:rsidRPr="00072E88">
        <w:t xml:space="preserve"> window</w:t>
      </w:r>
      <w:r>
        <w:t xml:space="preserve"> then updates to that shown below. </w:t>
      </w:r>
    </w:p>
    <w:p w14:paraId="4B0724F4" w14:textId="77777777" w:rsidR="00E30A22" w:rsidRDefault="00557F9C" w:rsidP="00AA6B04">
      <w:bookmarkStart w:id="53" w:name="_Toc281567087"/>
      <w:r>
        <w:rPr>
          <w:noProof/>
        </w:rPr>
        <w:drawing>
          <wp:inline distT="0" distB="0" distL="0" distR="0" wp14:anchorId="45E6E62C" wp14:editId="461905AB">
            <wp:extent cx="3257550" cy="2457450"/>
            <wp:effectExtent l="0" t="0" r="0" b="0"/>
            <wp:docPr id="282" name="Picture 282" descr="Shows the menu that appears once a KML File has been selected and the &quot;Import&quot; button used.&#10;&#10;Has Step 1 and then &quot;Step 2&quot;&#10;&#10;Requires the user to select parameters&#10;&#10;The input name is changeabale, but defaults to the KML file name&#10;At present &#10;&#10;bores_kml63450.kml&#10;&#10;&#10;A pulldown is shown for&quot;Color&quot; with &quot;#0006f&quot; selected&#10;&#10;There is an &quot;Ok&quot; and &quot;Cancel&quot; button at the bottom of th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Shows the menu that appears once a KML File has been selected and the &quot;Import&quot; button used.&#10;&#10;Has Step 1 and then &quot;Step 2&quot;&#10;&#10;Requires the user to select parameters&#10;&#10;The input name is changeabale, but defaults to the KML file name&#10;At present &#10;&#10;bores_kml63450.kml&#10;&#10;&#10;A pulldown is shown for&quot;Color&quot; with &quot;#0006f&quot; selected&#10;&#10;There is an &quot;Ok&quot; and &quot;Cancel&quot; button at the bottom of the menu."/>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3257550" cy="2457450"/>
                    </a:xfrm>
                    <a:prstGeom prst="rect">
                      <a:avLst/>
                    </a:prstGeom>
                    <a:noFill/>
                    <a:ln>
                      <a:noFill/>
                    </a:ln>
                  </pic:spPr>
                </pic:pic>
              </a:graphicData>
            </a:graphic>
          </wp:inline>
        </w:drawing>
      </w:r>
      <w:bookmarkEnd w:id="53"/>
    </w:p>
    <w:p w14:paraId="6C217DE1" w14:textId="77777777" w:rsidR="00B72121" w:rsidRPr="00B72121" w:rsidRDefault="00B72121" w:rsidP="00B72121">
      <w:pPr>
        <w:pStyle w:val="NormalWeb"/>
      </w:pPr>
      <w:r>
        <w:t xml:space="preserve">It is optional if you change the </w:t>
      </w:r>
      <w:r w:rsidRPr="00B72121">
        <w:rPr>
          <w:b/>
          <w:i/>
        </w:rPr>
        <w:t>Input Layer Name</w:t>
      </w:r>
      <w:r>
        <w:t xml:space="preserve">. A KML file comes with a set colour,  but you can change the colour to those found in the </w:t>
      </w:r>
      <w:r w:rsidRPr="00B72121">
        <w:rPr>
          <w:b/>
          <w:i/>
        </w:rPr>
        <w:t>Choose Colour</w:t>
      </w:r>
      <w:r>
        <w:t xml:space="preserve"> combo box. Press the </w:t>
      </w:r>
      <w:r w:rsidRPr="00B72121">
        <w:rPr>
          <w:b/>
          <w:i/>
        </w:rPr>
        <w:t>OK</w:t>
      </w:r>
      <w:r>
        <w:t xml:space="preserve"> button to add your KML file  to the </w:t>
      </w:r>
      <w:r w:rsidRPr="00E2574E">
        <w:rPr>
          <w:b/>
          <w:i/>
        </w:rPr>
        <w:t>Layers, Table of Contents</w:t>
      </w:r>
      <w:r>
        <w:rPr>
          <w:b/>
          <w:i/>
        </w:rPr>
        <w:t>.</w:t>
      </w:r>
      <w:r>
        <w:t xml:space="preserve"> </w:t>
      </w:r>
      <w:r w:rsidRPr="00B72121">
        <w:t>You may need to click the</w:t>
      </w:r>
      <w:r>
        <w:rPr>
          <w:b/>
          <w:i/>
        </w:rPr>
        <w:t xml:space="preserve"> Initial Extent </w:t>
      </w:r>
      <w:r w:rsidR="00557F9C">
        <w:rPr>
          <w:b/>
          <w:i/>
          <w:noProof/>
        </w:rPr>
        <w:drawing>
          <wp:inline distT="0" distB="0" distL="0" distR="0" wp14:anchorId="48FB493D" wp14:editId="6B357403">
            <wp:extent cx="180975" cy="190500"/>
            <wp:effectExtent l="0" t="0" r="9525" b="0"/>
            <wp:docPr id="283" name="Picture 283" descr="Shows the &quot;Initial Extent&quot; button.&#10;It looks like  a world 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Shows the &quot;Initial Extent&quot; button.&#10;It looks like  a world globe."/>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Pr>
          <w:b/>
          <w:i/>
        </w:rPr>
        <w:t xml:space="preserve"> </w:t>
      </w:r>
      <w:r w:rsidRPr="00B72121">
        <w:t xml:space="preserve">button </w:t>
      </w:r>
      <w:r>
        <w:t xml:space="preserve">to see where your KML file is in the </w:t>
      </w:r>
      <w:r w:rsidRPr="00B72121">
        <w:rPr>
          <w:b/>
          <w:i/>
        </w:rPr>
        <w:t>Main Map Display</w:t>
      </w:r>
      <w:r>
        <w:t>.</w:t>
      </w:r>
    </w:p>
    <w:p w14:paraId="5BE70764" w14:textId="77777777" w:rsidR="00B7686E" w:rsidRDefault="00B7686E" w:rsidP="00B7686E">
      <w:pPr>
        <w:pStyle w:val="Heading3"/>
      </w:pPr>
      <w:r>
        <w:t>Add Other Data – Import CSV File</w:t>
      </w:r>
    </w:p>
    <w:p w14:paraId="49135B79" w14:textId="77777777" w:rsidR="00DB619B" w:rsidRPr="00DB619B" w:rsidRDefault="00DB619B" w:rsidP="00DB619B"/>
    <w:p w14:paraId="06A90A20" w14:textId="77777777" w:rsidR="00B72121" w:rsidRDefault="00557F9C" w:rsidP="00E30A22">
      <w:pPr>
        <w:pStyle w:val="NormalWeb"/>
      </w:pPr>
      <w:r>
        <w:rPr>
          <w:noProof/>
        </w:rPr>
        <w:drawing>
          <wp:inline distT="0" distB="0" distL="0" distR="0" wp14:anchorId="7CB08289" wp14:editId="1A8CADE5">
            <wp:extent cx="1095375" cy="1000125"/>
            <wp:effectExtent l="0" t="0" r="9525" b="9525"/>
            <wp:docPr id="284" name="Picture 284" descr="Shows the &quot;Add Other Data&quot; pulldown menu with &quot;Import CSV File&quot; selected.&#10;&#10;To the left of the option is a large grey up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Shows the &quot;Add Other Data&quot; pulldown menu with &quot;Import CSV File&quot; selected.&#10;&#10;To the left of the option is a large grey up arrow."/>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095375" cy="1000125"/>
                    </a:xfrm>
                    <a:prstGeom prst="rect">
                      <a:avLst/>
                    </a:prstGeom>
                    <a:noFill/>
                    <a:ln>
                      <a:noFill/>
                    </a:ln>
                  </pic:spPr>
                </pic:pic>
              </a:graphicData>
            </a:graphic>
          </wp:inline>
        </w:drawing>
      </w:r>
    </w:p>
    <w:p w14:paraId="1DF626F3" w14:textId="77777777" w:rsidR="00DB619B" w:rsidRDefault="00DB619B" w:rsidP="00DB619B">
      <w:pPr>
        <w:pStyle w:val="NormalWeb"/>
      </w:pPr>
      <w:r>
        <w:t xml:space="preserve">To add a CSV to GeoVic 3, select the </w:t>
      </w:r>
      <w:r w:rsidRPr="005D1D2E">
        <w:rPr>
          <w:b/>
          <w:i/>
        </w:rPr>
        <w:t xml:space="preserve">Import </w:t>
      </w:r>
      <w:r>
        <w:rPr>
          <w:b/>
          <w:i/>
        </w:rPr>
        <w:t>CSV File</w:t>
      </w:r>
      <w:r>
        <w:t xml:space="preserve"> option from the </w:t>
      </w:r>
      <w:r w:rsidRPr="005D1D2E">
        <w:rPr>
          <w:b/>
          <w:i/>
        </w:rPr>
        <w:t>Add Other Data</w:t>
      </w:r>
      <w:r>
        <w:t xml:space="preserve"> function. A new window titled </w:t>
      </w:r>
      <w:r>
        <w:rPr>
          <w:b/>
          <w:i/>
        </w:rPr>
        <w:t>Import CSV</w:t>
      </w:r>
      <w:r w:rsidRPr="005D1D2E">
        <w:rPr>
          <w:b/>
          <w:i/>
        </w:rPr>
        <w:t xml:space="preserve"> as a New Layer</w:t>
      </w:r>
      <w:r>
        <w:t xml:space="preserve"> will then appear, as shown below.</w:t>
      </w:r>
    </w:p>
    <w:p w14:paraId="0740EA09" w14:textId="77777777" w:rsidR="00DB619B" w:rsidRDefault="00557F9C" w:rsidP="00DB619B">
      <w:pPr>
        <w:pStyle w:val="NormalWeb"/>
      </w:pPr>
      <w:r>
        <w:rPr>
          <w:noProof/>
        </w:rPr>
        <w:lastRenderedPageBreak/>
        <w:drawing>
          <wp:inline distT="0" distB="0" distL="0" distR="0" wp14:anchorId="21F7E1DE" wp14:editId="3DA0B38D">
            <wp:extent cx="3200400" cy="2447925"/>
            <wp:effectExtent l="0" t="0" r="0" b="9525"/>
            <wp:docPr id="285" name="Picture 285" descr="Shows the menu that appears when &quot;Import CSV File&quot; is selected.&#10;&#10;Headed with&#10;&#10;Import CSV File as a New Layer&#10;&#10;Then has &quot;Step 1: Import CSV File&quot;&#10;&#10;Please select the CSV File to import (.csv or .txt and 8MB limit)&#10;&#10;Has 3 buttons on the screen&#10;Browse (only active button)&#10;Import&#10;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Shows the menu that appears when &quot;Import CSV File&quot; is selected.&#10;&#10;Headed with&#10;&#10;Import CSV File as a New Layer&#10;&#10;Then has &quot;Step 1: Import CSV File&quot;&#10;&#10;Please select the CSV File to import (.csv or .txt and 8MB limit)&#10;&#10;Has 3 buttons on the screen&#10;Browse (only active button)&#10;Import&#10;Clear"/>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3200400" cy="2447925"/>
                    </a:xfrm>
                    <a:prstGeom prst="rect">
                      <a:avLst/>
                    </a:prstGeom>
                    <a:noFill/>
                    <a:ln>
                      <a:noFill/>
                    </a:ln>
                  </pic:spPr>
                </pic:pic>
              </a:graphicData>
            </a:graphic>
          </wp:inline>
        </w:drawing>
      </w:r>
    </w:p>
    <w:p w14:paraId="605EFFC2" w14:textId="77777777" w:rsidR="00DB619B" w:rsidRDefault="00DB619B" w:rsidP="00DB619B">
      <w:pPr>
        <w:pStyle w:val="NormalWeb"/>
      </w:pPr>
      <w:r>
        <w:t xml:space="preserve">Click the  </w:t>
      </w:r>
      <w:r w:rsidR="00557F9C">
        <w:rPr>
          <w:noProof/>
        </w:rPr>
        <w:drawing>
          <wp:inline distT="0" distB="0" distL="0" distR="0" wp14:anchorId="59150103" wp14:editId="15D4B34C">
            <wp:extent cx="742950" cy="209550"/>
            <wp:effectExtent l="0" t="0" r="0" b="0"/>
            <wp:docPr id="286" name="Picture 286" descr="Shows the &quot;Browse&quot; button.&#10;Has a green filled circle with a white &quot;+&quot; sign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Shows the &quot;Browse&quot; button.&#10;Has a green filled circle with a white &quot;+&quot; sign in the middle."/>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742950" cy="209550"/>
                    </a:xfrm>
                    <a:prstGeom prst="rect">
                      <a:avLst/>
                    </a:prstGeom>
                    <a:noFill/>
                    <a:ln>
                      <a:noFill/>
                    </a:ln>
                  </pic:spPr>
                </pic:pic>
              </a:graphicData>
            </a:graphic>
          </wp:inline>
        </w:drawing>
      </w:r>
      <w:r>
        <w:t xml:space="preserve"> button.  A file upload dialog GUI will display.  Select the CSV file you want to load. The CSV file can have the file extension </w:t>
      </w:r>
      <w:r w:rsidRPr="00DB619B">
        <w:rPr>
          <w:rFonts w:ascii="Courier New" w:hAnsi="Courier New" w:cs="Courier New"/>
          <w:sz w:val="20"/>
          <w:szCs w:val="20"/>
        </w:rPr>
        <w:t xml:space="preserve">txt </w:t>
      </w:r>
      <w:r>
        <w:t xml:space="preserve">or </w:t>
      </w:r>
      <w:r w:rsidRPr="00DB619B">
        <w:rPr>
          <w:rFonts w:ascii="Courier New" w:hAnsi="Courier New" w:cs="Courier New"/>
          <w:sz w:val="20"/>
          <w:szCs w:val="20"/>
        </w:rPr>
        <w:t>csv</w:t>
      </w:r>
      <w:r>
        <w:t xml:space="preserve">. Once the CSV </w:t>
      </w:r>
      <w:r w:rsidRPr="00072E88">
        <w:t xml:space="preserve">file is selected, the </w:t>
      </w:r>
      <w:r>
        <w:t xml:space="preserve">CSV </w:t>
      </w:r>
      <w:r w:rsidRPr="00072E88">
        <w:t xml:space="preserve">name is added to the </w:t>
      </w:r>
      <w:r>
        <w:rPr>
          <w:b/>
          <w:i/>
        </w:rPr>
        <w:t xml:space="preserve">Import CSV </w:t>
      </w:r>
      <w:r w:rsidRPr="00072E88">
        <w:rPr>
          <w:b/>
          <w:i/>
        </w:rPr>
        <w:t>as a New Layer</w:t>
      </w:r>
      <w:r w:rsidRPr="00072E88">
        <w:t xml:space="preserve"> window</w:t>
      </w:r>
      <w:r>
        <w:t>.</w:t>
      </w:r>
    </w:p>
    <w:p w14:paraId="3786A0ED" w14:textId="77777777" w:rsidR="00DB619B" w:rsidRDefault="00557F9C" w:rsidP="00DB619B">
      <w:pPr>
        <w:pStyle w:val="NormalWeb"/>
      </w:pPr>
      <w:r>
        <w:rPr>
          <w:noProof/>
        </w:rPr>
        <w:drawing>
          <wp:inline distT="0" distB="0" distL="0" distR="0" wp14:anchorId="1BEF30F8" wp14:editId="42366313">
            <wp:extent cx="3171825" cy="2409825"/>
            <wp:effectExtent l="0" t="0" r="9525" b="9525"/>
            <wp:docPr id="287" name="Picture 287" descr="Shows the menu that appears when &quot;Import CSV File&quot; is selected and &quot;Browse&quot; has been used to select a &quot;CSV File&quot;&#10;&#10;Headed with&#10;&#10;Import CSV File as a New Layer&#10;&#10;Then has &quot;Step 1: Import CSV File&quot;&#10;&#10;Please select the CSV File to import (.csv or .txt and 8MB limit)&#10;&#10;Shows the name of the selected CSV File&#10;&#10;geochemistry.csv&#10;&#10;Has a menu icon to the left and a red filled circle icon with a white &quot;-&quot; in the centre.&#10;(using this button would remove the CSV File)&#10;&#10;Has 3 buttons on the screen&#10;Browse (inactive)&#10;Import (active)&#10;Clear (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Shows the menu that appears when &quot;Import CSV File&quot; is selected and &quot;Browse&quot; has been used to select a &quot;CSV File&quot;&#10;&#10;Headed with&#10;&#10;Import CSV File as a New Layer&#10;&#10;Then has &quot;Step 1: Import CSV File&quot;&#10;&#10;Please select the CSV File to import (.csv or .txt and 8MB limit)&#10;&#10;Shows the name of the selected CSV File&#10;&#10;geochemistry.csv&#10;&#10;Has a menu icon to the left and a red filled circle icon with a white &quot;-&quot; in the centre.&#10;(using this button would remove the CSV File)&#10;&#10;Has 3 buttons on the screen&#10;Browse (inactive)&#10;Import (active)&#10;Clear (active)"/>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3171825" cy="2409825"/>
                    </a:xfrm>
                    <a:prstGeom prst="rect">
                      <a:avLst/>
                    </a:prstGeom>
                    <a:noFill/>
                    <a:ln>
                      <a:noFill/>
                    </a:ln>
                  </pic:spPr>
                </pic:pic>
              </a:graphicData>
            </a:graphic>
          </wp:inline>
        </w:drawing>
      </w:r>
    </w:p>
    <w:p w14:paraId="42D869B5" w14:textId="77777777" w:rsidR="00DB619B" w:rsidRDefault="00DB619B" w:rsidP="00DB619B">
      <w:pPr>
        <w:pStyle w:val="NormalWeb"/>
      </w:pPr>
      <w:r>
        <w:t xml:space="preserve">You then need to click the </w:t>
      </w:r>
      <w:r w:rsidR="00557F9C">
        <w:rPr>
          <w:noProof/>
        </w:rPr>
        <w:drawing>
          <wp:inline distT="0" distB="0" distL="0" distR="0" wp14:anchorId="3B83A698" wp14:editId="449AF521">
            <wp:extent cx="695325" cy="209550"/>
            <wp:effectExtent l="0" t="0" r="9525" b="0"/>
            <wp:docPr id="288" name="Picture 288" descr="Shows the &quot;Import&quot; button.&#10;Has a green up arrow to the left of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Shows the &quot;Import&quot; button.&#10;Has a green up arrow to the left of the text."/>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695325" cy="209550"/>
                    </a:xfrm>
                    <a:prstGeom prst="rect">
                      <a:avLst/>
                    </a:prstGeom>
                    <a:noFill/>
                    <a:ln>
                      <a:noFill/>
                    </a:ln>
                  </pic:spPr>
                </pic:pic>
              </a:graphicData>
            </a:graphic>
          </wp:inline>
        </w:drawing>
      </w:r>
      <w:r>
        <w:t xml:space="preserve"> button.  If the CSV file is greater than 8 MB, then your CSV file will not be loaded, and GeoVic 3 will inform you that your CSV file  is too large. If not, then the </w:t>
      </w:r>
      <w:r>
        <w:rPr>
          <w:b/>
          <w:i/>
        </w:rPr>
        <w:t>Import CSV</w:t>
      </w:r>
      <w:r w:rsidRPr="00072E88">
        <w:rPr>
          <w:b/>
          <w:i/>
        </w:rPr>
        <w:t xml:space="preserve"> as a New Layer</w:t>
      </w:r>
      <w:r w:rsidRPr="00072E88">
        <w:t xml:space="preserve"> window</w:t>
      </w:r>
      <w:r>
        <w:t xml:space="preserve"> then updates to that shown below. </w:t>
      </w:r>
    </w:p>
    <w:p w14:paraId="035C14C8" w14:textId="77777777" w:rsidR="00DB619B" w:rsidRDefault="00557F9C" w:rsidP="00DB619B">
      <w:pPr>
        <w:pStyle w:val="NormalWeb"/>
      </w:pPr>
      <w:r>
        <w:rPr>
          <w:noProof/>
        </w:rPr>
        <w:lastRenderedPageBreak/>
        <w:drawing>
          <wp:inline distT="0" distB="0" distL="0" distR="0" wp14:anchorId="07BAB9A6" wp14:editId="2170D3CC">
            <wp:extent cx="3305175" cy="3276600"/>
            <wp:effectExtent l="0" t="0" r="9525" b="0"/>
            <wp:docPr id="289" name="Picture 289" descr="Shows the menu that appears once a CSV File has been selected and the &quot;Import&quot; button used.&#10;&#10;Has Step 1 and then &quot;Step 2&quot;&#10;&#10;Requires the user to select parameters&#10;&#10;The input name is changeabale, but defaults to the CSV file name&#10;At present &#10;&#10;geochemistry.csv&#10;&#10;&#10;A pulldown is shown for &quot;X Field Column&quot; with nothing selected&#10;&#10;A pulldown is shown for &quot;Y Field Column&quot; with nothing selected&#10;&#10;A pulldown is shown for &quot;Choose Projection&quot; with nothing selected&#10;&#10;A pulldown is shown for &quot;Choose Color&quot; with nothing selected&#10;&#10;There is an &quot;Ok&quot; and &quot;Cancel&quot; button at the bottom of th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Shows the menu that appears once a CSV File has been selected and the &quot;Import&quot; button used.&#10;&#10;Has Step 1 and then &quot;Step 2&quot;&#10;&#10;Requires the user to select parameters&#10;&#10;The input name is changeabale, but defaults to the CSV file name&#10;At present &#10;&#10;geochemistry.csv&#10;&#10;&#10;A pulldown is shown for &quot;X Field Column&quot; with nothing selected&#10;&#10;A pulldown is shown for &quot;Y Field Column&quot; with nothing selected&#10;&#10;A pulldown is shown for &quot;Choose Projection&quot; with nothing selected&#10;&#10;A pulldown is shown for &quot;Choose Color&quot; with nothing selected&#10;&#10;There is an &quot;Ok&quot; and &quot;Cancel&quot; button at the bottom of the menu."/>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3305175" cy="3276600"/>
                    </a:xfrm>
                    <a:prstGeom prst="rect">
                      <a:avLst/>
                    </a:prstGeom>
                    <a:noFill/>
                    <a:ln>
                      <a:noFill/>
                    </a:ln>
                  </pic:spPr>
                </pic:pic>
              </a:graphicData>
            </a:graphic>
          </wp:inline>
        </w:drawing>
      </w:r>
    </w:p>
    <w:p w14:paraId="7E95EFD4" w14:textId="77777777" w:rsidR="00DB619B" w:rsidRDefault="00DB619B" w:rsidP="00DB619B">
      <w:pPr>
        <w:pStyle w:val="NormalWeb"/>
      </w:pPr>
      <w:r>
        <w:t xml:space="preserve">It is optional if you change the </w:t>
      </w:r>
      <w:r w:rsidRPr="00B72121">
        <w:rPr>
          <w:b/>
          <w:i/>
        </w:rPr>
        <w:t>Input Layer Name</w:t>
      </w:r>
      <w:r w:rsidRPr="00DD6F17">
        <w:t>. The pull down items in the combo boxes</w:t>
      </w:r>
      <w:r>
        <w:rPr>
          <w:b/>
          <w:i/>
        </w:rPr>
        <w:t xml:space="preserve"> X Field Column </w:t>
      </w:r>
      <w:r w:rsidRPr="00DD6F17">
        <w:t>and</w:t>
      </w:r>
      <w:r>
        <w:rPr>
          <w:b/>
          <w:i/>
        </w:rPr>
        <w:t xml:space="preserve"> Y Field Column </w:t>
      </w:r>
      <w:r w:rsidRPr="00DD6F17">
        <w:t>are the field item names found in your CSV file</w:t>
      </w:r>
      <w:r>
        <w:rPr>
          <w:b/>
          <w:i/>
        </w:rPr>
        <w:t xml:space="preserve">. </w:t>
      </w:r>
      <w:r w:rsidR="00DD6F17" w:rsidRPr="00DD6F17">
        <w:t>For the</w:t>
      </w:r>
      <w:r w:rsidR="00DD6F17">
        <w:rPr>
          <w:b/>
          <w:i/>
        </w:rPr>
        <w:t xml:space="preserve"> X Field Column, </w:t>
      </w:r>
      <w:r w:rsidR="00DD6F17">
        <w:t>y</w:t>
      </w:r>
      <w:r w:rsidR="00DD6F17" w:rsidRPr="00DD6F17">
        <w:t xml:space="preserve">ou need </w:t>
      </w:r>
      <w:r w:rsidR="00DD6F17">
        <w:t xml:space="preserve">to select the correct field item from your CSV file that represents the Longitude, Easting or X component of your data. Likewise for the </w:t>
      </w:r>
      <w:r w:rsidR="00DD6F17">
        <w:rPr>
          <w:b/>
          <w:i/>
        </w:rPr>
        <w:t xml:space="preserve">Y Field Column, </w:t>
      </w:r>
      <w:r w:rsidR="00DD6F17">
        <w:t>y</w:t>
      </w:r>
      <w:r w:rsidR="00DD6F17" w:rsidRPr="00DD6F17">
        <w:t xml:space="preserve">ou need </w:t>
      </w:r>
      <w:r w:rsidR="00DD6F17">
        <w:t xml:space="preserve">to select the correct field item that represents the Latitude, Northing or Y component. </w:t>
      </w:r>
    </w:p>
    <w:p w14:paraId="591E9A8A" w14:textId="77777777" w:rsidR="00DD6F17" w:rsidRDefault="00557F9C" w:rsidP="00DB619B">
      <w:pPr>
        <w:pStyle w:val="NormalWeb"/>
      </w:pPr>
      <w:r>
        <w:rPr>
          <w:noProof/>
        </w:rPr>
        <w:drawing>
          <wp:inline distT="0" distB="0" distL="0" distR="0" wp14:anchorId="0079FF52" wp14:editId="6344A7D5">
            <wp:extent cx="3362325" cy="3829050"/>
            <wp:effectExtent l="0" t="0" r="9525" b="0"/>
            <wp:docPr id="290" name="Picture 290" descr="Shows the menu that appears once a CSV File has been selected and the &quot;Import&quot; button used.&#10;&#10;Showing the contents of the &quot;X Field Colum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Shows the menu that appears once a CSV File has been selected and the &quot;Import&quot; button used.&#10;&#10;Showing the contents of the &quot;X Field Column&quot;"/>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3362325" cy="3829050"/>
                    </a:xfrm>
                    <a:prstGeom prst="rect">
                      <a:avLst/>
                    </a:prstGeom>
                    <a:noFill/>
                    <a:ln>
                      <a:noFill/>
                    </a:ln>
                  </pic:spPr>
                </pic:pic>
              </a:graphicData>
            </a:graphic>
          </wp:inline>
        </w:drawing>
      </w:r>
    </w:p>
    <w:p w14:paraId="061B8A29" w14:textId="77777777" w:rsidR="00DD1153" w:rsidRPr="00B72121" w:rsidRDefault="00DD6F17" w:rsidP="00DD1153">
      <w:pPr>
        <w:pStyle w:val="NormalWeb"/>
      </w:pPr>
      <w:r>
        <w:t xml:space="preserve">Next you need to select the projection from the </w:t>
      </w:r>
      <w:r w:rsidRPr="00DD1153">
        <w:rPr>
          <w:b/>
          <w:i/>
        </w:rPr>
        <w:t>Choose Projection</w:t>
      </w:r>
      <w:r>
        <w:t xml:space="preserve"> combo box, and then select a colour from the  </w:t>
      </w:r>
      <w:r w:rsidRPr="00DD1153">
        <w:rPr>
          <w:b/>
          <w:i/>
        </w:rPr>
        <w:t>Choose Colour</w:t>
      </w:r>
      <w:r>
        <w:t xml:space="preserve"> combo box. Once all this is done, the </w:t>
      </w:r>
      <w:r w:rsidRPr="00DD1153">
        <w:rPr>
          <w:b/>
          <w:i/>
        </w:rPr>
        <w:t>OK</w:t>
      </w:r>
      <w:r>
        <w:t xml:space="preserve"> button is enabled. </w:t>
      </w:r>
      <w:r w:rsidR="00DD1153">
        <w:t xml:space="preserve">Click the </w:t>
      </w:r>
      <w:r w:rsidR="00DD1153" w:rsidRPr="00897A3F">
        <w:rPr>
          <w:b/>
          <w:i/>
        </w:rPr>
        <w:t>OK</w:t>
      </w:r>
      <w:r w:rsidR="00DD1153">
        <w:t xml:space="preserve"> button to </w:t>
      </w:r>
      <w:r w:rsidR="00DD1153">
        <w:lastRenderedPageBreak/>
        <w:t xml:space="preserve">complete the last step. Your CSV file will then be added to the </w:t>
      </w:r>
      <w:r w:rsidR="00DD1153" w:rsidRPr="00E2574E">
        <w:rPr>
          <w:b/>
          <w:i/>
        </w:rPr>
        <w:t>Layers, Table of Contents</w:t>
      </w:r>
      <w:r w:rsidR="00DD1153">
        <w:rPr>
          <w:b/>
          <w:i/>
        </w:rPr>
        <w:t xml:space="preserve">. </w:t>
      </w:r>
      <w:r w:rsidR="00DD1153" w:rsidRPr="00B72121">
        <w:t>You may need to click the</w:t>
      </w:r>
      <w:r w:rsidR="00DD1153">
        <w:rPr>
          <w:b/>
          <w:i/>
        </w:rPr>
        <w:t xml:space="preserve"> Initial Extent </w:t>
      </w:r>
      <w:r w:rsidR="00557F9C">
        <w:rPr>
          <w:b/>
          <w:i/>
          <w:noProof/>
        </w:rPr>
        <w:drawing>
          <wp:inline distT="0" distB="0" distL="0" distR="0" wp14:anchorId="5BE77550" wp14:editId="598C68AF">
            <wp:extent cx="180975" cy="190500"/>
            <wp:effectExtent l="0" t="0" r="9525" b="0"/>
            <wp:docPr id="291" name="Picture 291" descr="Shows the &quot;Initial Extent&quot; button.&#10;It looks like  a world 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Shows the &quot;Initial Extent&quot; button.&#10;It looks like  a world globe."/>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00DD1153">
        <w:rPr>
          <w:b/>
          <w:i/>
        </w:rPr>
        <w:t xml:space="preserve"> </w:t>
      </w:r>
      <w:r w:rsidR="00DD1153" w:rsidRPr="00B72121">
        <w:t xml:space="preserve">button </w:t>
      </w:r>
      <w:r w:rsidR="00DD1153">
        <w:t xml:space="preserve">to see where the CSV is in the </w:t>
      </w:r>
      <w:r w:rsidR="00DD1153" w:rsidRPr="00B72121">
        <w:rPr>
          <w:b/>
          <w:i/>
        </w:rPr>
        <w:t>Main Map Display</w:t>
      </w:r>
      <w:r w:rsidR="00DD1153">
        <w:t>.</w:t>
      </w:r>
    </w:p>
    <w:p w14:paraId="698FFB31" w14:textId="77777777" w:rsidR="004765B9" w:rsidRDefault="004765B9" w:rsidP="004765B9">
      <w:pPr>
        <w:pStyle w:val="Heading3"/>
      </w:pPr>
      <w:r>
        <w:t>Add Other Data – Import GML File</w:t>
      </w:r>
    </w:p>
    <w:p w14:paraId="53A47EC3" w14:textId="77777777" w:rsidR="004765B9" w:rsidRDefault="00557F9C" w:rsidP="004765B9">
      <w:pPr>
        <w:pStyle w:val="NormalWeb"/>
      </w:pPr>
      <w:r>
        <w:rPr>
          <w:noProof/>
        </w:rPr>
        <w:drawing>
          <wp:inline distT="0" distB="0" distL="0" distR="0" wp14:anchorId="7A98ED9E" wp14:editId="57E0C3C1">
            <wp:extent cx="1143000" cy="1343025"/>
            <wp:effectExtent l="0" t="0" r="0" b="9525"/>
            <wp:docPr id="292" name="Picture 292" descr="Shows the &quot;Add Other Data&quot; pulldown menu with &quot;Import GML File&quot; selected.&#10;&#10;To the left of the option is a large grey up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Shows the &quot;Add Other Data&quot; pulldown menu with &quot;Import GML File&quot; selected.&#10;&#10;To the left of the option is a large grey up arrow."/>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143000" cy="1343025"/>
                    </a:xfrm>
                    <a:prstGeom prst="rect">
                      <a:avLst/>
                    </a:prstGeom>
                    <a:noFill/>
                    <a:ln>
                      <a:noFill/>
                    </a:ln>
                  </pic:spPr>
                </pic:pic>
              </a:graphicData>
            </a:graphic>
          </wp:inline>
        </w:drawing>
      </w:r>
    </w:p>
    <w:p w14:paraId="689FD142" w14:textId="77777777" w:rsidR="004765B9" w:rsidRPr="00DD6F17" w:rsidRDefault="004765B9" w:rsidP="004765B9">
      <w:pPr>
        <w:pStyle w:val="NormalWeb"/>
      </w:pPr>
      <w:r>
        <w:t xml:space="preserve">The </w:t>
      </w:r>
      <w:r w:rsidRPr="00DD1153">
        <w:rPr>
          <w:b/>
          <w:i/>
        </w:rPr>
        <w:t>Import GML File</w:t>
      </w:r>
      <w:r>
        <w:t xml:space="preserve"> function is very similar to the </w:t>
      </w:r>
      <w:r w:rsidRPr="00DD1153">
        <w:rPr>
          <w:b/>
        </w:rPr>
        <w:t>Import Shapefile</w:t>
      </w:r>
      <w:r>
        <w:t xml:space="preserve"> function, as explained above. The only difference between loading a shapefile and loading a GML file is that the GML file has the file extension </w:t>
      </w:r>
      <w:r w:rsidRPr="00DD1153">
        <w:rPr>
          <w:rFonts w:ascii="Courier New" w:hAnsi="Courier New" w:cs="Courier New"/>
          <w:sz w:val="20"/>
          <w:szCs w:val="20"/>
        </w:rPr>
        <w:t>gml</w:t>
      </w:r>
      <w:r>
        <w:t xml:space="preserve"> instead of </w:t>
      </w:r>
      <w:r w:rsidRPr="00DD1153">
        <w:rPr>
          <w:rFonts w:ascii="Courier New" w:hAnsi="Courier New" w:cs="Courier New"/>
          <w:sz w:val="20"/>
          <w:szCs w:val="20"/>
        </w:rPr>
        <w:t>shp</w:t>
      </w:r>
      <w:r>
        <w:t xml:space="preserve">.  </w:t>
      </w:r>
    </w:p>
    <w:p w14:paraId="562BC9AF" w14:textId="77777777" w:rsidR="0049423E" w:rsidRPr="00B72121" w:rsidRDefault="0049423E" w:rsidP="00E30A22">
      <w:pPr>
        <w:pStyle w:val="NormalWeb"/>
        <w:rPr>
          <w:rStyle w:val="Heading1Char"/>
        </w:rPr>
      </w:pPr>
      <w:r>
        <w:br w:type="page"/>
      </w:r>
      <w:bookmarkStart w:id="54" w:name="_Toc418773950"/>
      <w:bookmarkStart w:id="55" w:name="_Toc435800572"/>
      <w:r w:rsidR="009C6893" w:rsidRPr="00B72121">
        <w:rPr>
          <w:rStyle w:val="Heading1Char"/>
        </w:rPr>
        <w:lastRenderedPageBreak/>
        <w:t xml:space="preserve">6. </w:t>
      </w:r>
      <w:r w:rsidRPr="00B72121">
        <w:rPr>
          <w:rStyle w:val="Heading1Char"/>
        </w:rPr>
        <w:t>Layers – Table of Contents &amp; Context Menu</w:t>
      </w:r>
      <w:bookmarkEnd w:id="54"/>
      <w:bookmarkEnd w:id="55"/>
    </w:p>
    <w:p w14:paraId="68E53050" w14:textId="77777777" w:rsidR="00F606D0" w:rsidRDefault="00F606D0" w:rsidP="00675B3F">
      <w:pPr>
        <w:pStyle w:val="Heading2"/>
      </w:pPr>
      <w:bookmarkStart w:id="56" w:name="_Toc435800573"/>
      <w:r>
        <w:t>Layers – Table of Contents</w:t>
      </w:r>
      <w:bookmarkEnd w:id="56"/>
      <w:r>
        <w:t xml:space="preserve"> </w:t>
      </w:r>
    </w:p>
    <w:p w14:paraId="3B7B62ED" w14:textId="77777777" w:rsidR="00F606D0" w:rsidRDefault="00F606D0" w:rsidP="00F606D0">
      <w:pPr>
        <w:pStyle w:val="NormalWeb"/>
      </w:pPr>
      <w:r>
        <w:t xml:space="preserve">The </w:t>
      </w:r>
      <w:r w:rsidRPr="0012177C">
        <w:rPr>
          <w:b/>
          <w:i/>
        </w:rPr>
        <w:t>Layers - Table of Contents</w:t>
      </w:r>
      <w:r>
        <w:t xml:space="preserve"> can be hidden by clicking the small arrow found in the middle of the border bisecting the </w:t>
      </w:r>
      <w:r w:rsidR="004765B9" w:rsidRPr="0012177C">
        <w:rPr>
          <w:b/>
          <w:i/>
        </w:rPr>
        <w:t>Layers - Table of Contents</w:t>
      </w:r>
      <w:r w:rsidR="004765B9">
        <w:t xml:space="preserve"> </w:t>
      </w:r>
      <w:r>
        <w:t>and t</w:t>
      </w:r>
      <w:r w:rsidR="004765B9">
        <w:t xml:space="preserve">he </w:t>
      </w:r>
      <w:r w:rsidR="004765B9" w:rsidRPr="004765B9">
        <w:rPr>
          <w:b/>
          <w:i/>
        </w:rPr>
        <w:t>Main Map Display</w:t>
      </w:r>
      <w:r>
        <w:t xml:space="preserve">. The same small arrow can then be used to redisplay the </w:t>
      </w:r>
      <w:r w:rsidRPr="0012177C">
        <w:rPr>
          <w:b/>
          <w:i/>
        </w:rPr>
        <w:t>Layers - Table of Contents</w:t>
      </w:r>
      <w:r>
        <w:t xml:space="preserve">. An alternate method to hide the </w:t>
      </w:r>
      <w:r w:rsidR="004765B9" w:rsidRPr="0012177C">
        <w:rPr>
          <w:b/>
          <w:i/>
        </w:rPr>
        <w:t>Layers - Table of Contents</w:t>
      </w:r>
      <w:r w:rsidR="004765B9">
        <w:t xml:space="preserve"> </w:t>
      </w:r>
      <w:r>
        <w:t>is by clicking the double arrow</w:t>
      </w:r>
      <w:r w:rsidR="00CC485B">
        <w:t xml:space="preserve"> </w:t>
      </w:r>
      <w:r>
        <w:t xml:space="preserve"> </w:t>
      </w:r>
      <w:r w:rsidR="00557F9C">
        <w:rPr>
          <w:noProof/>
        </w:rPr>
        <w:drawing>
          <wp:inline distT="0" distB="0" distL="0" distR="0" wp14:anchorId="64C2989B" wp14:editId="186555D1">
            <wp:extent cx="171450" cy="190500"/>
            <wp:effectExtent l="0" t="0" r="0" b="0"/>
            <wp:docPr id="293" name="Picture 293" descr="Minimize left hand window pane menu.&#10;Looks like 2 left pointing 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Minimize left hand window pane menu.&#10;Looks like 2 left pointing arrows."/>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sidR="00CC485B">
        <w:t xml:space="preserve"> </w:t>
      </w:r>
      <w:r>
        <w:t xml:space="preserve">button found just above the </w:t>
      </w:r>
      <w:r w:rsidRPr="00420F0F">
        <w:rPr>
          <w:b/>
          <w:i/>
        </w:rPr>
        <w:t>Common Searches</w:t>
      </w:r>
      <w:r>
        <w:t xml:space="preserve"> tab.</w:t>
      </w:r>
    </w:p>
    <w:p w14:paraId="078EED3A" w14:textId="77777777" w:rsidR="0049423E" w:rsidRDefault="0049423E" w:rsidP="00675B3F">
      <w:pPr>
        <w:pStyle w:val="Heading2"/>
      </w:pPr>
      <w:bookmarkStart w:id="57" w:name="_Toc435800574"/>
      <w:r>
        <w:t>Layers Context Menu</w:t>
      </w:r>
      <w:bookmarkEnd w:id="57"/>
    </w:p>
    <w:p w14:paraId="112F765B" w14:textId="77777777" w:rsidR="00214139" w:rsidRPr="00214139" w:rsidRDefault="00214139" w:rsidP="00214139"/>
    <w:p w14:paraId="64DC41F2" w14:textId="77777777" w:rsidR="0049423E" w:rsidRDefault="00557F9C" w:rsidP="0049423E">
      <w:r>
        <w:rPr>
          <w:noProof/>
        </w:rPr>
        <w:drawing>
          <wp:inline distT="0" distB="0" distL="0" distR="0" wp14:anchorId="0299EECC" wp14:editId="666AC09A">
            <wp:extent cx="1514475" cy="1704975"/>
            <wp:effectExtent l="0" t="0" r="9525" b="9525"/>
            <wp:docPr id="294" name="Picture 294" descr="Shows the &quot;Layer Context Menu&quot; that appears for a  layer if the right mouse button is clicked on the layer in the table of contents.&#10;&#10;The menu contains the following options.&#10;&#10;Set Active (with extended menu)&#10;Clear Selection&#10;Zoom to Selection&#10;Zoom to Maximum Scale&#10;Zoom to Minimum Scale&#10;Zoom to Layer&#10;Select Style (with extended menu)&#10;Meta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Shows the &quot;Layer Context Menu&quot; that appears for a  layer if the right mouse button is clicked on the layer in the table of contents.&#10;&#10;The menu contains the following options.&#10;&#10;Set Active (with extended menu)&#10;Clear Selection&#10;Zoom to Selection&#10;Zoom to Maximum Scale&#10;Zoom to Minimum Scale&#10;Zoom to Layer&#10;Select Style (with extended menu)&#10;Metadata"/>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514475" cy="1704975"/>
                    </a:xfrm>
                    <a:prstGeom prst="rect">
                      <a:avLst/>
                    </a:prstGeom>
                    <a:noFill/>
                    <a:ln>
                      <a:noFill/>
                    </a:ln>
                  </pic:spPr>
                </pic:pic>
              </a:graphicData>
            </a:graphic>
          </wp:inline>
        </w:drawing>
      </w:r>
    </w:p>
    <w:p w14:paraId="70DAC64A" w14:textId="77777777" w:rsidR="0049423E" w:rsidRDefault="0049423E" w:rsidP="0049423E">
      <w:pPr>
        <w:pStyle w:val="NormalWeb"/>
      </w:pPr>
      <w:r>
        <w:t xml:space="preserve">Right click a layer in the </w:t>
      </w:r>
      <w:r w:rsidRPr="001F5EE4">
        <w:rPr>
          <w:b/>
          <w:i/>
        </w:rPr>
        <w:t>Layers - Table of Contents</w:t>
      </w:r>
      <w:r>
        <w:t>, and a context menu will appear. The items in this menu are briefly explained below:</w:t>
      </w:r>
    </w:p>
    <w:p w14:paraId="13F5FBDF" w14:textId="77777777" w:rsidR="0049423E" w:rsidRDefault="004765B9" w:rsidP="0049423E">
      <w:pPr>
        <w:pStyle w:val="Heading3"/>
      </w:pPr>
      <w:r>
        <w:t xml:space="preserve">Layers Context Menu - </w:t>
      </w:r>
      <w:r w:rsidR="0049423E">
        <w:t>Set Active</w:t>
      </w:r>
    </w:p>
    <w:p w14:paraId="5ECC5E92" w14:textId="77777777" w:rsidR="0049423E" w:rsidRDefault="0049423E" w:rsidP="0049423E">
      <w:pPr>
        <w:pStyle w:val="NormalWeb"/>
      </w:pPr>
      <w:r>
        <w:t xml:space="preserve">To make a layer active, right click the layer in the </w:t>
      </w:r>
      <w:r w:rsidRPr="001F5EE4">
        <w:rPr>
          <w:b/>
          <w:i/>
        </w:rPr>
        <w:t>Layers - Table of Contents</w:t>
      </w:r>
      <w:r>
        <w:t xml:space="preserve">, click </w:t>
      </w:r>
      <w:r w:rsidRPr="008F516A">
        <w:rPr>
          <w:b/>
          <w:i/>
        </w:rPr>
        <w:t>Set Active</w:t>
      </w:r>
      <w:r>
        <w:t xml:space="preserve"> and select the layer.</w:t>
      </w:r>
    </w:p>
    <w:p w14:paraId="6154E898" w14:textId="77777777" w:rsidR="0049423E" w:rsidRDefault="00557F9C" w:rsidP="0049423E">
      <w:r>
        <w:rPr>
          <w:noProof/>
        </w:rPr>
        <w:drawing>
          <wp:inline distT="0" distB="0" distL="0" distR="0" wp14:anchorId="286BD281" wp14:editId="4B776153">
            <wp:extent cx="3352800" cy="714375"/>
            <wp:effectExtent l="0" t="0" r="0" b="9525"/>
            <wp:docPr id="295" name="Picture 295" descr="Shows the Set Active extended menu within the &quot;Layer Context Menu&quot;&#10;&#10;The extended menu shows &quot;Landform Polgons 100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Shows the Set Active extended menu within the &quot;Layer Context Menu&quot;&#10;&#10;The extended menu shows &quot;Landform Polgons 100K&quo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52800" cy="714375"/>
                    </a:xfrm>
                    <a:prstGeom prst="rect">
                      <a:avLst/>
                    </a:prstGeom>
                    <a:noFill/>
                    <a:ln>
                      <a:noFill/>
                    </a:ln>
                  </pic:spPr>
                </pic:pic>
              </a:graphicData>
            </a:graphic>
          </wp:inline>
        </w:drawing>
      </w:r>
    </w:p>
    <w:p w14:paraId="116BFC18" w14:textId="77777777" w:rsidR="0049423E" w:rsidRDefault="0049423E" w:rsidP="0049423E">
      <w:pPr>
        <w:pStyle w:val="NormalWeb"/>
        <w:rPr>
          <w:b/>
          <w:i/>
        </w:rPr>
      </w:pPr>
      <w:r>
        <w:t xml:space="preserve">Some layers are made from a set of component datasets. For example the layer </w:t>
      </w:r>
      <w:r w:rsidRPr="008F516A">
        <w:rPr>
          <w:b/>
          <w:i/>
        </w:rPr>
        <w:t>Leads and Working Details</w:t>
      </w:r>
      <w:r w:rsidR="004765B9">
        <w:t xml:space="preserve"> is actually comprised of six</w:t>
      </w:r>
      <w:r>
        <w:t xml:space="preserve"> datasets. In such cases you make one of these datasets the </w:t>
      </w:r>
      <w:r w:rsidRPr="008F516A">
        <w:rPr>
          <w:b/>
          <w:i/>
        </w:rPr>
        <w:t>Active Layer.</w:t>
      </w:r>
    </w:p>
    <w:p w14:paraId="76B2D545" w14:textId="77777777" w:rsidR="00CC485B" w:rsidRDefault="00557F9C" w:rsidP="0049423E">
      <w:pPr>
        <w:pStyle w:val="NormalWeb"/>
      </w:pPr>
      <w:r>
        <w:rPr>
          <w:noProof/>
        </w:rPr>
        <w:lastRenderedPageBreak/>
        <w:drawing>
          <wp:inline distT="0" distB="0" distL="0" distR="0" wp14:anchorId="3DDD8B6A" wp14:editId="773A2850">
            <wp:extent cx="4533900" cy="2276475"/>
            <wp:effectExtent l="0" t="0" r="0" b="9525"/>
            <wp:docPr id="296" name="Picture 296" descr="Shows the Set Active extended menu within the &quot;Layer Context Menu&quot;&#10;&#10;The extended menu shows 6 possible layers to choose to make active&#10; &#10;Shallow Working Polygons 100k&#10;Shallow Lead Polygons 100k&#10;Deep Lead Polygons 100k&#10;Shallow Working Lines 100k&#10;Shallow Lead Lines 100k&#10;Deep Lead Lines 100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Shows the Set Active extended menu within the &quot;Layer Context Menu&quot;&#10;&#10;The extended menu shows 6 possible layers to choose to make active&#10; &#10;Shallow Working Polygons 100k&#10;Shallow Lead Polygons 100k&#10;Deep Lead Polygons 100k&#10;Shallow Working Lines 100k&#10;Shallow Lead Lines 100k&#10;Deep Lead Lines 100k"/>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4533900" cy="2276475"/>
                    </a:xfrm>
                    <a:prstGeom prst="rect">
                      <a:avLst/>
                    </a:prstGeom>
                    <a:noFill/>
                    <a:ln>
                      <a:noFill/>
                    </a:ln>
                  </pic:spPr>
                </pic:pic>
              </a:graphicData>
            </a:graphic>
          </wp:inline>
        </w:drawing>
      </w:r>
    </w:p>
    <w:p w14:paraId="45ACACE1" w14:textId="77777777" w:rsidR="0049423E" w:rsidRDefault="0049423E" w:rsidP="0049423E">
      <w:pPr>
        <w:pStyle w:val="NormalWeb"/>
      </w:pPr>
      <w:r>
        <w:t xml:space="preserve">Images cannot be made active, because they do not have attribute data associated with them. Likewise, some map layers, </w:t>
      </w:r>
      <w:r w:rsidRPr="008F516A">
        <w:rPr>
          <w:b/>
          <w:i/>
        </w:rPr>
        <w:t>AGD66 Lat/Long Graticule</w:t>
      </w:r>
      <w:r>
        <w:t xml:space="preserve"> for example, cannot be made active for the same reason. </w:t>
      </w:r>
    </w:p>
    <w:p w14:paraId="0C711479" w14:textId="77777777" w:rsidR="0049423E" w:rsidRDefault="004765B9" w:rsidP="0049423E">
      <w:pPr>
        <w:pStyle w:val="Heading3"/>
      </w:pPr>
      <w:r>
        <w:t xml:space="preserve">Layers Context Menu - </w:t>
      </w:r>
      <w:r w:rsidR="0049423E">
        <w:t>Clear Selection</w:t>
      </w:r>
    </w:p>
    <w:p w14:paraId="692B2C8A" w14:textId="77777777" w:rsidR="0049423E" w:rsidRDefault="0049423E" w:rsidP="0049423E">
      <w:pPr>
        <w:pStyle w:val="NormalWeb"/>
      </w:pPr>
      <w:r>
        <w:t xml:space="preserve">Clears the selection in the </w:t>
      </w:r>
      <w:r w:rsidRPr="008F516A">
        <w:rPr>
          <w:b/>
          <w:i/>
        </w:rPr>
        <w:t>Active Layer</w:t>
      </w:r>
      <w:r>
        <w:t xml:space="preserve">. Becomes enabled if there are features currently selected in the </w:t>
      </w:r>
      <w:r w:rsidRPr="008F516A">
        <w:rPr>
          <w:b/>
          <w:i/>
        </w:rPr>
        <w:t>Active Layer</w:t>
      </w:r>
      <w:r>
        <w:t xml:space="preserve">. This method is also available in the </w:t>
      </w:r>
      <w:r w:rsidRPr="008F516A">
        <w:rPr>
          <w:b/>
          <w:i/>
        </w:rPr>
        <w:t>Main Map Context menu</w:t>
      </w:r>
      <w:r>
        <w:t xml:space="preserve">, as well as in the </w:t>
      </w:r>
      <w:r w:rsidRPr="008F516A">
        <w:rPr>
          <w:b/>
          <w:i/>
        </w:rPr>
        <w:t>Common Selection Functions</w:t>
      </w:r>
      <w:r>
        <w:t>.</w:t>
      </w:r>
    </w:p>
    <w:p w14:paraId="38588805" w14:textId="77777777" w:rsidR="0049423E" w:rsidRDefault="004765B9" w:rsidP="0049423E">
      <w:pPr>
        <w:pStyle w:val="Heading3"/>
      </w:pPr>
      <w:r>
        <w:t xml:space="preserve">Layers Context Menu - </w:t>
      </w:r>
      <w:r w:rsidR="0049423E">
        <w:t>Zoom to Selection</w:t>
      </w:r>
    </w:p>
    <w:p w14:paraId="3766F225" w14:textId="77777777" w:rsidR="0049423E" w:rsidRDefault="0049423E" w:rsidP="0049423E">
      <w:pPr>
        <w:pStyle w:val="NormalWeb"/>
      </w:pPr>
      <w:r>
        <w:t xml:space="preserve">Zooms to the selections in the </w:t>
      </w:r>
      <w:r w:rsidRPr="00BF3E43">
        <w:rPr>
          <w:b/>
          <w:i/>
        </w:rPr>
        <w:t>Active Layer</w:t>
      </w:r>
      <w:r>
        <w:t xml:space="preserve">. Becomes enabled if there are features currently selected in the </w:t>
      </w:r>
      <w:r w:rsidRPr="00BF3E43">
        <w:rPr>
          <w:b/>
          <w:i/>
        </w:rPr>
        <w:t>Active Layer</w:t>
      </w:r>
      <w:r>
        <w:t xml:space="preserve">. This method is also available in the </w:t>
      </w:r>
      <w:r w:rsidRPr="008F516A">
        <w:rPr>
          <w:b/>
          <w:i/>
        </w:rPr>
        <w:t>Main Map Context menu</w:t>
      </w:r>
      <w:r>
        <w:t xml:space="preserve">, as well as in the </w:t>
      </w:r>
      <w:r w:rsidRPr="008F516A">
        <w:rPr>
          <w:b/>
          <w:i/>
        </w:rPr>
        <w:t>Common Selection Functions</w:t>
      </w:r>
      <w:r>
        <w:t>.</w:t>
      </w:r>
    </w:p>
    <w:p w14:paraId="0364567A" w14:textId="77777777" w:rsidR="0049423E" w:rsidRDefault="004765B9" w:rsidP="0049423E">
      <w:pPr>
        <w:pStyle w:val="Heading3"/>
      </w:pPr>
      <w:r>
        <w:t xml:space="preserve">Layers Context Menu - </w:t>
      </w:r>
      <w:r w:rsidR="0049423E">
        <w:t>Zoom to the Maximum Scale</w:t>
      </w:r>
    </w:p>
    <w:p w14:paraId="3B56426A" w14:textId="77777777" w:rsidR="0049423E" w:rsidRDefault="0049423E" w:rsidP="0049423E">
      <w:pPr>
        <w:pStyle w:val="NormalWeb"/>
      </w:pPr>
      <w:r>
        <w:t>Because many of the GeoVic</w:t>
      </w:r>
      <w:r w:rsidR="004765B9">
        <w:t xml:space="preserve"> 3</w:t>
      </w:r>
      <w:r>
        <w:t xml:space="preserve"> map layers contain thousands of features, there is little value in GeoVic</w:t>
      </w:r>
      <w:r w:rsidR="004765B9">
        <w:t xml:space="preserve"> 3</w:t>
      </w:r>
      <w:r>
        <w:t xml:space="preserve"> attempting to draw all of these at small scales. Hence many Geology map layers, some Coal layers, and others have draw scale restrictions applied to them. For example, the layer </w:t>
      </w:r>
      <w:r w:rsidRPr="00B8574C">
        <w:rPr>
          <w:b/>
          <w:i/>
        </w:rPr>
        <w:t>Miscellaneous Lines 250K</w:t>
      </w:r>
      <w:r>
        <w:t xml:space="preserve"> has a </w:t>
      </w:r>
      <w:r w:rsidRPr="00B8574C">
        <w:rPr>
          <w:b/>
          <w:i/>
        </w:rPr>
        <w:t xml:space="preserve">Maximum Scale </w:t>
      </w:r>
      <w:r>
        <w:t xml:space="preserve">restriction of 1:300,000. Such restrictions are applied so that the layer is not drawn at small scales. In other words, when the whole of Victoria is being viewed (around 1:5,000,000) the </w:t>
      </w:r>
      <w:r w:rsidRPr="00B8574C">
        <w:rPr>
          <w:b/>
          <w:i/>
        </w:rPr>
        <w:t>Miscellaneous Lines 250K</w:t>
      </w:r>
      <w:r>
        <w:t xml:space="preserve"> layer will not be drawn. It is only at larger scales, that is when you zoom in, that the layer will draw.</w:t>
      </w:r>
    </w:p>
    <w:p w14:paraId="773EA9E8" w14:textId="77777777" w:rsidR="0049423E" w:rsidRDefault="0049423E" w:rsidP="0049423E">
      <w:pPr>
        <w:pStyle w:val="NormalWeb"/>
      </w:pPr>
      <w:r>
        <w:t xml:space="preserve">You can see if a layer has a scale restriction by hovering your mouse over the layer name in the </w:t>
      </w:r>
      <w:r w:rsidRPr="001F5EE4">
        <w:rPr>
          <w:b/>
          <w:i/>
        </w:rPr>
        <w:t>Layers - Table of Contents</w:t>
      </w:r>
      <w:r>
        <w:t>. A tooltip will appear if the layer has a restriction applied. Also, the layer will appear grayed out if you are currently outside the draw scale range. (Note the scale restriction only determines if a layer can be drawn - it does not restrict selection and queries).</w:t>
      </w:r>
    </w:p>
    <w:p w14:paraId="3A091B79" w14:textId="77777777" w:rsidR="0049423E" w:rsidRDefault="0049423E" w:rsidP="0049423E">
      <w:pPr>
        <w:pStyle w:val="NormalWeb"/>
      </w:pPr>
      <w:r>
        <w:t xml:space="preserve">The </w:t>
      </w:r>
      <w:r w:rsidRPr="0049423E">
        <w:rPr>
          <w:b/>
          <w:i/>
        </w:rPr>
        <w:t>Zoom to the Maximum Scale</w:t>
      </w:r>
      <w:r>
        <w:t xml:space="preserve"> menu option becomes enabled if a layer has a </w:t>
      </w:r>
      <w:r w:rsidRPr="004765B9">
        <w:rPr>
          <w:b/>
          <w:i/>
        </w:rPr>
        <w:t>Maximum Scale</w:t>
      </w:r>
      <w:r>
        <w:t xml:space="preserve"> restriction. Clicking </w:t>
      </w:r>
      <w:r w:rsidRPr="0049423E">
        <w:rPr>
          <w:b/>
          <w:i/>
        </w:rPr>
        <w:t>Zoom to Maximum Scale</w:t>
      </w:r>
      <w:r>
        <w:t xml:space="preserve"> will change the scale of the </w:t>
      </w:r>
      <w:r w:rsidR="004765B9" w:rsidRPr="004765B9">
        <w:rPr>
          <w:b/>
          <w:i/>
        </w:rPr>
        <w:t>Main Map Display</w:t>
      </w:r>
      <w:r w:rsidR="004765B9">
        <w:t xml:space="preserve"> to the </w:t>
      </w:r>
      <w:r w:rsidR="004765B9" w:rsidRPr="004765B9">
        <w:rPr>
          <w:b/>
          <w:i/>
        </w:rPr>
        <w:t>Maximum S</w:t>
      </w:r>
      <w:r w:rsidRPr="004765B9">
        <w:rPr>
          <w:b/>
          <w:i/>
        </w:rPr>
        <w:t>cale</w:t>
      </w:r>
      <w:r>
        <w:t xml:space="preserve"> of that layer. You may still be unable to see any of the features because you may have zoomed to an area where the features do not exist. For example, if you started at GeoVic's</w:t>
      </w:r>
      <w:r w:rsidR="004765B9">
        <w:t xml:space="preserve"> 3</w:t>
      </w:r>
      <w:r>
        <w:t xml:space="preserve"> initial extent, and then clicked </w:t>
      </w:r>
      <w:r w:rsidRPr="0049423E">
        <w:rPr>
          <w:b/>
          <w:i/>
        </w:rPr>
        <w:t>Zoom to the Maximum Scale</w:t>
      </w:r>
      <w:r>
        <w:t xml:space="preserve"> for </w:t>
      </w:r>
      <w:r w:rsidRPr="0049423E">
        <w:rPr>
          <w:b/>
          <w:i/>
        </w:rPr>
        <w:t>Miscellaneous Lines 250K</w:t>
      </w:r>
      <w:r>
        <w:t>, yo</w:t>
      </w:r>
      <w:r w:rsidR="004765B9">
        <w:t>u would end up around the Heales</w:t>
      </w:r>
      <w:r>
        <w:t xml:space="preserve">ville and Marysville area. But there are no </w:t>
      </w:r>
      <w:r w:rsidRPr="0049423E">
        <w:rPr>
          <w:b/>
          <w:i/>
        </w:rPr>
        <w:t>Miscellaneous Lines 250K</w:t>
      </w:r>
      <w:r>
        <w:t xml:space="preserve"> features in this area. However, if you then </w:t>
      </w:r>
      <w:r w:rsidRPr="0049423E">
        <w:rPr>
          <w:b/>
          <w:i/>
        </w:rPr>
        <w:t>Pan</w:t>
      </w:r>
      <w:r>
        <w:t xml:space="preserve"> to Echuca (use the </w:t>
      </w:r>
      <w:r>
        <w:lastRenderedPageBreak/>
        <w:t xml:space="preserve">box in the </w:t>
      </w:r>
      <w:r w:rsidRPr="0049423E">
        <w:rPr>
          <w:b/>
          <w:i/>
        </w:rPr>
        <w:t>Locality Map</w:t>
      </w:r>
      <w:r>
        <w:t xml:space="preserve"> is the quickest way to do this) you will see the </w:t>
      </w:r>
      <w:r w:rsidRPr="0049423E">
        <w:rPr>
          <w:b/>
          <w:i/>
        </w:rPr>
        <w:t>Miscellaneous Lines 250K</w:t>
      </w:r>
      <w:r>
        <w:t xml:space="preserve"> features drawn.</w:t>
      </w:r>
    </w:p>
    <w:p w14:paraId="0A6FC3E8" w14:textId="77777777" w:rsidR="0049423E" w:rsidRDefault="004765B9" w:rsidP="0049423E">
      <w:pPr>
        <w:pStyle w:val="Heading3"/>
      </w:pPr>
      <w:r>
        <w:t xml:space="preserve">Layers Context Menu - </w:t>
      </w:r>
      <w:r w:rsidR="0049423E">
        <w:t>Zoom to the Minimum Scale</w:t>
      </w:r>
    </w:p>
    <w:p w14:paraId="7CBB51AD" w14:textId="77777777" w:rsidR="0049423E" w:rsidRDefault="0049423E" w:rsidP="0049423E">
      <w:pPr>
        <w:pStyle w:val="NormalWeb"/>
      </w:pPr>
      <w:r>
        <w:t xml:space="preserve">Only a few image layers have a drawing </w:t>
      </w:r>
      <w:r w:rsidRPr="004765B9">
        <w:rPr>
          <w:b/>
          <w:i/>
        </w:rPr>
        <w:t>Minimum Scale</w:t>
      </w:r>
      <w:r>
        <w:t xml:space="preserve"> restrictions. These restrictions are in place because some layers are not intended to be viewed at large scale. Currently, selecting this action, will render the layer </w:t>
      </w:r>
      <w:r w:rsidRPr="004765B9">
        <w:rPr>
          <w:u w:val="single"/>
        </w:rPr>
        <w:t>NOT</w:t>
      </w:r>
      <w:r>
        <w:t xml:space="preserve"> visible. For example, the layer </w:t>
      </w:r>
      <w:r w:rsidRPr="0049423E">
        <w:rPr>
          <w:b/>
          <w:i/>
        </w:rPr>
        <w:t>Depth to 150C Image 1M</w:t>
      </w:r>
      <w:r>
        <w:t>, has a minimum scale restriction of 1:100,000. Click on this action, and the map will scale to 1:100,000, but the layer will not be visible. Make the scale slightly larger (eg 1:100,001) and the layer will now appear.</w:t>
      </w:r>
    </w:p>
    <w:p w14:paraId="3939551B" w14:textId="77777777" w:rsidR="0049423E" w:rsidRDefault="004765B9" w:rsidP="0049423E">
      <w:pPr>
        <w:pStyle w:val="Heading3"/>
      </w:pPr>
      <w:r>
        <w:t xml:space="preserve">Layers Context Menu - </w:t>
      </w:r>
      <w:r w:rsidR="0049423E">
        <w:t>Zoom to Layer</w:t>
      </w:r>
    </w:p>
    <w:p w14:paraId="6782BF01" w14:textId="77777777" w:rsidR="0049423E" w:rsidRDefault="0049423E" w:rsidP="0049423E">
      <w:pPr>
        <w:pStyle w:val="NormalWeb"/>
      </w:pPr>
      <w:r>
        <w:t xml:space="preserve">Many layers do not cover the whole extent of Victoria. Use this function to zoom to the layer selected. In some cases the layer may still not be visible, because although you may have zoomed to the extent of the layer, you may still be outside the </w:t>
      </w:r>
      <w:r w:rsidRPr="004765B9">
        <w:rPr>
          <w:b/>
          <w:i/>
        </w:rPr>
        <w:t>Maximum Scale</w:t>
      </w:r>
      <w:r>
        <w:t xml:space="preserve"> restriction.</w:t>
      </w:r>
    </w:p>
    <w:p w14:paraId="1DE66D2C" w14:textId="77777777" w:rsidR="0049423E" w:rsidRDefault="004765B9" w:rsidP="0049423E">
      <w:pPr>
        <w:pStyle w:val="Heading3"/>
      </w:pPr>
      <w:r>
        <w:t xml:space="preserve">Layers Context Menu - </w:t>
      </w:r>
      <w:r w:rsidR="0049423E">
        <w:t>Select Style</w:t>
      </w:r>
    </w:p>
    <w:p w14:paraId="2BF6E25D" w14:textId="77777777" w:rsidR="0049423E" w:rsidRDefault="0049423E" w:rsidP="0049423E">
      <w:pPr>
        <w:pStyle w:val="NormalWeb"/>
      </w:pPr>
      <w:r>
        <w:t>A small number of geology layers in GeoVic</w:t>
      </w:r>
      <w:r w:rsidR="004765B9">
        <w:t xml:space="preserve"> 3</w:t>
      </w:r>
      <w:r>
        <w:t xml:space="preserve"> </w:t>
      </w:r>
      <w:r w:rsidR="00CC485B">
        <w:t xml:space="preserve">are able to be viewed on the </w:t>
      </w:r>
      <w:r w:rsidR="00CC485B" w:rsidRPr="00CC485B">
        <w:rPr>
          <w:b/>
          <w:i/>
        </w:rPr>
        <w:t>Main Map Display</w:t>
      </w:r>
      <w:r>
        <w:t xml:space="preserve"> in different states based upon a style criteria. For example, </w:t>
      </w:r>
      <w:r w:rsidRPr="0049423E">
        <w:rPr>
          <w:b/>
          <w:i/>
        </w:rPr>
        <w:t>Geological Unit 250K</w:t>
      </w:r>
      <w:r>
        <w:t xml:space="preserve"> has 5 styles. Changing the </w:t>
      </w:r>
      <w:r w:rsidRPr="00CC485B">
        <w:rPr>
          <w:b/>
          <w:i/>
        </w:rPr>
        <w:t xml:space="preserve">Style </w:t>
      </w:r>
      <w:r>
        <w:t xml:space="preserve">will change the appearance of </w:t>
      </w:r>
      <w:r w:rsidRPr="0049423E">
        <w:rPr>
          <w:b/>
          <w:i/>
        </w:rPr>
        <w:t>Geological Unit 250K</w:t>
      </w:r>
      <w:r>
        <w:t xml:space="preserve"> on the</w:t>
      </w:r>
      <w:r w:rsidR="00CC485B" w:rsidRPr="00CC485B">
        <w:rPr>
          <w:b/>
          <w:i/>
        </w:rPr>
        <w:t xml:space="preserve"> Main Map Display</w:t>
      </w:r>
      <w:r>
        <w:t>.</w:t>
      </w:r>
    </w:p>
    <w:p w14:paraId="3956D829" w14:textId="77777777" w:rsidR="0049423E" w:rsidRDefault="00557F9C" w:rsidP="0049423E">
      <w:r>
        <w:rPr>
          <w:noProof/>
        </w:rPr>
        <w:drawing>
          <wp:inline distT="0" distB="0" distL="0" distR="0" wp14:anchorId="0D2977DB" wp14:editId="0AE7CA87">
            <wp:extent cx="3057525" cy="2705100"/>
            <wp:effectExtent l="0" t="0" r="9525" b="0"/>
            <wp:docPr id="297" name="Picture 297" descr="Shows a menu that appears for a WMS layer if the right mouse button is clicked on the layer in the table of contents.&#10;&#10;Commonly refered to as a &quot;Context&quot; menu.&#10;&#10;The popup menu has menu options and has &quot;Select Style&quot; selected.&#10;To the right of the selected option are 5 styles that coudl be selected for the particular W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Shows a menu that appears for a WMS layer if the right mouse button is clicked on the layer in the table of contents.&#10;&#10;Commonly refered to as a &quot;Context&quot; menu.&#10;&#10;The popup menu has menu options and has &quot;Select Style&quot; selected.&#10;To the right of the selected option are 5 styles that coudl be selected for the particular WMS. "/>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057525" cy="2705100"/>
                    </a:xfrm>
                    <a:prstGeom prst="rect">
                      <a:avLst/>
                    </a:prstGeom>
                    <a:noFill/>
                    <a:ln>
                      <a:noFill/>
                    </a:ln>
                  </pic:spPr>
                </pic:pic>
              </a:graphicData>
            </a:graphic>
          </wp:inline>
        </w:drawing>
      </w:r>
    </w:p>
    <w:p w14:paraId="53AF7695" w14:textId="77777777" w:rsidR="0049423E" w:rsidRDefault="00CC485B" w:rsidP="0049423E">
      <w:pPr>
        <w:pStyle w:val="Heading3"/>
      </w:pPr>
      <w:r>
        <w:t xml:space="preserve">Layers Context Menu - </w:t>
      </w:r>
      <w:r w:rsidR="00CB000D">
        <w:t>Metadata</w:t>
      </w:r>
    </w:p>
    <w:p w14:paraId="0D651C3B" w14:textId="77777777" w:rsidR="00A246DF" w:rsidRDefault="0049423E" w:rsidP="0049423E">
      <w:pPr>
        <w:pStyle w:val="NormalWeb"/>
      </w:pPr>
      <w:r>
        <w:t>Provides a hyperlink</w:t>
      </w:r>
      <w:r w:rsidR="006367D0">
        <w:t xml:space="preserve"> to the layer's metadata</w:t>
      </w:r>
      <w:r>
        <w:t>.</w:t>
      </w:r>
    </w:p>
    <w:p w14:paraId="7AF8BEB3" w14:textId="77777777" w:rsidR="006367D0" w:rsidRDefault="006367D0" w:rsidP="0049423E">
      <w:pPr>
        <w:pStyle w:val="NormalWeb"/>
      </w:pPr>
      <w:r>
        <w:t>Eg: for Current Mineral Exploration Licences</w:t>
      </w:r>
    </w:p>
    <w:p w14:paraId="33B8CCDE" w14:textId="77777777" w:rsidR="006367D0" w:rsidRDefault="00557F9C" w:rsidP="0049423E">
      <w:pPr>
        <w:pStyle w:val="NormalWeb"/>
      </w:pPr>
      <w:r>
        <w:rPr>
          <w:noProof/>
        </w:rPr>
        <w:lastRenderedPageBreak/>
        <w:drawing>
          <wp:inline distT="0" distB="0" distL="0" distR="0" wp14:anchorId="795158D5" wp14:editId="40C9E1A2">
            <wp:extent cx="5791200" cy="3133725"/>
            <wp:effectExtent l="0" t="0" r="0" b="9525"/>
            <wp:docPr id="298" name="Picture 1" descr="Shows the scrren that appears if the &quot;Layer Context Menu&quot; is used and then &quot;Metadata&quot; is selected.&#10;&#10;The layers shown is &quot;Current Mineral Exploration Licenc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ws the scrren that appears if the &quot;Layer Context Menu&quot; is used and then &quot;Metadata&quot; is selected.&#10;&#10;The layers shown is &quot;Current Mineral Exploration Licences&quot;"/>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5791200" cy="3133725"/>
                    </a:xfrm>
                    <a:prstGeom prst="rect">
                      <a:avLst/>
                    </a:prstGeom>
                    <a:noFill/>
                    <a:ln>
                      <a:noFill/>
                    </a:ln>
                  </pic:spPr>
                </pic:pic>
              </a:graphicData>
            </a:graphic>
          </wp:inline>
        </w:drawing>
      </w:r>
    </w:p>
    <w:p w14:paraId="53983398" w14:textId="77777777" w:rsidR="006367D0" w:rsidRDefault="006367D0" w:rsidP="0049423E">
      <w:pPr>
        <w:pStyle w:val="NormalWeb"/>
      </w:pPr>
    </w:p>
    <w:p w14:paraId="11002AFC" w14:textId="77777777" w:rsidR="00A246DF" w:rsidRDefault="009C6893" w:rsidP="00F606D0">
      <w:pPr>
        <w:pStyle w:val="Heading1"/>
      </w:pPr>
      <w:bookmarkStart w:id="58" w:name="_Toc418773951"/>
      <w:bookmarkStart w:id="59" w:name="_Toc435800575"/>
      <w:r>
        <w:t xml:space="preserve">7. </w:t>
      </w:r>
      <w:r w:rsidR="00F606D0">
        <w:t>Layers – Layer Transparency Control</w:t>
      </w:r>
      <w:bookmarkEnd w:id="58"/>
      <w:bookmarkEnd w:id="59"/>
    </w:p>
    <w:p w14:paraId="4E7DB414" w14:textId="77777777" w:rsidR="00141C0A" w:rsidRDefault="00557F9C" w:rsidP="00CB4289">
      <w:bookmarkStart w:id="60" w:name="_Toc281567090"/>
      <w:r>
        <w:rPr>
          <w:noProof/>
        </w:rPr>
        <w:drawing>
          <wp:inline distT="0" distB="0" distL="0" distR="0" wp14:anchorId="1BE1E03E" wp14:editId="43645C93">
            <wp:extent cx="2543175" cy="209550"/>
            <wp:effectExtent l="0" t="0" r="9525" b="0"/>
            <wp:docPr id="299" name="Picture 299" descr="Shows the &quot;Layer Transparency&quot; slider control for a layer in the table of cont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Shows the &quot;Layer Transparency&quot; slider control for a layer in the table of contents."/>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2543175" cy="209550"/>
                    </a:xfrm>
                    <a:prstGeom prst="rect">
                      <a:avLst/>
                    </a:prstGeom>
                    <a:noFill/>
                    <a:ln>
                      <a:noFill/>
                    </a:ln>
                  </pic:spPr>
                </pic:pic>
              </a:graphicData>
            </a:graphic>
          </wp:inline>
        </w:drawing>
      </w:r>
      <w:bookmarkEnd w:id="60"/>
    </w:p>
    <w:p w14:paraId="47723563" w14:textId="77777777" w:rsidR="00F606D0" w:rsidRPr="00141C0A" w:rsidRDefault="00F606D0" w:rsidP="00141C0A">
      <w:pPr>
        <w:pStyle w:val="NormalWeb"/>
        <w:rPr>
          <w:b/>
          <w:i/>
        </w:rPr>
      </w:pPr>
      <w:r>
        <w:t xml:space="preserve">The transparency of each layer can be adjusted by the Layer Transparency slider control found at the bottom of the </w:t>
      </w:r>
      <w:r w:rsidRPr="0012177C">
        <w:rPr>
          <w:b/>
          <w:i/>
        </w:rPr>
        <w:t>Layers – Table of Contents</w:t>
      </w:r>
    </w:p>
    <w:p w14:paraId="0376F3CE" w14:textId="77777777" w:rsidR="00E23C9C" w:rsidRDefault="009C6893" w:rsidP="00E23C9C">
      <w:pPr>
        <w:pStyle w:val="Heading1"/>
      </w:pPr>
      <w:bookmarkStart w:id="61" w:name="_Toc418773952"/>
      <w:bookmarkStart w:id="62" w:name="_Toc435800576"/>
      <w:r>
        <w:t xml:space="preserve">8. </w:t>
      </w:r>
      <w:r w:rsidR="00E23C9C">
        <w:t>Locality Map</w:t>
      </w:r>
      <w:bookmarkEnd w:id="61"/>
      <w:bookmarkEnd w:id="62"/>
    </w:p>
    <w:p w14:paraId="0573DB57" w14:textId="77777777" w:rsidR="00E23C9C" w:rsidRDefault="00557F9C" w:rsidP="00E23C9C">
      <w:r>
        <w:rPr>
          <w:noProof/>
        </w:rPr>
        <w:drawing>
          <wp:inline distT="0" distB="0" distL="0" distR="0" wp14:anchorId="7C405A20" wp14:editId="4BCE7EF3">
            <wp:extent cx="1771650" cy="1628775"/>
            <wp:effectExtent l="0" t="0" r="0" b="9525"/>
            <wp:docPr id="300" name="Picture 300" descr="Shows an example of the locaility map.&#10;&#10;The map shown shows South Eastern Australia (parts of NSW, SA and TAS and the whole of Victoria..&#10;&#10;It contains&#10;&#10;The Victoria boundary.&#10;NSW and SA shaded light brown&#10;The ocean shaded blue.&#10;Major towns in Victoria are shown with a red dot.&#10;The mapextent within the main map is denoted on the locality map with a red outlined box.&#10;&#10;A minimize arrow is located on the centre right of th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Shows an example of the locaility map.&#10;&#10;The map shown shows South Eastern Australia (parts of NSW, SA and TAS and the whole of Victoria..&#10;&#10;It contains&#10;&#10;The Victoria boundary.&#10;NSW and SA shaded light brown&#10;The ocean shaded blue.&#10;Major towns in Victoria are shown with a red dot.&#10;The mapextent within the main map is denoted on the locality map with a red outlined box.&#10;&#10;A minimize arrow is located on the centre right of the map."/>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771650" cy="1628775"/>
                    </a:xfrm>
                    <a:prstGeom prst="rect">
                      <a:avLst/>
                    </a:prstGeom>
                    <a:noFill/>
                    <a:ln>
                      <a:noFill/>
                    </a:ln>
                  </pic:spPr>
                </pic:pic>
              </a:graphicData>
            </a:graphic>
          </wp:inline>
        </w:drawing>
      </w:r>
    </w:p>
    <w:p w14:paraId="48B2403E" w14:textId="77777777" w:rsidR="00E23C9C" w:rsidRDefault="00F606D0" w:rsidP="00E23C9C">
      <w:pPr>
        <w:pStyle w:val="NormalWeb"/>
      </w:pPr>
      <w:r>
        <w:t xml:space="preserve">The purpose of the </w:t>
      </w:r>
      <w:r w:rsidRPr="00F606D0">
        <w:rPr>
          <w:b/>
          <w:i/>
        </w:rPr>
        <w:t>Locality M</w:t>
      </w:r>
      <w:r w:rsidR="00E23C9C" w:rsidRPr="00F606D0">
        <w:rPr>
          <w:b/>
          <w:i/>
        </w:rPr>
        <w:t>ap</w:t>
      </w:r>
      <w:r w:rsidR="00E23C9C">
        <w:t xml:space="preserve"> is to indicate the location and extent of the </w:t>
      </w:r>
      <w:r w:rsidR="00141C0A" w:rsidRPr="00141C0A">
        <w:rPr>
          <w:b/>
          <w:i/>
        </w:rPr>
        <w:t>Main Map Display</w:t>
      </w:r>
      <w:r w:rsidR="00141C0A">
        <w:t xml:space="preserve"> </w:t>
      </w:r>
      <w:r w:rsidR="00E23C9C">
        <w:t xml:space="preserve">in relation to the state of Victoria. The red outline box shows the current </w:t>
      </w:r>
      <w:r w:rsidR="00141C0A" w:rsidRPr="002352FF">
        <w:t xml:space="preserve">the </w:t>
      </w:r>
      <w:r w:rsidR="00141C0A" w:rsidRPr="002352FF">
        <w:rPr>
          <w:b/>
          <w:i/>
        </w:rPr>
        <w:t>Main Map Display</w:t>
      </w:r>
      <w:r w:rsidR="00141C0A">
        <w:t xml:space="preserve"> </w:t>
      </w:r>
      <w:r w:rsidR="00E23C9C">
        <w:t xml:space="preserve">extent. This outline can also </w:t>
      </w:r>
      <w:r w:rsidR="00141C0A">
        <w:t xml:space="preserve">be moved, and can be used as a </w:t>
      </w:r>
      <w:r w:rsidR="00141C0A" w:rsidRPr="00141C0A">
        <w:rPr>
          <w:b/>
          <w:i/>
        </w:rPr>
        <w:t>P</w:t>
      </w:r>
      <w:r w:rsidR="00E23C9C" w:rsidRPr="00141C0A">
        <w:rPr>
          <w:b/>
          <w:i/>
        </w:rPr>
        <w:t>an</w:t>
      </w:r>
      <w:r w:rsidR="00E23C9C">
        <w:t xml:space="preserve"> alternative. </w:t>
      </w:r>
    </w:p>
    <w:p w14:paraId="795767BB" w14:textId="77777777" w:rsidR="0000010A" w:rsidRDefault="00E23C9C" w:rsidP="00141C0A">
      <w:pPr>
        <w:pStyle w:val="NormalWeb"/>
      </w:pPr>
      <w:r>
        <w:t xml:space="preserve">The </w:t>
      </w:r>
      <w:r w:rsidRPr="00F606D0">
        <w:rPr>
          <w:b/>
          <w:i/>
        </w:rPr>
        <w:t>Locality Map</w:t>
      </w:r>
      <w:r>
        <w:t xml:space="preserve"> can be hidden by clicking the arrow icon found on the right of the </w:t>
      </w:r>
      <w:r w:rsidRPr="00F606D0">
        <w:rPr>
          <w:b/>
          <w:i/>
        </w:rPr>
        <w:t>Locality Map</w:t>
      </w:r>
      <w:r>
        <w:t>.</w:t>
      </w:r>
    </w:p>
    <w:p w14:paraId="29336FA4" w14:textId="77777777" w:rsidR="0000010A" w:rsidRPr="00FD6308" w:rsidRDefault="009C6893" w:rsidP="0000010A">
      <w:pPr>
        <w:pStyle w:val="Heading1"/>
      </w:pPr>
      <w:bookmarkStart w:id="63" w:name="_Toc418773953"/>
      <w:bookmarkStart w:id="64" w:name="_Toc435800577"/>
      <w:r>
        <w:t xml:space="preserve">9. </w:t>
      </w:r>
      <w:r w:rsidR="00FD6308" w:rsidRPr="00FD6308">
        <w:t>Help, Feedback and Login (if not logged in)</w:t>
      </w:r>
      <w:bookmarkEnd w:id="63"/>
      <w:bookmarkEnd w:id="64"/>
    </w:p>
    <w:p w14:paraId="354EA00D" w14:textId="77777777" w:rsidR="00FD6308" w:rsidRDefault="00FD6308" w:rsidP="00675B3F">
      <w:pPr>
        <w:pStyle w:val="Heading2"/>
      </w:pPr>
      <w:bookmarkStart w:id="65" w:name="_Toc435800578"/>
      <w:r>
        <w:lastRenderedPageBreak/>
        <w:t>Help</w:t>
      </w:r>
      <w:bookmarkEnd w:id="65"/>
    </w:p>
    <w:p w14:paraId="245ED26A" w14:textId="77777777" w:rsidR="00FD6308" w:rsidRPr="002D0B65" w:rsidRDefault="002D0B65" w:rsidP="00F606D0">
      <w:pPr>
        <w:pStyle w:val="NormalWeb"/>
        <w:rPr>
          <w:color w:val="000000"/>
        </w:rPr>
      </w:pPr>
      <w:r w:rsidRPr="002D0B65">
        <w:rPr>
          <w:color w:val="000000"/>
        </w:rPr>
        <w:t xml:space="preserve">Clicking on this option </w:t>
      </w:r>
      <w:r w:rsidR="00557F9C">
        <w:rPr>
          <w:noProof/>
          <w:color w:val="000000"/>
        </w:rPr>
        <w:drawing>
          <wp:inline distT="0" distB="0" distL="0" distR="0" wp14:anchorId="4BE91DE6" wp14:editId="492CD06E">
            <wp:extent cx="542925" cy="247650"/>
            <wp:effectExtent l="0" t="0" r="9525" b="0"/>
            <wp:docPr id="301" name="Picture 301" descr="Shows the &quot;Help&quot; button.&#10;&#10;Shows a circle enclosed &quot;?&quot; followed by the text &quot;Hel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Shows the &quot;Help&quot; button.&#10;&#10;Shows a circle enclosed &quot;?&quot; followed by the text &quot;Help&quot;"/>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542925" cy="247650"/>
                    </a:xfrm>
                    <a:prstGeom prst="rect">
                      <a:avLst/>
                    </a:prstGeom>
                    <a:noFill/>
                    <a:ln>
                      <a:noFill/>
                    </a:ln>
                  </pic:spPr>
                </pic:pic>
              </a:graphicData>
            </a:graphic>
          </wp:inline>
        </w:drawing>
      </w:r>
      <w:r w:rsidRPr="002D0B65">
        <w:rPr>
          <w:color w:val="000000"/>
        </w:rPr>
        <w:t xml:space="preserve"> opens up a popup window as follows.</w:t>
      </w:r>
    </w:p>
    <w:p w14:paraId="64BAEF1E" w14:textId="77777777" w:rsidR="002D0B65" w:rsidRDefault="00557F9C" w:rsidP="00F606D0">
      <w:pPr>
        <w:pStyle w:val="NormalWeb"/>
        <w:rPr>
          <w:color w:val="FF0000"/>
        </w:rPr>
      </w:pPr>
      <w:r>
        <w:rPr>
          <w:noProof/>
        </w:rPr>
        <w:drawing>
          <wp:inline distT="0" distB="0" distL="0" distR="0" wp14:anchorId="5744D790" wp14:editId="070E93B8">
            <wp:extent cx="5419725" cy="3752850"/>
            <wp:effectExtent l="0" t="0" r="9525" b="0"/>
            <wp:docPr id="302" name="Picture 1" descr="Shows the Initial &quot;Help&quot; menu.&#10;&#10;The welcome screen is activated.&#10;&#10;Other options are&#10;&#10;Contact&#10;Help and Training Videos&#10;Help PDF Download&#10;Help HTML Download&#10;Layers &amp; Data (inc how to find)&#10;&#10;At the bottom right of the screen is a &quot;Close&quo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ws the Initial &quot;Help&quot; menu.&#10;&#10;The welcome screen is activated.&#10;&#10;Other options are&#10;&#10;Contact&#10;Help and Training Videos&#10;Help PDF Download&#10;Help HTML Download&#10;Layers &amp; Data (inc how to find)&#10;&#10;At the bottom right of the screen is a &quot;Close&quot; button."/>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5419725" cy="3752850"/>
                    </a:xfrm>
                    <a:prstGeom prst="rect">
                      <a:avLst/>
                    </a:prstGeom>
                    <a:noFill/>
                    <a:ln>
                      <a:noFill/>
                    </a:ln>
                  </pic:spPr>
                </pic:pic>
              </a:graphicData>
            </a:graphic>
          </wp:inline>
        </w:drawing>
      </w:r>
    </w:p>
    <w:p w14:paraId="72743E18" w14:textId="77777777" w:rsidR="002D0B65" w:rsidRPr="00F606D0" w:rsidRDefault="002D0B65" w:rsidP="00F606D0">
      <w:pPr>
        <w:pStyle w:val="NormalWeb"/>
        <w:rPr>
          <w:color w:val="FF0000"/>
        </w:rPr>
      </w:pPr>
    </w:p>
    <w:p w14:paraId="707F03A5" w14:textId="77777777" w:rsidR="00FD6308" w:rsidRDefault="00FD6308" w:rsidP="00675B3F">
      <w:pPr>
        <w:pStyle w:val="Heading2"/>
      </w:pPr>
      <w:bookmarkStart w:id="66" w:name="_Toc435800579"/>
      <w:r>
        <w:t>Feedback</w:t>
      </w:r>
      <w:bookmarkEnd w:id="66"/>
    </w:p>
    <w:p w14:paraId="53BBC48E" w14:textId="77777777" w:rsidR="00F606D0" w:rsidRPr="002D0B65" w:rsidRDefault="002D0B65" w:rsidP="00F606D0">
      <w:pPr>
        <w:pStyle w:val="NormalWeb"/>
        <w:rPr>
          <w:color w:val="000000"/>
        </w:rPr>
      </w:pPr>
      <w:r w:rsidRPr="002D0B65">
        <w:rPr>
          <w:color w:val="000000"/>
        </w:rPr>
        <w:t xml:space="preserve">Clicking on this option </w:t>
      </w:r>
      <w:r w:rsidR="00557F9C">
        <w:rPr>
          <w:noProof/>
          <w:color w:val="000000"/>
        </w:rPr>
        <w:drawing>
          <wp:inline distT="0" distB="0" distL="0" distR="0" wp14:anchorId="5545BC9B" wp14:editId="6F615A13">
            <wp:extent cx="714375" cy="266700"/>
            <wp:effectExtent l="0" t="0" r="9525" b="0"/>
            <wp:docPr id="303" name="Picture 303" descr="Shows the &quot;Feedback&quot; button.&#10;&#10;Shows a text callout or cartoon text bubble, followed by the text &quot;Feedbac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Shows the &quot;Feedback&quot; button.&#10;&#10;Shows a text callout or cartoon text bubble, followed by the text &quot;Feedback&quot;"/>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714375" cy="266700"/>
                    </a:xfrm>
                    <a:prstGeom prst="rect">
                      <a:avLst/>
                    </a:prstGeom>
                    <a:noFill/>
                    <a:ln>
                      <a:noFill/>
                    </a:ln>
                  </pic:spPr>
                </pic:pic>
              </a:graphicData>
            </a:graphic>
          </wp:inline>
        </w:drawing>
      </w:r>
      <w:r w:rsidRPr="002D0B65">
        <w:rPr>
          <w:color w:val="000000"/>
        </w:rPr>
        <w:t xml:space="preserve"> opens up the following popup window.</w:t>
      </w:r>
    </w:p>
    <w:p w14:paraId="65705FEA" w14:textId="77777777" w:rsidR="002D0B65" w:rsidRPr="002D0B65" w:rsidRDefault="00557F9C" w:rsidP="00F606D0">
      <w:pPr>
        <w:pStyle w:val="NormalWeb"/>
        <w:rPr>
          <w:color w:val="000000"/>
        </w:rPr>
      </w:pPr>
      <w:r>
        <w:rPr>
          <w:noProof/>
          <w:color w:val="000000"/>
        </w:rPr>
        <w:drawing>
          <wp:inline distT="0" distB="0" distL="0" distR="0" wp14:anchorId="04C98DF5" wp14:editId="435797A4">
            <wp:extent cx="2724150" cy="3067050"/>
            <wp:effectExtent l="0" t="0" r="0" b="0"/>
            <wp:docPr id="304" name="Picture 304" descr="Shows the menu that appears if the &quot;Feedback&quot; button is pressed.&#10;&#10;Headed with &quot;Email support &amp; feedback&quot;&#10;&#10;Contains a text input field for &quot;Name&quot;, &quot;E-Mail From&quot; and &quot;Phone&quot;&#10;Allows the &quot;Classification&quot; for the feedback to be selected byy a pulldown menu.&#10;&#10;Allows a large text input field for the &quot;Message&quot;&#10;&#10;At the bottom right of the menu is a &quot;Send&quot; and &quot;Cancel&quo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Shows the menu that appears if the &quot;Feedback&quot; button is pressed.&#10;&#10;Headed with &quot;Email support &amp; feedback&quot;&#10;&#10;Contains a text input field for &quot;Name&quot;, &quot;E-Mail From&quot; and &quot;Phone&quot;&#10;Allows the &quot;Classification&quot; for the feedback to be selected byy a pulldown menu.&#10;&#10;Allows a large text input field for the &quot;Message&quot;&#10;&#10;At the bottom right of the menu is a &quot;Send&quot; and &quot;Cancel&quot; button."/>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2724150" cy="3067050"/>
                    </a:xfrm>
                    <a:prstGeom prst="rect">
                      <a:avLst/>
                    </a:prstGeom>
                    <a:noFill/>
                    <a:ln>
                      <a:noFill/>
                    </a:ln>
                  </pic:spPr>
                </pic:pic>
              </a:graphicData>
            </a:graphic>
          </wp:inline>
        </w:drawing>
      </w:r>
    </w:p>
    <w:p w14:paraId="231C762A" w14:textId="77777777" w:rsidR="002D0B65" w:rsidRPr="002D0B65" w:rsidRDefault="002D0B65" w:rsidP="00F606D0">
      <w:pPr>
        <w:pStyle w:val="NormalWeb"/>
        <w:rPr>
          <w:color w:val="000000"/>
        </w:rPr>
      </w:pPr>
      <w:r w:rsidRPr="002D0B65">
        <w:rPr>
          <w:color w:val="000000"/>
        </w:rPr>
        <w:lastRenderedPageBreak/>
        <w:t xml:space="preserve">This </w:t>
      </w:r>
      <w:r w:rsidR="00141C0A">
        <w:rPr>
          <w:color w:val="000000"/>
        </w:rPr>
        <w:t>window can be used by you to send us feedback in regards to GeoVic 3.</w:t>
      </w:r>
    </w:p>
    <w:p w14:paraId="15EE0127" w14:textId="77777777" w:rsidR="0000010A" w:rsidRDefault="00141C0A" w:rsidP="00675B3F">
      <w:pPr>
        <w:pStyle w:val="Heading2"/>
      </w:pPr>
      <w:bookmarkStart w:id="67" w:name="_Toc435800580"/>
      <w:r>
        <w:t>Logi</w:t>
      </w:r>
      <w:r w:rsidR="0000010A">
        <w:t>n Session</w:t>
      </w:r>
      <w:bookmarkEnd w:id="67"/>
    </w:p>
    <w:p w14:paraId="66AEEB1D" w14:textId="77777777" w:rsidR="00214139" w:rsidRPr="00214139" w:rsidRDefault="00214139" w:rsidP="00214139"/>
    <w:p w14:paraId="5F7EAF58" w14:textId="77777777" w:rsidR="0000010A" w:rsidRDefault="00557F9C" w:rsidP="0000010A">
      <w:r>
        <w:rPr>
          <w:noProof/>
        </w:rPr>
        <w:drawing>
          <wp:inline distT="0" distB="0" distL="0" distR="0" wp14:anchorId="12614BCB" wp14:editId="39A55CB9">
            <wp:extent cx="2514600" cy="857250"/>
            <wp:effectExtent l="0" t="0" r="0" b="0"/>
            <wp:docPr id="305" name="Picture 305" descr="Shiws the login button (for users not already logged on)&#10;Shows a button as a key followed by the text &quot;Login&quot;&#10;&#10;The microhelp is:&#10;&#10;Login Session&#10;Login session to obtain more 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Shiws the login button (for users not already logged on)&#10;Shows a button as a key followed by the text &quot;Login&quot;&#10;&#10;The microhelp is:&#10;&#10;Login Session&#10;Login session to obtain more features"/>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2514600" cy="857250"/>
                    </a:xfrm>
                    <a:prstGeom prst="rect">
                      <a:avLst/>
                    </a:prstGeom>
                    <a:noFill/>
                    <a:ln>
                      <a:noFill/>
                    </a:ln>
                  </pic:spPr>
                </pic:pic>
              </a:graphicData>
            </a:graphic>
          </wp:inline>
        </w:drawing>
      </w:r>
    </w:p>
    <w:p w14:paraId="1A19ADD2" w14:textId="77777777" w:rsidR="0000010A" w:rsidRDefault="0000010A" w:rsidP="0000010A">
      <w:pPr>
        <w:pStyle w:val="NormalWeb"/>
      </w:pPr>
      <w:r>
        <w:t>R</w:t>
      </w:r>
      <w:r w:rsidR="00141C0A">
        <w:t xml:space="preserve">egistered users can use the </w:t>
      </w:r>
      <w:r w:rsidR="00141C0A" w:rsidRPr="00141C0A">
        <w:rPr>
          <w:b/>
          <w:i/>
        </w:rPr>
        <w:t>Log</w:t>
      </w:r>
      <w:r w:rsidRPr="00141C0A">
        <w:rPr>
          <w:b/>
          <w:i/>
        </w:rPr>
        <w:t>in</w:t>
      </w:r>
      <w:r>
        <w:t xml:space="preserve"> button to access more layers, images, digital elevation models (DEMS) and functionality. Extra functionality is added to the </w:t>
      </w:r>
      <w:r w:rsidRPr="00141C0A">
        <w:rPr>
          <w:b/>
          <w:i/>
        </w:rPr>
        <w:t>File Menu</w:t>
      </w:r>
      <w:r>
        <w:t xml:space="preserve"> function.</w:t>
      </w:r>
    </w:p>
    <w:p w14:paraId="662E0583" w14:textId="77777777" w:rsidR="0000010A" w:rsidRDefault="00557F9C" w:rsidP="0000010A">
      <w:r>
        <w:rPr>
          <w:noProof/>
        </w:rPr>
        <w:drawing>
          <wp:inline distT="0" distB="0" distL="0" distR="0" wp14:anchorId="17E304F8" wp14:editId="7B4256D0">
            <wp:extent cx="1914525" cy="581025"/>
            <wp:effectExtent l="0" t="0" r="9525" b="9525"/>
            <wp:docPr id="306" name="Picture 306" descr="Shows the &quot;full&quot; &quot;File Menu&quot; that displays to a registered 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Shows the &quot;full&quot; &quot;File Menu&quot; that displays to a registered user."/>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914525" cy="581025"/>
                    </a:xfrm>
                    <a:prstGeom prst="rect">
                      <a:avLst/>
                    </a:prstGeom>
                    <a:noFill/>
                    <a:ln>
                      <a:noFill/>
                    </a:ln>
                  </pic:spPr>
                </pic:pic>
              </a:graphicData>
            </a:graphic>
          </wp:inline>
        </w:drawing>
      </w:r>
    </w:p>
    <w:p w14:paraId="0E966396" w14:textId="77777777" w:rsidR="0000010A" w:rsidRDefault="0000010A" w:rsidP="0000010A">
      <w:pPr>
        <w:pStyle w:val="NormalWeb"/>
      </w:pPr>
      <w:r>
        <w:t xml:space="preserve">For example you can request for more spatial information from the </w:t>
      </w:r>
      <w:r w:rsidR="002457BD" w:rsidRPr="002457BD">
        <w:rPr>
          <w:b/>
          <w:i/>
        </w:rPr>
        <w:t xml:space="preserve">Export Data Via </w:t>
      </w:r>
      <w:r w:rsidR="00113D40">
        <w:rPr>
          <w:b/>
          <w:i/>
        </w:rPr>
        <w:t>DataVic</w:t>
      </w:r>
      <w:r>
        <w:t xml:space="preserve"> </w:t>
      </w:r>
      <w:r w:rsidR="00557F9C">
        <w:rPr>
          <w:noProof/>
        </w:rPr>
        <w:drawing>
          <wp:inline distT="0" distB="0" distL="0" distR="0" wp14:anchorId="3B0956A9" wp14:editId="704E56DA">
            <wp:extent cx="219075" cy="228600"/>
            <wp:effectExtent l="0" t="0" r="9525" b="0"/>
            <wp:docPr id="307" name="Picture 307" descr="Shows the &quot;Export Data via DataVic&quot; button&#10;It looks like a shopping trolle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Shows the &quot;Export Data via DataVic&quot; button&#10;It looks like a shopping trolley.&#10;"/>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002457BD">
        <w:t xml:space="preserve"> function </w:t>
      </w:r>
      <w:r>
        <w:t>or from th</w:t>
      </w:r>
      <w:r w:rsidR="002457BD">
        <w:t xml:space="preserve">e </w:t>
      </w:r>
      <w:r w:rsidR="002457BD" w:rsidRPr="002457BD">
        <w:rPr>
          <w:b/>
          <w:i/>
        </w:rPr>
        <w:t>Export Geophysical Archive Data</w:t>
      </w:r>
      <w:r w:rsidR="002457BD">
        <w:t xml:space="preserve"> </w:t>
      </w:r>
      <w:r w:rsidR="00557F9C">
        <w:rPr>
          <w:noProof/>
        </w:rPr>
        <w:drawing>
          <wp:inline distT="0" distB="0" distL="0" distR="0" wp14:anchorId="0866D1A6" wp14:editId="6B8588DF">
            <wp:extent cx="219075" cy="200025"/>
            <wp:effectExtent l="0" t="0" r="9525" b="9525"/>
            <wp:docPr id="308" name="Picture 308" descr="Shows the &quot;Export Geophysical Archive Data&quot; button&#10;It looks like a shopping trolley with a small creen circled &quot;+&quot; sign to the lower righ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Shows the &quot;Export Geophysical Archive Data&quot; button&#10;It looks like a shopping trolley with a small creen circled &quot;+&quot; sign to the lower right.&#10;"/>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002457BD">
        <w:t xml:space="preserve"> function.</w:t>
      </w:r>
    </w:p>
    <w:p w14:paraId="3A7721AC" w14:textId="77777777" w:rsidR="00F606D0" w:rsidRDefault="009C6893" w:rsidP="00924C24">
      <w:pPr>
        <w:pStyle w:val="Heading1"/>
      </w:pPr>
      <w:bookmarkStart w:id="68" w:name="_Toc418773954"/>
      <w:bookmarkStart w:id="69" w:name="_Toc435800581"/>
      <w:r>
        <w:t xml:space="preserve">10. </w:t>
      </w:r>
      <w:r w:rsidR="00F606D0">
        <w:t>Main Map Display and Main Map Context Menu</w:t>
      </w:r>
      <w:bookmarkEnd w:id="68"/>
      <w:bookmarkEnd w:id="69"/>
    </w:p>
    <w:p w14:paraId="07539576" w14:textId="77777777" w:rsidR="00F606D0" w:rsidRDefault="002457BD" w:rsidP="00675B3F">
      <w:pPr>
        <w:pStyle w:val="Heading2"/>
      </w:pPr>
      <w:bookmarkStart w:id="70" w:name="_Toc435800582"/>
      <w:r>
        <w:t xml:space="preserve">Main Map </w:t>
      </w:r>
      <w:r w:rsidR="00F606D0">
        <w:t>Display</w:t>
      </w:r>
      <w:bookmarkEnd w:id="70"/>
    </w:p>
    <w:p w14:paraId="2C997868" w14:textId="77777777" w:rsidR="00F606D0" w:rsidRDefault="00F606D0" w:rsidP="009C6893">
      <w:pPr>
        <w:pStyle w:val="NormalWeb"/>
      </w:pPr>
      <w:r>
        <w:t>The area of the screen where the map display takes place.</w:t>
      </w:r>
      <w:r w:rsidR="002457BD">
        <w:t xml:space="preserve"> Any l</w:t>
      </w:r>
      <w:r>
        <w:t xml:space="preserve">ayer that has been added to </w:t>
      </w:r>
      <w:r w:rsidRPr="00F606D0">
        <w:rPr>
          <w:b/>
          <w:i/>
        </w:rPr>
        <w:t>the Layers – Table of Contents</w:t>
      </w:r>
      <w:r>
        <w:t xml:space="preserve"> will display in this area.</w:t>
      </w:r>
    </w:p>
    <w:p w14:paraId="16ACEB86" w14:textId="77777777" w:rsidR="00E1263D" w:rsidRDefault="00E1263D" w:rsidP="00675B3F">
      <w:pPr>
        <w:pStyle w:val="Heading2"/>
      </w:pPr>
      <w:bookmarkStart w:id="71" w:name="_Toc435800583"/>
      <w:r>
        <w:t>Map Context Menu</w:t>
      </w:r>
      <w:bookmarkEnd w:id="71"/>
    </w:p>
    <w:p w14:paraId="02D440EF" w14:textId="77777777" w:rsidR="00E1263D" w:rsidRDefault="00E1263D" w:rsidP="00E1263D"/>
    <w:p w14:paraId="23CBCEB8" w14:textId="77777777" w:rsidR="00E1263D" w:rsidRDefault="00E1263D" w:rsidP="00E1263D">
      <w:r>
        <w:t>R</w:t>
      </w:r>
      <w:r w:rsidR="002457BD">
        <w:t xml:space="preserve">ight clicking the mouse in </w:t>
      </w:r>
      <w:r w:rsidR="002457BD" w:rsidRPr="002457BD">
        <w:t xml:space="preserve">the </w:t>
      </w:r>
      <w:r w:rsidR="002457BD" w:rsidRPr="002457BD">
        <w:rPr>
          <w:b/>
          <w:i/>
        </w:rPr>
        <w:t>Main Map Display</w:t>
      </w:r>
      <w:r w:rsidR="00F606D0">
        <w:t xml:space="preserve"> menu raises the </w:t>
      </w:r>
      <w:r w:rsidR="00F606D0" w:rsidRPr="00F606D0">
        <w:rPr>
          <w:b/>
          <w:i/>
        </w:rPr>
        <w:t>Map Context M</w:t>
      </w:r>
      <w:r w:rsidRPr="00F606D0">
        <w:rPr>
          <w:b/>
          <w:i/>
        </w:rPr>
        <w:t>enu</w:t>
      </w:r>
      <w:r>
        <w:t xml:space="preserve">. </w:t>
      </w:r>
    </w:p>
    <w:p w14:paraId="5CC61DAB" w14:textId="77777777" w:rsidR="00E1263D" w:rsidRDefault="00E1263D" w:rsidP="00E1263D"/>
    <w:p w14:paraId="376D1C23" w14:textId="77777777" w:rsidR="00E1263D" w:rsidRDefault="00557F9C" w:rsidP="00E1263D">
      <w:r>
        <w:rPr>
          <w:noProof/>
        </w:rPr>
        <w:lastRenderedPageBreak/>
        <w:drawing>
          <wp:inline distT="0" distB="0" distL="0" distR="0" wp14:anchorId="7CE0BC5C" wp14:editId="54A6FE3F">
            <wp:extent cx="1304925" cy="3200400"/>
            <wp:effectExtent l="0" t="0" r="9525" b="0"/>
            <wp:docPr id="309" name="Picture 309" descr="Shows the &quot;Map Context Menu&quot;&#10;&#10;It appaers when the right mouse button is applied on the mapface.&#10;&#10;Mainly includes zoom in options with identify and a few clear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Shows the &quot;Map Context Menu&quot;&#10;&#10;It appaers when the right mouse button is applied on the mapface.&#10;&#10;Mainly includes zoom in options with identify and a few clear options"/>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304925" cy="3200400"/>
                    </a:xfrm>
                    <a:prstGeom prst="rect">
                      <a:avLst/>
                    </a:prstGeom>
                    <a:noFill/>
                    <a:ln>
                      <a:noFill/>
                    </a:ln>
                  </pic:spPr>
                </pic:pic>
              </a:graphicData>
            </a:graphic>
          </wp:inline>
        </w:drawing>
      </w:r>
    </w:p>
    <w:p w14:paraId="6FDD3D95" w14:textId="77777777" w:rsidR="00E1263D" w:rsidRDefault="00E1263D" w:rsidP="00E1263D">
      <w:pPr>
        <w:pStyle w:val="NormalWeb"/>
      </w:pPr>
      <w:r>
        <w:t>The items are:</w:t>
      </w:r>
    </w:p>
    <w:p w14:paraId="1590794A" w14:textId="77777777" w:rsidR="00E1263D" w:rsidRDefault="00E1263D" w:rsidP="00E1263D">
      <w:r>
        <w:rPr>
          <w:rFonts w:hAnsi="Symbol"/>
        </w:rPr>
        <w:t></w:t>
      </w:r>
      <w:r>
        <w:t xml:space="preserve">  </w:t>
      </w:r>
      <w:r w:rsidRPr="00F606D0">
        <w:rPr>
          <w:b/>
          <w:i/>
        </w:rPr>
        <w:t>Street Level</w:t>
      </w:r>
      <w:r w:rsidR="002457BD">
        <w:t xml:space="preserve">: This changes the </w:t>
      </w:r>
      <w:r w:rsidR="002457BD" w:rsidRPr="002457BD">
        <w:rPr>
          <w:b/>
          <w:i/>
        </w:rPr>
        <w:t>Main Map Display</w:t>
      </w:r>
      <w:r>
        <w:t xml:space="preserve"> scale to 1:2,500 </w:t>
      </w:r>
    </w:p>
    <w:p w14:paraId="6289BE9C" w14:textId="77777777" w:rsidR="00E1263D" w:rsidRDefault="00E1263D" w:rsidP="00E1263D">
      <w:r>
        <w:rPr>
          <w:rFonts w:hAnsi="Symbol"/>
        </w:rPr>
        <w:t></w:t>
      </w:r>
      <w:r>
        <w:t xml:space="preserve">  </w:t>
      </w:r>
      <w:r w:rsidRPr="00F606D0">
        <w:rPr>
          <w:b/>
          <w:i/>
        </w:rPr>
        <w:t>Suburb Level</w:t>
      </w:r>
      <w:r w:rsidR="002457BD">
        <w:t xml:space="preserve">: This changes the </w:t>
      </w:r>
      <w:r w:rsidR="002457BD" w:rsidRPr="002457BD">
        <w:rPr>
          <w:b/>
          <w:i/>
        </w:rPr>
        <w:t>Main Map Display</w:t>
      </w:r>
      <w:r>
        <w:t xml:space="preserve"> scale to 1:25,000 </w:t>
      </w:r>
    </w:p>
    <w:p w14:paraId="59623F63" w14:textId="77777777" w:rsidR="00E1263D" w:rsidRDefault="00E1263D" w:rsidP="00E1263D">
      <w:r>
        <w:rPr>
          <w:rFonts w:hAnsi="Symbol"/>
        </w:rPr>
        <w:t></w:t>
      </w:r>
      <w:r>
        <w:t xml:space="preserve">  </w:t>
      </w:r>
      <w:r w:rsidRPr="00F606D0">
        <w:rPr>
          <w:b/>
          <w:i/>
        </w:rPr>
        <w:t>Council Level</w:t>
      </w:r>
      <w:r w:rsidR="002457BD">
        <w:t xml:space="preserve">: This changes the </w:t>
      </w:r>
      <w:r w:rsidR="002457BD" w:rsidRPr="002457BD">
        <w:rPr>
          <w:b/>
          <w:i/>
        </w:rPr>
        <w:t>Main Map Display</w:t>
      </w:r>
      <w:r>
        <w:t xml:space="preserve"> scale to 1:130,000 </w:t>
      </w:r>
    </w:p>
    <w:p w14:paraId="29269534" w14:textId="77777777" w:rsidR="00E1263D" w:rsidRDefault="00E1263D" w:rsidP="00E1263D">
      <w:r>
        <w:rPr>
          <w:rFonts w:hAnsi="Symbol"/>
        </w:rPr>
        <w:t></w:t>
      </w:r>
      <w:r>
        <w:t xml:space="preserve">  </w:t>
      </w:r>
      <w:r w:rsidRPr="00F606D0">
        <w:rPr>
          <w:b/>
          <w:i/>
        </w:rPr>
        <w:t>Previous Extent</w:t>
      </w:r>
      <w:r>
        <w:t xml:space="preserve">: Does the same as the </w:t>
      </w:r>
      <w:r w:rsidRPr="002457BD">
        <w:rPr>
          <w:b/>
          <w:i/>
        </w:rPr>
        <w:t>Previous Extent</w:t>
      </w:r>
      <w:r>
        <w:t xml:space="preserve"> button </w:t>
      </w:r>
    </w:p>
    <w:p w14:paraId="4836B65F" w14:textId="77777777" w:rsidR="00E1263D" w:rsidRDefault="00E1263D" w:rsidP="00E1263D">
      <w:r>
        <w:rPr>
          <w:rFonts w:hAnsi="Symbol"/>
        </w:rPr>
        <w:t></w:t>
      </w:r>
      <w:r>
        <w:t xml:space="preserve">  </w:t>
      </w:r>
      <w:r w:rsidRPr="00F606D0">
        <w:rPr>
          <w:b/>
          <w:i/>
        </w:rPr>
        <w:t>Next Extent</w:t>
      </w:r>
      <w:r>
        <w:t xml:space="preserve">: Does the same as the </w:t>
      </w:r>
      <w:r w:rsidRPr="002457BD">
        <w:rPr>
          <w:b/>
          <w:i/>
        </w:rPr>
        <w:t>Next Extent</w:t>
      </w:r>
      <w:r>
        <w:t xml:space="preserve"> button </w:t>
      </w:r>
    </w:p>
    <w:p w14:paraId="75FF231D" w14:textId="77777777" w:rsidR="00E1263D" w:rsidRDefault="00E1263D" w:rsidP="00E1263D">
      <w:r>
        <w:rPr>
          <w:rFonts w:hAnsi="Symbol"/>
        </w:rPr>
        <w:t></w:t>
      </w:r>
      <w:r>
        <w:t xml:space="preserve">  </w:t>
      </w:r>
      <w:r w:rsidRPr="00F606D0">
        <w:rPr>
          <w:b/>
          <w:i/>
        </w:rPr>
        <w:t>Initial Extent</w:t>
      </w:r>
      <w:r>
        <w:t xml:space="preserve">: Does the same as the </w:t>
      </w:r>
      <w:r w:rsidRPr="002457BD">
        <w:rPr>
          <w:b/>
          <w:i/>
        </w:rPr>
        <w:t>Initial Extent</w:t>
      </w:r>
      <w:r>
        <w:t xml:space="preserve"> button </w:t>
      </w:r>
    </w:p>
    <w:p w14:paraId="57F3101C" w14:textId="77777777" w:rsidR="00E1263D" w:rsidRDefault="00E1263D" w:rsidP="00E1263D">
      <w:r>
        <w:rPr>
          <w:rFonts w:hAnsi="Symbol"/>
        </w:rPr>
        <w:t></w:t>
      </w:r>
      <w:r>
        <w:t xml:space="preserve">  </w:t>
      </w:r>
      <w:r w:rsidRPr="00F606D0">
        <w:rPr>
          <w:b/>
          <w:i/>
        </w:rPr>
        <w:t>Fixed Zoom In</w:t>
      </w:r>
      <w:r>
        <w:t xml:space="preserve">: Zooms in by changing the scale by a factor of 0.5. (Eg from 1:100,00 to 1:50,000 </w:t>
      </w:r>
    </w:p>
    <w:p w14:paraId="22BDF6B0" w14:textId="77777777" w:rsidR="00E1263D" w:rsidRDefault="00E1263D" w:rsidP="00E1263D">
      <w:r>
        <w:rPr>
          <w:rFonts w:hAnsi="Symbol"/>
        </w:rPr>
        <w:t></w:t>
      </w:r>
      <w:r>
        <w:t xml:space="preserve">  </w:t>
      </w:r>
      <w:r w:rsidRPr="00F606D0">
        <w:rPr>
          <w:b/>
          <w:i/>
        </w:rPr>
        <w:t>Fixed Zoom Out</w:t>
      </w:r>
      <w:r>
        <w:t xml:space="preserve">: Zooms out by changing the scale by a factor of 1.5 (Eg from 1:100,00 to 1:150,000) </w:t>
      </w:r>
    </w:p>
    <w:p w14:paraId="6CAD82B8" w14:textId="77777777" w:rsidR="00E1263D" w:rsidRDefault="00E1263D" w:rsidP="00E1263D">
      <w:r w:rsidRPr="00F606D0">
        <w:rPr>
          <w:rFonts w:hAnsi="Symbol"/>
          <w:b/>
          <w:i/>
        </w:rPr>
        <w:t></w:t>
      </w:r>
      <w:r w:rsidRPr="00F606D0">
        <w:rPr>
          <w:b/>
          <w:i/>
        </w:rPr>
        <w:t xml:space="preserve">  Identity</w:t>
      </w:r>
      <w:r>
        <w:t>: This identity menu item perfo</w:t>
      </w:r>
      <w:r w:rsidR="00F606D0">
        <w:t>rms independently from the</w:t>
      </w:r>
      <w:r>
        <w:t xml:space="preserve"> </w:t>
      </w:r>
      <w:r w:rsidRPr="00F606D0">
        <w:rPr>
          <w:b/>
          <w:i/>
        </w:rPr>
        <w:t>Identity</w:t>
      </w:r>
      <w:r>
        <w:t xml:space="preserve"> tool in </w:t>
      </w:r>
      <w:r w:rsidR="002A330C">
        <w:t>GeoVic</w:t>
      </w:r>
      <w:r w:rsidR="002457BD">
        <w:t xml:space="preserve"> 3</w:t>
      </w:r>
      <w:r>
        <w:t xml:space="preserve">. This identity only works on the </w:t>
      </w:r>
      <w:r w:rsidRPr="00F606D0">
        <w:rPr>
          <w:b/>
          <w:i/>
        </w:rPr>
        <w:t>Active Layer</w:t>
      </w:r>
      <w:r>
        <w:t xml:space="preserve">, and does not perform on </w:t>
      </w:r>
      <w:r w:rsidRPr="002457BD">
        <w:rPr>
          <w:b/>
          <w:i/>
        </w:rPr>
        <w:t>Visible</w:t>
      </w:r>
      <w:r>
        <w:t xml:space="preserve"> or </w:t>
      </w:r>
      <w:r w:rsidRPr="002457BD">
        <w:rPr>
          <w:b/>
          <w:i/>
        </w:rPr>
        <w:t>Key</w:t>
      </w:r>
      <w:r>
        <w:t xml:space="preserve"> </w:t>
      </w:r>
      <w:r w:rsidRPr="002457BD">
        <w:rPr>
          <w:b/>
          <w:i/>
        </w:rPr>
        <w:t>Layers</w:t>
      </w:r>
      <w:r>
        <w:t xml:space="preserve">. Hence you can have both </w:t>
      </w:r>
      <w:r w:rsidRPr="00F606D0">
        <w:rPr>
          <w:b/>
          <w:i/>
        </w:rPr>
        <w:t>Identify</w:t>
      </w:r>
      <w:r>
        <w:t xml:space="preserve"> windows open together </w:t>
      </w:r>
      <w:r w:rsidR="00233322">
        <w:t xml:space="preserve">. Click the </w:t>
      </w:r>
      <w:r w:rsidR="00233322" w:rsidRPr="00F606D0">
        <w:rPr>
          <w:b/>
          <w:i/>
        </w:rPr>
        <w:t>Identit</w:t>
      </w:r>
      <w:r w:rsidR="00233322">
        <w:rPr>
          <w:b/>
          <w:i/>
        </w:rPr>
        <w:t xml:space="preserve">y </w:t>
      </w:r>
      <w:r w:rsidR="00233322" w:rsidRPr="00233322">
        <w:t>menu item, then click to a location on the</w:t>
      </w:r>
      <w:r w:rsidR="00233322">
        <w:rPr>
          <w:b/>
          <w:i/>
        </w:rPr>
        <w:t xml:space="preserve"> Main Map Display.</w:t>
      </w:r>
    </w:p>
    <w:p w14:paraId="577CC34E" w14:textId="77777777" w:rsidR="00E1263D" w:rsidRDefault="00E1263D" w:rsidP="00E1263D">
      <w:r>
        <w:rPr>
          <w:rFonts w:hAnsi="Symbol"/>
        </w:rPr>
        <w:t></w:t>
      </w:r>
      <w:r>
        <w:t xml:space="preserve">  </w:t>
      </w:r>
      <w:r w:rsidRPr="00F606D0">
        <w:rPr>
          <w:b/>
          <w:i/>
        </w:rPr>
        <w:t>Clear Selection</w:t>
      </w:r>
      <w:r>
        <w:t xml:space="preserve">: Clear </w:t>
      </w:r>
      <w:r w:rsidR="00E2574E">
        <w:t xml:space="preserve">the selected features from the </w:t>
      </w:r>
      <w:r w:rsidR="00E2574E" w:rsidRPr="00E2574E">
        <w:rPr>
          <w:b/>
          <w:i/>
        </w:rPr>
        <w:t>Active L</w:t>
      </w:r>
      <w:r w:rsidRPr="00E2574E">
        <w:rPr>
          <w:b/>
          <w:i/>
        </w:rPr>
        <w:t>ayer</w:t>
      </w:r>
      <w:r>
        <w:t xml:space="preserve">. </w:t>
      </w:r>
    </w:p>
    <w:p w14:paraId="685D67EB" w14:textId="77777777" w:rsidR="00E1263D" w:rsidRDefault="00E1263D" w:rsidP="00E1263D">
      <w:r>
        <w:rPr>
          <w:rFonts w:hAnsi="Symbol"/>
        </w:rPr>
        <w:t></w:t>
      </w:r>
      <w:r>
        <w:t xml:space="preserve">  </w:t>
      </w:r>
      <w:r w:rsidRPr="00F606D0">
        <w:rPr>
          <w:b/>
          <w:i/>
        </w:rPr>
        <w:t>Clear All</w:t>
      </w:r>
      <w:r>
        <w:t xml:space="preserve">: Clear the selected features from all layers. </w:t>
      </w:r>
    </w:p>
    <w:p w14:paraId="62688161" w14:textId="77777777" w:rsidR="00E1263D" w:rsidRDefault="00E1263D" w:rsidP="00E1263D">
      <w:r>
        <w:rPr>
          <w:rFonts w:hAnsi="Symbol"/>
        </w:rPr>
        <w:t></w:t>
      </w:r>
      <w:r>
        <w:t xml:space="preserve">  </w:t>
      </w:r>
      <w:r w:rsidRPr="00F606D0">
        <w:rPr>
          <w:b/>
          <w:i/>
        </w:rPr>
        <w:t>Zoom to Selection</w:t>
      </w:r>
      <w:r>
        <w:t>: Zooms to all</w:t>
      </w:r>
      <w:r w:rsidR="00233322">
        <w:t xml:space="preserve"> the features selected in the </w:t>
      </w:r>
      <w:r w:rsidR="00233322" w:rsidRPr="00E2574E">
        <w:rPr>
          <w:b/>
          <w:i/>
        </w:rPr>
        <w:t>Active Layer</w:t>
      </w:r>
      <w:r w:rsidR="00233322">
        <w:t>.</w:t>
      </w:r>
    </w:p>
    <w:p w14:paraId="5E384C5D" w14:textId="77777777" w:rsidR="00E1263D" w:rsidRDefault="00E1263D" w:rsidP="00E1263D">
      <w:r>
        <w:rPr>
          <w:rFonts w:hAnsi="Symbol"/>
        </w:rPr>
        <w:t></w:t>
      </w:r>
      <w:r>
        <w:t xml:space="preserve">  </w:t>
      </w:r>
      <w:r w:rsidRPr="00F606D0">
        <w:rPr>
          <w:b/>
          <w:i/>
        </w:rPr>
        <w:t>Zoom to All</w:t>
      </w:r>
      <w:r>
        <w:t xml:space="preserve">: Zooms to all the features selected in all the layers. </w:t>
      </w:r>
      <w:r w:rsidR="00233322">
        <w:t xml:space="preserve">Becomes enabled if there are features selected from other layers, and features are selected in the the </w:t>
      </w:r>
      <w:r w:rsidR="00233322" w:rsidRPr="00E2574E">
        <w:rPr>
          <w:b/>
          <w:i/>
        </w:rPr>
        <w:t>Active Layer</w:t>
      </w:r>
      <w:r w:rsidR="00233322">
        <w:t xml:space="preserve">. </w:t>
      </w:r>
    </w:p>
    <w:p w14:paraId="30D67BBB" w14:textId="77777777" w:rsidR="00E1263D" w:rsidRDefault="00E1263D" w:rsidP="00E1263D">
      <w:r>
        <w:rPr>
          <w:rFonts w:hAnsi="Symbol"/>
        </w:rPr>
        <w:t></w:t>
      </w:r>
      <w:r>
        <w:t xml:space="preserve">  </w:t>
      </w:r>
      <w:r w:rsidRPr="00F606D0">
        <w:rPr>
          <w:b/>
          <w:i/>
        </w:rPr>
        <w:t>Buffer</w:t>
      </w:r>
      <w:r>
        <w:t xml:space="preserve">: Does the same as the </w:t>
      </w:r>
      <w:r w:rsidRPr="002457BD">
        <w:rPr>
          <w:b/>
          <w:i/>
        </w:rPr>
        <w:t>Buffer</w:t>
      </w:r>
      <w:r>
        <w:t xml:space="preserve"> tool in the Common Selection tools. </w:t>
      </w:r>
    </w:p>
    <w:p w14:paraId="2F5576A6" w14:textId="77777777" w:rsidR="00F606D0" w:rsidRDefault="0000124B" w:rsidP="00F606D0">
      <w:pPr>
        <w:pStyle w:val="Heading1"/>
      </w:pPr>
      <w:r>
        <w:br w:type="page"/>
      </w:r>
      <w:bookmarkStart w:id="72" w:name="_Toc418773955"/>
      <w:bookmarkStart w:id="73" w:name="_Toc435800584"/>
      <w:r w:rsidR="009C6893">
        <w:lastRenderedPageBreak/>
        <w:t xml:space="preserve">11. </w:t>
      </w:r>
      <w:r w:rsidR="00F606D0">
        <w:t>Scale Bar and Scale Bar Context Menu</w:t>
      </w:r>
      <w:bookmarkEnd w:id="72"/>
      <w:bookmarkEnd w:id="73"/>
    </w:p>
    <w:p w14:paraId="7CB57D3E" w14:textId="77777777" w:rsidR="00F606D0" w:rsidRPr="002457BD" w:rsidRDefault="00F606D0" w:rsidP="00675B3F">
      <w:pPr>
        <w:pStyle w:val="Heading2"/>
      </w:pPr>
      <w:bookmarkStart w:id="74" w:name="_Toc435800585"/>
      <w:r w:rsidRPr="002457BD">
        <w:t>Scale Bar</w:t>
      </w:r>
      <w:bookmarkEnd w:id="74"/>
    </w:p>
    <w:p w14:paraId="5992A38A" w14:textId="77777777" w:rsidR="00F606D0" w:rsidRDefault="00F606D0" w:rsidP="00F606D0">
      <w:pPr>
        <w:pStyle w:val="NormalWeb"/>
      </w:pPr>
      <w:r>
        <w:t xml:space="preserve"> The area of the </w:t>
      </w:r>
      <w:r w:rsidR="002457BD" w:rsidRPr="002457BD">
        <w:rPr>
          <w:b/>
          <w:i/>
        </w:rPr>
        <w:t>Main Map Display</w:t>
      </w:r>
      <w:r w:rsidR="002457BD">
        <w:t xml:space="preserve"> </w:t>
      </w:r>
      <w:r w:rsidR="00E2608A">
        <w:t>where the scale bar is disp</w:t>
      </w:r>
      <w:r>
        <w:t>l</w:t>
      </w:r>
      <w:r w:rsidR="00E2608A">
        <w:t>a</w:t>
      </w:r>
      <w:r>
        <w:t>yed.</w:t>
      </w:r>
    </w:p>
    <w:p w14:paraId="6998D440" w14:textId="77777777" w:rsidR="00F606D0" w:rsidRDefault="00F606D0" w:rsidP="00675B3F">
      <w:pPr>
        <w:pStyle w:val="Heading2"/>
      </w:pPr>
      <w:bookmarkStart w:id="75" w:name="_Toc435800586"/>
      <w:r>
        <w:t>Scale Bar Context Menu</w:t>
      </w:r>
      <w:bookmarkEnd w:id="75"/>
    </w:p>
    <w:p w14:paraId="27138367" w14:textId="77777777" w:rsidR="00E1263D" w:rsidRDefault="00E1263D" w:rsidP="00E1263D">
      <w:pPr>
        <w:pStyle w:val="NormalWeb"/>
      </w:pPr>
      <w:r>
        <w:t>There is also a context menu for the scale bar, which changes the units of measurement on display</w:t>
      </w:r>
    </w:p>
    <w:p w14:paraId="32A4CC54" w14:textId="77777777" w:rsidR="00E1263D" w:rsidRDefault="00557F9C" w:rsidP="004A4EE5">
      <w:pPr>
        <w:pStyle w:val="NormalWeb"/>
      </w:pPr>
      <w:r>
        <w:rPr>
          <w:noProof/>
        </w:rPr>
        <w:drawing>
          <wp:inline distT="0" distB="0" distL="0" distR="0" wp14:anchorId="25749539" wp14:editId="048D797D">
            <wp:extent cx="1152525" cy="1162050"/>
            <wp:effectExtent l="0" t="0" r="9525" b="0"/>
            <wp:docPr id="310" name="Picture 310" descr="Shows the scale bar and the &quot;Scale Bar Context Menu&quot; that appears if you right mouse click on the scale bar.&#10;&#10;The menu contains 4 units selections.&#10;Metres&#10;Kilometres&#10;Feet&#10;Mi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Shows the scale bar and the &quot;Scale Bar Context Menu&quot; that appears if you right mouse click on the scale bar.&#10;&#10;The menu contains 4 units selections.&#10;Metres&#10;Kilometres&#10;Feet&#10;Milles"/>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152525" cy="1162050"/>
                    </a:xfrm>
                    <a:prstGeom prst="rect">
                      <a:avLst/>
                    </a:prstGeom>
                    <a:noFill/>
                    <a:ln>
                      <a:noFill/>
                    </a:ln>
                  </pic:spPr>
                </pic:pic>
              </a:graphicData>
            </a:graphic>
          </wp:inline>
        </w:drawing>
      </w:r>
    </w:p>
    <w:p w14:paraId="773F780C" w14:textId="77777777" w:rsidR="0000124B" w:rsidRDefault="004E5636" w:rsidP="004E5636">
      <w:pPr>
        <w:pStyle w:val="Heading1"/>
        <w:rPr>
          <w:rStyle w:val="Heading1Char"/>
        </w:rPr>
      </w:pPr>
      <w:r>
        <w:br w:type="page"/>
      </w:r>
      <w:bookmarkStart w:id="76" w:name="_Toc435800587"/>
      <w:r>
        <w:lastRenderedPageBreak/>
        <w:t xml:space="preserve">12. </w:t>
      </w:r>
      <w:r w:rsidR="0000124B" w:rsidRPr="004E5636">
        <w:t>Historic Mining Activity</w:t>
      </w:r>
      <w:bookmarkEnd w:id="76"/>
    </w:p>
    <w:p w14:paraId="58ED53C7" w14:textId="77777777" w:rsidR="0000124B" w:rsidRPr="0000124B" w:rsidRDefault="0000124B" w:rsidP="0000124B">
      <w:pPr>
        <w:pStyle w:val="Heading2"/>
      </w:pPr>
      <w:bookmarkStart w:id="77" w:name="_Toc435800588"/>
      <w:r w:rsidRPr="0000124B">
        <w:t>Definitions</w:t>
      </w:r>
      <w:bookmarkEnd w:id="77"/>
    </w:p>
    <w:p w14:paraId="23B3D708" w14:textId="77777777" w:rsidR="0000124B" w:rsidRDefault="0000124B" w:rsidP="0000124B">
      <w:pPr>
        <w:rPr>
          <w:rFonts w:ascii="Arial" w:hAnsi="Arial" w:cs="Arial"/>
          <w:b/>
        </w:rPr>
      </w:pPr>
    </w:p>
    <w:p w14:paraId="454D0A4C" w14:textId="77777777" w:rsidR="0000124B" w:rsidRPr="0049335C" w:rsidRDefault="0000124B" w:rsidP="0000124B">
      <w:pPr>
        <w:rPr>
          <w:rFonts w:ascii="Arial" w:hAnsi="Arial" w:cs="Arial"/>
          <w:b/>
        </w:rPr>
      </w:pPr>
      <w:r w:rsidRPr="0049335C">
        <w:rPr>
          <w:rFonts w:ascii="Arial" w:hAnsi="Arial" w:cs="Arial"/>
          <w:b/>
        </w:rPr>
        <w:t>4 Classifications</w:t>
      </w:r>
    </w:p>
    <w:p w14:paraId="3790EEE2" w14:textId="77777777" w:rsidR="0000124B" w:rsidRDefault="0000124B" w:rsidP="0000124B">
      <w:pPr>
        <w:pStyle w:val="ListParagraph"/>
        <w:numPr>
          <w:ilvl w:val="0"/>
          <w:numId w:val="8"/>
        </w:numPr>
        <w:rPr>
          <w:rFonts w:ascii="Arial" w:hAnsi="Arial" w:cs="Arial"/>
        </w:rPr>
      </w:pPr>
      <w:r w:rsidRPr="0049335C">
        <w:rPr>
          <w:rFonts w:ascii="Arial" w:hAnsi="Arial" w:cs="Arial"/>
        </w:rPr>
        <w:t>Our records indicate that there may have been mining activity on this site and that there may be evidence of that activity remaining on this site. This evidence may include mine openings.</w:t>
      </w:r>
    </w:p>
    <w:p w14:paraId="4E2935CF" w14:textId="77777777" w:rsidR="0000124B" w:rsidRDefault="0000124B" w:rsidP="0000124B">
      <w:pPr>
        <w:pStyle w:val="ListParagraph"/>
        <w:numPr>
          <w:ilvl w:val="0"/>
          <w:numId w:val="8"/>
        </w:numPr>
        <w:rPr>
          <w:rFonts w:ascii="Arial" w:hAnsi="Arial" w:cs="Arial"/>
        </w:rPr>
      </w:pPr>
      <w:r w:rsidRPr="0049335C">
        <w:rPr>
          <w:rFonts w:ascii="Arial" w:hAnsi="Arial" w:cs="Arial"/>
        </w:rPr>
        <w:t>Our records do not indicate the existence of any mining activity on this site, but the site may be over or close to known mining activity. Note that there may be unrecorded mine openings connecting with such activity.</w:t>
      </w:r>
    </w:p>
    <w:p w14:paraId="1E021AA5" w14:textId="77777777" w:rsidR="0000124B" w:rsidRDefault="0000124B" w:rsidP="0000124B">
      <w:pPr>
        <w:pStyle w:val="ListParagraph"/>
        <w:numPr>
          <w:ilvl w:val="0"/>
          <w:numId w:val="8"/>
        </w:numPr>
        <w:rPr>
          <w:rFonts w:ascii="Arial" w:hAnsi="Arial" w:cs="Arial"/>
        </w:rPr>
      </w:pPr>
      <w:r w:rsidRPr="0049335C">
        <w:rPr>
          <w:rFonts w:ascii="Arial" w:hAnsi="Arial" w:cs="Arial"/>
        </w:rPr>
        <w:t>Our records do not indicate the existence of any mining activity on or under this site, but the site is within an area of past prospecting or mining activity. Note that there may be unrecorded mine workings present.</w:t>
      </w:r>
    </w:p>
    <w:p w14:paraId="51C4FA9E" w14:textId="77777777" w:rsidR="0000124B" w:rsidRDefault="0000124B" w:rsidP="0000124B">
      <w:pPr>
        <w:pStyle w:val="ListParagraph"/>
        <w:numPr>
          <w:ilvl w:val="0"/>
          <w:numId w:val="8"/>
        </w:numPr>
        <w:rPr>
          <w:rFonts w:ascii="Arial" w:hAnsi="Arial" w:cs="Arial"/>
        </w:rPr>
      </w:pPr>
      <w:r w:rsidRPr="0049335C">
        <w:rPr>
          <w:rFonts w:ascii="Arial" w:hAnsi="Arial" w:cs="Arial"/>
        </w:rPr>
        <w:t>Our records do not indicate the presence of any mining activity on this site, and the site appears to be outside any known mined area.</w:t>
      </w:r>
    </w:p>
    <w:p w14:paraId="0CCF4E9A" w14:textId="77777777" w:rsidR="0000124B" w:rsidRDefault="0000124B" w:rsidP="0000124B">
      <w:pPr>
        <w:pStyle w:val="ListParagraph"/>
        <w:rPr>
          <w:rFonts w:ascii="Arial" w:hAnsi="Arial" w:cs="Arial"/>
        </w:rPr>
      </w:pPr>
    </w:p>
    <w:p w14:paraId="08071D33" w14:textId="77777777" w:rsidR="0000124B" w:rsidRPr="0049335C" w:rsidRDefault="0000124B" w:rsidP="0000124B">
      <w:pPr>
        <w:rPr>
          <w:rFonts w:ascii="Arial" w:hAnsi="Arial" w:cs="Arial"/>
          <w:b/>
        </w:rPr>
      </w:pPr>
      <w:r w:rsidRPr="0049335C">
        <w:rPr>
          <w:rFonts w:ascii="Arial" w:hAnsi="Arial" w:cs="Arial"/>
          <w:b/>
        </w:rPr>
        <w:t>Classification Determination Methodology</w:t>
      </w:r>
    </w:p>
    <w:p w14:paraId="13F7EA4C" w14:textId="77777777" w:rsidR="0000124B" w:rsidRDefault="0000124B" w:rsidP="0000124B">
      <w:r>
        <w:t>It is based on overlap and/or intersections with datasets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3828"/>
        <w:gridCol w:w="1701"/>
      </w:tblGrid>
      <w:tr w:rsidR="0000124B" w14:paraId="17C2B946" w14:textId="77777777" w:rsidTr="001B7559">
        <w:tc>
          <w:tcPr>
            <w:tcW w:w="4644" w:type="dxa"/>
            <w:tcBorders>
              <w:bottom w:val="nil"/>
            </w:tcBorders>
            <w:shd w:val="pct10" w:color="auto" w:fill="FFFFFF"/>
          </w:tcPr>
          <w:p w14:paraId="28E42500" w14:textId="77777777" w:rsidR="0000124B" w:rsidRDefault="0000124B" w:rsidP="001B7559">
            <w:pPr>
              <w:jc w:val="center"/>
              <w:rPr>
                <w:b/>
              </w:rPr>
            </w:pPr>
            <w:r>
              <w:rPr>
                <w:b/>
              </w:rPr>
              <w:t>Layer (and entity)</w:t>
            </w:r>
          </w:p>
        </w:tc>
        <w:tc>
          <w:tcPr>
            <w:tcW w:w="3828" w:type="dxa"/>
            <w:shd w:val="pct10" w:color="auto" w:fill="FFFFFF"/>
          </w:tcPr>
          <w:p w14:paraId="536C3E1A" w14:textId="77777777" w:rsidR="0000124B" w:rsidRDefault="0000124B" w:rsidP="001B7559">
            <w:pPr>
              <w:jc w:val="center"/>
              <w:rPr>
                <w:b/>
              </w:rPr>
            </w:pPr>
            <w:r>
              <w:rPr>
                <w:b/>
              </w:rPr>
              <w:t>Analysis type</w:t>
            </w:r>
          </w:p>
        </w:tc>
        <w:tc>
          <w:tcPr>
            <w:tcW w:w="1701" w:type="dxa"/>
            <w:shd w:val="pct10" w:color="auto" w:fill="FFFFFF"/>
          </w:tcPr>
          <w:p w14:paraId="7A9741C2" w14:textId="77777777" w:rsidR="0000124B" w:rsidRDefault="0000124B" w:rsidP="001B7559">
            <w:pPr>
              <w:jc w:val="center"/>
              <w:rPr>
                <w:b/>
              </w:rPr>
            </w:pPr>
            <w:r>
              <w:rPr>
                <w:b/>
              </w:rPr>
              <w:t>Result classification</w:t>
            </w:r>
          </w:p>
        </w:tc>
      </w:tr>
      <w:tr w:rsidR="0000124B" w14:paraId="25A2AC7C" w14:textId="77777777" w:rsidTr="001B7559">
        <w:trPr>
          <w:cantSplit/>
        </w:trPr>
        <w:tc>
          <w:tcPr>
            <w:tcW w:w="4644" w:type="dxa"/>
            <w:vMerge w:val="restart"/>
            <w:shd w:val="pct10" w:color="auto" w:fill="FFFFFF"/>
          </w:tcPr>
          <w:p w14:paraId="244A6768" w14:textId="77777777" w:rsidR="0000124B" w:rsidRDefault="0000124B" w:rsidP="001B7559">
            <w:pPr>
              <w:pStyle w:val="BodyText2"/>
            </w:pPr>
            <w:r>
              <w:t>Mines and Mineral Occurrences (minsite)</w:t>
            </w:r>
            <w:r>
              <w:rPr>
                <w:b w:val="0"/>
              </w:rPr>
              <w:t xml:space="preserve"> &amp;</w:t>
            </w:r>
          </w:p>
          <w:p w14:paraId="556DC45E" w14:textId="77777777" w:rsidR="0000124B" w:rsidRPr="00CA18C1" w:rsidRDefault="0000124B" w:rsidP="001B7559">
            <w:pPr>
              <w:pStyle w:val="BodyText2"/>
            </w:pPr>
            <w:r>
              <w:t>Historical Mining Activity (shaft)</w:t>
            </w:r>
          </w:p>
        </w:tc>
        <w:tc>
          <w:tcPr>
            <w:tcW w:w="3828" w:type="dxa"/>
          </w:tcPr>
          <w:p w14:paraId="6F131DD7" w14:textId="77777777" w:rsidR="0000124B" w:rsidRDefault="0000124B" w:rsidP="001B7559">
            <w:pPr>
              <w:pStyle w:val="Header"/>
              <w:tabs>
                <w:tab w:val="clear" w:pos="4153"/>
                <w:tab w:val="clear" w:pos="8306"/>
              </w:tabs>
            </w:pPr>
            <w:r>
              <w:t>Intersection with selection</w:t>
            </w:r>
          </w:p>
        </w:tc>
        <w:tc>
          <w:tcPr>
            <w:tcW w:w="1701" w:type="dxa"/>
          </w:tcPr>
          <w:p w14:paraId="4B6CBD30" w14:textId="77777777" w:rsidR="0000124B" w:rsidRDefault="0000124B" w:rsidP="001B7559">
            <w:pPr>
              <w:jc w:val="center"/>
            </w:pPr>
            <w:r>
              <w:t>1</w:t>
            </w:r>
          </w:p>
        </w:tc>
      </w:tr>
      <w:tr w:rsidR="0000124B" w14:paraId="73BD6F28" w14:textId="77777777" w:rsidTr="001B7559">
        <w:trPr>
          <w:cantSplit/>
        </w:trPr>
        <w:tc>
          <w:tcPr>
            <w:tcW w:w="4644" w:type="dxa"/>
            <w:vMerge/>
            <w:shd w:val="pct10" w:color="auto" w:fill="FFFFFF"/>
          </w:tcPr>
          <w:p w14:paraId="6CBFE6EA" w14:textId="77777777" w:rsidR="0000124B" w:rsidRDefault="0000124B" w:rsidP="001B7559">
            <w:pPr>
              <w:rPr>
                <w:b/>
              </w:rPr>
            </w:pPr>
          </w:p>
        </w:tc>
        <w:tc>
          <w:tcPr>
            <w:tcW w:w="3828" w:type="dxa"/>
          </w:tcPr>
          <w:p w14:paraId="190A7EFE" w14:textId="77777777" w:rsidR="0000124B" w:rsidRDefault="0000124B" w:rsidP="001B7559">
            <w:r>
              <w:t>Within 100m buffer around selection</w:t>
            </w:r>
          </w:p>
        </w:tc>
        <w:tc>
          <w:tcPr>
            <w:tcW w:w="1701" w:type="dxa"/>
          </w:tcPr>
          <w:p w14:paraId="42B6A3F9" w14:textId="77777777" w:rsidR="0000124B" w:rsidRDefault="0000124B" w:rsidP="001B7559">
            <w:pPr>
              <w:jc w:val="center"/>
            </w:pPr>
            <w:r>
              <w:t>2</w:t>
            </w:r>
          </w:p>
        </w:tc>
      </w:tr>
      <w:tr w:rsidR="0000124B" w14:paraId="78185EE5" w14:textId="77777777" w:rsidTr="001B7559">
        <w:trPr>
          <w:cantSplit/>
          <w:trHeight w:val="396"/>
        </w:trPr>
        <w:tc>
          <w:tcPr>
            <w:tcW w:w="4644" w:type="dxa"/>
            <w:vMerge/>
            <w:shd w:val="pct10" w:color="auto" w:fill="FFFFFF"/>
          </w:tcPr>
          <w:p w14:paraId="455E3A5B" w14:textId="77777777" w:rsidR="0000124B" w:rsidRDefault="0000124B" w:rsidP="001B7559">
            <w:pPr>
              <w:rPr>
                <w:b/>
              </w:rPr>
            </w:pPr>
          </w:p>
        </w:tc>
        <w:tc>
          <w:tcPr>
            <w:tcW w:w="3828" w:type="dxa"/>
          </w:tcPr>
          <w:p w14:paraId="4AF19365" w14:textId="77777777" w:rsidR="0000124B" w:rsidRDefault="0000124B" w:rsidP="001B7559">
            <w:r>
              <w:t>Within 1000m buffer of selection</w:t>
            </w:r>
          </w:p>
        </w:tc>
        <w:tc>
          <w:tcPr>
            <w:tcW w:w="1701" w:type="dxa"/>
          </w:tcPr>
          <w:p w14:paraId="30B05778" w14:textId="77777777" w:rsidR="0000124B" w:rsidRDefault="0000124B" w:rsidP="001B7559">
            <w:pPr>
              <w:jc w:val="center"/>
            </w:pPr>
            <w:r>
              <w:t>3</w:t>
            </w:r>
          </w:p>
        </w:tc>
      </w:tr>
      <w:tr w:rsidR="0000124B" w14:paraId="6B8C2766" w14:textId="77777777" w:rsidTr="001B7559">
        <w:trPr>
          <w:cantSplit/>
        </w:trPr>
        <w:tc>
          <w:tcPr>
            <w:tcW w:w="4644" w:type="dxa"/>
            <w:vMerge w:val="restart"/>
            <w:shd w:val="pct10" w:color="auto" w:fill="FFFFFF"/>
          </w:tcPr>
          <w:p w14:paraId="59FD8242" w14:textId="77777777" w:rsidR="0000124B" w:rsidRPr="00434F2D" w:rsidRDefault="0000124B" w:rsidP="001B7559">
            <w:pPr>
              <w:rPr>
                <w:b/>
                <w:color w:val="000000"/>
              </w:rPr>
            </w:pPr>
            <w:r w:rsidRPr="00434F2D">
              <w:rPr>
                <w:b/>
                <w:color w:val="000000"/>
              </w:rPr>
              <w:t>Current Mining Licences and Leases</w:t>
            </w:r>
            <w:r>
              <w:rPr>
                <w:b/>
                <w:color w:val="000000"/>
              </w:rPr>
              <w:t>(min)</w:t>
            </w:r>
            <w:r w:rsidRPr="00434F2D">
              <w:rPr>
                <w:b/>
                <w:color w:val="000000"/>
              </w:rPr>
              <w:t xml:space="preserve"> &amp; </w:t>
            </w:r>
          </w:p>
          <w:p w14:paraId="6D7AFC9C" w14:textId="77777777" w:rsidR="0000124B" w:rsidRPr="00434F2D" w:rsidRDefault="0000124B" w:rsidP="001B7559">
            <w:pPr>
              <w:rPr>
                <w:color w:val="000000"/>
              </w:rPr>
            </w:pPr>
            <w:r w:rsidRPr="00434F2D">
              <w:rPr>
                <w:b/>
                <w:color w:val="000000"/>
              </w:rPr>
              <w:t>Current Extractive Industry Tenements</w:t>
            </w:r>
            <w:r>
              <w:rPr>
                <w:b/>
                <w:color w:val="000000"/>
              </w:rPr>
              <w:t xml:space="preserve"> (ewa)</w:t>
            </w:r>
          </w:p>
        </w:tc>
        <w:tc>
          <w:tcPr>
            <w:tcW w:w="3828" w:type="dxa"/>
          </w:tcPr>
          <w:p w14:paraId="2239D653" w14:textId="77777777" w:rsidR="0000124B" w:rsidRDefault="0000124B" w:rsidP="001B7559">
            <w:r>
              <w:t>Intersects with selection</w:t>
            </w:r>
          </w:p>
        </w:tc>
        <w:tc>
          <w:tcPr>
            <w:tcW w:w="1701" w:type="dxa"/>
          </w:tcPr>
          <w:p w14:paraId="1FDFE620" w14:textId="77777777" w:rsidR="0000124B" w:rsidRDefault="0000124B" w:rsidP="001B7559">
            <w:pPr>
              <w:jc w:val="center"/>
            </w:pPr>
            <w:r>
              <w:t>2</w:t>
            </w:r>
          </w:p>
        </w:tc>
      </w:tr>
      <w:tr w:rsidR="0000124B" w14:paraId="6C010B33" w14:textId="77777777" w:rsidTr="001B7559">
        <w:trPr>
          <w:cantSplit/>
        </w:trPr>
        <w:tc>
          <w:tcPr>
            <w:tcW w:w="4644" w:type="dxa"/>
            <w:vMerge/>
            <w:shd w:val="pct10" w:color="auto" w:fill="FFFFFF"/>
          </w:tcPr>
          <w:p w14:paraId="7AD062B8" w14:textId="77777777" w:rsidR="0000124B" w:rsidRDefault="0000124B" w:rsidP="001B7559">
            <w:pPr>
              <w:rPr>
                <w:b/>
              </w:rPr>
            </w:pPr>
          </w:p>
        </w:tc>
        <w:tc>
          <w:tcPr>
            <w:tcW w:w="3828" w:type="dxa"/>
          </w:tcPr>
          <w:p w14:paraId="276837FD" w14:textId="77777777" w:rsidR="0000124B" w:rsidRDefault="0000124B" w:rsidP="001B7559">
            <w:r>
              <w:t>Within 500m buffer of selection</w:t>
            </w:r>
          </w:p>
        </w:tc>
        <w:tc>
          <w:tcPr>
            <w:tcW w:w="1701" w:type="dxa"/>
          </w:tcPr>
          <w:p w14:paraId="6438A439" w14:textId="77777777" w:rsidR="0000124B" w:rsidRDefault="0000124B" w:rsidP="001B7559">
            <w:pPr>
              <w:jc w:val="center"/>
            </w:pPr>
            <w:r>
              <w:t>3</w:t>
            </w:r>
          </w:p>
        </w:tc>
      </w:tr>
      <w:tr w:rsidR="0000124B" w14:paraId="7EDFBB43" w14:textId="77777777" w:rsidTr="001B7559">
        <w:trPr>
          <w:cantSplit/>
        </w:trPr>
        <w:tc>
          <w:tcPr>
            <w:tcW w:w="4644" w:type="dxa"/>
            <w:vMerge w:val="restart"/>
            <w:shd w:val="pct10" w:color="auto" w:fill="FFFFFF"/>
          </w:tcPr>
          <w:p w14:paraId="7F17A453" w14:textId="77777777" w:rsidR="0000124B" w:rsidRPr="0000752F" w:rsidRDefault="0000124B" w:rsidP="001B7559">
            <w:pPr>
              <w:rPr>
                <w:b/>
                <w:color w:val="000000"/>
              </w:rPr>
            </w:pPr>
            <w:r w:rsidRPr="0000752F">
              <w:rPr>
                <w:b/>
                <w:color w:val="000000"/>
              </w:rPr>
              <w:t>Expired Mining Licences and Leases</w:t>
            </w:r>
            <w:r>
              <w:rPr>
                <w:b/>
                <w:color w:val="000000"/>
              </w:rPr>
              <w:t xml:space="preserve"> (minhst),</w:t>
            </w:r>
          </w:p>
          <w:p w14:paraId="49080DA5" w14:textId="77777777" w:rsidR="0000124B" w:rsidRPr="0000752F" w:rsidRDefault="0000124B" w:rsidP="001B7559">
            <w:pPr>
              <w:rPr>
                <w:b/>
                <w:color w:val="000000"/>
              </w:rPr>
            </w:pPr>
            <w:r w:rsidRPr="0000752F">
              <w:rPr>
                <w:b/>
                <w:color w:val="000000"/>
              </w:rPr>
              <w:t>Expired Extractive Industry Tenements</w:t>
            </w:r>
            <w:r>
              <w:rPr>
                <w:b/>
                <w:color w:val="000000"/>
              </w:rPr>
              <w:t xml:space="preserve"> (ewahst), </w:t>
            </w:r>
          </w:p>
          <w:p w14:paraId="550058C5" w14:textId="77777777" w:rsidR="0000124B" w:rsidRPr="0000752F" w:rsidRDefault="0000124B" w:rsidP="001B7559">
            <w:pPr>
              <w:rPr>
                <w:b/>
                <w:color w:val="000000"/>
              </w:rPr>
            </w:pPr>
            <w:r w:rsidRPr="0000752F">
              <w:rPr>
                <w:b/>
                <w:color w:val="000000"/>
              </w:rPr>
              <w:t>Expired Mineral Leases 1860s – 1966</w:t>
            </w:r>
            <w:r>
              <w:rPr>
                <w:b/>
                <w:color w:val="000000"/>
              </w:rPr>
              <w:t xml:space="preserve"> (milhst),</w:t>
            </w:r>
          </w:p>
          <w:p w14:paraId="095A51A4" w14:textId="77777777" w:rsidR="0000124B" w:rsidRPr="0000752F" w:rsidRDefault="0000124B" w:rsidP="001B7559">
            <w:pPr>
              <w:rPr>
                <w:b/>
                <w:color w:val="000000"/>
              </w:rPr>
            </w:pPr>
            <w:r w:rsidRPr="0000752F">
              <w:rPr>
                <w:b/>
                <w:color w:val="000000"/>
              </w:rPr>
              <w:t xml:space="preserve">Expired Gold Mining Leases 1860s </w:t>
            </w:r>
            <w:r>
              <w:rPr>
                <w:b/>
                <w:color w:val="000000"/>
              </w:rPr>
              <w:t>–</w:t>
            </w:r>
            <w:r w:rsidRPr="0000752F">
              <w:rPr>
                <w:b/>
                <w:color w:val="000000"/>
              </w:rPr>
              <w:t xml:space="preserve"> 1958</w:t>
            </w:r>
            <w:r>
              <w:rPr>
                <w:b/>
                <w:color w:val="000000"/>
              </w:rPr>
              <w:t xml:space="preserve"> (gmlhst),</w:t>
            </w:r>
          </w:p>
          <w:p w14:paraId="68FAAC69" w14:textId="77777777" w:rsidR="0000124B" w:rsidRPr="00417AFD" w:rsidRDefault="0000124B" w:rsidP="001B7559">
            <w:pPr>
              <w:rPr>
                <w:b/>
                <w:color w:val="000000"/>
              </w:rPr>
            </w:pPr>
            <w:r>
              <w:rPr>
                <w:b/>
                <w:color w:val="000000"/>
              </w:rPr>
              <w:t>Expired Tailings Licences (tlhst)</w:t>
            </w:r>
          </w:p>
        </w:tc>
        <w:tc>
          <w:tcPr>
            <w:tcW w:w="3828" w:type="dxa"/>
          </w:tcPr>
          <w:p w14:paraId="73B51BF2" w14:textId="77777777" w:rsidR="0000124B" w:rsidRDefault="0000124B" w:rsidP="001B7559">
            <w:r>
              <w:t>Intersects with selection</w:t>
            </w:r>
          </w:p>
        </w:tc>
        <w:tc>
          <w:tcPr>
            <w:tcW w:w="1701" w:type="dxa"/>
          </w:tcPr>
          <w:p w14:paraId="05FE1106" w14:textId="77777777" w:rsidR="0000124B" w:rsidRDefault="0000124B" w:rsidP="001B7559">
            <w:pPr>
              <w:jc w:val="center"/>
            </w:pPr>
            <w:r>
              <w:t>2</w:t>
            </w:r>
          </w:p>
        </w:tc>
      </w:tr>
      <w:tr w:rsidR="0000124B" w14:paraId="1400098D" w14:textId="77777777" w:rsidTr="001B7559">
        <w:trPr>
          <w:cantSplit/>
        </w:trPr>
        <w:tc>
          <w:tcPr>
            <w:tcW w:w="4644" w:type="dxa"/>
            <w:vMerge/>
            <w:tcBorders>
              <w:bottom w:val="nil"/>
            </w:tcBorders>
            <w:shd w:val="pct10" w:color="auto" w:fill="FFFFFF"/>
          </w:tcPr>
          <w:p w14:paraId="6820005C" w14:textId="77777777" w:rsidR="0000124B" w:rsidRDefault="0000124B" w:rsidP="001B7559">
            <w:pPr>
              <w:rPr>
                <w:b/>
              </w:rPr>
            </w:pPr>
          </w:p>
        </w:tc>
        <w:tc>
          <w:tcPr>
            <w:tcW w:w="3828" w:type="dxa"/>
            <w:tcBorders>
              <w:bottom w:val="nil"/>
            </w:tcBorders>
          </w:tcPr>
          <w:p w14:paraId="2EBAAF8D" w14:textId="77777777" w:rsidR="0000124B" w:rsidRDefault="0000124B" w:rsidP="001B7559">
            <w:r>
              <w:t>Within 500m buffer of selection</w:t>
            </w:r>
          </w:p>
        </w:tc>
        <w:tc>
          <w:tcPr>
            <w:tcW w:w="1701" w:type="dxa"/>
            <w:tcBorders>
              <w:bottom w:val="nil"/>
            </w:tcBorders>
          </w:tcPr>
          <w:p w14:paraId="4AED7DCD" w14:textId="77777777" w:rsidR="0000124B" w:rsidRDefault="0000124B" w:rsidP="001B7559">
            <w:pPr>
              <w:jc w:val="center"/>
            </w:pPr>
            <w:r>
              <w:t>3</w:t>
            </w:r>
          </w:p>
        </w:tc>
      </w:tr>
      <w:tr w:rsidR="0000124B" w14:paraId="6FCD8344" w14:textId="77777777" w:rsidTr="001B7559">
        <w:tc>
          <w:tcPr>
            <w:tcW w:w="4644" w:type="dxa"/>
            <w:tcBorders>
              <w:bottom w:val="single" w:sz="4" w:space="0" w:color="auto"/>
            </w:tcBorders>
            <w:shd w:val="pct10" w:color="auto" w:fill="FFFFFF"/>
          </w:tcPr>
          <w:p w14:paraId="607B2529" w14:textId="77777777" w:rsidR="0000124B" w:rsidRDefault="0000124B" w:rsidP="001B7559">
            <w:pPr>
              <w:rPr>
                <w:b/>
              </w:rPr>
            </w:pPr>
            <w:r>
              <w:rPr>
                <w:b/>
              </w:rPr>
              <w:t>Deep leads (dla &amp; dll)</w:t>
            </w:r>
          </w:p>
        </w:tc>
        <w:tc>
          <w:tcPr>
            <w:tcW w:w="3828" w:type="dxa"/>
            <w:tcBorders>
              <w:bottom w:val="single" w:sz="4" w:space="0" w:color="auto"/>
            </w:tcBorders>
          </w:tcPr>
          <w:p w14:paraId="6F4D85E9" w14:textId="77777777" w:rsidR="0000124B" w:rsidRDefault="0000124B" w:rsidP="001B7559">
            <w:r>
              <w:t>Within 100m buffer of selection</w:t>
            </w:r>
          </w:p>
        </w:tc>
        <w:tc>
          <w:tcPr>
            <w:tcW w:w="1701" w:type="dxa"/>
            <w:tcBorders>
              <w:bottom w:val="single" w:sz="4" w:space="0" w:color="auto"/>
            </w:tcBorders>
          </w:tcPr>
          <w:p w14:paraId="0C172AB1" w14:textId="77777777" w:rsidR="0000124B" w:rsidRDefault="0000124B" w:rsidP="001B7559">
            <w:pPr>
              <w:jc w:val="center"/>
            </w:pPr>
            <w:r>
              <w:t>3</w:t>
            </w:r>
          </w:p>
        </w:tc>
      </w:tr>
    </w:tbl>
    <w:p w14:paraId="3A31C608" w14:textId="77777777" w:rsidR="0000124B" w:rsidRDefault="0000124B" w:rsidP="0000124B"/>
    <w:p w14:paraId="22870457" w14:textId="77777777" w:rsidR="0000124B" w:rsidRDefault="0000124B" w:rsidP="0000124B">
      <w:r>
        <w:t>The default result classification result is 4.</w:t>
      </w:r>
    </w:p>
    <w:p w14:paraId="30BE3282" w14:textId="77777777" w:rsidR="0000124B" w:rsidRDefault="0000124B" w:rsidP="0000124B">
      <w:r>
        <w:t>Detailed Reports are only available for a result classification of 1 or 2.</w:t>
      </w:r>
    </w:p>
    <w:p w14:paraId="0BA461D9" w14:textId="77777777" w:rsidR="0000124B" w:rsidRDefault="0000124B" w:rsidP="0000124B">
      <w:r>
        <w:br w:type="page"/>
      </w:r>
    </w:p>
    <w:p w14:paraId="3C4A7349" w14:textId="77777777" w:rsidR="0000124B" w:rsidRPr="00386945" w:rsidRDefault="0000124B" w:rsidP="0000124B">
      <w:pPr>
        <w:pStyle w:val="Heading2"/>
        <w:rPr>
          <w:sz w:val="19"/>
          <w:szCs w:val="19"/>
        </w:rPr>
      </w:pPr>
      <w:bookmarkStart w:id="78" w:name="_Toc435800589"/>
      <w:r>
        <w:lastRenderedPageBreak/>
        <w:t>Example</w:t>
      </w:r>
      <w:r w:rsidRPr="00386945">
        <w:t>s</w:t>
      </w:r>
      <w:bookmarkEnd w:id="78"/>
    </w:p>
    <w:p w14:paraId="0F358CDE" w14:textId="77777777" w:rsidR="0000124B" w:rsidRPr="00386945" w:rsidRDefault="0000124B" w:rsidP="0000124B">
      <w:pPr>
        <w:pStyle w:val="ListParagraph"/>
        <w:spacing w:after="0" w:line="240" w:lineRule="auto"/>
        <w:rPr>
          <w:rFonts w:ascii="Arial" w:eastAsia="Times New Roman" w:hAnsi="Arial" w:cs="Arial"/>
          <w:sz w:val="19"/>
          <w:szCs w:val="19"/>
          <w:lang w:eastAsia="en-AU"/>
        </w:rPr>
      </w:pPr>
    </w:p>
    <w:p w14:paraId="1469CFDB" w14:textId="77777777" w:rsidR="0000124B" w:rsidRDefault="0000124B" w:rsidP="0000124B">
      <w:r>
        <w:t>75 Vine Street Bendigo</w:t>
      </w:r>
    </w:p>
    <w:p w14:paraId="3A57C8AB" w14:textId="77777777" w:rsidR="0000124B" w:rsidRDefault="0000124B" w:rsidP="0000124B">
      <w:r>
        <w:t>Using the quick search, type the address and select it</w:t>
      </w:r>
    </w:p>
    <w:p w14:paraId="54BA263B" w14:textId="77777777" w:rsidR="0000124B" w:rsidRDefault="00557F9C" w:rsidP="0000124B">
      <w:r>
        <w:rPr>
          <w:noProof/>
        </w:rPr>
        <w:drawing>
          <wp:inline distT="0" distB="0" distL="0" distR="0" wp14:anchorId="427A525A" wp14:editId="69B62B66">
            <wp:extent cx="3562350" cy="904875"/>
            <wp:effectExtent l="0" t="0" r="0" b="9525"/>
            <wp:docPr id="311" name="Picture 1" descr="Shows the &quot;Quick Search&quot; , the data entry and the pulldown menu that appears.&#10;&#10;The example text is&#10;&#10;75 vine&#10;&#10;The pulldown has 2 matches for the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ws the &quot;Quick Search&quot; , the data entry and the pulldown menu that appears.&#10;&#10;The example text is&#10;&#10;75 vine&#10;&#10;The pulldown has 2 matches for the search."/>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3562350" cy="904875"/>
                    </a:xfrm>
                    <a:prstGeom prst="rect">
                      <a:avLst/>
                    </a:prstGeom>
                    <a:noFill/>
                    <a:ln>
                      <a:noFill/>
                    </a:ln>
                  </pic:spPr>
                </pic:pic>
              </a:graphicData>
            </a:graphic>
          </wp:inline>
        </w:drawing>
      </w:r>
    </w:p>
    <w:p w14:paraId="045984AC" w14:textId="77777777" w:rsidR="0000124B" w:rsidRDefault="0000124B" w:rsidP="0000124B">
      <w:r>
        <w:t xml:space="preserve">Once the property is selected and displayed in GeoVic, use the new function from the tools menu </w:t>
      </w:r>
      <w:r w:rsidR="00557F9C">
        <w:rPr>
          <w:noProof/>
        </w:rPr>
        <w:drawing>
          <wp:inline distT="0" distB="0" distL="0" distR="0" wp14:anchorId="0CABC6B1" wp14:editId="34F23796">
            <wp:extent cx="2724150" cy="752475"/>
            <wp:effectExtent l="0" t="0" r="0" b="9525"/>
            <wp:docPr id="312" name="Picture 2" descr="Shows the right side of the toolbar with &quot;Historic Mining Activity Report&quot; selected&#10;&#10;The microhelp is:&#10;&#10;Historic Mining Activity Report&#10;Historic Mining Activity Analysis and Report of a Proper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ows the right side of the toolbar with &quot;Historic Mining Activity Report&quot; selected&#10;&#10;The microhelp is:&#10;&#10;Historic Mining Activity Report&#10;Historic Mining Activity Analysis and Report of a Property. "/>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2724150" cy="752475"/>
                    </a:xfrm>
                    <a:prstGeom prst="rect">
                      <a:avLst/>
                    </a:prstGeom>
                    <a:noFill/>
                    <a:ln>
                      <a:noFill/>
                    </a:ln>
                  </pic:spPr>
                </pic:pic>
              </a:graphicData>
            </a:graphic>
          </wp:inline>
        </w:drawing>
      </w:r>
    </w:p>
    <w:p w14:paraId="794368C9" w14:textId="77777777" w:rsidR="0000124B" w:rsidRDefault="0000124B" w:rsidP="0000124B">
      <w:r>
        <w:t>A popup of results will appear.</w:t>
      </w:r>
    </w:p>
    <w:p w14:paraId="2A17F0F7" w14:textId="77777777" w:rsidR="0000124B" w:rsidRDefault="00557F9C" w:rsidP="0000124B">
      <w:r>
        <w:rPr>
          <w:noProof/>
        </w:rPr>
        <w:drawing>
          <wp:inline distT="0" distB="0" distL="0" distR="0" wp14:anchorId="4B4B53AD" wp14:editId="23D5FA0D">
            <wp:extent cx="5362575" cy="4143375"/>
            <wp:effectExtent l="0" t="0" r="9525" b="9525"/>
            <wp:docPr id="313" name="Picture 3" descr="An example of the menu that appears if the &quot;Historic Mining Activity Report&quot;  button is pressed.&#10;&#10;the Property selected prior to pressing the button was&#10;&#10;75 Vine Street Bendigo 3550&#10;&#10;The menu shows &quot;Parcel&quot; and Property&quot;&#10;&#10;Parcel contains no records.&#10;&#10;Property contains &quot;75 VINE STREET BENDIGO 3550&quot; matching the record found by the previous search. This record is selected&#10;&#10;There is a &quot;Close&quot; and &quot;Clear Selections&quot; buttons at the bottom right of the popu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 example of the menu that appears if the &quot;Historic Mining Activity Report&quot;  button is pressed.&#10;&#10;the Property selected prior to pressing the button was&#10;&#10;75 Vine Street Bendigo 3550&#10;&#10;The menu shows &quot;Parcel&quot; and Property&quot;&#10;&#10;Parcel contains no records.&#10;&#10;Property contains &quot;75 VINE STREET BENDIGO 3550&quot; matching the record found by the previous search. This record is selected&#10;&#10;There is a &quot;Close&quot; and &quot;Clear Selections&quot; buttons at the bottom right of the popup.&#10;"/>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5362575" cy="4143375"/>
                    </a:xfrm>
                    <a:prstGeom prst="rect">
                      <a:avLst/>
                    </a:prstGeom>
                    <a:noFill/>
                    <a:ln>
                      <a:noFill/>
                    </a:ln>
                  </pic:spPr>
                </pic:pic>
              </a:graphicData>
            </a:graphic>
          </wp:inline>
        </w:drawing>
      </w:r>
    </w:p>
    <w:p w14:paraId="7383F6A3" w14:textId="77777777" w:rsidR="0000124B" w:rsidRDefault="0000124B" w:rsidP="0000124B">
      <w:r>
        <w:t>Click on the address and a result’s popup will appear</w:t>
      </w:r>
    </w:p>
    <w:p w14:paraId="2899D349" w14:textId="77777777" w:rsidR="0000124B" w:rsidRDefault="00557F9C" w:rsidP="0000124B">
      <w:r>
        <w:rPr>
          <w:noProof/>
        </w:rPr>
        <w:drawing>
          <wp:inline distT="0" distB="0" distL="0" distR="0" wp14:anchorId="62E69545" wp14:editId="42F95C05">
            <wp:extent cx="2571750" cy="1304925"/>
            <wp:effectExtent l="0" t="0" r="0" b="9525"/>
            <wp:docPr id="314" name="Picture 4" descr="Shows the &quot;Historic Mining Activity Report&quot; initial results popup menu.&#10;&#10;Shows the classification of the match.&#10;shows 3 buttons at the bottom&#10;&#10;Certificate&#10;Detailed Report&#10;Clos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ows the &quot;Historic Mining Activity Report&quot; initial results popup menu.&#10;&#10;Shows the classification of the match.&#10;shows 3 buttons at the bottom&#10;&#10;Certificate&#10;Detailed Report&#10;Close&#10;"/>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2571750" cy="1304925"/>
                    </a:xfrm>
                    <a:prstGeom prst="rect">
                      <a:avLst/>
                    </a:prstGeom>
                    <a:noFill/>
                    <a:ln>
                      <a:noFill/>
                    </a:ln>
                  </pic:spPr>
                </pic:pic>
              </a:graphicData>
            </a:graphic>
          </wp:inline>
        </w:drawing>
      </w:r>
    </w:p>
    <w:p w14:paraId="304B6BF7" w14:textId="77777777" w:rsidR="0000124B" w:rsidRDefault="0000124B" w:rsidP="0000124B">
      <w:r>
        <w:t>A detailed report will be available if the result is 1 or 2 (as opposed to 3 or 4)</w:t>
      </w:r>
    </w:p>
    <w:p w14:paraId="5879B167" w14:textId="77777777" w:rsidR="0000124B" w:rsidRDefault="0000124B" w:rsidP="0000124B">
      <w:r>
        <w:t>If “Certificate” is pressed a certificate will be produced</w:t>
      </w:r>
    </w:p>
    <w:p w14:paraId="4F97B1FB" w14:textId="77777777" w:rsidR="0000124B" w:rsidRDefault="00557F9C" w:rsidP="0000124B">
      <w:r>
        <w:rPr>
          <w:noProof/>
        </w:rPr>
        <w:lastRenderedPageBreak/>
        <w:drawing>
          <wp:inline distT="0" distB="0" distL="0" distR="0" wp14:anchorId="734C117E" wp14:editId="4847FB45">
            <wp:extent cx="2438400" cy="1209675"/>
            <wp:effectExtent l="0" t="0" r="0" b="9525"/>
            <wp:docPr id="315" name="Picture 5" descr="Shows the popup that appears if the &quot;Certificate&quot; option is chosen&#10;&#10;There is a &quot;click here to open&quot; link and a close button in the bottom right of the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ows the popup that appears if the &quot;Certificate&quot; option is chosen&#10;&#10;There is a &quot;click here to open&quot; link and a close button in the bottom right of the popup."/>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2438400" cy="1209675"/>
                    </a:xfrm>
                    <a:prstGeom prst="rect">
                      <a:avLst/>
                    </a:prstGeom>
                    <a:noFill/>
                    <a:ln>
                      <a:noFill/>
                    </a:ln>
                  </pic:spPr>
                </pic:pic>
              </a:graphicData>
            </a:graphic>
          </wp:inline>
        </w:drawing>
      </w:r>
    </w:p>
    <w:p w14:paraId="0993C3CD" w14:textId="77777777" w:rsidR="0000124B" w:rsidRDefault="0000124B" w:rsidP="0000124B">
      <w:r>
        <w:t>In pdf format (refer to Appendix 3)</w:t>
      </w:r>
    </w:p>
    <w:p w14:paraId="04CB4C3E" w14:textId="77777777" w:rsidR="0000124B" w:rsidRDefault="0000124B" w:rsidP="0000124B"/>
    <w:p w14:paraId="0638A5EB" w14:textId="77777777" w:rsidR="0000124B" w:rsidRDefault="0000124B" w:rsidP="0000124B">
      <w:r>
        <w:t>If “Detailed Report” is chosen</w:t>
      </w:r>
    </w:p>
    <w:p w14:paraId="4641CF1C" w14:textId="77777777" w:rsidR="0000124B" w:rsidRDefault="00557F9C" w:rsidP="0000124B">
      <w:r>
        <w:rPr>
          <w:noProof/>
        </w:rPr>
        <w:drawing>
          <wp:inline distT="0" distB="0" distL="0" distR="0" wp14:anchorId="0C7F6082" wp14:editId="0DA617EC">
            <wp:extent cx="2438400" cy="1152525"/>
            <wp:effectExtent l="0" t="0" r="0" b="9525"/>
            <wp:docPr id="316" name="Picture 7" descr="Shows the popup that appears if the &quot;Detailed Report&quot; option is chosen&#10;&#10;There is a &quot;click here to open&quot; link and a close button in the bottom right of the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ows the popup that appears if the &quot;Detailed Report&quot; option is chosen&#10;&#10;There is a &quot;click here to open&quot; link and a close button in the bottom right of the popup."/>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2438400" cy="1152525"/>
                    </a:xfrm>
                    <a:prstGeom prst="rect">
                      <a:avLst/>
                    </a:prstGeom>
                    <a:noFill/>
                    <a:ln>
                      <a:noFill/>
                    </a:ln>
                  </pic:spPr>
                </pic:pic>
              </a:graphicData>
            </a:graphic>
          </wp:inline>
        </w:drawing>
      </w:r>
    </w:p>
    <w:p w14:paraId="65B33B7D" w14:textId="77777777" w:rsidR="0000124B" w:rsidRDefault="0000124B" w:rsidP="0000124B">
      <w:r>
        <w:t>And a pdf report is generated (refer to appendix 4)</w:t>
      </w:r>
    </w:p>
    <w:p w14:paraId="27FE0DD7" w14:textId="77777777" w:rsidR="00F06A94" w:rsidRDefault="0000124B" w:rsidP="0000124B">
      <w:pPr>
        <w:rPr>
          <w:rStyle w:val="Heading2Char"/>
        </w:rPr>
      </w:pPr>
      <w:r>
        <w:br w:type="page"/>
      </w:r>
      <w:bookmarkStart w:id="79" w:name="_Toc435800590"/>
      <w:r w:rsidRPr="0000124B">
        <w:rPr>
          <w:rStyle w:val="Heading2Char"/>
        </w:rPr>
        <w:lastRenderedPageBreak/>
        <w:t xml:space="preserve">Example 75 Vine Street Bendigo </w:t>
      </w:r>
      <w:r w:rsidR="00F06A94">
        <w:rPr>
          <w:rStyle w:val="Heading2Char"/>
        </w:rPr>
        <w:t xml:space="preserve">– </w:t>
      </w:r>
      <w:r w:rsidRPr="0000124B">
        <w:rPr>
          <w:rStyle w:val="Heading2Char"/>
        </w:rPr>
        <w:t>Certificate</w:t>
      </w:r>
      <w:bookmarkEnd w:id="79"/>
    </w:p>
    <w:p w14:paraId="5865CC5E" w14:textId="77777777" w:rsidR="0000124B" w:rsidRDefault="00557F9C" w:rsidP="0000124B">
      <w:r>
        <w:rPr>
          <w:noProof/>
        </w:rPr>
        <w:drawing>
          <wp:inline distT="0" distB="0" distL="0" distR="0" wp14:anchorId="37F07128" wp14:editId="1E31DCC2">
            <wp:extent cx="5800725" cy="4581525"/>
            <wp:effectExtent l="0" t="0" r="9525" b="9525"/>
            <wp:docPr id="317" name="Picture 1" descr="Example of certificate: Mining Activity form no. 692. Displays the following information; property adress, advice and contac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5800725" cy="4581525"/>
                    </a:xfrm>
                    <a:prstGeom prst="rect">
                      <a:avLst/>
                    </a:prstGeom>
                    <a:noFill/>
                    <a:ln>
                      <a:noFill/>
                    </a:ln>
                  </pic:spPr>
                </pic:pic>
              </a:graphicData>
            </a:graphic>
          </wp:inline>
        </w:drawing>
      </w:r>
    </w:p>
    <w:p w14:paraId="545E1521" w14:textId="77777777" w:rsidR="0000124B" w:rsidRDefault="0000124B" w:rsidP="0000124B">
      <w:pPr>
        <w:rPr>
          <w:rFonts w:ascii="Arial" w:hAnsi="Arial" w:cs="Arial"/>
          <w:b/>
          <w:sz w:val="28"/>
          <w:szCs w:val="28"/>
        </w:rPr>
      </w:pPr>
    </w:p>
    <w:p w14:paraId="385D6ACE" w14:textId="77777777" w:rsidR="0000124B" w:rsidRDefault="00DA3BC7" w:rsidP="00F06A94">
      <w:pPr>
        <w:pStyle w:val="Heading2"/>
      </w:pPr>
      <w:bookmarkStart w:id="80" w:name="_Toc435800591"/>
      <w:r>
        <w:br w:type="page"/>
      </w:r>
      <w:r w:rsidR="0000124B" w:rsidRPr="00386945">
        <w:lastRenderedPageBreak/>
        <w:t>Example</w:t>
      </w:r>
      <w:r w:rsidR="0000124B" w:rsidRPr="00557670">
        <w:t xml:space="preserve"> 75 Vine Street Bendigo – Detailed Report</w:t>
      </w:r>
      <w:bookmarkEnd w:id="80"/>
    </w:p>
    <w:p w14:paraId="72D7362D" w14:textId="77777777" w:rsidR="00B70A0B" w:rsidRDefault="0000124B" w:rsidP="0000124B">
      <w:pPr>
        <w:pStyle w:val="ListParagraph"/>
        <w:spacing w:after="0" w:line="240" w:lineRule="auto"/>
        <w:rPr>
          <w:noProof/>
          <w:lang w:eastAsia="en-AU"/>
        </w:rPr>
      </w:pPr>
      <w:r>
        <w:rPr>
          <w:noProof/>
          <w:lang w:eastAsia="en-AU"/>
        </w:rPr>
        <w:t xml:space="preserve"> </w:t>
      </w:r>
    </w:p>
    <w:p w14:paraId="45465847" w14:textId="77777777" w:rsidR="00B70A0B" w:rsidRDefault="00557F9C" w:rsidP="00B70A0B">
      <w:pPr>
        <w:pStyle w:val="ListParagraph"/>
        <w:spacing w:after="0" w:line="240" w:lineRule="auto"/>
        <w:ind w:left="0"/>
        <w:rPr>
          <w:noProof/>
          <w:lang w:eastAsia="en-AU"/>
        </w:rPr>
      </w:pPr>
      <w:r>
        <w:rPr>
          <w:noProof/>
          <w:lang w:eastAsia="en-AU"/>
        </w:rPr>
        <w:drawing>
          <wp:inline distT="0" distB="0" distL="0" distR="0" wp14:anchorId="79EEAE0E" wp14:editId="54983609">
            <wp:extent cx="5734050" cy="4429125"/>
            <wp:effectExtent l="0" t="0" r="0" b="9525"/>
            <wp:docPr id="318" name="Picture 20" descr="Shows a partial example of the Detailed Report for &quot;75 Vine Street Bendigo&quot;.&#10;Report shows &#10;&#10;Top of page 1&#10;&#10;A Ma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hows a partial example of the Detailed Report for &quot;75 Vine Street Bendigo&quot;.&#10;Report shows &#10;&#10;Top of page 1&#10;&#10;A Map&#10;"/>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5734050" cy="4429125"/>
                    </a:xfrm>
                    <a:prstGeom prst="rect">
                      <a:avLst/>
                    </a:prstGeom>
                    <a:noFill/>
                    <a:ln>
                      <a:noFill/>
                    </a:ln>
                  </pic:spPr>
                </pic:pic>
              </a:graphicData>
            </a:graphic>
          </wp:inline>
        </w:drawing>
      </w:r>
    </w:p>
    <w:p w14:paraId="36B5866B" w14:textId="77777777" w:rsidR="00B70A0B" w:rsidRDefault="00557F9C" w:rsidP="00B70A0B">
      <w:pPr>
        <w:pStyle w:val="ListParagraph"/>
        <w:spacing w:after="0" w:line="240" w:lineRule="auto"/>
        <w:ind w:left="0"/>
        <w:rPr>
          <w:noProof/>
          <w:lang w:eastAsia="en-AU"/>
        </w:rPr>
      </w:pPr>
      <w:r>
        <w:rPr>
          <w:noProof/>
          <w:lang w:eastAsia="en-AU"/>
        </w:rPr>
        <w:drawing>
          <wp:inline distT="0" distB="0" distL="0" distR="0" wp14:anchorId="6E5DE749" wp14:editId="237ECA91">
            <wp:extent cx="5753100" cy="3448050"/>
            <wp:effectExtent l="0" t="0" r="0" b="0"/>
            <wp:docPr id="319" name="Picture 1" descr="Example 75 – Mining activity analysis report. Locality map showing the location of the address and stating if there has been any mining activity on the s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5753100" cy="3448050"/>
                    </a:xfrm>
                    <a:prstGeom prst="rect">
                      <a:avLst/>
                    </a:prstGeom>
                    <a:noFill/>
                    <a:ln>
                      <a:noFill/>
                    </a:ln>
                  </pic:spPr>
                </pic:pic>
              </a:graphicData>
            </a:graphic>
          </wp:inline>
        </w:drawing>
      </w:r>
    </w:p>
    <w:p w14:paraId="6CF27C8D" w14:textId="77777777" w:rsidR="00B70A0B" w:rsidRDefault="00B70A0B" w:rsidP="00B70A0B">
      <w:pPr>
        <w:pStyle w:val="ListParagraph"/>
        <w:spacing w:after="0" w:line="240" w:lineRule="auto"/>
        <w:ind w:left="0"/>
        <w:rPr>
          <w:noProof/>
          <w:lang w:eastAsia="en-AU"/>
        </w:rPr>
      </w:pPr>
    </w:p>
    <w:p w14:paraId="2DA12A94" w14:textId="77777777" w:rsidR="0000124B" w:rsidRDefault="00557F9C" w:rsidP="0000124B">
      <w:r>
        <w:rPr>
          <w:noProof/>
        </w:rPr>
        <w:lastRenderedPageBreak/>
        <w:drawing>
          <wp:inline distT="0" distB="0" distL="0" distR="0" wp14:anchorId="522DD7A5" wp14:editId="43B6ACE8">
            <wp:extent cx="5734050" cy="5210175"/>
            <wp:effectExtent l="0" t="0" r="0" b="9525"/>
            <wp:docPr id="320" name="Picture 10" descr="Shows a partial example of the Detailed Report for &quot;75 Vine Street Bendigo&quot;.&#10;Report shows &#10;&#10;Top of page 2&#10;&#10;Summary of overlaps - 1 line per overlap&#10;&#10;The beginning of the detail of the overlaps&#10;&#10;For a mineral occurren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hows a partial example of the Detailed Report for &quot;75 Vine Street Bendigo&quot;.&#10;Report shows &#10;&#10;Top of page 2&#10;&#10;Summary of overlaps - 1 line per overlap&#10;&#10;The beginning of the detail of the overlaps&#10;&#10;For a mineral occurrence&#10;"/>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5734050" cy="5210175"/>
                    </a:xfrm>
                    <a:prstGeom prst="rect">
                      <a:avLst/>
                    </a:prstGeom>
                    <a:noFill/>
                    <a:ln>
                      <a:noFill/>
                    </a:ln>
                  </pic:spPr>
                </pic:pic>
              </a:graphicData>
            </a:graphic>
          </wp:inline>
        </w:drawing>
      </w:r>
    </w:p>
    <w:p w14:paraId="1AEB4543" w14:textId="77777777" w:rsidR="0000124B" w:rsidRDefault="00557F9C" w:rsidP="0000124B">
      <w:r>
        <w:rPr>
          <w:noProof/>
        </w:rPr>
        <w:drawing>
          <wp:inline distT="0" distB="0" distL="0" distR="0" wp14:anchorId="5214238F" wp14:editId="69A518A3">
            <wp:extent cx="5734050" cy="2514600"/>
            <wp:effectExtent l="0" t="0" r="0" b="0"/>
            <wp:docPr id="321" name="Picture 11" descr="Shows a partial example of the Detailed Report for &quot;75 Vine Street Bendigo&quot;.&#10;Report shows &#10;&#10;Bottom of page 2&#10;Part of the detail on overlaps&#10;&#10;1 Historic Mining Activity Si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hows a partial example of the Detailed Report for &quot;75 Vine Street Bendigo&quot;.&#10;Report shows &#10;&#10;Bottom of page 2&#10;Part of the detail on overlaps&#10;&#10;1 Historic Mining Activity Site&#10;"/>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5734050" cy="2514600"/>
                    </a:xfrm>
                    <a:prstGeom prst="rect">
                      <a:avLst/>
                    </a:prstGeom>
                    <a:noFill/>
                    <a:ln>
                      <a:noFill/>
                    </a:ln>
                  </pic:spPr>
                </pic:pic>
              </a:graphicData>
            </a:graphic>
          </wp:inline>
        </w:drawing>
      </w:r>
    </w:p>
    <w:p w14:paraId="4ECCD87B" w14:textId="77777777" w:rsidR="0000124B" w:rsidRDefault="0000124B" w:rsidP="0000124B"/>
    <w:p w14:paraId="2399C8EB" w14:textId="77777777" w:rsidR="0000124B" w:rsidRDefault="00557F9C" w:rsidP="0000124B">
      <w:r>
        <w:rPr>
          <w:noProof/>
        </w:rPr>
        <w:lastRenderedPageBreak/>
        <w:drawing>
          <wp:inline distT="0" distB="0" distL="0" distR="0" wp14:anchorId="7DAF106F" wp14:editId="40166FC1">
            <wp:extent cx="5734050" cy="5038725"/>
            <wp:effectExtent l="0" t="0" r="0" b="9525"/>
            <wp:docPr id="322" name="Picture 12" descr="Shows a partial example of the Detailed Report for &quot;75 Vine Street Bendigo&quot;.&#10;Report shows &#10;&#10;Top of page 2&#10;Part of the detail on overlaps&#10;&#10;2 Historic Mining Activity Sit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hows a partial example of the Detailed Report for &quot;75 Vine Street Bendigo&quot;.&#10;Report shows &#10;&#10;Top of page 2&#10;Part of the detail on overlaps&#10;&#10;2 Historic Mining Activity Sites&#10;"/>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5734050" cy="5038725"/>
                    </a:xfrm>
                    <a:prstGeom prst="rect">
                      <a:avLst/>
                    </a:prstGeom>
                    <a:noFill/>
                    <a:ln>
                      <a:noFill/>
                    </a:ln>
                  </pic:spPr>
                </pic:pic>
              </a:graphicData>
            </a:graphic>
          </wp:inline>
        </w:drawing>
      </w:r>
    </w:p>
    <w:p w14:paraId="5DBD97DE" w14:textId="77777777" w:rsidR="0000124B" w:rsidRDefault="00557F9C" w:rsidP="0000124B">
      <w:r>
        <w:rPr>
          <w:noProof/>
        </w:rPr>
        <w:drawing>
          <wp:inline distT="0" distB="0" distL="0" distR="0" wp14:anchorId="37CA1BA7" wp14:editId="5F9395A8">
            <wp:extent cx="5734050" cy="2867025"/>
            <wp:effectExtent l="0" t="0" r="0" b="9525"/>
            <wp:docPr id="323" name="Picture 13" descr="Shows a partial example of the Detailed Report for &quot;75 Vine Street Bendigo&quot;.&#10;Report shows &#10;&#10;Bottom of page 3&#10;Part of the detail on overlaps&#10;&#10;1 and a bit Historic Mining Activity Sit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hows a partial example of the Detailed Report for &quot;75 Vine Street Bendigo&quot;.&#10;Report shows &#10;&#10;Bottom of page 3&#10;Part of the detail on overlaps&#10;&#10;1 and a bit Historic Mining Activity Sites&#10;"/>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5734050" cy="2867025"/>
                    </a:xfrm>
                    <a:prstGeom prst="rect">
                      <a:avLst/>
                    </a:prstGeom>
                    <a:noFill/>
                    <a:ln>
                      <a:noFill/>
                    </a:ln>
                  </pic:spPr>
                </pic:pic>
              </a:graphicData>
            </a:graphic>
          </wp:inline>
        </w:drawing>
      </w:r>
    </w:p>
    <w:p w14:paraId="4D77F7D7" w14:textId="77777777" w:rsidR="0000124B" w:rsidRDefault="00557F9C" w:rsidP="0000124B">
      <w:r>
        <w:rPr>
          <w:noProof/>
        </w:rPr>
        <w:lastRenderedPageBreak/>
        <w:drawing>
          <wp:inline distT="0" distB="0" distL="0" distR="0" wp14:anchorId="3BE12C84" wp14:editId="48759FAA">
            <wp:extent cx="5734050" cy="5029200"/>
            <wp:effectExtent l="0" t="0" r="0" b="0"/>
            <wp:docPr id="324" name="Picture 14" descr="Shows a partial example of the Detailed Report for &quot;75 Vine Street Bendigo&quot;.&#10;Report shows &#10;&#10;Top of page 4&#10;Part of the detail on overlaps&#10;&#10;1 Historic Mining Activity Site&#10;1 Current Mining Licence and Leas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hows a partial example of the Detailed Report for &quot;75 Vine Street Bendigo&quot;.&#10;Report shows &#10;&#10;Top of page 4&#10;Part of the detail on overlaps&#10;&#10;1 Historic Mining Activity Site&#10;1 Current Mining Licence and Lease&#10;"/>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5734050" cy="5029200"/>
                    </a:xfrm>
                    <a:prstGeom prst="rect">
                      <a:avLst/>
                    </a:prstGeom>
                    <a:noFill/>
                    <a:ln>
                      <a:noFill/>
                    </a:ln>
                  </pic:spPr>
                </pic:pic>
              </a:graphicData>
            </a:graphic>
          </wp:inline>
        </w:drawing>
      </w:r>
    </w:p>
    <w:p w14:paraId="0E6BC4EE" w14:textId="77777777" w:rsidR="0000124B" w:rsidRDefault="0000124B" w:rsidP="0000124B"/>
    <w:p w14:paraId="576E9F6C" w14:textId="77777777" w:rsidR="0000124B" w:rsidRDefault="00557F9C" w:rsidP="0000124B">
      <w:r>
        <w:rPr>
          <w:noProof/>
        </w:rPr>
        <w:lastRenderedPageBreak/>
        <w:drawing>
          <wp:inline distT="0" distB="0" distL="0" distR="0" wp14:anchorId="637B232F" wp14:editId="0601A788">
            <wp:extent cx="5734050" cy="4629150"/>
            <wp:effectExtent l="0" t="0" r="0" b="0"/>
            <wp:docPr id="326" name="Picture 21" descr="Shows a partial example of the Detailed Report for &quot;75 Vine Street Bendigo&quot;.&#10;Report shows &#10;&#10;Top of Page 5&#10;Legend for the map featur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hows a partial example of the Detailed Report for &quot;75 Vine Street Bendigo&quot;.&#10;Report shows &#10;&#10;Top of Page 5&#10;Legend for the map features&#10;"/>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5734050" cy="4629150"/>
                    </a:xfrm>
                    <a:prstGeom prst="rect">
                      <a:avLst/>
                    </a:prstGeom>
                    <a:noFill/>
                    <a:ln>
                      <a:noFill/>
                    </a:ln>
                  </pic:spPr>
                </pic:pic>
              </a:graphicData>
            </a:graphic>
          </wp:inline>
        </w:drawing>
      </w:r>
    </w:p>
    <w:p w14:paraId="49E6DE95" w14:textId="77777777" w:rsidR="0000124B" w:rsidRDefault="00557F9C" w:rsidP="00F06A94">
      <w:pPr>
        <w:rPr>
          <w:noProof/>
        </w:rPr>
      </w:pPr>
      <w:r>
        <w:rPr>
          <w:noProof/>
        </w:rPr>
        <w:drawing>
          <wp:inline distT="0" distB="0" distL="0" distR="0" wp14:anchorId="0884BDA3" wp14:editId="676BD6A7">
            <wp:extent cx="5724525" cy="3505200"/>
            <wp:effectExtent l="0" t="0" r="9525" b="0"/>
            <wp:docPr id="327" name="Picture 22" descr="Shows a partial example of the Detailed Report for &quot;75 Vine Street Bendigo&quot;.&#10;Report shows &#10;&#10;Bottom of Page 5&#10;Legend for the map featur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hows a partial example of the Detailed Report for &quot;75 Vine Street Bendigo&quot;.&#10;Report shows &#10;&#10;Bottom of Page 5&#10;Legend for the map features&#10;"/>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5724525" cy="3505200"/>
                    </a:xfrm>
                    <a:prstGeom prst="rect">
                      <a:avLst/>
                    </a:prstGeom>
                    <a:noFill/>
                    <a:ln>
                      <a:noFill/>
                    </a:ln>
                  </pic:spPr>
                </pic:pic>
              </a:graphicData>
            </a:graphic>
          </wp:inline>
        </w:drawing>
      </w:r>
    </w:p>
    <w:p w14:paraId="38F5C6A2" w14:textId="77777777" w:rsidR="00CB2D03" w:rsidRDefault="0000124B" w:rsidP="0000124B">
      <w:pPr>
        <w:pStyle w:val="Heading1"/>
      </w:pPr>
      <w:r>
        <w:rPr>
          <w:noProof/>
        </w:rPr>
        <w:br w:type="page"/>
      </w:r>
      <w:bookmarkStart w:id="81" w:name="_Toc418773956"/>
      <w:bookmarkStart w:id="82" w:name="_Toc435800592"/>
      <w:r w:rsidR="00F06A94">
        <w:rPr>
          <w:noProof/>
        </w:rPr>
        <w:lastRenderedPageBreak/>
        <w:t>13</w:t>
      </w:r>
      <w:r>
        <w:rPr>
          <w:noProof/>
        </w:rPr>
        <w:t xml:space="preserve">. </w:t>
      </w:r>
      <w:r w:rsidR="00CB2D03">
        <w:t>Frequently Asked Questions</w:t>
      </w:r>
      <w:bookmarkEnd w:id="81"/>
      <w:bookmarkEnd w:id="82"/>
    </w:p>
    <w:p w14:paraId="47D1F9C9" w14:textId="77777777" w:rsidR="00CB2D03" w:rsidRPr="004F27CD" w:rsidRDefault="00CB2D03" w:rsidP="00675B3F">
      <w:pPr>
        <w:pStyle w:val="Heading2"/>
      </w:pPr>
      <w:bookmarkStart w:id="83" w:name="_Toc435800593"/>
      <w:r>
        <w:t xml:space="preserve">Q) </w:t>
      </w:r>
      <w:r w:rsidRPr="004F27CD">
        <w:t>How can I get the Tabular View Button to work?</w:t>
      </w:r>
      <w:bookmarkEnd w:id="83"/>
    </w:p>
    <w:p w14:paraId="5D68720E" w14:textId="77777777" w:rsidR="003E0F26" w:rsidRPr="003E0F26" w:rsidRDefault="00CB2D03" w:rsidP="00CB2D03">
      <w:pPr>
        <w:pStyle w:val="NormalWeb"/>
      </w:pPr>
      <w:r>
        <w:t xml:space="preserve">The </w:t>
      </w:r>
      <w:r w:rsidRPr="003E0F26">
        <w:rPr>
          <w:b/>
          <w:i/>
        </w:rPr>
        <w:t>Tabular View</w:t>
      </w:r>
      <w:r>
        <w:t xml:space="preserve"> button only becomes active if features from the </w:t>
      </w:r>
      <w:r w:rsidRPr="003E0F26">
        <w:rPr>
          <w:b/>
          <w:i/>
        </w:rPr>
        <w:t>Active Layer</w:t>
      </w:r>
      <w:r>
        <w:t xml:space="preserve"> are selected.</w:t>
      </w:r>
    </w:p>
    <w:p w14:paraId="0AEC5B5B" w14:textId="77777777" w:rsidR="00CB2D03" w:rsidRPr="004F27CD" w:rsidRDefault="00CB2D03" w:rsidP="00675B3F">
      <w:pPr>
        <w:pStyle w:val="Heading2"/>
      </w:pPr>
      <w:bookmarkStart w:id="84" w:name="_Toc435800594"/>
      <w:r>
        <w:t xml:space="preserve">Q) </w:t>
      </w:r>
      <w:r w:rsidRPr="004F27CD">
        <w:t>How can I get the Advanced Search Button to work?</w:t>
      </w:r>
      <w:bookmarkEnd w:id="84"/>
    </w:p>
    <w:p w14:paraId="2879647D" w14:textId="77777777" w:rsidR="00820F62" w:rsidRDefault="00CB2D03" w:rsidP="00CB2D03">
      <w:pPr>
        <w:pStyle w:val="NormalWeb"/>
      </w:pPr>
      <w:r>
        <w:t xml:space="preserve">The </w:t>
      </w:r>
      <w:r w:rsidRPr="003E0F26">
        <w:rPr>
          <w:b/>
          <w:i/>
        </w:rPr>
        <w:t>Advanced Search</w:t>
      </w:r>
      <w:r>
        <w:t xml:space="preserve"> button only becomes active if an </w:t>
      </w:r>
      <w:r w:rsidRPr="003E0F26">
        <w:rPr>
          <w:b/>
          <w:i/>
        </w:rPr>
        <w:t xml:space="preserve">Active </w:t>
      </w:r>
      <w:r w:rsidR="003E0F26" w:rsidRPr="003E0F26">
        <w:rPr>
          <w:b/>
          <w:i/>
        </w:rPr>
        <w:t>L</w:t>
      </w:r>
      <w:r w:rsidRPr="003E0F26">
        <w:rPr>
          <w:b/>
          <w:i/>
        </w:rPr>
        <w:t>ayer</w:t>
      </w:r>
      <w:r>
        <w:t xml:space="preserve"> is </w:t>
      </w:r>
      <w:r w:rsidR="003E0F26">
        <w:t>set</w:t>
      </w:r>
      <w:r w:rsidR="0070154F">
        <w:t xml:space="preserve">, and that layer </w:t>
      </w:r>
      <w:r>
        <w:t xml:space="preserve"> has attribute data associated with it.</w:t>
      </w:r>
    </w:p>
    <w:p w14:paraId="5410CC40" w14:textId="77777777" w:rsidR="00CB2D03" w:rsidRDefault="00CB2D03" w:rsidP="00675B3F">
      <w:pPr>
        <w:pStyle w:val="Heading2"/>
      </w:pPr>
      <w:bookmarkStart w:id="85" w:name="_Toc435800595"/>
      <w:r>
        <w:t xml:space="preserve">Q) </w:t>
      </w:r>
      <w:r w:rsidRPr="004F27CD">
        <w:t>How can I copy and paste the geographic coordinates of a location?</w:t>
      </w:r>
      <w:bookmarkEnd w:id="85"/>
    </w:p>
    <w:p w14:paraId="23789FF9" w14:textId="77777777" w:rsidR="0070154F" w:rsidRDefault="00CB2D03" w:rsidP="00CB2D03">
      <w:pPr>
        <w:pStyle w:val="NormalWeb"/>
      </w:pPr>
      <w:r>
        <w:t xml:space="preserve">Although the </w:t>
      </w:r>
      <w:r w:rsidRPr="00820F62">
        <w:rPr>
          <w:b/>
          <w:i/>
        </w:rPr>
        <w:t>Coordinate Display</w:t>
      </w:r>
      <w:r>
        <w:t xml:space="preserve"> tool shows the current coordinates o</w:t>
      </w:r>
      <w:r w:rsidR="0070154F">
        <w:t xml:space="preserve">f your mouse position on the </w:t>
      </w:r>
      <w:r w:rsidR="0070154F" w:rsidRPr="0070154F">
        <w:rPr>
          <w:b/>
          <w:i/>
        </w:rPr>
        <w:t>Main Map Display</w:t>
      </w:r>
      <w:r>
        <w:t>, you cannot capture the coordinates with a cut and paste operation because as soon as you move the mouse, the coordinates will change with the mouse position.</w:t>
      </w:r>
    </w:p>
    <w:p w14:paraId="659DDC6F" w14:textId="77777777" w:rsidR="00CB2D03" w:rsidRDefault="00CB2D03" w:rsidP="00CB2D03">
      <w:pPr>
        <w:pStyle w:val="NormalWeb"/>
      </w:pPr>
      <w:r>
        <w:t xml:space="preserve">To get round this, you can use the </w:t>
      </w:r>
      <w:r w:rsidRPr="00820F62">
        <w:rPr>
          <w:b/>
          <w:i/>
        </w:rPr>
        <w:t>Markup/Redline</w:t>
      </w:r>
      <w:r>
        <w:t xml:space="preserve"> tool </w:t>
      </w:r>
      <w:r w:rsidR="00820F62">
        <w:t xml:space="preserve">menu </w:t>
      </w:r>
      <w:r>
        <w:t xml:space="preserve">instead. Use the </w:t>
      </w:r>
      <w:r w:rsidRPr="00820F62">
        <w:rPr>
          <w:b/>
          <w:i/>
        </w:rPr>
        <w:t>Point with Coordinate</w:t>
      </w:r>
      <w:r>
        <w:t xml:space="preserve"> </w:t>
      </w:r>
      <w:r w:rsidR="00820F62">
        <w:t>tool</w:t>
      </w:r>
      <w:r>
        <w:t xml:space="preserve"> </w:t>
      </w:r>
      <w:r w:rsidR="00557F9C">
        <w:rPr>
          <w:noProof/>
        </w:rPr>
        <w:drawing>
          <wp:inline distT="0" distB="0" distL="0" distR="0" wp14:anchorId="2F16A69A" wp14:editId="130224EF">
            <wp:extent cx="238125" cy="228600"/>
            <wp:effectExtent l="0" t="0" r="9525" b="0"/>
            <wp:docPr id="328" name="Picture 328" descr="Shows the &quot;Point with Coordinate&quot; tool.&#10;It looks like a point overlaid on top of a cross with extra small red tics on the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Shows the &quot;Point with Coordinate&quot; tool.&#10;It looks like a point overlaid on top of a cross with extra small red tics on the cross."/>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t xml:space="preserve">and with your mouse, click </w:t>
      </w:r>
      <w:r w:rsidR="0070154F">
        <w:t xml:space="preserve">the location required on the </w:t>
      </w:r>
      <w:r w:rsidR="0070154F" w:rsidRPr="0070154F">
        <w:rPr>
          <w:b/>
          <w:i/>
        </w:rPr>
        <w:t>Main Map Display</w:t>
      </w:r>
      <w:r>
        <w:t xml:space="preserve">. Then select the </w:t>
      </w:r>
      <w:r w:rsidR="0070154F">
        <w:t xml:space="preserve"> point element </w:t>
      </w:r>
      <w:r>
        <w:t xml:space="preserve">with the </w:t>
      </w:r>
      <w:r w:rsidR="00820F62" w:rsidRPr="00820F62">
        <w:rPr>
          <w:b/>
          <w:i/>
        </w:rPr>
        <w:t>M</w:t>
      </w:r>
      <w:r w:rsidRPr="00820F62">
        <w:rPr>
          <w:b/>
          <w:i/>
        </w:rPr>
        <w:t>odify</w:t>
      </w:r>
      <w:r>
        <w:t xml:space="preserve"> </w:t>
      </w:r>
      <w:r w:rsidR="00557F9C">
        <w:rPr>
          <w:noProof/>
        </w:rPr>
        <w:drawing>
          <wp:inline distT="0" distB="0" distL="0" distR="0" wp14:anchorId="544FA723" wp14:editId="0ECBBA0B">
            <wp:extent cx="209550" cy="219075"/>
            <wp:effectExtent l="0" t="0" r="0" b="9525"/>
            <wp:docPr id="329" name="Picture 329" descr="Looks like a north west pointing arrow.&#10;&#10;This is the modif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Looks like a north west pointing arrow.&#10;&#10;This is the modify button."/>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noFill/>
                    </a:ln>
                  </pic:spPr>
                </pic:pic>
              </a:graphicData>
            </a:graphic>
          </wp:inline>
        </w:drawing>
      </w:r>
      <w:r w:rsidR="00820F62">
        <w:t>tool</w:t>
      </w:r>
      <w:r>
        <w:t xml:space="preserve">. When you do this, you will see that the coordinates of the location are captured in the </w:t>
      </w:r>
      <w:r w:rsidRPr="00820F62">
        <w:rPr>
          <w:b/>
          <w:i/>
        </w:rPr>
        <w:t>Markup/Redline</w:t>
      </w:r>
      <w:r w:rsidR="00820F62">
        <w:t xml:space="preserve"> text input box</w:t>
      </w:r>
      <w:r>
        <w:t xml:space="preserve"> as shown below.</w:t>
      </w:r>
    </w:p>
    <w:p w14:paraId="741E8B60" w14:textId="77777777" w:rsidR="0070154F" w:rsidRDefault="00557F9C" w:rsidP="0070154F">
      <w:r>
        <w:rPr>
          <w:noProof/>
        </w:rPr>
        <w:drawing>
          <wp:inline distT="0" distB="0" distL="0" distR="0" wp14:anchorId="38ACE0AF" wp14:editId="5B346540">
            <wp:extent cx="3686175" cy="1562100"/>
            <wp:effectExtent l="0" t="0" r="9525" b="0"/>
            <wp:docPr id="330" name="Picture 330" descr="Shows all of the tools that are revealed when the &quot;Markup/Redline Tools&quot; button is pressed.&#10;&#10;The &quot;Modify&quot; tool is activated.&#10;&#10;There is a point with coordinate markup/redline shown on the map below with geographic text.&#10;&#10;This same text is in the text entry box of the Markup/Redlin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Shows all of the tools that are revealed when the &quot;Markup/Redline Tools&quot; button is pressed.&#10;&#10;The &quot;Modify&quot; tool is activated.&#10;&#10;There is a point with coordinate markup/redline shown on the map below with geographic text.&#10;&#10;This same text is in the text entry box of the Markup/Redline menu."/>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686175" cy="1562100"/>
                    </a:xfrm>
                    <a:prstGeom prst="rect">
                      <a:avLst/>
                    </a:prstGeom>
                    <a:noFill/>
                    <a:ln>
                      <a:noFill/>
                    </a:ln>
                  </pic:spPr>
                </pic:pic>
              </a:graphicData>
            </a:graphic>
          </wp:inline>
        </w:drawing>
      </w:r>
      <w:r w:rsidR="00CB2D03">
        <w:t xml:space="preserve">. </w:t>
      </w:r>
    </w:p>
    <w:p w14:paraId="52D5E825" w14:textId="77777777" w:rsidR="000060C1" w:rsidRPr="000060C1" w:rsidRDefault="00CB2D03" w:rsidP="0070154F">
      <w:r>
        <w:t xml:space="preserve">With you mouse you can then copy these coordinates (Ctrl C) into </w:t>
      </w:r>
      <w:r w:rsidR="0070154F">
        <w:t xml:space="preserve">your clipboard memory. Use the </w:t>
      </w:r>
      <w:r w:rsidR="0070154F" w:rsidRPr="0070154F">
        <w:rPr>
          <w:b/>
          <w:i/>
        </w:rPr>
        <w:t>D</w:t>
      </w:r>
      <w:r w:rsidRPr="0070154F">
        <w:rPr>
          <w:b/>
          <w:i/>
        </w:rPr>
        <w:t>elete</w:t>
      </w:r>
      <w:r>
        <w:t xml:space="preserve"> </w:t>
      </w:r>
      <w:r w:rsidR="00557F9C">
        <w:rPr>
          <w:noProof/>
        </w:rPr>
        <w:drawing>
          <wp:inline distT="0" distB="0" distL="0" distR="0" wp14:anchorId="041D33A0" wp14:editId="6F523FC3">
            <wp:extent cx="219075" cy="209550"/>
            <wp:effectExtent l="0" t="0" r="9525" b="0"/>
            <wp:docPr id="331" name="Picture 331" descr="Shows the  &quot;Delete&quot; tool.&#10;It looks like a single red filled circle with a white dash in the cent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Shows the  &quot;Delete&quot; tool.&#10;It looks like a single red filled circle with a white dash in the centre.&#10;"/>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t xml:space="preserve">function to delete the </w:t>
      </w:r>
      <w:r w:rsidR="0070154F">
        <w:t xml:space="preserve">redline symbol </w:t>
      </w:r>
      <w:r>
        <w:t xml:space="preserve">from your </w:t>
      </w:r>
      <w:r w:rsidR="0070154F" w:rsidRPr="0070154F">
        <w:rPr>
          <w:b/>
          <w:i/>
        </w:rPr>
        <w:t>Main Map Display</w:t>
      </w:r>
      <w:r w:rsidR="0070154F">
        <w:rPr>
          <w:b/>
          <w:i/>
        </w:rPr>
        <w:t>.</w:t>
      </w:r>
    </w:p>
    <w:p w14:paraId="7337C076" w14:textId="77777777" w:rsidR="00CB2D03" w:rsidRPr="00A8071B" w:rsidRDefault="00CB2D03" w:rsidP="00675B3F">
      <w:pPr>
        <w:pStyle w:val="Heading2"/>
      </w:pPr>
      <w:bookmarkStart w:id="86" w:name="_Toc435800596"/>
      <w:r>
        <w:t xml:space="preserve">Q) </w:t>
      </w:r>
      <w:r w:rsidRPr="00A8071B">
        <w:t>What are the Key Layers?</w:t>
      </w:r>
      <w:bookmarkEnd w:id="86"/>
    </w:p>
    <w:p w14:paraId="3CDF53B9" w14:textId="77777777" w:rsidR="00EC194F" w:rsidRDefault="00CB2D03" w:rsidP="00CB2D03">
      <w:pPr>
        <w:pStyle w:val="NormalWeb"/>
      </w:pPr>
      <w:r>
        <w:t xml:space="preserve">Both the </w:t>
      </w:r>
      <w:r w:rsidRPr="0070154F">
        <w:rPr>
          <w:b/>
          <w:i/>
        </w:rPr>
        <w:t>Identify</w:t>
      </w:r>
      <w:r>
        <w:t xml:space="preserve"> and </w:t>
      </w:r>
      <w:r w:rsidRPr="0070154F">
        <w:rPr>
          <w:b/>
          <w:i/>
        </w:rPr>
        <w:t>Select Feature</w:t>
      </w:r>
      <w:r>
        <w:t xml:space="preserve"> actions can be set to act upon </w:t>
      </w:r>
      <w:r>
        <w:rPr>
          <w:i/>
          <w:iCs/>
        </w:rPr>
        <w:t>Key Layers</w:t>
      </w:r>
      <w:r>
        <w:t xml:space="preserve">. </w:t>
      </w:r>
    </w:p>
    <w:p w14:paraId="5E9BA690" w14:textId="77777777" w:rsidR="000060C1" w:rsidRDefault="00EC194F" w:rsidP="000060C1">
      <w:pPr>
        <w:pStyle w:val="NormalWeb"/>
      </w:pPr>
      <w:r>
        <w:t xml:space="preserve">Refer to the </w:t>
      </w:r>
      <w:r w:rsidR="0070154F" w:rsidRPr="0070154F">
        <w:rPr>
          <w:b/>
        </w:rPr>
        <w:t>Layers (Key &amp; Quick Search)</w:t>
      </w:r>
      <w:r w:rsidR="0070154F" w:rsidRPr="0070154F">
        <w:t xml:space="preserve"> </w:t>
      </w:r>
      <w:r>
        <w:t>section</w:t>
      </w:r>
    </w:p>
    <w:p w14:paraId="1451D1A9" w14:textId="77777777" w:rsidR="00CB2D03" w:rsidRPr="00A8071B" w:rsidRDefault="00CB2D03" w:rsidP="00675B3F">
      <w:pPr>
        <w:pStyle w:val="Heading2"/>
      </w:pPr>
      <w:bookmarkStart w:id="87" w:name="_Toc435800597"/>
      <w:r>
        <w:t xml:space="preserve">Q) </w:t>
      </w:r>
      <w:r w:rsidRPr="00A8071B">
        <w:t>What can be searched within the Quick Search?</w:t>
      </w:r>
      <w:bookmarkEnd w:id="87"/>
    </w:p>
    <w:p w14:paraId="21E4F0BA" w14:textId="77777777" w:rsidR="00CB2D03" w:rsidRDefault="00CB2D03" w:rsidP="00CB2D03">
      <w:pPr>
        <w:pStyle w:val="NormalWeb"/>
      </w:pPr>
      <w:r>
        <w:t xml:space="preserve">Because </w:t>
      </w:r>
      <w:r w:rsidR="002A330C">
        <w:t>GeoVic</w:t>
      </w:r>
      <w:r>
        <w:t xml:space="preserve"> </w:t>
      </w:r>
      <w:r w:rsidR="0070154F">
        <w:t xml:space="preserve">3 </w:t>
      </w:r>
      <w:r>
        <w:t xml:space="preserve">has access to more than 300 layers, only a small selection of layers have been made available for the </w:t>
      </w:r>
      <w:r w:rsidRPr="0070154F">
        <w:rPr>
          <w:b/>
          <w:i/>
        </w:rPr>
        <w:t>Quick Search</w:t>
      </w:r>
      <w:r>
        <w:t xml:space="preserve"> utility.</w:t>
      </w:r>
    </w:p>
    <w:p w14:paraId="66F3C91D" w14:textId="77777777" w:rsidR="00CB2D03" w:rsidRDefault="007D5CBB" w:rsidP="00675B3F">
      <w:pPr>
        <w:pStyle w:val="NormalWeb"/>
      </w:pPr>
      <w:r>
        <w:t xml:space="preserve">Please refer to the </w:t>
      </w:r>
      <w:r w:rsidRPr="0070154F">
        <w:rPr>
          <w:b/>
        </w:rPr>
        <w:t>Layers (Key &amp; Quick Search)</w:t>
      </w:r>
      <w:r>
        <w:t xml:space="preserve"> section</w:t>
      </w:r>
    </w:p>
    <w:p w14:paraId="31774A8F" w14:textId="77777777" w:rsidR="00CB2D03" w:rsidRPr="00A8071B" w:rsidRDefault="00CB2D03" w:rsidP="00675B3F">
      <w:pPr>
        <w:pStyle w:val="Heading2"/>
      </w:pPr>
      <w:r>
        <w:br w:type="page"/>
      </w:r>
      <w:bookmarkStart w:id="88" w:name="_Toc435800598"/>
      <w:r w:rsidRPr="00FD068C">
        <w:lastRenderedPageBreak/>
        <w:t>Q)</w:t>
      </w:r>
      <w:r>
        <w:t xml:space="preserve"> </w:t>
      </w:r>
      <w:r w:rsidRPr="00A8071B">
        <w:t xml:space="preserve">Where can I get </w:t>
      </w:r>
      <w:r w:rsidR="00F8277A">
        <w:t xml:space="preserve">detailed Mineral </w:t>
      </w:r>
      <w:r w:rsidRPr="00A8071B">
        <w:t xml:space="preserve">Tenement </w:t>
      </w:r>
      <w:r w:rsidR="00F8277A">
        <w:t>information from?</w:t>
      </w:r>
      <w:bookmarkEnd w:id="88"/>
    </w:p>
    <w:p w14:paraId="48740E70" w14:textId="77777777" w:rsidR="00F8277A" w:rsidRPr="00FC6911" w:rsidRDefault="00F8277A" w:rsidP="00CB2D03">
      <w:pPr>
        <w:pStyle w:val="NormalWeb"/>
      </w:pPr>
      <w:r>
        <w:t xml:space="preserve">All of the Mineral Tenement layers have detailed information available via </w:t>
      </w:r>
      <w:r w:rsidR="00CB2D03" w:rsidRPr="00F8277A">
        <w:rPr>
          <w:b/>
          <w:i/>
        </w:rPr>
        <w:t>Identify</w:t>
      </w:r>
      <w:r w:rsidR="00CB2D03">
        <w:t xml:space="preserve"> or </w:t>
      </w:r>
      <w:r w:rsidR="00CB2D03" w:rsidRPr="00F8277A">
        <w:rPr>
          <w:b/>
          <w:i/>
        </w:rPr>
        <w:t>Tabular View</w:t>
      </w:r>
      <w:r w:rsidRPr="00FC6911">
        <w:t>.</w:t>
      </w:r>
      <w:r w:rsidR="00FC6911" w:rsidRPr="00FC6911">
        <w:t xml:space="preserve"> Shown in the screen capture below is an example of information obtainable from GeoVic 3 </w:t>
      </w:r>
      <w:r w:rsidR="00233322">
        <w:t xml:space="preserve">session </w:t>
      </w:r>
      <w:r w:rsidR="00FC6911" w:rsidRPr="00FC6911">
        <w:t>for Mineral Tenements.</w:t>
      </w:r>
    </w:p>
    <w:p w14:paraId="275ACB43" w14:textId="77777777" w:rsidR="00FC6911" w:rsidRPr="00FC6911" w:rsidRDefault="00557F9C" w:rsidP="00CB2D03">
      <w:pPr>
        <w:pStyle w:val="NormalWeb"/>
      </w:pPr>
      <w:r>
        <w:rPr>
          <w:noProof/>
        </w:rPr>
        <w:drawing>
          <wp:inline distT="0" distB="0" distL="0" distR="0" wp14:anchorId="41651659" wp14:editId="5E172D92">
            <wp:extent cx="5819775" cy="3552825"/>
            <wp:effectExtent l="0" t="0" r="9525" b="9525"/>
            <wp:docPr id="332" name="Picture 332" descr="Shows 3 tabular views or grids for &quot;Current Mineral Exploration Licences&quot;&#10;&#10;Specifically&#10;&#10;1. Current ELs - Details&#10;7. Current ELs - Old Numbers&#10;5. Current ELs - Regi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Shows 3 tabular views or grids for &quot;Current Mineral Exploration Licences&quot;&#10;&#10;Specifically&#10;&#10;1. Current ELs - Details&#10;7. Current ELs - Old Numbers&#10;5. Current ELs - Registrations"/>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5819775" cy="3552825"/>
                    </a:xfrm>
                    <a:prstGeom prst="rect">
                      <a:avLst/>
                    </a:prstGeom>
                    <a:noFill/>
                    <a:ln>
                      <a:noFill/>
                    </a:ln>
                  </pic:spPr>
                </pic:pic>
              </a:graphicData>
            </a:graphic>
          </wp:inline>
        </w:drawing>
      </w:r>
    </w:p>
    <w:p w14:paraId="61348462" w14:textId="77777777" w:rsidR="00B93799" w:rsidRPr="00F8277A" w:rsidRDefault="00B93799" w:rsidP="00B93799">
      <w:pPr>
        <w:pStyle w:val="NormalWeb"/>
        <w:numPr>
          <w:ilvl w:val="0"/>
          <w:numId w:val="6"/>
        </w:numPr>
        <w:rPr>
          <w:b/>
          <w:i/>
        </w:rPr>
      </w:pPr>
      <w:r>
        <w:rPr>
          <w:b/>
          <w:i/>
        </w:rPr>
        <w:t>From grids</w:t>
      </w:r>
    </w:p>
    <w:p w14:paraId="36C78289" w14:textId="77777777" w:rsidR="00C10495" w:rsidRDefault="00FC6911" w:rsidP="00B93799">
      <w:pPr>
        <w:pStyle w:val="NormalWeb"/>
        <w:ind w:left="360"/>
      </w:pPr>
      <w:r>
        <w:t>I</w:t>
      </w:r>
      <w:r w:rsidR="00C10495">
        <w:t xml:space="preserve">nformation </w:t>
      </w:r>
      <w:r>
        <w:t xml:space="preserve">of tenement data is displayed in </w:t>
      </w:r>
      <w:r w:rsidR="00C10495">
        <w:t xml:space="preserve">a series of grids available </w:t>
      </w:r>
      <w:r>
        <w:t xml:space="preserve">from the </w:t>
      </w:r>
      <w:r w:rsidRPr="00FC6911">
        <w:rPr>
          <w:b/>
          <w:i/>
        </w:rPr>
        <w:t>Identify</w:t>
      </w:r>
      <w:r>
        <w:t xml:space="preserve"> and </w:t>
      </w:r>
      <w:r w:rsidRPr="00FC6911">
        <w:rPr>
          <w:b/>
          <w:i/>
        </w:rPr>
        <w:t>Tabular View</w:t>
      </w:r>
      <w:r w:rsidR="007935B0">
        <w:t xml:space="preserve"> functions</w:t>
      </w:r>
      <w:r>
        <w:t>. This i</w:t>
      </w:r>
      <w:r w:rsidR="00C10495">
        <w:t>n</w:t>
      </w:r>
      <w:r w:rsidR="0070154F">
        <w:t>formation can be downloaded</w:t>
      </w:r>
      <w:r>
        <w:t xml:space="preserve"> from the </w:t>
      </w:r>
      <w:r w:rsidRPr="00FC6911">
        <w:rPr>
          <w:b/>
          <w:i/>
        </w:rPr>
        <w:t>Tabular View</w:t>
      </w:r>
      <w:r>
        <w:t xml:space="preserve"> window by using the </w:t>
      </w:r>
      <w:r w:rsidRPr="00FC6911">
        <w:rPr>
          <w:b/>
          <w:i/>
        </w:rPr>
        <w:t>Export</w:t>
      </w:r>
      <w:r>
        <w:t xml:space="preserve">  function, and can be captured in HTML, CSV or </w:t>
      </w:r>
      <w:r w:rsidR="0070154F">
        <w:t xml:space="preserve"> E</w:t>
      </w:r>
      <w:r w:rsidR="00C10495">
        <w:t>xcel format.</w:t>
      </w:r>
    </w:p>
    <w:p w14:paraId="1EE7A0EE" w14:textId="77777777" w:rsidR="00FC6911" w:rsidRDefault="00557F9C" w:rsidP="00B93799">
      <w:pPr>
        <w:pStyle w:val="NormalWeb"/>
        <w:ind w:left="360"/>
      </w:pPr>
      <w:r>
        <w:rPr>
          <w:noProof/>
        </w:rPr>
        <w:drawing>
          <wp:inline distT="0" distB="0" distL="0" distR="0" wp14:anchorId="3A3C20B1" wp14:editId="2FBEFA4C">
            <wp:extent cx="2828925" cy="1190625"/>
            <wp:effectExtent l="0" t="0" r="9525" b="9525"/>
            <wp:docPr id="333" name="Picture 333" descr="Shows a Tabular View and the &quot;Export&quot; options available&#10;&#10;HTML&#10;CSV&#10;Excel&#10;&#10;Excel i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Shows a Tabular View and the &quot;Export&quot; options available&#10;&#10;HTML&#10;CSV&#10;Excel&#10;&#10;Excel is selected"/>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2828925" cy="1190625"/>
                    </a:xfrm>
                    <a:prstGeom prst="rect">
                      <a:avLst/>
                    </a:prstGeom>
                    <a:noFill/>
                    <a:ln>
                      <a:noFill/>
                    </a:ln>
                  </pic:spPr>
                </pic:pic>
              </a:graphicData>
            </a:graphic>
          </wp:inline>
        </w:drawing>
      </w:r>
    </w:p>
    <w:p w14:paraId="3715982A" w14:textId="77777777" w:rsidR="00FC6911" w:rsidRDefault="00FC6911" w:rsidP="00B93799">
      <w:pPr>
        <w:pStyle w:val="NormalWeb"/>
        <w:numPr>
          <w:ilvl w:val="0"/>
          <w:numId w:val="6"/>
        </w:numPr>
      </w:pPr>
      <w:r>
        <w:rPr>
          <w:b/>
          <w:i/>
        </w:rPr>
        <w:t>From detailed reports</w:t>
      </w:r>
    </w:p>
    <w:p w14:paraId="527B4498" w14:textId="77777777" w:rsidR="00F8277A" w:rsidRDefault="00FC6911" w:rsidP="00FC6911">
      <w:pPr>
        <w:pStyle w:val="NormalWeb"/>
        <w:ind w:left="360"/>
      </w:pPr>
      <w:r>
        <w:t>F</w:t>
      </w:r>
      <w:r w:rsidR="00D622B8">
        <w:t>ormatted report</w:t>
      </w:r>
      <w:r>
        <w:t>s</w:t>
      </w:r>
      <w:r w:rsidR="00C23955">
        <w:t xml:space="preserve"> (html or PDF</w:t>
      </w:r>
      <w:r w:rsidR="00C10495">
        <w:t>)</w:t>
      </w:r>
      <w:r w:rsidR="00D622B8">
        <w:t xml:space="preserve"> </w:t>
      </w:r>
      <w:r w:rsidR="00357F28">
        <w:t xml:space="preserve"> are also available as hyperlinks within the </w:t>
      </w:r>
      <w:r w:rsidR="00357F28" w:rsidRPr="00357F28">
        <w:rPr>
          <w:b/>
          <w:i/>
        </w:rPr>
        <w:t>Identify</w:t>
      </w:r>
      <w:r w:rsidR="00357F28">
        <w:t xml:space="preserve"> and </w:t>
      </w:r>
      <w:r w:rsidR="00357F28" w:rsidRPr="00357F28">
        <w:rPr>
          <w:b/>
          <w:i/>
        </w:rPr>
        <w:t>Tabular View</w:t>
      </w:r>
      <w:r w:rsidR="00357F28">
        <w:t xml:space="preserve"> grids. To find them look at the </w:t>
      </w:r>
      <w:r w:rsidR="004C71E4">
        <w:rPr>
          <w:b/>
          <w:i/>
        </w:rPr>
        <w:t>2</w:t>
      </w:r>
      <w:r w:rsidR="00357F28" w:rsidRPr="00357F28">
        <w:rPr>
          <w:b/>
          <w:i/>
        </w:rPr>
        <w:t xml:space="preserve">.  –  </w:t>
      </w:r>
      <w:r w:rsidR="004C71E4">
        <w:rPr>
          <w:b/>
          <w:i/>
        </w:rPr>
        <w:t>Reports</w:t>
      </w:r>
      <w:r w:rsidR="00357F28">
        <w:t xml:space="preserve"> </w:t>
      </w:r>
      <w:r w:rsidR="00F8277A">
        <w:t xml:space="preserve"> </w:t>
      </w:r>
      <w:r w:rsidR="00357F28">
        <w:t xml:space="preserve">view in </w:t>
      </w:r>
      <w:r w:rsidR="00357F28" w:rsidRPr="00357F28">
        <w:rPr>
          <w:b/>
          <w:i/>
        </w:rPr>
        <w:t>the Tabular View</w:t>
      </w:r>
      <w:r w:rsidR="00357F28">
        <w:t xml:space="preserve"> or </w:t>
      </w:r>
      <w:r w:rsidR="00357F28" w:rsidRPr="00357F28">
        <w:rPr>
          <w:b/>
          <w:i/>
        </w:rPr>
        <w:t xml:space="preserve">Identify </w:t>
      </w:r>
      <w:r w:rsidR="00357F28">
        <w:t xml:space="preserve">results, </w:t>
      </w:r>
      <w:r w:rsidR="004C71E4">
        <w:t>\</w:t>
      </w:r>
      <w:r w:rsidR="004C71E4" w:rsidRPr="004C71E4">
        <w:rPr>
          <w:noProof/>
        </w:rPr>
        <w:t xml:space="preserve"> </w:t>
      </w:r>
      <w:r w:rsidR="00557F9C">
        <w:rPr>
          <w:noProof/>
        </w:rPr>
        <w:drawing>
          <wp:inline distT="0" distB="0" distL="0" distR="0" wp14:anchorId="4C9500D6" wp14:editId="0B4DF9AC">
            <wp:extent cx="5943600" cy="1066800"/>
            <wp:effectExtent l="0" t="0" r="0" b="0"/>
            <wp:docPr id="334" name="Picture 1" descr="Shows a tabular view for &quot;Expired Mineral Exploration Licences&quot;&#10;&#10;2. Expired ELs - Reports&#10;Shows many links to obtain mainy kinds of reports or linked documents to the ten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ws a tabular view for &quot;Expired Mineral Exploration Licences&quot;&#10;&#10;2. Expired ELs - Reports&#10;Shows many links to obtain mainy kinds of reports or linked documents to the tenement"/>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5943600" cy="1066800"/>
                    </a:xfrm>
                    <a:prstGeom prst="rect">
                      <a:avLst/>
                    </a:prstGeom>
                    <a:noFill/>
                    <a:ln>
                      <a:noFill/>
                    </a:ln>
                  </pic:spPr>
                </pic:pic>
              </a:graphicData>
            </a:graphic>
          </wp:inline>
        </w:drawing>
      </w:r>
      <w:r w:rsidR="00CB2D03">
        <w:t>.</w:t>
      </w:r>
    </w:p>
    <w:p w14:paraId="5E03640B" w14:textId="77777777" w:rsidR="00357F28" w:rsidRDefault="00357F28" w:rsidP="00FC6911">
      <w:pPr>
        <w:pStyle w:val="NormalWeb"/>
        <w:numPr>
          <w:ilvl w:val="0"/>
          <w:numId w:val="6"/>
        </w:numPr>
      </w:pPr>
      <w:r>
        <w:rPr>
          <w:b/>
          <w:i/>
        </w:rPr>
        <w:lastRenderedPageBreak/>
        <w:t xml:space="preserve">From summary </w:t>
      </w:r>
      <w:r w:rsidR="004C71E4">
        <w:rPr>
          <w:b/>
          <w:i/>
        </w:rPr>
        <w:t>information regardimg company submitted reports.</w:t>
      </w:r>
    </w:p>
    <w:p w14:paraId="4321D842" w14:textId="77777777" w:rsidR="00F8277A" w:rsidRPr="00D622B8" w:rsidRDefault="00D622B8" w:rsidP="00357F28">
      <w:pPr>
        <w:pStyle w:val="NormalWeb"/>
        <w:ind w:left="360"/>
        <w:rPr>
          <w:bCs/>
        </w:rPr>
      </w:pPr>
      <w:r w:rsidRPr="00D622B8">
        <w:rPr>
          <w:bCs/>
        </w:rPr>
        <w:t>This information is an openfile summary report</w:t>
      </w:r>
      <w:r w:rsidR="00C23955">
        <w:rPr>
          <w:bCs/>
        </w:rPr>
        <w:t xml:space="preserve"> (PDF</w:t>
      </w:r>
      <w:r w:rsidR="00C10495">
        <w:rPr>
          <w:bCs/>
        </w:rPr>
        <w:t>)</w:t>
      </w:r>
      <w:r w:rsidRPr="00D622B8">
        <w:rPr>
          <w:bCs/>
        </w:rPr>
        <w:t xml:space="preserve"> compiled from information submitted by the tenement operator.</w:t>
      </w:r>
    </w:p>
    <w:p w14:paraId="047222CA" w14:textId="77777777" w:rsidR="00AF3B68" w:rsidRDefault="00233322" w:rsidP="00357F28">
      <w:pPr>
        <w:pStyle w:val="NormalWeb"/>
        <w:ind w:left="360"/>
      </w:pPr>
      <w:r>
        <w:t>To find the summary P</w:t>
      </w:r>
      <w:r w:rsidR="00AF3B68">
        <w:t xml:space="preserve">DF files, </w:t>
      </w:r>
      <w:r w:rsidR="00357F28">
        <w:t xml:space="preserve">look at the </w:t>
      </w:r>
      <w:r w:rsidR="004C71E4">
        <w:rPr>
          <w:b/>
          <w:i/>
        </w:rPr>
        <w:t>2</w:t>
      </w:r>
      <w:r w:rsidR="00357F28" w:rsidRPr="00357F28">
        <w:rPr>
          <w:b/>
          <w:i/>
        </w:rPr>
        <w:t>.  –  Details</w:t>
      </w:r>
      <w:r w:rsidR="00357F28">
        <w:t xml:space="preserve">  view in the </w:t>
      </w:r>
      <w:r w:rsidR="00D622B8">
        <w:t xml:space="preserve">related </w:t>
      </w:r>
      <w:r w:rsidR="00AF3B68" w:rsidRPr="00AF3B68">
        <w:rPr>
          <w:b/>
          <w:i/>
        </w:rPr>
        <w:t>Tabular View</w:t>
      </w:r>
      <w:r w:rsidR="00AF3B68">
        <w:t xml:space="preserve"> or </w:t>
      </w:r>
      <w:r w:rsidR="00AF3B68" w:rsidRPr="00AF3B68">
        <w:rPr>
          <w:b/>
          <w:i/>
        </w:rPr>
        <w:t xml:space="preserve">Identify </w:t>
      </w:r>
      <w:r w:rsidR="00AF3B68">
        <w:t>window</w:t>
      </w:r>
      <w:r w:rsidR="00D622B8" w:rsidRPr="00F8277A">
        <w:t xml:space="preserve"> </w:t>
      </w:r>
      <w:r w:rsidR="004C71E4">
        <w:t>click on the 2</w:t>
      </w:r>
      <w:r w:rsidR="004C71E4" w:rsidRPr="004C71E4">
        <w:rPr>
          <w:vertAlign w:val="superscript"/>
        </w:rPr>
        <w:t>nd</w:t>
      </w:r>
      <w:r w:rsidR="004C71E4">
        <w:t xml:space="preserve"> last element in the grid shown above</w:t>
      </w:r>
      <w:r w:rsidR="00357F28">
        <w:t xml:space="preserve">. Click the hyperlink named </w:t>
      </w:r>
      <w:r w:rsidR="00557F9C">
        <w:rPr>
          <w:noProof/>
        </w:rPr>
        <w:drawing>
          <wp:inline distT="0" distB="0" distL="0" distR="0" wp14:anchorId="496FEC7D" wp14:editId="65D0494E">
            <wp:extent cx="361950" cy="190500"/>
            <wp:effectExtent l="0" t="0" r="0" b="0"/>
            <wp:docPr id="335" name="Picture 335" descr="Open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361950" cy="190500"/>
                    </a:xfrm>
                    <a:prstGeom prst="rect">
                      <a:avLst/>
                    </a:prstGeom>
                    <a:noFill/>
                    <a:ln>
                      <a:noFill/>
                    </a:ln>
                  </pic:spPr>
                </pic:pic>
              </a:graphicData>
            </a:graphic>
          </wp:inline>
        </w:drawing>
      </w:r>
      <w:r w:rsidR="00357F28">
        <w:t xml:space="preserve"> </w:t>
      </w:r>
      <w:r w:rsidR="00D622B8">
        <w:t>on any record.</w:t>
      </w:r>
      <w:r w:rsidR="004C71E4">
        <w:t xml:space="preserve"> This will search for the summary and display it if we have it.</w:t>
      </w:r>
    </w:p>
    <w:p w14:paraId="29AD4573" w14:textId="77777777" w:rsidR="00C10495" w:rsidRDefault="00357F28" w:rsidP="00357F28">
      <w:pPr>
        <w:pStyle w:val="NormalWeb"/>
        <w:ind w:left="360"/>
      </w:pPr>
      <w:r>
        <w:t xml:space="preserve"> </w:t>
      </w:r>
      <w:r w:rsidR="00D622B8">
        <w:t>These summary reports will not exist for every Tenement.</w:t>
      </w:r>
    </w:p>
    <w:p w14:paraId="774E0ABD" w14:textId="77777777" w:rsidR="00357F28" w:rsidRDefault="00357F28" w:rsidP="00357F28">
      <w:pPr>
        <w:pStyle w:val="NormalWeb"/>
        <w:numPr>
          <w:ilvl w:val="0"/>
          <w:numId w:val="6"/>
        </w:numPr>
      </w:pPr>
      <w:r>
        <w:rPr>
          <w:b/>
          <w:i/>
        </w:rPr>
        <w:t xml:space="preserve">From </w:t>
      </w:r>
      <w:r w:rsidR="00F57B11">
        <w:rPr>
          <w:b/>
          <w:i/>
        </w:rPr>
        <w:t>detailed company submitted r</w:t>
      </w:r>
      <w:r>
        <w:rPr>
          <w:b/>
          <w:i/>
        </w:rPr>
        <w:t>eports</w:t>
      </w:r>
      <w:r w:rsidR="000C29AC">
        <w:rPr>
          <w:b/>
          <w:i/>
        </w:rPr>
        <w:t>regarding exploration</w:t>
      </w:r>
    </w:p>
    <w:p w14:paraId="07FEFD2F" w14:textId="77777777" w:rsidR="00C10495" w:rsidRDefault="00C10495" w:rsidP="00357F28">
      <w:pPr>
        <w:pStyle w:val="NormalWeb"/>
        <w:ind w:left="360"/>
        <w:rPr>
          <w:bCs/>
        </w:rPr>
      </w:pPr>
      <w:r w:rsidRPr="00D622B8">
        <w:rPr>
          <w:bCs/>
        </w:rPr>
        <w:t xml:space="preserve">This information is an openfile </w:t>
      </w:r>
      <w:r>
        <w:rPr>
          <w:bCs/>
        </w:rPr>
        <w:t>information</w:t>
      </w:r>
      <w:r w:rsidRPr="00D622B8">
        <w:rPr>
          <w:bCs/>
        </w:rPr>
        <w:t xml:space="preserve"> compiled from information submitted by the tenement operator.</w:t>
      </w:r>
    </w:p>
    <w:p w14:paraId="5C43A5C0" w14:textId="77777777" w:rsidR="004C71E4" w:rsidRPr="000C29AC" w:rsidRDefault="004C71E4" w:rsidP="000C29AC">
      <w:pPr>
        <w:pStyle w:val="NormalWeb"/>
        <w:ind w:left="360"/>
      </w:pPr>
      <w:r>
        <w:t xml:space="preserve">To find the summary PDF files, look at the </w:t>
      </w:r>
      <w:r>
        <w:rPr>
          <w:b/>
          <w:i/>
        </w:rPr>
        <w:t>2</w:t>
      </w:r>
      <w:r w:rsidRPr="00357F28">
        <w:rPr>
          <w:b/>
          <w:i/>
        </w:rPr>
        <w:t>.  –  Details</w:t>
      </w:r>
      <w:r>
        <w:t xml:space="preserve">  view in the related </w:t>
      </w:r>
      <w:r w:rsidRPr="00AF3B68">
        <w:rPr>
          <w:b/>
          <w:i/>
        </w:rPr>
        <w:t>Tabular View</w:t>
      </w:r>
      <w:r>
        <w:t xml:space="preserve"> or </w:t>
      </w:r>
      <w:r w:rsidRPr="00AF3B68">
        <w:rPr>
          <w:b/>
          <w:i/>
        </w:rPr>
        <w:t xml:space="preserve">Identify </w:t>
      </w:r>
      <w:r>
        <w:t>window</w:t>
      </w:r>
      <w:r w:rsidRPr="00F8277A">
        <w:t xml:space="preserve"> </w:t>
      </w:r>
      <w:r>
        <w:t xml:space="preserve">click on the  last element in the grid shown above. Click the hyperlink named </w:t>
      </w:r>
      <w:r w:rsidR="00557F9C">
        <w:rPr>
          <w:noProof/>
        </w:rPr>
        <w:drawing>
          <wp:inline distT="0" distB="0" distL="0" distR="0" wp14:anchorId="029923A2" wp14:editId="47F8BFB7">
            <wp:extent cx="361950" cy="190500"/>
            <wp:effectExtent l="0" t="0" r="0" b="0"/>
            <wp:docPr id="336" name="Picture 336" descr="Open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361950" cy="190500"/>
                    </a:xfrm>
                    <a:prstGeom prst="rect">
                      <a:avLst/>
                    </a:prstGeom>
                    <a:noFill/>
                    <a:ln>
                      <a:noFill/>
                    </a:ln>
                  </pic:spPr>
                </pic:pic>
              </a:graphicData>
            </a:graphic>
          </wp:inline>
        </w:drawing>
      </w:r>
      <w:r>
        <w:t xml:space="preserve"> on any record. This will search for the company reports and display them if we have any.</w:t>
      </w:r>
    </w:p>
    <w:p w14:paraId="2A3AA100" w14:textId="77777777" w:rsidR="00C10495" w:rsidRDefault="00C10495" w:rsidP="00357F28">
      <w:pPr>
        <w:pStyle w:val="NormalWeb"/>
        <w:ind w:left="360"/>
      </w:pPr>
      <w:r>
        <w:t>These “reports” will not exist for every Tenement.</w:t>
      </w:r>
    </w:p>
    <w:p w14:paraId="263F4635" w14:textId="77777777" w:rsidR="006D1885" w:rsidRDefault="006D1885" w:rsidP="00357F28">
      <w:pPr>
        <w:pStyle w:val="NormalWeb"/>
        <w:ind w:left="360"/>
      </w:pPr>
      <w:r>
        <w:t xml:space="preserve">In some cases – as tenements have been renamed, finding the associated files can be problematic. We have included an “old” and “ new” “number” grid where appropriate, to help users track down the tenement numbers with files. </w:t>
      </w:r>
    </w:p>
    <w:p w14:paraId="6475247C" w14:textId="77777777" w:rsidR="00C10495" w:rsidRPr="00A8071B" w:rsidRDefault="00CB2D03" w:rsidP="0070154F">
      <w:pPr>
        <w:pStyle w:val="Heading3"/>
      </w:pPr>
      <w:r>
        <w:t>Q</w:t>
      </w:r>
      <w:r w:rsidRPr="00A8071B">
        <w:t xml:space="preserve">) </w:t>
      </w:r>
      <w:r w:rsidR="00C10495" w:rsidRPr="00675B3F">
        <w:rPr>
          <w:rStyle w:val="Heading2Char"/>
        </w:rPr>
        <w:t>Where can I get detailed Mine information from?</w:t>
      </w:r>
    </w:p>
    <w:p w14:paraId="7D05A2F4" w14:textId="77777777" w:rsidR="00C10495" w:rsidRPr="00AF3B68" w:rsidRDefault="00C10495" w:rsidP="00C10495">
      <w:pPr>
        <w:pStyle w:val="NormalWeb"/>
      </w:pPr>
      <w:r>
        <w:t xml:space="preserve">The “Mines and Mineral Occurrence” layer (and some deposit style layers) has detailed information available via </w:t>
      </w:r>
      <w:r w:rsidRPr="00F8277A">
        <w:rPr>
          <w:b/>
          <w:i/>
        </w:rPr>
        <w:t>Identify</w:t>
      </w:r>
      <w:r>
        <w:t xml:space="preserve"> or </w:t>
      </w:r>
      <w:r w:rsidRPr="00F8277A">
        <w:rPr>
          <w:b/>
          <w:i/>
        </w:rPr>
        <w:t>Tabular View</w:t>
      </w:r>
      <w:r>
        <w:rPr>
          <w:b/>
          <w:i/>
        </w:rPr>
        <w:t>.</w:t>
      </w:r>
      <w:r w:rsidR="00AF3B68">
        <w:rPr>
          <w:b/>
          <w:i/>
        </w:rPr>
        <w:t xml:space="preserve"> </w:t>
      </w:r>
      <w:r w:rsidR="00AF3B68" w:rsidRPr="00AF3B68">
        <w:t>An example of what is available is shown below.</w:t>
      </w:r>
    </w:p>
    <w:p w14:paraId="5C4958C9" w14:textId="77777777" w:rsidR="00AF3B68" w:rsidRPr="00F8277A" w:rsidRDefault="00557F9C" w:rsidP="00C10495">
      <w:pPr>
        <w:pStyle w:val="NormalWeb"/>
        <w:rPr>
          <w:b/>
          <w:i/>
        </w:rPr>
      </w:pPr>
      <w:r>
        <w:rPr>
          <w:noProof/>
        </w:rPr>
        <w:drawing>
          <wp:inline distT="0" distB="0" distL="0" distR="0" wp14:anchorId="2CDF9C5C" wp14:editId="197E4DD7">
            <wp:extent cx="5210175" cy="3057525"/>
            <wp:effectExtent l="0" t="0" r="9525" b="9525"/>
            <wp:docPr id="337" name="Picture 1" descr="Shows the tabular views for &quot;Mines and Mineral Occurrences&quot;&#10;&#10;Option 7 is shown in the table&#10;&#10;7. Mines - GSV Reports Link Summary&#10;&#10;Shows links to our online store for related references , if they ex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ws the tabular views for &quot;Mines and Mineral Occurrences&quot;&#10;&#10;Option 7 is shown in the table&#10;&#10;7. Mines - GSV Reports Link Summary&#10;&#10;Shows links to our online store for related references , if they exist"/>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5210175" cy="3057525"/>
                    </a:xfrm>
                    <a:prstGeom prst="rect">
                      <a:avLst/>
                    </a:prstGeom>
                    <a:noFill/>
                    <a:ln>
                      <a:noFill/>
                    </a:ln>
                  </pic:spPr>
                </pic:pic>
              </a:graphicData>
            </a:graphic>
          </wp:inline>
        </w:drawing>
      </w:r>
    </w:p>
    <w:p w14:paraId="04DFF176" w14:textId="77777777" w:rsidR="007935B0" w:rsidRPr="00F8277A" w:rsidRDefault="007935B0" w:rsidP="007935B0">
      <w:pPr>
        <w:pStyle w:val="NormalWeb"/>
        <w:numPr>
          <w:ilvl w:val="0"/>
          <w:numId w:val="6"/>
        </w:numPr>
        <w:rPr>
          <w:b/>
          <w:i/>
        </w:rPr>
      </w:pPr>
      <w:r>
        <w:rPr>
          <w:b/>
          <w:i/>
        </w:rPr>
        <w:t>From grids</w:t>
      </w:r>
    </w:p>
    <w:p w14:paraId="1E3EF890" w14:textId="77777777" w:rsidR="007935B0" w:rsidRDefault="007935B0" w:rsidP="007935B0">
      <w:pPr>
        <w:pStyle w:val="NormalWeb"/>
        <w:ind w:left="360"/>
      </w:pPr>
      <w:r>
        <w:lastRenderedPageBreak/>
        <w:t xml:space="preserve">Information of mine data is displayed in a series of grids available from the </w:t>
      </w:r>
      <w:r w:rsidRPr="00FC6911">
        <w:rPr>
          <w:b/>
          <w:i/>
        </w:rPr>
        <w:t>Identify</w:t>
      </w:r>
      <w:r>
        <w:t xml:space="preserve"> and </w:t>
      </w:r>
      <w:r w:rsidRPr="00FC6911">
        <w:rPr>
          <w:b/>
          <w:i/>
        </w:rPr>
        <w:t>Tabular View</w:t>
      </w:r>
      <w:r>
        <w:t xml:space="preserve"> functions. This information can be downloaded from the </w:t>
      </w:r>
      <w:r w:rsidRPr="00FC6911">
        <w:rPr>
          <w:b/>
          <w:i/>
        </w:rPr>
        <w:t>Tabular View</w:t>
      </w:r>
      <w:r>
        <w:t xml:space="preserve"> window by using the </w:t>
      </w:r>
      <w:r w:rsidRPr="00FC6911">
        <w:rPr>
          <w:b/>
          <w:i/>
        </w:rPr>
        <w:t>Export</w:t>
      </w:r>
      <w:r>
        <w:t xml:space="preserve">  function, and can be captured in HTML, CSV or  Excel format.</w:t>
      </w:r>
    </w:p>
    <w:p w14:paraId="70D264BB" w14:textId="77777777" w:rsidR="007935B0" w:rsidRDefault="00557F9C" w:rsidP="007935B0">
      <w:pPr>
        <w:pStyle w:val="NormalWeb"/>
        <w:ind w:firstLine="360"/>
      </w:pPr>
      <w:r>
        <w:rPr>
          <w:noProof/>
        </w:rPr>
        <w:drawing>
          <wp:inline distT="0" distB="0" distL="0" distR="0" wp14:anchorId="1D7CF179" wp14:editId="5D48638E">
            <wp:extent cx="2828925" cy="1190625"/>
            <wp:effectExtent l="0" t="0" r="9525" b="9525"/>
            <wp:docPr id="338" name="Picture 338" descr="Shows a Tabular View and the &quot;Export&quot; options available&#10;&#10;HTML&#10;CSV&#10;Excel&#10;&#10;Excel i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Shows a Tabular View and the &quot;Export&quot; options available&#10;&#10;HTML&#10;CSV&#10;Excel&#10;&#10;Excel is selected"/>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2828925" cy="1190625"/>
                    </a:xfrm>
                    <a:prstGeom prst="rect">
                      <a:avLst/>
                    </a:prstGeom>
                    <a:noFill/>
                    <a:ln>
                      <a:noFill/>
                    </a:ln>
                  </pic:spPr>
                </pic:pic>
              </a:graphicData>
            </a:graphic>
          </wp:inline>
        </w:drawing>
      </w:r>
    </w:p>
    <w:p w14:paraId="526F5185" w14:textId="77777777" w:rsidR="007935B0" w:rsidRDefault="007935B0" w:rsidP="00C10495">
      <w:pPr>
        <w:pStyle w:val="NormalWeb"/>
      </w:pPr>
    </w:p>
    <w:p w14:paraId="13973143" w14:textId="77777777" w:rsidR="007935B0" w:rsidRDefault="00387AD3" w:rsidP="007935B0">
      <w:pPr>
        <w:pStyle w:val="NormalWeb"/>
        <w:ind w:left="360"/>
      </w:pPr>
      <w:r>
        <w:t xml:space="preserve">Useful </w:t>
      </w:r>
      <w:r w:rsidR="007935B0">
        <w:t xml:space="preserve">views in the </w:t>
      </w:r>
      <w:r w:rsidR="007935B0" w:rsidRPr="007935B0">
        <w:rPr>
          <w:b/>
          <w:i/>
        </w:rPr>
        <w:t>Tabular Views</w:t>
      </w:r>
      <w:r w:rsidR="007935B0">
        <w:t xml:space="preserve"> and </w:t>
      </w:r>
      <w:r w:rsidR="007935B0" w:rsidRPr="007935B0">
        <w:rPr>
          <w:b/>
          <w:i/>
        </w:rPr>
        <w:t xml:space="preserve">Identify </w:t>
      </w:r>
      <w:r w:rsidR="007935B0">
        <w:t>windows are:</w:t>
      </w:r>
    </w:p>
    <w:p w14:paraId="2A4997EE" w14:textId="77777777" w:rsidR="00387AD3" w:rsidRDefault="00387AD3" w:rsidP="007935B0">
      <w:pPr>
        <w:pStyle w:val="NormalWeb"/>
        <w:ind w:left="720"/>
      </w:pPr>
      <w:r w:rsidRPr="00387AD3">
        <w:rPr>
          <w:b/>
          <w:i/>
        </w:rPr>
        <w:t>Mines – Mine Names</w:t>
      </w:r>
      <w:r>
        <w:t xml:space="preserve"> – includes alternative mine names</w:t>
      </w:r>
    </w:p>
    <w:p w14:paraId="64564EF7" w14:textId="77777777" w:rsidR="00387AD3" w:rsidRPr="00387AD3" w:rsidRDefault="00387AD3" w:rsidP="007935B0">
      <w:pPr>
        <w:pStyle w:val="NormalWeb"/>
        <w:ind w:left="720"/>
        <w:rPr>
          <w:i/>
        </w:rPr>
      </w:pPr>
      <w:r w:rsidRPr="00387AD3">
        <w:rPr>
          <w:b/>
          <w:i/>
        </w:rPr>
        <w:t>Mines – Production by date interval</w:t>
      </w:r>
      <w:r w:rsidRPr="00387AD3">
        <w:rPr>
          <w:i/>
        </w:rPr>
        <w:t xml:space="preserve"> </w:t>
      </w:r>
    </w:p>
    <w:p w14:paraId="5E203AD6" w14:textId="77777777" w:rsidR="00387AD3" w:rsidRDefault="00387AD3" w:rsidP="007935B0">
      <w:pPr>
        <w:pStyle w:val="NormalWeb"/>
        <w:ind w:left="720"/>
      </w:pPr>
      <w:r w:rsidRPr="00387AD3">
        <w:rPr>
          <w:b/>
          <w:i/>
        </w:rPr>
        <w:t>Mines – Mine Plan Details</w:t>
      </w:r>
      <w:r>
        <w:t xml:space="preserve"> – includes links to the mine plans – if we have them…</w:t>
      </w:r>
    </w:p>
    <w:p w14:paraId="157E0D2B" w14:textId="77777777" w:rsidR="00387AD3" w:rsidRPr="00387AD3" w:rsidRDefault="00387AD3" w:rsidP="007935B0">
      <w:pPr>
        <w:pStyle w:val="NormalWeb"/>
        <w:ind w:left="720"/>
        <w:rPr>
          <w:b/>
          <w:i/>
        </w:rPr>
      </w:pPr>
      <w:r w:rsidRPr="00387AD3">
        <w:rPr>
          <w:b/>
          <w:i/>
        </w:rPr>
        <w:t xml:space="preserve">Mines – All Reference Details </w:t>
      </w:r>
    </w:p>
    <w:p w14:paraId="1FCBF3E7" w14:textId="77777777" w:rsidR="00387AD3" w:rsidRDefault="00387AD3" w:rsidP="007935B0">
      <w:pPr>
        <w:pStyle w:val="NormalWeb"/>
        <w:ind w:left="720"/>
      </w:pPr>
      <w:r w:rsidRPr="00387AD3">
        <w:rPr>
          <w:b/>
          <w:i/>
        </w:rPr>
        <w:t>Mines – GSV Reports Link Summary</w:t>
      </w:r>
      <w:r>
        <w:t xml:space="preserve"> – includes these specific references and a link to the online store.</w:t>
      </w:r>
    </w:p>
    <w:p w14:paraId="6E58B11E" w14:textId="77777777" w:rsidR="00C10495" w:rsidRDefault="00387AD3" w:rsidP="007935B0">
      <w:pPr>
        <w:pStyle w:val="NormalWeb"/>
        <w:ind w:left="720"/>
      </w:pPr>
      <w:r w:rsidRPr="00387AD3">
        <w:rPr>
          <w:b/>
          <w:i/>
        </w:rPr>
        <w:t>Mines – Maps Link Summary</w:t>
      </w:r>
      <w:r>
        <w:t xml:space="preserve"> – if the site is linked to a map show the reference and possible online store link.</w:t>
      </w:r>
    </w:p>
    <w:p w14:paraId="5B8FC1AF" w14:textId="77777777" w:rsidR="007935B0" w:rsidRPr="007935B0" w:rsidRDefault="007935B0" w:rsidP="00C10495">
      <w:pPr>
        <w:pStyle w:val="NormalWeb"/>
        <w:numPr>
          <w:ilvl w:val="0"/>
          <w:numId w:val="6"/>
        </w:numPr>
      </w:pPr>
      <w:r>
        <w:rPr>
          <w:b/>
          <w:i/>
        </w:rPr>
        <w:t>From detailed reports.</w:t>
      </w:r>
    </w:p>
    <w:p w14:paraId="35064518" w14:textId="77777777" w:rsidR="0089066F" w:rsidRDefault="00C23955" w:rsidP="007935B0">
      <w:pPr>
        <w:pStyle w:val="NormalWeb"/>
        <w:ind w:left="360"/>
      </w:pPr>
      <w:r>
        <w:t>Formatted reports (html or PDF</w:t>
      </w:r>
      <w:r w:rsidR="007935B0">
        <w:t xml:space="preserve">)  are also available as hyperlinks within the </w:t>
      </w:r>
      <w:r w:rsidR="007935B0" w:rsidRPr="00357F28">
        <w:rPr>
          <w:b/>
          <w:i/>
        </w:rPr>
        <w:t>Identify</w:t>
      </w:r>
      <w:r w:rsidR="007935B0">
        <w:t xml:space="preserve"> and </w:t>
      </w:r>
      <w:r w:rsidR="007935B0" w:rsidRPr="00357F28">
        <w:rPr>
          <w:b/>
          <w:i/>
        </w:rPr>
        <w:t>Tabular View</w:t>
      </w:r>
      <w:r w:rsidR="007935B0">
        <w:t xml:space="preserve"> grids. To find them look at the </w:t>
      </w:r>
      <w:r w:rsidR="007935B0" w:rsidRPr="00357F28">
        <w:rPr>
          <w:b/>
          <w:i/>
        </w:rPr>
        <w:t xml:space="preserve">1. </w:t>
      </w:r>
      <w:r w:rsidR="007935B0">
        <w:rPr>
          <w:b/>
          <w:i/>
        </w:rPr>
        <w:t>Mines</w:t>
      </w:r>
      <w:r w:rsidR="007935B0" w:rsidRPr="00357F28">
        <w:rPr>
          <w:b/>
          <w:i/>
        </w:rPr>
        <w:t xml:space="preserve"> –  Details</w:t>
      </w:r>
      <w:r w:rsidR="007935B0">
        <w:t xml:space="preserve">  view in </w:t>
      </w:r>
      <w:r w:rsidR="007935B0" w:rsidRPr="00357F28">
        <w:rPr>
          <w:b/>
          <w:i/>
        </w:rPr>
        <w:t>the Tabular View</w:t>
      </w:r>
      <w:r w:rsidR="007935B0">
        <w:t xml:space="preserve"> or </w:t>
      </w:r>
      <w:r w:rsidR="007935B0" w:rsidRPr="00357F28">
        <w:rPr>
          <w:b/>
          <w:i/>
        </w:rPr>
        <w:t xml:space="preserve">Identify </w:t>
      </w:r>
      <w:r w:rsidR="007935B0">
        <w:t xml:space="preserve">results. </w:t>
      </w:r>
    </w:p>
    <w:p w14:paraId="4C95807C" w14:textId="77777777" w:rsidR="00CB2D03" w:rsidRDefault="00CB2D03" w:rsidP="0070154F">
      <w:pPr>
        <w:pStyle w:val="Heading3"/>
      </w:pPr>
      <w:r>
        <w:t xml:space="preserve">Q: </w:t>
      </w:r>
      <w:r w:rsidRPr="00675B3F">
        <w:rPr>
          <w:rStyle w:val="Heading2Char"/>
        </w:rPr>
        <w:t>Where can I get more information on the Aerial Imagery?</w:t>
      </w:r>
    </w:p>
    <w:p w14:paraId="1E6EFBED" w14:textId="77777777" w:rsidR="00CB2D03" w:rsidRPr="00F57B11" w:rsidRDefault="00CB2D03" w:rsidP="00CB2D03">
      <w:pPr>
        <w:pStyle w:val="NormalWeb"/>
      </w:pPr>
      <w:r>
        <w:t xml:space="preserve">The Aerial Imagery shown on GeoVic </w:t>
      </w:r>
      <w:r w:rsidR="00F57B11">
        <w:t xml:space="preserve">3 </w:t>
      </w:r>
      <w:r>
        <w:t xml:space="preserve">is sourced from the Coordinated Imagery Program. For further information visit the Land Channel web site </w:t>
      </w:r>
      <w:hyperlink r:id="rId307" w:tgtFrame="dataFrame" w:history="1">
        <w:r>
          <w:rPr>
            <w:rStyle w:val="Hyperlink"/>
          </w:rPr>
          <w:t>www.land.vic.gov.au/cip</w:t>
        </w:r>
      </w:hyperlink>
    </w:p>
    <w:p w14:paraId="22C375A3" w14:textId="77777777" w:rsidR="0089066F" w:rsidRPr="00675B3F" w:rsidRDefault="0089066F" w:rsidP="0070154F">
      <w:pPr>
        <w:pStyle w:val="Heading3"/>
        <w:rPr>
          <w:rStyle w:val="Heading2Char"/>
        </w:rPr>
      </w:pPr>
      <w:r>
        <w:t>Q</w:t>
      </w:r>
      <w:r w:rsidRPr="00A8071B">
        <w:t xml:space="preserve">) </w:t>
      </w:r>
      <w:r w:rsidRPr="00675B3F">
        <w:rPr>
          <w:rStyle w:val="Heading2Char"/>
        </w:rPr>
        <w:t xml:space="preserve">Where can I get detailed Petroleum Tenement </w:t>
      </w:r>
      <w:r w:rsidR="00DD0645">
        <w:rPr>
          <w:rStyle w:val="Heading2Char"/>
        </w:rPr>
        <w:t xml:space="preserve">– Vic </w:t>
      </w:r>
      <w:r w:rsidRPr="00675B3F">
        <w:rPr>
          <w:rStyle w:val="Heading2Char"/>
        </w:rPr>
        <w:t>information from?</w:t>
      </w:r>
    </w:p>
    <w:p w14:paraId="3F84AD14" w14:textId="77777777" w:rsidR="00FF670A" w:rsidRPr="00FF670A" w:rsidRDefault="00FF670A" w:rsidP="00FF670A"/>
    <w:p w14:paraId="5FF0C150" w14:textId="77777777" w:rsidR="00FF670A" w:rsidRDefault="00FF670A" w:rsidP="00FF670A">
      <w:r>
        <w:t>The “Petroleum Tenements</w:t>
      </w:r>
      <w:r w:rsidR="00DD0645">
        <w:t xml:space="preserve"> - Vic</w:t>
      </w:r>
      <w:r>
        <w:t xml:space="preserve">” layer  has detailed information available via </w:t>
      </w:r>
      <w:r w:rsidRPr="00F8277A">
        <w:rPr>
          <w:b/>
          <w:i/>
        </w:rPr>
        <w:t>Identify</w:t>
      </w:r>
      <w:r>
        <w:t xml:space="preserve"> or </w:t>
      </w:r>
      <w:r w:rsidRPr="00F8277A">
        <w:rPr>
          <w:b/>
          <w:i/>
        </w:rPr>
        <w:t>Tabular View</w:t>
      </w:r>
      <w:r>
        <w:rPr>
          <w:b/>
          <w:i/>
        </w:rPr>
        <w:t xml:space="preserve">. </w:t>
      </w:r>
      <w:r w:rsidRPr="00AF3B68">
        <w:t>An example of what is available is shown below</w:t>
      </w:r>
    </w:p>
    <w:p w14:paraId="32350D3A" w14:textId="77777777" w:rsidR="00FF670A" w:rsidRDefault="00557F9C" w:rsidP="00FF670A">
      <w:pPr>
        <w:rPr>
          <w:noProof/>
        </w:rPr>
      </w:pPr>
      <w:r>
        <w:rPr>
          <w:noProof/>
        </w:rPr>
        <w:drawing>
          <wp:inline distT="0" distB="0" distL="0" distR="0" wp14:anchorId="3D202C0F" wp14:editId="1646FD64">
            <wp:extent cx="5448300" cy="1143000"/>
            <wp:effectExtent l="0" t="0" r="0" b="0"/>
            <wp:docPr id="339" name="Picture 1" descr="Shows a tabular view for &quot;Petroleum Tenements - Vic (filled)&quot;&#10;&#10;The specific grid is&#10;&#10;1. PT - Vic (filled) Details&#10;&#10;It shows a link to our detailed DBMap RDB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ws a tabular view for &quot;Petroleum Tenements - Vic (filled)&quot;&#10;&#10;The specific grid is&#10;&#10;1. PT - Vic (filled) Details&#10;&#10;It shows a link to our detailed DBMap RDBMS"/>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5448300" cy="1143000"/>
                    </a:xfrm>
                    <a:prstGeom prst="rect">
                      <a:avLst/>
                    </a:prstGeom>
                    <a:noFill/>
                    <a:ln>
                      <a:noFill/>
                    </a:ln>
                  </pic:spPr>
                </pic:pic>
              </a:graphicData>
            </a:graphic>
          </wp:inline>
        </w:drawing>
      </w:r>
    </w:p>
    <w:p w14:paraId="38494AE1" w14:textId="77777777" w:rsidR="000C29AC" w:rsidRPr="00FF670A" w:rsidRDefault="000C29AC" w:rsidP="00FF670A"/>
    <w:p w14:paraId="6ECA6749" w14:textId="77777777" w:rsidR="00FF670A" w:rsidRPr="00F8277A" w:rsidRDefault="00FF670A" w:rsidP="00FF670A">
      <w:pPr>
        <w:pStyle w:val="NormalWeb"/>
        <w:numPr>
          <w:ilvl w:val="0"/>
          <w:numId w:val="6"/>
        </w:numPr>
        <w:rPr>
          <w:b/>
          <w:i/>
        </w:rPr>
      </w:pPr>
      <w:r>
        <w:rPr>
          <w:b/>
          <w:i/>
        </w:rPr>
        <w:lastRenderedPageBreak/>
        <w:t>From grids</w:t>
      </w:r>
    </w:p>
    <w:p w14:paraId="65E95BA5" w14:textId="77777777" w:rsidR="00FF670A" w:rsidRDefault="00FF670A" w:rsidP="00FF670A">
      <w:pPr>
        <w:pStyle w:val="NormalWeb"/>
        <w:ind w:left="360"/>
      </w:pPr>
      <w:r>
        <w:t xml:space="preserve">Information of  tenement data is displayed in a series of grids available from the </w:t>
      </w:r>
      <w:r w:rsidRPr="00FC6911">
        <w:rPr>
          <w:b/>
          <w:i/>
        </w:rPr>
        <w:t>Identify</w:t>
      </w:r>
      <w:r>
        <w:t xml:space="preserve"> and </w:t>
      </w:r>
      <w:r w:rsidRPr="00FC6911">
        <w:rPr>
          <w:b/>
          <w:i/>
        </w:rPr>
        <w:t>Tabular View</w:t>
      </w:r>
      <w:r>
        <w:t xml:space="preserve"> functions. This information can be downloaded from the </w:t>
      </w:r>
      <w:r w:rsidRPr="00FC6911">
        <w:rPr>
          <w:b/>
          <w:i/>
        </w:rPr>
        <w:t>Tabular View</w:t>
      </w:r>
      <w:r>
        <w:t xml:space="preserve"> window by using the </w:t>
      </w:r>
      <w:r w:rsidRPr="00FC6911">
        <w:rPr>
          <w:b/>
          <w:i/>
        </w:rPr>
        <w:t>Export</w:t>
      </w:r>
      <w:r>
        <w:t xml:space="preserve">  function, and can be captured in HTML, CSV or  Excel format.</w:t>
      </w:r>
    </w:p>
    <w:p w14:paraId="446DBA28" w14:textId="77777777" w:rsidR="0089066F" w:rsidRDefault="00557F9C" w:rsidP="00FF670A">
      <w:pPr>
        <w:pStyle w:val="NormalWeb"/>
        <w:ind w:firstLine="360"/>
      </w:pPr>
      <w:r>
        <w:rPr>
          <w:noProof/>
        </w:rPr>
        <w:drawing>
          <wp:inline distT="0" distB="0" distL="0" distR="0" wp14:anchorId="3C7392CF" wp14:editId="38D3F2DB">
            <wp:extent cx="2905125" cy="1219200"/>
            <wp:effectExtent l="0" t="0" r="9525" b="0"/>
            <wp:docPr id="340" name="Picture 340" descr="Shows a Tabular View and the &quot;Export&quot; options available&#10;&#10;HTML&#10;CSV&#10;Excel&#10;&#10;Excel i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Shows a Tabular View and the &quot;Export&quot; options available&#10;&#10;HTML&#10;CSV&#10;Excel&#10;&#10;Excel is selected"/>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2905125" cy="1219200"/>
                    </a:xfrm>
                    <a:prstGeom prst="rect">
                      <a:avLst/>
                    </a:prstGeom>
                    <a:noFill/>
                    <a:ln>
                      <a:noFill/>
                    </a:ln>
                  </pic:spPr>
                </pic:pic>
              </a:graphicData>
            </a:graphic>
          </wp:inline>
        </w:drawing>
      </w:r>
    </w:p>
    <w:p w14:paraId="408B7BFB" w14:textId="77777777" w:rsidR="00FF670A" w:rsidRDefault="00C12F37" w:rsidP="00FF670A">
      <w:pPr>
        <w:pStyle w:val="NormalWeb"/>
        <w:ind w:firstLine="360"/>
      </w:pPr>
      <w:r>
        <w:t xml:space="preserve">Useful </w:t>
      </w:r>
      <w:r w:rsidR="00FF670A">
        <w:t xml:space="preserve">views in the </w:t>
      </w:r>
      <w:r w:rsidR="00FF670A" w:rsidRPr="007935B0">
        <w:rPr>
          <w:b/>
          <w:i/>
        </w:rPr>
        <w:t>Tabular Views</w:t>
      </w:r>
      <w:r w:rsidR="00FF670A">
        <w:t xml:space="preserve"> and </w:t>
      </w:r>
      <w:r w:rsidR="00FF670A" w:rsidRPr="007935B0">
        <w:rPr>
          <w:b/>
          <w:i/>
        </w:rPr>
        <w:t xml:space="preserve">Identify </w:t>
      </w:r>
      <w:r w:rsidR="00FF670A">
        <w:t>windows are:</w:t>
      </w:r>
    </w:p>
    <w:p w14:paraId="422011CB" w14:textId="77777777" w:rsidR="00C12F37" w:rsidRDefault="00C12F37" w:rsidP="00FF670A">
      <w:pPr>
        <w:pStyle w:val="NormalWeb"/>
        <w:ind w:left="720"/>
      </w:pPr>
      <w:r>
        <w:rPr>
          <w:b/>
          <w:i/>
        </w:rPr>
        <w:t>Petroleum Tenements – Work Program</w:t>
      </w:r>
      <w:r>
        <w:t>s</w:t>
      </w:r>
    </w:p>
    <w:p w14:paraId="635768C5" w14:textId="77777777" w:rsidR="00C12F37" w:rsidRDefault="00D94763" w:rsidP="00FF670A">
      <w:pPr>
        <w:pStyle w:val="NormalWeb"/>
        <w:ind w:left="720"/>
        <w:rPr>
          <w:b/>
          <w:i/>
        </w:rPr>
      </w:pPr>
      <w:r>
        <w:rPr>
          <w:b/>
          <w:i/>
        </w:rPr>
        <w:t>Petroleum Tenements – All Events</w:t>
      </w:r>
    </w:p>
    <w:p w14:paraId="2B5B271B" w14:textId="77777777" w:rsidR="00FF670A" w:rsidRPr="007935B0" w:rsidRDefault="00FF670A" w:rsidP="00FF670A">
      <w:pPr>
        <w:pStyle w:val="NormalWeb"/>
        <w:numPr>
          <w:ilvl w:val="0"/>
          <w:numId w:val="6"/>
        </w:numPr>
      </w:pPr>
      <w:r>
        <w:rPr>
          <w:b/>
          <w:i/>
        </w:rPr>
        <w:t>From detailed reports.</w:t>
      </w:r>
    </w:p>
    <w:p w14:paraId="62F812F8" w14:textId="77777777" w:rsidR="00FF670A" w:rsidRDefault="00C23955" w:rsidP="00FF670A">
      <w:pPr>
        <w:pStyle w:val="NormalWeb"/>
        <w:ind w:left="360"/>
      </w:pPr>
      <w:r>
        <w:t>Formatted reports (html or PDF</w:t>
      </w:r>
      <w:r w:rsidR="00FF670A">
        <w:t xml:space="preserve">)  are also available as hyperlinks within the </w:t>
      </w:r>
      <w:r w:rsidR="00FF670A" w:rsidRPr="00357F28">
        <w:rPr>
          <w:b/>
          <w:i/>
        </w:rPr>
        <w:t>Identify</w:t>
      </w:r>
      <w:r w:rsidR="00FF670A">
        <w:t xml:space="preserve"> and </w:t>
      </w:r>
      <w:r w:rsidR="00FF670A" w:rsidRPr="00357F28">
        <w:rPr>
          <w:b/>
          <w:i/>
        </w:rPr>
        <w:t>Tabular View</w:t>
      </w:r>
      <w:r w:rsidR="00FF670A">
        <w:t xml:space="preserve"> grids. To find them look at the </w:t>
      </w:r>
      <w:r w:rsidR="00FF670A" w:rsidRPr="00357F28">
        <w:rPr>
          <w:b/>
          <w:i/>
        </w:rPr>
        <w:t xml:space="preserve">1. </w:t>
      </w:r>
      <w:r w:rsidR="00FF670A">
        <w:rPr>
          <w:b/>
          <w:i/>
        </w:rPr>
        <w:t xml:space="preserve">Petroleum Tenements </w:t>
      </w:r>
      <w:r w:rsidR="00FF670A" w:rsidRPr="00357F28">
        <w:rPr>
          <w:b/>
          <w:i/>
        </w:rPr>
        <w:t xml:space="preserve"> –  </w:t>
      </w:r>
      <w:r w:rsidR="000C29AC">
        <w:rPr>
          <w:b/>
          <w:i/>
        </w:rPr>
        <w:t>Report</w:t>
      </w:r>
      <w:r w:rsidR="00FF670A" w:rsidRPr="00357F28">
        <w:rPr>
          <w:b/>
          <w:i/>
        </w:rPr>
        <w:t>s</w:t>
      </w:r>
      <w:r w:rsidR="00FF670A">
        <w:t xml:space="preserve">  view in </w:t>
      </w:r>
      <w:r w:rsidR="00FF670A" w:rsidRPr="00357F28">
        <w:rPr>
          <w:b/>
          <w:i/>
        </w:rPr>
        <w:t>the Tabular View</w:t>
      </w:r>
      <w:r w:rsidR="00FF670A">
        <w:t xml:space="preserve"> or </w:t>
      </w:r>
      <w:r w:rsidR="00FF670A" w:rsidRPr="00357F28">
        <w:rPr>
          <w:b/>
          <w:i/>
        </w:rPr>
        <w:t xml:space="preserve">Identify </w:t>
      </w:r>
      <w:r w:rsidR="00FF670A">
        <w:t>results and scroll towards the end of the grid. Hyperlinks to the reports are highlighted in magenta.</w:t>
      </w:r>
    </w:p>
    <w:p w14:paraId="61FC9DF7" w14:textId="77777777" w:rsidR="000C29AC" w:rsidRDefault="00557F9C" w:rsidP="00FF670A">
      <w:pPr>
        <w:pStyle w:val="NormalWeb"/>
        <w:ind w:left="360"/>
      </w:pPr>
      <w:r>
        <w:rPr>
          <w:noProof/>
        </w:rPr>
        <w:drawing>
          <wp:inline distT="0" distB="0" distL="0" distR="0" wp14:anchorId="3618855D" wp14:editId="65C11766">
            <wp:extent cx="5353050" cy="1219200"/>
            <wp:effectExtent l="0" t="0" r="0" b="0"/>
            <wp:docPr id="341" name="Picture 1" descr="Shows a tabular view for &quot;Petroleum Tenements - Vic (filled)&quot;&#10;&#10;2.PT - Vic - Reports&#10;Shows many links to obtain mainy kinds of reports or linked documents to the ten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ws a tabular view for &quot;Petroleum Tenements - Vic (filled)&quot;&#10;&#10;2.PT - Vic - Reports&#10;Shows many links to obtain mainy kinds of reports or linked documents to the tenement"/>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5353050" cy="1219200"/>
                    </a:xfrm>
                    <a:prstGeom prst="rect">
                      <a:avLst/>
                    </a:prstGeom>
                    <a:noFill/>
                    <a:ln>
                      <a:noFill/>
                    </a:ln>
                  </pic:spPr>
                </pic:pic>
              </a:graphicData>
            </a:graphic>
          </wp:inline>
        </w:drawing>
      </w:r>
    </w:p>
    <w:p w14:paraId="3344FFD2" w14:textId="77777777" w:rsidR="00FF670A" w:rsidRDefault="00FF670A" w:rsidP="00FF670A">
      <w:pPr>
        <w:pStyle w:val="NormalWeb"/>
        <w:numPr>
          <w:ilvl w:val="0"/>
          <w:numId w:val="6"/>
        </w:numPr>
      </w:pPr>
      <w:r>
        <w:rPr>
          <w:b/>
          <w:i/>
        </w:rPr>
        <w:t>From detailed DBMap Info</w:t>
      </w:r>
    </w:p>
    <w:p w14:paraId="7916F520" w14:textId="77777777" w:rsidR="00C12F37" w:rsidRPr="00D622B8" w:rsidRDefault="00C12F37" w:rsidP="00FF670A">
      <w:pPr>
        <w:pStyle w:val="NormalWeb"/>
        <w:ind w:left="360"/>
      </w:pPr>
      <w:r>
        <w:t>This information is a huge series of linked formatted reports (html) and includes information from our DBMap database.</w:t>
      </w:r>
    </w:p>
    <w:p w14:paraId="00C6C4AA" w14:textId="77777777" w:rsidR="00FF670A" w:rsidRDefault="00C12F37" w:rsidP="00FF670A">
      <w:pPr>
        <w:pStyle w:val="NormalWeb"/>
        <w:ind w:left="360"/>
      </w:pPr>
      <w:r>
        <w:t xml:space="preserve">For the information, look at the </w:t>
      </w:r>
      <w:r w:rsidR="00FF670A">
        <w:t xml:space="preserve"> </w:t>
      </w:r>
      <w:r w:rsidR="00FF670A" w:rsidRPr="00357F28">
        <w:rPr>
          <w:b/>
          <w:i/>
        </w:rPr>
        <w:t xml:space="preserve">1. </w:t>
      </w:r>
      <w:r w:rsidR="00FF670A">
        <w:rPr>
          <w:b/>
          <w:i/>
        </w:rPr>
        <w:t xml:space="preserve">Petroleum Tenements </w:t>
      </w:r>
      <w:r w:rsidR="00FF670A" w:rsidRPr="00357F28">
        <w:rPr>
          <w:b/>
          <w:i/>
        </w:rPr>
        <w:t xml:space="preserve"> –  Details</w:t>
      </w:r>
      <w:r w:rsidR="00FF670A">
        <w:t xml:space="preserve">   view in </w:t>
      </w:r>
      <w:r w:rsidR="00FF670A" w:rsidRPr="00357F28">
        <w:rPr>
          <w:b/>
          <w:i/>
        </w:rPr>
        <w:t>Identify</w:t>
      </w:r>
      <w:r w:rsidR="00FF670A">
        <w:t xml:space="preserve"> or </w:t>
      </w:r>
      <w:r w:rsidR="00FF670A" w:rsidRPr="00357F28">
        <w:rPr>
          <w:b/>
          <w:i/>
        </w:rPr>
        <w:t>Tabular View</w:t>
      </w:r>
      <w:r w:rsidR="00FF670A">
        <w:t xml:space="preserve"> grid </w:t>
      </w:r>
      <w:r>
        <w:t>and scroll to the end of the g</w:t>
      </w:r>
      <w:r w:rsidR="00FF670A">
        <w:t xml:space="preserve">rid. Click the hyperlink named </w:t>
      </w:r>
      <w:r w:rsidR="00557F9C">
        <w:rPr>
          <w:noProof/>
        </w:rPr>
        <w:drawing>
          <wp:inline distT="0" distB="0" distL="0" distR="0" wp14:anchorId="3BABA35C" wp14:editId="42A6CB33">
            <wp:extent cx="361950" cy="190500"/>
            <wp:effectExtent l="0" t="0" r="0" b="0"/>
            <wp:docPr id="342" name="Picture 342" descr="Open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361950" cy="190500"/>
                    </a:xfrm>
                    <a:prstGeom prst="rect">
                      <a:avLst/>
                    </a:prstGeom>
                    <a:noFill/>
                    <a:ln>
                      <a:noFill/>
                    </a:ln>
                  </pic:spPr>
                </pic:pic>
              </a:graphicData>
            </a:graphic>
          </wp:inline>
        </w:drawing>
      </w:r>
      <w:r w:rsidR="00FF670A">
        <w:t xml:space="preserve">  found under the Column title </w:t>
      </w:r>
      <w:r w:rsidR="00FF670A" w:rsidRPr="00FF670A">
        <w:rPr>
          <w:i/>
        </w:rPr>
        <w:t>DBMap Info (if exists).</w:t>
      </w:r>
      <w:r w:rsidR="00FF670A">
        <w:t xml:space="preserve"> </w:t>
      </w:r>
    </w:p>
    <w:p w14:paraId="647360EF" w14:textId="77777777" w:rsidR="00FF670A" w:rsidRDefault="00557F9C" w:rsidP="00FF670A">
      <w:pPr>
        <w:pStyle w:val="NormalWeb"/>
        <w:ind w:left="360"/>
      </w:pPr>
      <w:r>
        <w:rPr>
          <w:noProof/>
        </w:rPr>
        <w:drawing>
          <wp:inline distT="0" distB="0" distL="0" distR="0" wp14:anchorId="13CE4802" wp14:editId="6BAD3E74">
            <wp:extent cx="1447800" cy="685800"/>
            <wp:effectExtent l="0" t="0" r="0" b="0"/>
            <wp:docPr id="343" name="Picture 343" descr="Shows part of the tabular view hilighting on the &quot;DBMap Info (if exists)&#10;&#10;The link is obtained by clicking on &quot;Open&quot;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Shows part of the tabular view hilighting on the &quot;DBMap Info (if exists)&#10;&#10;The link is obtained by clicking on &quot;Open&quot; link"/>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1447800" cy="685800"/>
                    </a:xfrm>
                    <a:prstGeom prst="rect">
                      <a:avLst/>
                    </a:prstGeom>
                    <a:noFill/>
                    <a:ln>
                      <a:noFill/>
                    </a:ln>
                  </pic:spPr>
                </pic:pic>
              </a:graphicData>
            </a:graphic>
          </wp:inline>
        </w:drawing>
      </w:r>
    </w:p>
    <w:p w14:paraId="395A8CFD" w14:textId="77777777" w:rsidR="00CB2D03" w:rsidRDefault="00C12F37" w:rsidP="00FF670A">
      <w:pPr>
        <w:pStyle w:val="NormalWeb"/>
        <w:ind w:left="360"/>
      </w:pPr>
      <w:r>
        <w:t>These links will not exist for every Tenement.</w:t>
      </w:r>
    </w:p>
    <w:p w14:paraId="61DF94E2" w14:textId="77777777" w:rsidR="00CB2D03" w:rsidRPr="00A8071B" w:rsidRDefault="00CB2D03" w:rsidP="0070154F">
      <w:pPr>
        <w:pStyle w:val="Heading3"/>
      </w:pPr>
      <w:r>
        <w:lastRenderedPageBreak/>
        <w:t xml:space="preserve">Q) </w:t>
      </w:r>
      <w:r w:rsidRPr="00675B3F">
        <w:rPr>
          <w:rStyle w:val="Heading2Char"/>
        </w:rPr>
        <w:t>Why does the Identify say 'No Data Available'?</w:t>
      </w:r>
    </w:p>
    <w:p w14:paraId="595F8D2C" w14:textId="77777777" w:rsidR="00CB2D03" w:rsidRDefault="00CB2D03" w:rsidP="00CB2D03">
      <w:pPr>
        <w:pStyle w:val="NormalWeb"/>
      </w:pPr>
      <w:r>
        <w:t xml:space="preserve">Some map layers contain no attribute data. For example Geological Basins only shows the outlines on the map face, but there is no other data associated with it. Hence if you click an </w:t>
      </w:r>
      <w:r w:rsidRPr="007935B0">
        <w:rPr>
          <w:b/>
          <w:i/>
        </w:rPr>
        <w:t>Identify</w:t>
      </w:r>
      <w:r>
        <w:t xml:space="preserve"> on this layer, no results will appear. </w:t>
      </w:r>
    </w:p>
    <w:p w14:paraId="41B7C07A" w14:textId="77777777" w:rsidR="00CB2D03" w:rsidRPr="00A8071B" w:rsidRDefault="00CB2D03" w:rsidP="0070154F">
      <w:pPr>
        <w:pStyle w:val="Heading3"/>
      </w:pPr>
      <w:r>
        <w:t xml:space="preserve">Q) </w:t>
      </w:r>
      <w:r w:rsidRPr="00675B3F">
        <w:rPr>
          <w:rStyle w:val="Heading2Char"/>
        </w:rPr>
        <w:t>Why does the Map Display show the message 'Not all selections were drawn'</w:t>
      </w:r>
    </w:p>
    <w:p w14:paraId="415FECF3" w14:textId="77777777" w:rsidR="00CB2D03" w:rsidRDefault="00CB2D03" w:rsidP="00CB2D03">
      <w:pPr>
        <w:pStyle w:val="NormalWeb"/>
      </w:pPr>
      <w:r>
        <w:t xml:space="preserve">This message usually appears within the </w:t>
      </w:r>
      <w:r w:rsidR="007935B0" w:rsidRPr="002352FF">
        <w:rPr>
          <w:b/>
          <w:i/>
        </w:rPr>
        <w:t>Main Map D</w:t>
      </w:r>
      <w:r w:rsidRPr="002352FF">
        <w:rPr>
          <w:b/>
          <w:i/>
        </w:rPr>
        <w:t>isplay</w:t>
      </w:r>
      <w:r>
        <w:t xml:space="preserve"> if you have some map features selected, but not all of them</w:t>
      </w:r>
      <w:r w:rsidR="007935B0">
        <w:t xml:space="preserve"> are located in your current </w:t>
      </w:r>
      <w:r w:rsidR="007935B0" w:rsidRPr="002352FF">
        <w:rPr>
          <w:b/>
          <w:i/>
        </w:rPr>
        <w:t>Main Map Display</w:t>
      </w:r>
      <w:r w:rsidRPr="002352FF">
        <w:rPr>
          <w:b/>
          <w:i/>
        </w:rPr>
        <w:t xml:space="preserve"> </w:t>
      </w:r>
      <w:r>
        <w:t>window. The purpose</w:t>
      </w:r>
      <w:r w:rsidR="007935B0">
        <w:t xml:space="preserve"> of this message</w:t>
      </w:r>
      <w:r>
        <w:t xml:space="preserve"> is to inform you </w:t>
      </w:r>
      <w:r w:rsidR="007935B0">
        <w:t>of this scenario.</w:t>
      </w:r>
    </w:p>
    <w:p w14:paraId="1811FDF2" w14:textId="77777777" w:rsidR="00CB2D03" w:rsidRDefault="00CB2D03" w:rsidP="00F57B11">
      <w:pPr>
        <w:pStyle w:val="NormalWeb"/>
      </w:pPr>
      <w:r>
        <w:t xml:space="preserve">This message can also appear if you have made a huge selection of map </w:t>
      </w:r>
      <w:r w:rsidR="002A330C">
        <w:t>feat</w:t>
      </w:r>
      <w:r w:rsidR="007935B0">
        <w:t>ures (say over 10,000), and GeoV</w:t>
      </w:r>
      <w:r w:rsidR="002A330C">
        <w:t xml:space="preserve">ic </w:t>
      </w:r>
      <w:r w:rsidR="007935B0">
        <w:t xml:space="preserve">3 </w:t>
      </w:r>
      <w:r>
        <w:t xml:space="preserve">cannot render all the selected features in time. </w:t>
      </w:r>
    </w:p>
    <w:p w14:paraId="0547F453" w14:textId="77777777" w:rsidR="00CB2D03" w:rsidRDefault="00CB2D03" w:rsidP="0070154F">
      <w:pPr>
        <w:pStyle w:val="Heading3"/>
      </w:pPr>
      <w:r>
        <w:t xml:space="preserve">Q) </w:t>
      </w:r>
      <w:r w:rsidRPr="00675B3F">
        <w:rPr>
          <w:rStyle w:val="Heading2Char"/>
        </w:rPr>
        <w:t>Why does the Common Searches tab say 'No Searches Available'?</w:t>
      </w:r>
    </w:p>
    <w:p w14:paraId="3474CB9A" w14:textId="77777777" w:rsidR="00CB2D03" w:rsidRDefault="00CB2D03" w:rsidP="00CB2D03">
      <w:pPr>
        <w:pStyle w:val="NormalWeb"/>
      </w:pPr>
      <w:r>
        <w:t>Some map layers contain no attribute data. For example Geological Basins only shows the outlines on the map face, but there is no other data associated with it. Hence as there is no attribute data for such layers, no common search methods will exist.</w:t>
      </w:r>
    </w:p>
    <w:p w14:paraId="7FB3964D" w14:textId="77777777" w:rsidR="00675B3F" w:rsidRPr="00D36EAA" w:rsidRDefault="00675B3F" w:rsidP="00675B3F">
      <w:pPr>
        <w:pStyle w:val="Heading3"/>
      </w:pPr>
      <w:bookmarkStart w:id="89" w:name="_Toc435800599"/>
      <w:r>
        <w:rPr>
          <w:rStyle w:val="Heading2Char"/>
        </w:rPr>
        <w:t xml:space="preserve">Q) </w:t>
      </w:r>
      <w:r w:rsidRPr="00675B3F">
        <w:rPr>
          <w:rStyle w:val="Heading2Char"/>
        </w:rPr>
        <w:t xml:space="preserve">What does ‘Could not find mapEngine </w:t>
      </w:r>
      <w:r>
        <w:rPr>
          <w:rStyle w:val="Heading2Char"/>
        </w:rPr>
        <w:t>geovic.ar</w:t>
      </w:r>
      <w:r w:rsidR="00EC3779">
        <w:rPr>
          <w:rStyle w:val="Heading2Char"/>
        </w:rPr>
        <w:t>c</w:t>
      </w:r>
      <w:r>
        <w:rPr>
          <w:rStyle w:val="Heading2Char"/>
        </w:rPr>
        <w:t>im</w:t>
      </w:r>
      <w:r w:rsidRPr="00675B3F">
        <w:rPr>
          <w:rStyle w:val="Heading2Char"/>
        </w:rPr>
        <w:t>s’ mean?</w:t>
      </w:r>
      <w:bookmarkEnd w:id="89"/>
    </w:p>
    <w:p w14:paraId="279A137E" w14:textId="77777777" w:rsidR="00675B3F" w:rsidRDefault="00675B3F" w:rsidP="00675B3F">
      <w:pPr>
        <w:pStyle w:val="NormalWeb"/>
      </w:pPr>
      <w:r>
        <w:t>Most of the layers used by GeoVic 3 comes from an ArcIMS service managed by the Department of Environment, Land, Water and Planning. Sometimes this server will go down for maintenance</w:t>
      </w:r>
      <w:r w:rsidR="0062564E">
        <w:t xml:space="preserve"> or for short outages</w:t>
      </w:r>
      <w:r>
        <w:t xml:space="preserve">. Hence GeoVic3 will be unable to load images.  </w:t>
      </w:r>
      <w:r w:rsidR="0062564E">
        <w:t>For the short outages of a few minutes, the system will restart the connection to this service when it becomes available. Sometimes this problem will persist because the ArcIMS service does not come back up. If this problem persists, please contact us to attempt to restore the service.</w:t>
      </w:r>
    </w:p>
    <w:p w14:paraId="5CEA84A4" w14:textId="77777777" w:rsidR="00D36EAA" w:rsidRPr="00D36EAA" w:rsidRDefault="00D36EAA" w:rsidP="00D36EAA">
      <w:pPr>
        <w:pStyle w:val="Heading3"/>
      </w:pPr>
      <w:r w:rsidRPr="00D36EAA">
        <w:t xml:space="preserve">Q) </w:t>
      </w:r>
      <w:r w:rsidRPr="00675B3F">
        <w:rPr>
          <w:rStyle w:val="Heading2Char"/>
        </w:rPr>
        <w:t>What does ‘Could not find mapEngine landvic.wms’ mean?</w:t>
      </w:r>
    </w:p>
    <w:p w14:paraId="2BEF6670" w14:textId="77777777" w:rsidR="00D36EAA" w:rsidRDefault="00D36EAA" w:rsidP="00CB2D03">
      <w:pPr>
        <w:pStyle w:val="NormalWeb"/>
      </w:pPr>
      <w:r>
        <w:t xml:space="preserve">Most of the aerial and satellite photography that is used by GeoVic 3 comes from an Image Web Server managed by the Department of </w:t>
      </w:r>
      <w:r w:rsidR="000C29AC">
        <w:t>Environment, Land, Water and Planning</w:t>
      </w:r>
      <w:r>
        <w:t xml:space="preserve">. Sometimes this server will go down for maintenance. Hence GeoVic3 will be unable to load images.  You will be able to tell if the server is down, by looking at </w:t>
      </w:r>
      <w:r w:rsidRPr="00D36EAA">
        <w:t>the</w:t>
      </w:r>
      <w:r w:rsidRPr="00D36EAA">
        <w:rPr>
          <w:b/>
          <w:i/>
        </w:rPr>
        <w:t xml:space="preserve"> Data Layers to add to the Layer Menu</w:t>
      </w:r>
      <w:r>
        <w:t xml:space="preserve"> contents, and view the contents found in the folder named </w:t>
      </w:r>
      <w:r w:rsidRPr="00D36EAA">
        <w:rPr>
          <w:b/>
          <w:i/>
        </w:rPr>
        <w:t>Topography and Aerial Imagery</w:t>
      </w:r>
      <w:r>
        <w:t>, as shown below.</w:t>
      </w:r>
    </w:p>
    <w:p w14:paraId="1A39AEE1" w14:textId="77777777" w:rsidR="00D36EAA" w:rsidRDefault="00557F9C" w:rsidP="00CB2D03">
      <w:pPr>
        <w:pStyle w:val="NormalWeb"/>
      </w:pPr>
      <w:r>
        <w:rPr>
          <w:noProof/>
        </w:rPr>
        <w:lastRenderedPageBreak/>
        <w:drawing>
          <wp:inline distT="0" distB="0" distL="0" distR="0" wp14:anchorId="7041DE26" wp14:editId="29F45B4E">
            <wp:extent cx="5153025" cy="4514850"/>
            <wp:effectExtent l="0" t="0" r="9525" b="0"/>
            <wp:docPr id="344" name="Picture 344" descr="The &quot;Add Layers&quot; Menu.&#10;&#10;Contains part of the folder structure . Shows the error messages that appear if the images are not working due to a service 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The &quot;Add Layers&quot; Menu.&#10;&#10;Contains part of the folder structure . Shows the error messages that appear if the images are not working due to a service problem"/>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5153025" cy="4514850"/>
                    </a:xfrm>
                    <a:prstGeom prst="rect">
                      <a:avLst/>
                    </a:prstGeom>
                    <a:noFill/>
                    <a:ln>
                      <a:noFill/>
                    </a:ln>
                  </pic:spPr>
                </pic:pic>
              </a:graphicData>
            </a:graphic>
          </wp:inline>
        </w:drawing>
      </w:r>
    </w:p>
    <w:p w14:paraId="31F6BF90" w14:textId="77777777" w:rsidR="00D36EAA" w:rsidRDefault="00D36EAA" w:rsidP="00CB2D03">
      <w:pPr>
        <w:pStyle w:val="NormalWeb"/>
      </w:pPr>
    </w:p>
    <w:p w14:paraId="621FB846" w14:textId="77777777" w:rsidR="00CB2D03" w:rsidRDefault="00CB2D03" w:rsidP="00F06A94">
      <w:pPr>
        <w:pStyle w:val="Heading1"/>
        <w:numPr>
          <w:ilvl w:val="0"/>
          <w:numId w:val="14"/>
        </w:numPr>
      </w:pPr>
      <w:r>
        <w:br w:type="page"/>
      </w:r>
      <w:bookmarkStart w:id="90" w:name="_Toc418773957"/>
      <w:bookmarkStart w:id="91" w:name="_Toc435800600"/>
      <w:r>
        <w:lastRenderedPageBreak/>
        <w:t>How To's</w:t>
      </w:r>
      <w:bookmarkEnd w:id="90"/>
      <w:bookmarkEnd w:id="91"/>
    </w:p>
    <w:p w14:paraId="75ED41C6" w14:textId="77777777" w:rsidR="006B059B" w:rsidRDefault="00A2794F" w:rsidP="006B059B">
      <w:pPr>
        <w:pStyle w:val="NormalWeb"/>
      </w:pPr>
      <w:r>
        <w:t>How To</w:t>
      </w:r>
      <w:r w:rsidR="006B059B">
        <w:t>’s a</w:t>
      </w:r>
      <w:r>
        <w:t xml:space="preserve">re </w:t>
      </w:r>
      <w:r w:rsidR="00CB2D03">
        <w:t>step by step instructions on some of the common uses for GeoVic</w:t>
      </w:r>
      <w:r w:rsidR="002352FF">
        <w:t xml:space="preserve"> 3</w:t>
      </w:r>
      <w:r w:rsidR="00CB2D03">
        <w:t>.</w:t>
      </w:r>
    </w:p>
    <w:p w14:paraId="2A013BCC" w14:textId="77777777" w:rsidR="00CB2D03" w:rsidRPr="006B059B" w:rsidRDefault="00CB2D03" w:rsidP="006B059B">
      <w:pPr>
        <w:pStyle w:val="NormalWeb"/>
        <w:rPr>
          <w:rStyle w:val="Heading2Char"/>
          <w:rFonts w:ascii="Times New Roman" w:hAnsi="Times New Roman" w:cs="Times New Roman"/>
          <w:b w:val="0"/>
          <w:bCs w:val="0"/>
          <w:i w:val="0"/>
          <w:iCs w:val="0"/>
          <w:sz w:val="24"/>
          <w:szCs w:val="24"/>
        </w:rPr>
      </w:pPr>
      <w:bookmarkStart w:id="92" w:name="_Toc435800601"/>
      <w:r w:rsidRPr="004F27CD">
        <w:rPr>
          <w:rStyle w:val="Heading2Char"/>
        </w:rPr>
        <w:t>How To Create Maps For Workplans using GeoVic</w:t>
      </w:r>
      <w:r w:rsidR="002352FF">
        <w:rPr>
          <w:rStyle w:val="Heading2Char"/>
        </w:rPr>
        <w:t xml:space="preserve"> 3</w:t>
      </w:r>
      <w:r w:rsidRPr="004F27CD">
        <w:rPr>
          <w:rStyle w:val="Heading2Char"/>
        </w:rPr>
        <w:t xml:space="preserve"> - General Location Plan</w:t>
      </w:r>
      <w:bookmarkEnd w:id="92"/>
    </w:p>
    <w:p w14:paraId="0C5FC61F" w14:textId="77777777" w:rsidR="00CB2D03" w:rsidRDefault="00CB2D03" w:rsidP="00CB2D03">
      <w:pPr>
        <w:pStyle w:val="NormalWeb"/>
      </w:pPr>
      <w:r>
        <w:t xml:space="preserve">The following steps outline a way of generating a "general location plan" as outlined in the </w:t>
      </w:r>
      <w:hyperlink r:id="rId312" w:history="1">
        <w:r>
          <w:rPr>
            <w:rStyle w:val="Hyperlink"/>
          </w:rPr>
          <w:t>Extractive Industry Work Plan Guideline</w:t>
        </w:r>
      </w:hyperlink>
    </w:p>
    <w:p w14:paraId="514051E7" w14:textId="77777777" w:rsidR="00CB2D03" w:rsidRDefault="00CB2D03" w:rsidP="00CB2D03">
      <w:pPr>
        <w:pStyle w:val="NormalWeb"/>
      </w:pPr>
      <w:r>
        <w:t>The Steps are</w:t>
      </w:r>
    </w:p>
    <w:p w14:paraId="2B92DF10" w14:textId="77777777" w:rsidR="00CB2D03" w:rsidRDefault="00D936E1" w:rsidP="00CB2D03">
      <w:pPr>
        <w:numPr>
          <w:ilvl w:val="0"/>
          <w:numId w:val="1"/>
        </w:numPr>
        <w:spacing w:before="100" w:beforeAutospacing="1" w:after="100" w:afterAutospacing="1"/>
      </w:pPr>
      <w:r>
        <w:t xml:space="preserve">Start </w:t>
      </w:r>
      <w:r w:rsidR="00CB2D03">
        <w:t>GeoVic</w:t>
      </w:r>
      <w:r w:rsidR="002352FF">
        <w:t xml:space="preserve"> 3</w:t>
      </w:r>
    </w:p>
    <w:p w14:paraId="3C8441FA" w14:textId="77777777" w:rsidR="00CB2D03" w:rsidRDefault="00CB2D03" w:rsidP="00CB2D03">
      <w:pPr>
        <w:numPr>
          <w:ilvl w:val="0"/>
          <w:numId w:val="1"/>
        </w:numPr>
        <w:spacing w:before="100" w:beforeAutospacing="1" w:after="100" w:afterAutospacing="1"/>
      </w:pPr>
      <w:r>
        <w:t xml:space="preserve">In the </w:t>
      </w:r>
      <w:r w:rsidRPr="00D936E1">
        <w:rPr>
          <w:b/>
          <w:i/>
        </w:rPr>
        <w:t>Quick Search</w:t>
      </w:r>
      <w:r w:rsidR="00D936E1">
        <w:rPr>
          <w:b/>
          <w:i/>
        </w:rPr>
        <w:t>:</w:t>
      </w:r>
      <w:r w:rsidR="00D936E1">
        <w:t xml:space="preserve"> text input box</w:t>
      </w:r>
      <w:r w:rsidR="00FC65C0">
        <w:t>,</w:t>
      </w:r>
      <w:r>
        <w:t xml:space="preserve"> type in the Tenement Number</w:t>
      </w:r>
    </w:p>
    <w:p w14:paraId="38E3F381" w14:textId="77777777" w:rsidR="00CB2D03" w:rsidRDefault="00CB2D03" w:rsidP="00CB2D03">
      <w:pPr>
        <w:numPr>
          <w:ilvl w:val="0"/>
          <w:numId w:val="1"/>
        </w:numPr>
        <w:spacing w:before="100" w:beforeAutospacing="1" w:after="100" w:afterAutospacing="1"/>
      </w:pPr>
      <w:r>
        <w:t xml:space="preserve">Select the tenement. </w:t>
      </w:r>
      <w:r w:rsidR="00D936E1">
        <w:t>GeoVic</w:t>
      </w:r>
      <w:r w:rsidR="002352FF">
        <w:t xml:space="preserve"> 3 </w:t>
      </w:r>
      <w:r>
        <w:t>should zoom to the selected tenement</w:t>
      </w:r>
    </w:p>
    <w:p w14:paraId="1C0173FB" w14:textId="77777777" w:rsidR="002352FF" w:rsidRDefault="00CB2D03" w:rsidP="00CB2D03">
      <w:pPr>
        <w:numPr>
          <w:ilvl w:val="0"/>
          <w:numId w:val="1"/>
        </w:numPr>
        <w:spacing w:before="100" w:beforeAutospacing="1" w:after="100" w:afterAutospacing="1"/>
      </w:pPr>
      <w:r>
        <w:t xml:space="preserve">Remove the tenement layer from the </w:t>
      </w:r>
      <w:r w:rsidR="002352FF" w:rsidRPr="0012177C">
        <w:rPr>
          <w:b/>
          <w:i/>
        </w:rPr>
        <w:t>Layers – Table of Contents</w:t>
      </w:r>
      <w:r w:rsidR="002352FF">
        <w:t xml:space="preserve"> </w:t>
      </w:r>
    </w:p>
    <w:p w14:paraId="7ECB2F09" w14:textId="77777777" w:rsidR="00CB2D03" w:rsidRDefault="00CB2D03" w:rsidP="00CB2D03">
      <w:pPr>
        <w:numPr>
          <w:ilvl w:val="0"/>
          <w:numId w:val="1"/>
        </w:numPr>
        <w:spacing w:before="100" w:beforeAutospacing="1" w:after="100" w:afterAutospacing="1"/>
      </w:pPr>
      <w:r>
        <w:t xml:space="preserve">Go to the </w:t>
      </w:r>
      <w:r w:rsidRPr="002352FF">
        <w:rPr>
          <w:b/>
          <w:i/>
        </w:rPr>
        <w:t>Scale</w:t>
      </w:r>
      <w:r>
        <w:t xml:space="preserve"> combo box, and select either 50,000 or 100,000 scale</w:t>
      </w:r>
    </w:p>
    <w:p w14:paraId="53D857B7" w14:textId="77777777" w:rsidR="00FC65C0" w:rsidRDefault="00FC65C0" w:rsidP="00FC65C0">
      <w:pPr>
        <w:numPr>
          <w:ilvl w:val="0"/>
          <w:numId w:val="1"/>
        </w:numPr>
        <w:spacing w:before="100" w:beforeAutospacing="1" w:after="100" w:afterAutospacing="1"/>
      </w:pPr>
      <w:r>
        <w:t xml:space="preserve">Add the theme MRSDA General Location Work Plan Layers to the </w:t>
      </w:r>
      <w:r w:rsidRPr="00FC65C0">
        <w:rPr>
          <w:b/>
        </w:rPr>
        <w:t>Layers, Table of Contents</w:t>
      </w:r>
      <w:r>
        <w:t>.</w:t>
      </w:r>
    </w:p>
    <w:p w14:paraId="2DA9F39A" w14:textId="77777777" w:rsidR="000C29AC" w:rsidRDefault="00557F9C" w:rsidP="000C29AC">
      <w:pPr>
        <w:spacing w:before="100" w:beforeAutospacing="1" w:after="100" w:afterAutospacing="1"/>
        <w:ind w:left="720"/>
      </w:pPr>
      <w:r>
        <w:rPr>
          <w:noProof/>
        </w:rPr>
        <w:drawing>
          <wp:inline distT="0" distB="0" distL="0" distR="0" wp14:anchorId="1E5F90C9" wp14:editId="53423381">
            <wp:extent cx="5457825" cy="2419350"/>
            <wp:effectExtent l="0" t="0" r="9525" b="0"/>
            <wp:docPr id="345" name="Picture 1" descr="Shows an expanded &quot;Themes&quot; Menu &#10;&#10;15-19 Mining Licences and MRSDA&#10;&#10;has been expanded to it's components options.&#10;&#10;17. MRSDA General Location Work Plan Layers(+)&#10;&#10;is selected and the component specific layers are listed in micro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ws an expanded &quot;Themes&quot; Menu &#10;&#10;15-19 Mining Licences and MRSDA&#10;&#10;has been expanded to it's components options.&#10;&#10;17. MRSDA General Location Work Plan Layers(+)&#10;&#10;is selected and the component specific layers are listed in microhelp."/>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5457825" cy="2419350"/>
                    </a:xfrm>
                    <a:prstGeom prst="rect">
                      <a:avLst/>
                    </a:prstGeom>
                    <a:noFill/>
                    <a:ln>
                      <a:noFill/>
                    </a:ln>
                  </pic:spPr>
                </pic:pic>
              </a:graphicData>
            </a:graphic>
          </wp:inline>
        </w:drawing>
      </w:r>
    </w:p>
    <w:p w14:paraId="6BF338E7" w14:textId="77777777" w:rsidR="00CB2D03" w:rsidRDefault="002352FF" w:rsidP="00CB2D03">
      <w:pPr>
        <w:numPr>
          <w:ilvl w:val="0"/>
          <w:numId w:val="1"/>
        </w:numPr>
        <w:spacing w:before="100" w:beforeAutospacing="1" w:after="100" w:afterAutospacing="1"/>
      </w:pPr>
      <w:r>
        <w:t xml:space="preserve">Using the </w:t>
      </w:r>
      <w:r w:rsidRPr="002352FF">
        <w:rPr>
          <w:b/>
          <w:i/>
        </w:rPr>
        <w:t>M</w:t>
      </w:r>
      <w:r w:rsidR="00CB2D03" w:rsidRPr="002352FF">
        <w:rPr>
          <w:b/>
          <w:i/>
        </w:rPr>
        <w:t>arkup/redline</w:t>
      </w:r>
      <w:r w:rsidR="00CB2D03">
        <w:t xml:space="preserve"> tool, outline the proposed Quarry location with a polygon, and add a label to it</w:t>
      </w:r>
    </w:p>
    <w:p w14:paraId="6CDAED93" w14:textId="77777777" w:rsidR="00CB2D03" w:rsidRDefault="00CB2D03" w:rsidP="00CB2D03">
      <w:pPr>
        <w:numPr>
          <w:ilvl w:val="0"/>
          <w:numId w:val="1"/>
        </w:numPr>
        <w:spacing w:before="100" w:beforeAutospacing="1" w:after="100" w:afterAutospacing="1"/>
      </w:pPr>
      <w:r>
        <w:t>Print the map using the GeoVic</w:t>
      </w:r>
      <w:r w:rsidR="002352FF">
        <w:t xml:space="preserve"> 3</w:t>
      </w:r>
      <w:r>
        <w:t xml:space="preserve"> </w:t>
      </w:r>
      <w:r w:rsidRPr="006D547B">
        <w:rPr>
          <w:b/>
          <w:i/>
        </w:rPr>
        <w:t>Print</w:t>
      </w:r>
      <w:r>
        <w:t xml:space="preserve"> </w:t>
      </w:r>
      <w:r w:rsidR="006D547B">
        <w:t>button</w:t>
      </w:r>
      <w:r>
        <w:t>. Use the following options:</w:t>
      </w:r>
    </w:p>
    <w:p w14:paraId="25D923C1" w14:textId="77777777" w:rsidR="00CB2D03" w:rsidRDefault="00CB2D03" w:rsidP="00CB2D03">
      <w:pPr>
        <w:numPr>
          <w:ilvl w:val="1"/>
          <w:numId w:val="1"/>
        </w:numPr>
        <w:spacing w:before="100" w:beforeAutospacing="1" w:after="100" w:afterAutospacing="1"/>
      </w:pPr>
      <w:r>
        <w:t xml:space="preserve">For the </w:t>
      </w:r>
      <w:r w:rsidRPr="002352FF">
        <w:rPr>
          <w:b/>
          <w:i/>
        </w:rPr>
        <w:t>Report Title</w:t>
      </w:r>
      <w:r>
        <w:t xml:space="preserve"> type the words "General Location Plan"</w:t>
      </w:r>
    </w:p>
    <w:p w14:paraId="163D66A0" w14:textId="77777777" w:rsidR="00CB2D03" w:rsidRDefault="00CB2D03" w:rsidP="00CB2D03">
      <w:pPr>
        <w:numPr>
          <w:ilvl w:val="1"/>
          <w:numId w:val="1"/>
        </w:numPr>
        <w:spacing w:before="100" w:beforeAutospacing="1" w:after="100" w:afterAutospacing="1"/>
      </w:pPr>
      <w:r>
        <w:t xml:space="preserve">For the </w:t>
      </w:r>
      <w:r w:rsidRPr="002352FF">
        <w:rPr>
          <w:b/>
          <w:i/>
        </w:rPr>
        <w:t>Map Scale</w:t>
      </w:r>
      <w:r>
        <w:t xml:space="preserve"> - choose either 1:50,000 or 1:100,000</w:t>
      </w:r>
    </w:p>
    <w:p w14:paraId="4C96D4DA" w14:textId="77777777" w:rsidR="00CB2D03" w:rsidRDefault="00CB2D03" w:rsidP="00CB2D03">
      <w:r>
        <w:t>GeoVic</w:t>
      </w:r>
      <w:r w:rsidR="006D547B">
        <w:t>’s</w:t>
      </w:r>
      <w:r w:rsidR="002352FF">
        <w:t xml:space="preserve"> 3  </w:t>
      </w:r>
      <w:r w:rsidR="002352FF" w:rsidRPr="002352FF">
        <w:rPr>
          <w:b/>
          <w:i/>
        </w:rPr>
        <w:t>P</w:t>
      </w:r>
      <w:r w:rsidRPr="002352FF">
        <w:rPr>
          <w:b/>
          <w:i/>
        </w:rPr>
        <w:t>rint</w:t>
      </w:r>
      <w:r>
        <w:t xml:space="preserve"> function automatically contains a North Arrow, Legend, Scale and Drawing Date - as required by the Industry Work Plan Guideline</w:t>
      </w:r>
    </w:p>
    <w:p w14:paraId="51708909" w14:textId="77777777" w:rsidR="00CB2D03" w:rsidRDefault="00CB2D03" w:rsidP="00CB2D03">
      <w:pPr>
        <w:pStyle w:val="NormalWeb"/>
      </w:pPr>
      <w:r>
        <w:t>Shown below is a hypothetical example using GeoVic</w:t>
      </w:r>
      <w:r w:rsidR="002352FF">
        <w:t xml:space="preserve"> 3</w:t>
      </w:r>
      <w:r>
        <w:t xml:space="preserve"> for a </w:t>
      </w:r>
      <w:r w:rsidRPr="00FC65C0">
        <w:rPr>
          <w:b/>
          <w:i/>
        </w:rPr>
        <w:t>General Location Plan</w:t>
      </w:r>
      <w:r>
        <w:t xml:space="preserve"> at 1:50,000.</w:t>
      </w:r>
    </w:p>
    <w:p w14:paraId="6545EFF0" w14:textId="77777777" w:rsidR="00CB2D03" w:rsidRDefault="00CB2D03" w:rsidP="00CB2D03">
      <w:r>
        <w:lastRenderedPageBreak/>
        <w:br/>
      </w:r>
      <w:r w:rsidR="00557F9C">
        <w:rPr>
          <w:noProof/>
        </w:rPr>
        <w:drawing>
          <wp:inline distT="0" distB="0" distL="0" distR="0" wp14:anchorId="2DBEB674" wp14:editId="086A4AC6">
            <wp:extent cx="5686425" cy="3981450"/>
            <wp:effectExtent l="0" t="0" r="9525" b="0"/>
            <wp:docPr id="346" name="Picture 1" descr="Shows an exampls of an MRSDA general location plan constructed as well as possible using Geovic.&#10;&#10;The map is in landscape and uses the layers from the associated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ws an exampls of an MRSDA general location plan constructed as well as possible using Geovic.&#10;&#10;The map is in landscape and uses the layers from the associated theme."/>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5686425" cy="3981450"/>
                    </a:xfrm>
                    <a:prstGeom prst="rect">
                      <a:avLst/>
                    </a:prstGeom>
                    <a:noFill/>
                    <a:ln>
                      <a:noFill/>
                    </a:ln>
                  </pic:spPr>
                </pic:pic>
              </a:graphicData>
            </a:graphic>
          </wp:inline>
        </w:drawing>
      </w:r>
    </w:p>
    <w:p w14:paraId="4712C9F1" w14:textId="77777777" w:rsidR="00CB2D03" w:rsidRDefault="00CB2D03" w:rsidP="00CB2D03"/>
    <w:p w14:paraId="36D9F0C7" w14:textId="77777777" w:rsidR="00CB2D03" w:rsidRDefault="00CB2D03" w:rsidP="00CB2D03">
      <w:pPr>
        <w:pStyle w:val="Heading2"/>
      </w:pPr>
      <w:bookmarkStart w:id="93" w:name="_Toc435800602"/>
      <w:r w:rsidRPr="000B2231">
        <w:rPr>
          <w:rStyle w:val="Heading2Char"/>
        </w:rPr>
        <w:t>How To Create Maps For Workplans using GeoVic</w:t>
      </w:r>
      <w:r w:rsidR="002352FF">
        <w:rPr>
          <w:rStyle w:val="Heading2Char"/>
        </w:rPr>
        <w:t xml:space="preserve"> 3</w:t>
      </w:r>
      <w:r>
        <w:rPr>
          <w:rStyle w:val="Heading2Char"/>
        </w:rPr>
        <w:t xml:space="preserve"> - </w:t>
      </w:r>
      <w:r>
        <w:t>Regional Plan</w:t>
      </w:r>
      <w:bookmarkEnd w:id="93"/>
    </w:p>
    <w:p w14:paraId="61F6CE0B" w14:textId="77777777" w:rsidR="00CB2D03" w:rsidRDefault="00CB2D03" w:rsidP="00CB2D03">
      <w:pPr>
        <w:pStyle w:val="NormalWeb"/>
      </w:pPr>
      <w:r>
        <w:t xml:space="preserve">The following steps outline a way of generating a "regional plan" as outlined in the </w:t>
      </w:r>
      <w:hyperlink r:id="rId315" w:history="1">
        <w:r>
          <w:rPr>
            <w:rStyle w:val="Hyperlink"/>
          </w:rPr>
          <w:t>Extractive Industry Work Plan Guideline</w:t>
        </w:r>
      </w:hyperlink>
    </w:p>
    <w:p w14:paraId="544B6E56" w14:textId="77777777" w:rsidR="00CB2D03" w:rsidRDefault="00CB2D03" w:rsidP="00CB2D03">
      <w:pPr>
        <w:pStyle w:val="NormalWeb"/>
      </w:pPr>
      <w:r>
        <w:t>The Steps are</w:t>
      </w:r>
    </w:p>
    <w:p w14:paraId="6CD4BA1F" w14:textId="77777777" w:rsidR="00CB2D03" w:rsidRDefault="00CB2D03" w:rsidP="00CB2D03">
      <w:pPr>
        <w:numPr>
          <w:ilvl w:val="0"/>
          <w:numId w:val="2"/>
        </w:numPr>
        <w:spacing w:before="100" w:beforeAutospacing="1" w:after="100" w:afterAutospacing="1"/>
      </w:pPr>
      <w:r>
        <w:t xml:space="preserve">Start </w:t>
      </w:r>
      <w:r w:rsidR="002A330C">
        <w:t>GeoVic</w:t>
      </w:r>
      <w:r w:rsidR="002352FF">
        <w:t xml:space="preserve"> 3</w:t>
      </w:r>
    </w:p>
    <w:p w14:paraId="37F53225" w14:textId="77777777" w:rsidR="00CB2D03" w:rsidRDefault="00CB2D03" w:rsidP="00CB2D03">
      <w:pPr>
        <w:numPr>
          <w:ilvl w:val="0"/>
          <w:numId w:val="2"/>
        </w:numPr>
        <w:spacing w:before="100" w:beforeAutospacing="1" w:after="100" w:afterAutospacing="1"/>
      </w:pPr>
      <w:r>
        <w:t xml:space="preserve">In the </w:t>
      </w:r>
      <w:r w:rsidRPr="00214139">
        <w:rPr>
          <w:b/>
          <w:i/>
        </w:rPr>
        <w:t>Quick Search</w:t>
      </w:r>
      <w:r>
        <w:t xml:space="preserve"> combo box type in the Tenement Number</w:t>
      </w:r>
    </w:p>
    <w:p w14:paraId="54918B15" w14:textId="77777777" w:rsidR="00CB2D03" w:rsidRDefault="00CB2D03" w:rsidP="00CB2D03">
      <w:pPr>
        <w:numPr>
          <w:ilvl w:val="0"/>
          <w:numId w:val="2"/>
        </w:numPr>
        <w:spacing w:before="100" w:beforeAutospacing="1" w:after="100" w:afterAutospacing="1"/>
      </w:pPr>
      <w:r>
        <w:t xml:space="preserve">Select the tenement. </w:t>
      </w:r>
      <w:r w:rsidR="002A330C">
        <w:t>GeoVic</w:t>
      </w:r>
      <w:r w:rsidR="002352FF">
        <w:t xml:space="preserve"> 3</w:t>
      </w:r>
      <w:r>
        <w:t xml:space="preserve"> should zoom to the selected tenement</w:t>
      </w:r>
    </w:p>
    <w:p w14:paraId="6E919611" w14:textId="77777777" w:rsidR="002352FF" w:rsidRDefault="00CB2D03" w:rsidP="002352FF">
      <w:pPr>
        <w:numPr>
          <w:ilvl w:val="0"/>
          <w:numId w:val="2"/>
        </w:numPr>
        <w:spacing w:before="100" w:beforeAutospacing="1" w:after="100" w:afterAutospacing="1"/>
      </w:pPr>
      <w:r>
        <w:t xml:space="preserve">Remove the tenement layer from the </w:t>
      </w:r>
      <w:r w:rsidR="002352FF">
        <w:t xml:space="preserve">the </w:t>
      </w:r>
      <w:r w:rsidR="002352FF" w:rsidRPr="0012177C">
        <w:rPr>
          <w:b/>
          <w:i/>
        </w:rPr>
        <w:t>Layers – Table of Contents</w:t>
      </w:r>
      <w:r w:rsidR="002352FF">
        <w:t xml:space="preserve"> </w:t>
      </w:r>
    </w:p>
    <w:p w14:paraId="62370A87" w14:textId="77777777" w:rsidR="00CB2D03" w:rsidRDefault="00CB2D03" w:rsidP="00CB2D03">
      <w:pPr>
        <w:numPr>
          <w:ilvl w:val="0"/>
          <w:numId w:val="2"/>
        </w:numPr>
        <w:spacing w:before="100" w:beforeAutospacing="1" w:after="100" w:afterAutospacing="1"/>
      </w:pPr>
      <w:r>
        <w:t xml:space="preserve">Go to the </w:t>
      </w:r>
      <w:r w:rsidRPr="00214139">
        <w:rPr>
          <w:b/>
          <w:i/>
        </w:rPr>
        <w:t>Scale</w:t>
      </w:r>
      <w:r>
        <w:t xml:space="preserve"> combo box, and select 25,000 scale</w:t>
      </w:r>
    </w:p>
    <w:p w14:paraId="749BBCB9" w14:textId="77777777" w:rsidR="00CB2D03" w:rsidRDefault="00CB2D03" w:rsidP="00CB2D03">
      <w:pPr>
        <w:numPr>
          <w:ilvl w:val="0"/>
          <w:numId w:val="2"/>
        </w:numPr>
        <w:spacing w:before="100" w:beforeAutospacing="1" w:after="100" w:afterAutospacing="1"/>
      </w:pPr>
      <w:r>
        <w:t xml:space="preserve">Add the theme MRSDA Regional Work Plan Layers to the </w:t>
      </w:r>
      <w:r w:rsidR="00FC65C0" w:rsidRPr="00FC65C0">
        <w:rPr>
          <w:b/>
        </w:rPr>
        <w:t xml:space="preserve">Layers, </w:t>
      </w:r>
      <w:r w:rsidRPr="00FC65C0">
        <w:rPr>
          <w:b/>
        </w:rPr>
        <w:t>Table of Contents</w:t>
      </w:r>
      <w:r w:rsidR="00FC65C0">
        <w:t>.</w:t>
      </w:r>
    </w:p>
    <w:p w14:paraId="15A403B0" w14:textId="77777777" w:rsidR="000C29AC" w:rsidRDefault="00557F9C" w:rsidP="000C29AC">
      <w:pPr>
        <w:spacing w:before="100" w:beforeAutospacing="1" w:after="100" w:afterAutospacing="1"/>
        <w:ind w:left="720"/>
      </w:pPr>
      <w:r>
        <w:rPr>
          <w:noProof/>
        </w:rPr>
        <w:lastRenderedPageBreak/>
        <w:drawing>
          <wp:inline distT="0" distB="0" distL="0" distR="0" wp14:anchorId="70C33E1B" wp14:editId="0D328A26">
            <wp:extent cx="5610225" cy="2867025"/>
            <wp:effectExtent l="0" t="0" r="9525" b="9525"/>
            <wp:docPr id="347" name="Picture 1" descr="Shows an expanded &quot;Themes&quot; Menu &#10;&#10;15-19 Mining Licences and MRSDA&#10;&#10;has been expanded to it's components options.&#10;&#10;18. MRSDA Regional Work Plan Layers(+)&#10;&#10;is selected and the component specific layers are listed in micro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ws an expanded &quot;Themes&quot; Menu &#10;&#10;15-19 Mining Licences and MRSDA&#10;&#10;has been expanded to it's components options.&#10;&#10;18. MRSDA Regional Work Plan Layers(+)&#10;&#10;is selected and the component specific layers are listed in microhelp."/>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5610225" cy="2867025"/>
                    </a:xfrm>
                    <a:prstGeom prst="rect">
                      <a:avLst/>
                    </a:prstGeom>
                    <a:noFill/>
                    <a:ln>
                      <a:noFill/>
                    </a:ln>
                  </pic:spPr>
                </pic:pic>
              </a:graphicData>
            </a:graphic>
          </wp:inline>
        </w:drawing>
      </w:r>
    </w:p>
    <w:p w14:paraId="502E41CA" w14:textId="77777777" w:rsidR="00CB2D03" w:rsidRDefault="00214139" w:rsidP="00CB2D03">
      <w:pPr>
        <w:numPr>
          <w:ilvl w:val="0"/>
          <w:numId w:val="2"/>
        </w:numPr>
        <w:spacing w:before="100" w:beforeAutospacing="1" w:after="100" w:afterAutospacing="1"/>
      </w:pPr>
      <w:r>
        <w:t xml:space="preserve">Using the </w:t>
      </w:r>
      <w:r w:rsidRPr="00214139">
        <w:rPr>
          <w:b/>
        </w:rPr>
        <w:t>M</w:t>
      </w:r>
      <w:r w:rsidR="00CB2D03" w:rsidRPr="00214139">
        <w:rPr>
          <w:b/>
        </w:rPr>
        <w:t>arkup/redline</w:t>
      </w:r>
      <w:r w:rsidR="00CB2D03">
        <w:t xml:space="preserve"> tool, outline the proposed Quarry location with a polygon, and add a label to it</w:t>
      </w:r>
    </w:p>
    <w:p w14:paraId="199ECDD5" w14:textId="77777777" w:rsidR="00CB2D03" w:rsidRDefault="00CB2D03" w:rsidP="00CB2D03">
      <w:pPr>
        <w:numPr>
          <w:ilvl w:val="0"/>
          <w:numId w:val="2"/>
        </w:numPr>
        <w:spacing w:before="100" w:beforeAutospacing="1" w:after="100" w:afterAutospacing="1"/>
      </w:pPr>
      <w:r>
        <w:t>NOTE: The plan should also include proposed access roads and occupied houses within 2km from the site.</w:t>
      </w:r>
    </w:p>
    <w:p w14:paraId="7C4B29FC" w14:textId="77777777" w:rsidR="0063671E" w:rsidRDefault="002A330C" w:rsidP="006430CB">
      <w:pPr>
        <w:spacing w:before="100" w:beforeAutospacing="1" w:after="100" w:afterAutospacing="1"/>
        <w:ind w:left="720"/>
      </w:pPr>
      <w:r>
        <w:t>GeoVic</w:t>
      </w:r>
      <w:r w:rsidR="002352FF">
        <w:t xml:space="preserve"> 3</w:t>
      </w:r>
      <w:r w:rsidR="00CB2D03">
        <w:t xml:space="preserve"> does not have map layers showing occupied houses, nor proposed access roads. For proposed</w:t>
      </w:r>
      <w:r w:rsidR="002352FF">
        <w:t xml:space="preserve"> access roads, you can use the </w:t>
      </w:r>
      <w:r w:rsidR="002352FF" w:rsidRPr="002352FF">
        <w:rPr>
          <w:b/>
          <w:i/>
        </w:rPr>
        <w:t>R</w:t>
      </w:r>
      <w:r w:rsidR="00CB2D03" w:rsidRPr="002352FF">
        <w:rPr>
          <w:b/>
          <w:i/>
        </w:rPr>
        <w:t>edline</w:t>
      </w:r>
      <w:r w:rsidR="00CB2D03">
        <w:t xml:space="preserve"> tool and manually sketch in any prop</w:t>
      </w:r>
      <w:r w:rsidR="0063671E">
        <w:t>o</w:t>
      </w:r>
      <w:r w:rsidR="00CB2D03">
        <w:t>sed roads.</w:t>
      </w:r>
    </w:p>
    <w:p w14:paraId="6A969EEE" w14:textId="77777777" w:rsidR="006430CB" w:rsidRDefault="0063671E" w:rsidP="006430CB">
      <w:pPr>
        <w:pStyle w:val="NormalWeb"/>
        <w:ind w:left="720"/>
      </w:pPr>
      <w:r>
        <w:t>Note: When we are able to add occupied house data to GeoVic</w:t>
      </w:r>
      <w:r w:rsidR="002352FF">
        <w:t xml:space="preserve"> 3</w:t>
      </w:r>
      <w:r>
        <w:t>, we will do so.</w:t>
      </w:r>
    </w:p>
    <w:p w14:paraId="2F5C105D" w14:textId="77777777" w:rsidR="006430CB" w:rsidRDefault="006430CB" w:rsidP="006430CB">
      <w:pPr>
        <w:pStyle w:val="NormalWeb"/>
        <w:ind w:left="720"/>
      </w:pPr>
      <w:r>
        <w:t>(</w:t>
      </w:r>
      <w:r w:rsidR="00C72350">
        <w:t xml:space="preserve">“residential building” </w:t>
      </w:r>
      <w:r>
        <w:t>data is being added to the “Features of Interest – Points” dataset, but at present it is insufficient for our requirements</w:t>
      </w:r>
      <w:r w:rsidR="00C72350">
        <w:t>. In the meantime aerial photography may aid in the determination</w:t>
      </w:r>
      <w:r>
        <w:t>)</w:t>
      </w:r>
    </w:p>
    <w:p w14:paraId="79EC9BF2" w14:textId="77777777" w:rsidR="007E304C" w:rsidRDefault="00557F9C" w:rsidP="006430CB">
      <w:pPr>
        <w:pStyle w:val="NormalWeb"/>
        <w:ind w:left="720"/>
      </w:pPr>
      <w:r>
        <w:rPr>
          <w:noProof/>
        </w:rPr>
        <w:drawing>
          <wp:inline distT="0" distB="0" distL="0" distR="0" wp14:anchorId="66EA7C7D" wp14:editId="4CB6B973">
            <wp:extent cx="5915025" cy="3362325"/>
            <wp:effectExtent l="0" t="0" r="9525" b="9525"/>
            <wp:docPr id="348" name="Picture 348" descr="Shows the table of contents, the toolbar and the min map&#10;&#10;The regional work plan theme layers are displayed at 1:25,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Shows the table of contents, the toolbar and the min map&#10;&#10;The regional work plan theme layers are displayed at 1:25,000&#10;"/>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5915025" cy="3362325"/>
                    </a:xfrm>
                    <a:prstGeom prst="rect">
                      <a:avLst/>
                    </a:prstGeom>
                    <a:noFill/>
                    <a:ln>
                      <a:noFill/>
                    </a:ln>
                  </pic:spPr>
                </pic:pic>
              </a:graphicData>
            </a:graphic>
          </wp:inline>
        </w:drawing>
      </w:r>
    </w:p>
    <w:p w14:paraId="05277CCB" w14:textId="77777777" w:rsidR="00CB2D03" w:rsidRDefault="00CB2D03" w:rsidP="00CB2D03">
      <w:r>
        <w:lastRenderedPageBreak/>
        <w:br/>
      </w:r>
    </w:p>
    <w:p w14:paraId="56EB1E2F" w14:textId="77777777" w:rsidR="00CB2D03" w:rsidRDefault="00214139" w:rsidP="00CB2D03">
      <w:pPr>
        <w:pStyle w:val="NormalWeb"/>
        <w:ind w:left="720"/>
      </w:pPr>
      <w:r>
        <w:t xml:space="preserve">Using the </w:t>
      </w:r>
      <w:r w:rsidRPr="002352FF">
        <w:rPr>
          <w:b/>
          <w:i/>
        </w:rPr>
        <w:t xml:space="preserve">Redline </w:t>
      </w:r>
      <w:r>
        <w:t>point</w:t>
      </w:r>
      <w:r w:rsidR="00CB2D03">
        <w:t xml:space="preserve"> symbol for each occupied house could be one way</w:t>
      </w:r>
      <w:r w:rsidR="005052ED">
        <w:t xml:space="preserve"> of highlighting occupied homes</w:t>
      </w:r>
      <w:r w:rsidR="00CB2D03">
        <w:t>.</w:t>
      </w:r>
    </w:p>
    <w:p w14:paraId="14F1D1E2" w14:textId="77777777" w:rsidR="00CB2D03" w:rsidRDefault="00CB2D03" w:rsidP="00CB2D03">
      <w:pPr>
        <w:numPr>
          <w:ilvl w:val="0"/>
          <w:numId w:val="2"/>
        </w:numPr>
        <w:spacing w:before="100" w:beforeAutospacing="1" w:after="100" w:afterAutospacing="1"/>
      </w:pPr>
      <w:r>
        <w:t xml:space="preserve">Print the </w:t>
      </w:r>
      <w:r w:rsidR="00C72350">
        <w:t>map using GeoVic’s</w:t>
      </w:r>
      <w:r w:rsidR="002352FF">
        <w:t xml:space="preserve"> 3</w:t>
      </w:r>
      <w:r w:rsidR="00C72350">
        <w:t xml:space="preserve"> </w:t>
      </w:r>
      <w:r w:rsidR="00C72350" w:rsidRPr="00C72350">
        <w:rPr>
          <w:b/>
          <w:i/>
        </w:rPr>
        <w:t>Print</w:t>
      </w:r>
      <w:r w:rsidR="00C72350">
        <w:t xml:space="preserve"> function</w:t>
      </w:r>
      <w:r>
        <w:t>. Use the following options:</w:t>
      </w:r>
    </w:p>
    <w:p w14:paraId="1C0D98A8" w14:textId="77777777" w:rsidR="00CB2D03" w:rsidRDefault="00CB2D03" w:rsidP="00CB2D03">
      <w:pPr>
        <w:numPr>
          <w:ilvl w:val="1"/>
          <w:numId w:val="2"/>
        </w:numPr>
        <w:spacing w:before="100" w:beforeAutospacing="1" w:after="100" w:afterAutospacing="1"/>
      </w:pPr>
      <w:r>
        <w:t xml:space="preserve">For the </w:t>
      </w:r>
      <w:r w:rsidRPr="002352FF">
        <w:rPr>
          <w:b/>
          <w:i/>
        </w:rPr>
        <w:t>Report Title</w:t>
      </w:r>
      <w:r>
        <w:t xml:space="preserve"> type the words "Regional Plan"</w:t>
      </w:r>
    </w:p>
    <w:p w14:paraId="50A6186E" w14:textId="77777777" w:rsidR="00CB2D03" w:rsidRDefault="00CB2D03" w:rsidP="00CB2D03">
      <w:pPr>
        <w:numPr>
          <w:ilvl w:val="1"/>
          <w:numId w:val="2"/>
        </w:numPr>
        <w:spacing w:before="100" w:beforeAutospacing="1" w:after="100" w:afterAutospacing="1"/>
      </w:pPr>
      <w:r>
        <w:t xml:space="preserve">For the </w:t>
      </w:r>
      <w:r w:rsidRPr="002352FF">
        <w:rPr>
          <w:b/>
          <w:i/>
        </w:rPr>
        <w:t>Map Scale</w:t>
      </w:r>
      <w:r>
        <w:t xml:space="preserve"> - choose 1:25,000</w:t>
      </w:r>
    </w:p>
    <w:p w14:paraId="0F042508" w14:textId="77777777" w:rsidR="00CB2D03" w:rsidRDefault="00CB2D03" w:rsidP="00CB2D03">
      <w:r>
        <w:t xml:space="preserve">GeoVic </w:t>
      </w:r>
      <w:r w:rsidR="00C72350">
        <w:t xml:space="preserve">'s </w:t>
      </w:r>
      <w:r w:rsidR="002352FF">
        <w:t xml:space="preserve"> 3 </w:t>
      </w:r>
      <w:r w:rsidR="00C72350" w:rsidRPr="00C72350">
        <w:rPr>
          <w:b/>
          <w:i/>
        </w:rPr>
        <w:t>P</w:t>
      </w:r>
      <w:r w:rsidRPr="00C72350">
        <w:rPr>
          <w:b/>
          <w:i/>
        </w:rPr>
        <w:t>rint</w:t>
      </w:r>
      <w:r>
        <w:t xml:space="preserve"> function automatically contains a North Arrow, Legend, Scale and Drawing Date - as required by the Industry Work Plan Guideline</w:t>
      </w:r>
    </w:p>
    <w:p w14:paraId="2D0D5B0E" w14:textId="77777777" w:rsidR="00CB2D03" w:rsidRDefault="00CB2D03" w:rsidP="00CB2D03">
      <w:pPr>
        <w:pStyle w:val="NormalWeb"/>
      </w:pPr>
      <w:r>
        <w:t>Shown below is a hypothet</w:t>
      </w:r>
      <w:r w:rsidR="00BA4BB5">
        <w:t xml:space="preserve">ical example using </w:t>
      </w:r>
      <w:r>
        <w:t>GeoVic</w:t>
      </w:r>
      <w:r w:rsidR="002352FF">
        <w:t xml:space="preserve"> 3</w:t>
      </w:r>
      <w:r w:rsidR="00BA4BB5">
        <w:t xml:space="preserve">, </w:t>
      </w:r>
      <w:r>
        <w:t>of a printed Regional Plan, (occupied houses shown as blue points, proposed road as violet dash line) at 1:25,000</w:t>
      </w:r>
    </w:p>
    <w:p w14:paraId="746AF5EF" w14:textId="77777777" w:rsidR="00CB2D03" w:rsidRDefault="00CB2D03" w:rsidP="00CB2D03">
      <w:r>
        <w:br/>
      </w:r>
      <w:r w:rsidR="00557F9C">
        <w:rPr>
          <w:noProof/>
        </w:rPr>
        <w:drawing>
          <wp:inline distT="0" distB="0" distL="0" distR="0" wp14:anchorId="18F55C27" wp14:editId="17DD02D0">
            <wp:extent cx="5943600" cy="4210050"/>
            <wp:effectExtent l="0" t="0" r="0" b="0"/>
            <wp:docPr id="349" name="Picture 1" descr="Shows an exampls of an MRSDA regional work plan constructed as well as possible using Geovic.&#10;&#10;The map is in landscape and uses the layers from the associated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ws an exampls of an MRSDA regional work plan constructed as well as possible using Geovic.&#10;&#10;The map is in landscape and uses the layers from the associated theme."/>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5943600" cy="4210050"/>
                    </a:xfrm>
                    <a:prstGeom prst="rect">
                      <a:avLst/>
                    </a:prstGeom>
                    <a:noFill/>
                    <a:ln>
                      <a:noFill/>
                    </a:ln>
                  </pic:spPr>
                </pic:pic>
              </a:graphicData>
            </a:graphic>
          </wp:inline>
        </w:drawing>
      </w:r>
    </w:p>
    <w:p w14:paraId="4669C776" w14:textId="77777777" w:rsidR="00CB2D03" w:rsidRDefault="00CB2D03" w:rsidP="00CB2D03"/>
    <w:p w14:paraId="6315DA99" w14:textId="77777777" w:rsidR="00BA6A9A" w:rsidRDefault="00BA6A9A" w:rsidP="00BA6A9A">
      <w:pPr>
        <w:pStyle w:val="Heading2"/>
      </w:pPr>
      <w:bookmarkStart w:id="94" w:name="_Toc435800603"/>
      <w:r w:rsidRPr="00BA6A9A">
        <w:t>How To Find all Crown Land Parcels in a Mineral Tenement</w:t>
      </w:r>
      <w:bookmarkEnd w:id="94"/>
    </w:p>
    <w:p w14:paraId="58700C87" w14:textId="77777777" w:rsidR="00BA6A9A" w:rsidRDefault="00BA6A9A" w:rsidP="00BA6A9A">
      <w:r>
        <w:t xml:space="preserve">First find the layer named </w:t>
      </w:r>
      <w:r>
        <w:rPr>
          <w:i/>
        </w:rPr>
        <w:t>Crown Land</w:t>
      </w:r>
      <w:r>
        <w:t xml:space="preserve">, which is found under the </w:t>
      </w:r>
      <w:r>
        <w:rPr>
          <w:i/>
        </w:rPr>
        <w:t>Land Status and Boundaries</w:t>
      </w:r>
      <w:r>
        <w:t xml:space="preserve"> folder in the </w:t>
      </w:r>
      <w:r>
        <w:rPr>
          <w:b/>
          <w:i/>
        </w:rPr>
        <w:t>Data Layers to add to the Layers Menu</w:t>
      </w:r>
      <w:r>
        <w:t xml:space="preserve">. Tick this layer in the Check box, and click the </w:t>
      </w:r>
      <w:r>
        <w:rPr>
          <w:b/>
          <w:i/>
        </w:rPr>
        <w:t>Appl</w:t>
      </w:r>
      <w:r>
        <w:rPr>
          <w:i/>
        </w:rPr>
        <w:t>y</w:t>
      </w:r>
      <w:r>
        <w:t xml:space="preserve"> button, to add this layer to the </w:t>
      </w:r>
      <w:r>
        <w:rPr>
          <w:b/>
          <w:i/>
        </w:rPr>
        <w:t>Layers, Table of Contents</w:t>
      </w:r>
      <w:r>
        <w:t xml:space="preserve">. </w:t>
      </w:r>
    </w:p>
    <w:p w14:paraId="5D9D74ED" w14:textId="77777777" w:rsidR="00BA6A9A" w:rsidRDefault="00BA6A9A" w:rsidP="00BA6A9A"/>
    <w:p w14:paraId="7C9B98C9" w14:textId="77777777" w:rsidR="00BA6A9A" w:rsidRDefault="00557F9C" w:rsidP="00BA6A9A">
      <w:r>
        <w:rPr>
          <w:noProof/>
        </w:rPr>
        <w:lastRenderedPageBreak/>
        <w:drawing>
          <wp:inline distT="0" distB="0" distL="0" distR="0" wp14:anchorId="14C19359" wp14:editId="613E7022">
            <wp:extent cx="2390775" cy="2266950"/>
            <wp:effectExtent l="0" t="0" r="9525" b="0"/>
            <wp:docPr id="350" name="Picture 350" descr="Shows the &quot;Add Layer&quot; menu and how to activate &quot;Crown Land&quot; with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Shows the &quot;Add Layer&quot; menu and how to activate &quot;Crown Land&quot; within it."/>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2390775" cy="2266950"/>
                    </a:xfrm>
                    <a:prstGeom prst="rect">
                      <a:avLst/>
                    </a:prstGeom>
                    <a:noFill/>
                    <a:ln>
                      <a:noFill/>
                    </a:ln>
                  </pic:spPr>
                </pic:pic>
              </a:graphicData>
            </a:graphic>
          </wp:inline>
        </w:drawing>
      </w:r>
    </w:p>
    <w:p w14:paraId="78415E69" w14:textId="77777777" w:rsidR="00BA6A9A" w:rsidRDefault="00BA6A9A" w:rsidP="00BA6A9A"/>
    <w:p w14:paraId="7ECFEB09" w14:textId="77777777" w:rsidR="00BA6A9A" w:rsidRDefault="00BA6A9A" w:rsidP="00BA6A9A">
      <w:pPr>
        <w:rPr>
          <w:i/>
        </w:rPr>
      </w:pPr>
      <w:r>
        <w:t xml:space="preserve">The </w:t>
      </w:r>
      <w:r w:rsidRPr="00BA6A9A">
        <w:rPr>
          <w:i/>
        </w:rPr>
        <w:t>Crown Land</w:t>
      </w:r>
      <w:r w:rsidR="00EA2040">
        <w:t xml:space="preserve"> layer is made up of 6</w:t>
      </w:r>
      <w:r>
        <w:t xml:space="preserve"> data sets. Make the </w:t>
      </w:r>
      <w:r>
        <w:rPr>
          <w:b/>
          <w:i/>
        </w:rPr>
        <w:t>Active Layer</w:t>
      </w:r>
      <w:r>
        <w:rPr>
          <w:i/>
        </w:rPr>
        <w:t xml:space="preserve"> Crown Land 25K. </w:t>
      </w:r>
    </w:p>
    <w:p w14:paraId="0978B315" w14:textId="77777777" w:rsidR="00BA6A9A" w:rsidRDefault="00BA6A9A" w:rsidP="00BA6A9A">
      <w:pPr>
        <w:rPr>
          <w:i/>
        </w:rPr>
      </w:pPr>
    </w:p>
    <w:p w14:paraId="767AD503" w14:textId="77777777" w:rsidR="00BA6A9A" w:rsidRDefault="00557F9C" w:rsidP="00BA6A9A">
      <w:r>
        <w:rPr>
          <w:noProof/>
        </w:rPr>
        <w:drawing>
          <wp:inline distT="0" distB="0" distL="0" distR="0" wp14:anchorId="3360A809" wp14:editId="1E1B3963">
            <wp:extent cx="3409950" cy="2647950"/>
            <wp:effectExtent l="0" t="0" r="0" b="0"/>
            <wp:docPr id="351" name="Picture 1" descr="Shows&quot;Layer Context Menu&quot; for Crown Land.&#10;&#10;Set Active has been extended to show all the possible component datasets.&#10;&#10;Crown Land 25 is hiligh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ws&quot;Layer Context Menu&quot; for Crown Land.&#10;&#10;Set Active has been extended to show all the possible component datasets.&#10;&#10;Crown Land 25 is hilighted..&#10;"/>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3409950" cy="2647950"/>
                    </a:xfrm>
                    <a:prstGeom prst="rect">
                      <a:avLst/>
                    </a:prstGeom>
                    <a:noFill/>
                    <a:ln>
                      <a:noFill/>
                    </a:ln>
                  </pic:spPr>
                </pic:pic>
              </a:graphicData>
            </a:graphic>
          </wp:inline>
        </w:drawing>
      </w:r>
    </w:p>
    <w:p w14:paraId="614AD09E" w14:textId="77777777" w:rsidR="00BA6A9A" w:rsidRPr="00154074" w:rsidRDefault="00BA6A9A" w:rsidP="00BA6A9A">
      <w:pPr>
        <w:pStyle w:val="Heading2"/>
        <w:rPr>
          <w:rFonts w:ascii="Times New Roman" w:hAnsi="Times New Roman" w:cs="Times New Roman"/>
          <w:bCs w:val="0"/>
          <w:iCs w:val="0"/>
          <w:sz w:val="24"/>
          <w:szCs w:val="24"/>
        </w:rPr>
      </w:pPr>
      <w:bookmarkStart w:id="95" w:name="_Toc435800604"/>
      <w:r>
        <w:rPr>
          <w:rFonts w:ascii="Times New Roman" w:hAnsi="Times New Roman" w:cs="Times New Roman"/>
          <w:b w:val="0"/>
          <w:bCs w:val="0"/>
          <w:i w:val="0"/>
          <w:iCs w:val="0"/>
          <w:sz w:val="24"/>
          <w:szCs w:val="24"/>
        </w:rPr>
        <w:t xml:space="preserve">Click the </w:t>
      </w:r>
      <w:r>
        <w:rPr>
          <w:rFonts w:ascii="Times New Roman" w:hAnsi="Times New Roman" w:cs="Times New Roman"/>
          <w:bCs w:val="0"/>
          <w:iCs w:val="0"/>
          <w:sz w:val="24"/>
          <w:szCs w:val="24"/>
        </w:rPr>
        <w:t>Common Searches</w:t>
      </w:r>
      <w:r w:rsidR="00154074">
        <w:rPr>
          <w:rFonts w:ascii="Times New Roman" w:hAnsi="Times New Roman" w:cs="Times New Roman"/>
          <w:b w:val="0"/>
          <w:bCs w:val="0"/>
          <w:i w:val="0"/>
          <w:iCs w:val="0"/>
          <w:sz w:val="24"/>
          <w:szCs w:val="24"/>
        </w:rPr>
        <w:t xml:space="preserve"> tab.  There are six</w:t>
      </w:r>
      <w:r>
        <w:rPr>
          <w:rFonts w:ascii="Times New Roman" w:hAnsi="Times New Roman" w:cs="Times New Roman"/>
          <w:b w:val="0"/>
          <w:bCs w:val="0"/>
          <w:i w:val="0"/>
          <w:iCs w:val="0"/>
          <w:sz w:val="24"/>
          <w:szCs w:val="24"/>
        </w:rPr>
        <w:t xml:space="preserve"> searches available</w:t>
      </w:r>
      <w:r w:rsidR="00154074">
        <w:rPr>
          <w:rFonts w:ascii="Times New Roman" w:hAnsi="Times New Roman" w:cs="Times New Roman"/>
          <w:b w:val="0"/>
          <w:bCs w:val="0"/>
          <w:i w:val="0"/>
          <w:iCs w:val="0"/>
          <w:sz w:val="24"/>
          <w:szCs w:val="24"/>
        </w:rPr>
        <w:t xml:space="preserve">. </w:t>
      </w:r>
      <w:r w:rsidR="00154074" w:rsidRPr="00154074">
        <w:rPr>
          <w:rFonts w:ascii="Times New Roman" w:hAnsi="Times New Roman" w:cs="Times New Roman"/>
          <w:bCs w:val="0"/>
          <w:iCs w:val="0"/>
          <w:sz w:val="24"/>
          <w:szCs w:val="24"/>
        </w:rPr>
        <w:t>Select the second search 2. Crown in Mineral Tenement Search</w:t>
      </w:r>
      <w:r w:rsidRPr="00154074">
        <w:rPr>
          <w:rFonts w:ascii="Times New Roman" w:hAnsi="Times New Roman" w:cs="Times New Roman"/>
          <w:bCs w:val="0"/>
          <w:iCs w:val="0"/>
          <w:sz w:val="24"/>
          <w:szCs w:val="24"/>
        </w:rPr>
        <w:t>.</w:t>
      </w:r>
      <w:bookmarkEnd w:id="95"/>
    </w:p>
    <w:p w14:paraId="0E323968" w14:textId="77777777" w:rsidR="00BA6A9A" w:rsidRDefault="00557F9C" w:rsidP="004C2036">
      <w:r>
        <w:rPr>
          <w:noProof/>
        </w:rPr>
        <w:drawing>
          <wp:inline distT="0" distB="0" distL="0" distR="0" wp14:anchorId="157555D2" wp14:editId="516A1E5F">
            <wp:extent cx="2543175" cy="1476375"/>
            <wp:effectExtent l="0" t="0" r="9525" b="9525"/>
            <wp:docPr id="352" name="Picture 1" descr="Shows the possible &quot;Common Searches for &quot;Crown Land 25&quot;&#10;&#10;Has the first selection selected&#10;&#10;1. Crown Parcel Number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ws the possible &quot;Common Searches for &quot;Crown Land 25&quot;&#10;&#10;Has the first selection selected&#10;&#10;1. Crown Parcel Number Search"/>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2543175" cy="1476375"/>
                    </a:xfrm>
                    <a:prstGeom prst="rect">
                      <a:avLst/>
                    </a:prstGeom>
                    <a:noFill/>
                    <a:ln>
                      <a:noFill/>
                    </a:ln>
                  </pic:spPr>
                </pic:pic>
              </a:graphicData>
            </a:graphic>
          </wp:inline>
        </w:drawing>
      </w:r>
    </w:p>
    <w:p w14:paraId="37D115DC" w14:textId="77777777" w:rsidR="00BA6A9A" w:rsidRDefault="00BA6A9A" w:rsidP="00BA6A9A">
      <w:r>
        <w:t xml:space="preserve">This second style of </w:t>
      </w:r>
      <w:r>
        <w:rPr>
          <w:b/>
          <w:i/>
        </w:rPr>
        <w:t>Common Search</w:t>
      </w:r>
      <w:r>
        <w:t xml:space="preserve"> is designed to find all Crown Land Parcels that lie within a Mineral Tenement. It has one pull down item, which lists all the current and expired Mineral Tenement numbers. Select the Tenement number you want to query, and click the </w:t>
      </w:r>
      <w:r w:rsidR="00557F9C">
        <w:rPr>
          <w:noProof/>
        </w:rPr>
        <w:drawing>
          <wp:inline distT="0" distB="0" distL="0" distR="0" wp14:anchorId="6F1C0E7B" wp14:editId="22647B13">
            <wp:extent cx="466725" cy="219075"/>
            <wp:effectExtent l="0" t="0" r="9525" b="9525"/>
            <wp:docPr id="353" name="Picture 353" descr="Shows the &quot;New&quot; button within a &quot;Common Searc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Shows the &quot;New&quot; button within a &quot;Common Search&quot;"/>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r>
        <w:t xml:space="preserve"> </w:t>
      </w:r>
      <w:r>
        <w:rPr>
          <w:b/>
          <w:i/>
        </w:rPr>
        <w:t xml:space="preserve"> </w:t>
      </w:r>
      <w:r>
        <w:t>button.</w:t>
      </w:r>
    </w:p>
    <w:p w14:paraId="6B4072E9" w14:textId="77777777" w:rsidR="00BA6A9A" w:rsidRDefault="00BA6A9A" w:rsidP="004C2036">
      <w:r>
        <w:rPr>
          <w:b/>
          <w:bCs/>
          <w:i/>
          <w:iCs/>
        </w:rPr>
        <w:lastRenderedPageBreak/>
        <w:t xml:space="preserve"> </w:t>
      </w:r>
      <w:r w:rsidR="00557F9C">
        <w:rPr>
          <w:noProof/>
        </w:rPr>
        <w:drawing>
          <wp:inline distT="0" distB="0" distL="0" distR="0" wp14:anchorId="03D23B15" wp14:editId="33314A6E">
            <wp:extent cx="2676525" cy="3200400"/>
            <wp:effectExtent l="0" t="0" r="9525" b="0"/>
            <wp:docPr id="354" name="Picture 1" descr="For the layer &quot;Crown Land 25K' for the common search&#10;&#10;2. Crown in Mineral Tenement Search&#10;&#10;Shows the search window.&#10;Presents the &quot;Tenement Number&quot; pulldown with &quot;ALCOA&quot; hilighted.&#10;&#10;Has 4 buttons at the bottom of the window.&#10;&#10;New&#10;Add&#10;Remove&#10;Refine&#10;&#10;Only &quot;New&quot; is 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 the layer &quot;Crown Land 25K' for the common search&#10;&#10;2. Crown in Mineral Tenement Search&#10;&#10;Shows the search window.&#10;Presents the &quot;Tenement Number&quot; pulldown with &quot;ALCOA&quot; hilighted.&#10;&#10;Has 4 buttons at the bottom of the window.&#10;&#10;New&#10;Add&#10;Remove&#10;Refine&#10;&#10;Only &quot;New&quot; is active"/>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2676525" cy="3200400"/>
                    </a:xfrm>
                    <a:prstGeom prst="rect">
                      <a:avLst/>
                    </a:prstGeom>
                    <a:noFill/>
                    <a:ln>
                      <a:noFill/>
                    </a:ln>
                  </pic:spPr>
                </pic:pic>
              </a:graphicData>
            </a:graphic>
          </wp:inline>
        </w:drawing>
      </w:r>
    </w:p>
    <w:p w14:paraId="22853441" w14:textId="77777777" w:rsidR="00BA6A9A" w:rsidRDefault="00BA6A9A" w:rsidP="00BA6A9A">
      <w:r>
        <w:t xml:space="preserve">All Crown land parcels that overlap  the Mineral Tenement will be selected, and the </w:t>
      </w:r>
      <w:r>
        <w:rPr>
          <w:b/>
          <w:i/>
        </w:rPr>
        <w:t>Main Map Display</w:t>
      </w:r>
      <w:r>
        <w:t xml:space="preserve"> will zoom to these parcels. Opening the </w:t>
      </w:r>
      <w:r>
        <w:rPr>
          <w:b/>
          <w:i/>
        </w:rPr>
        <w:t>Tabular View</w:t>
      </w:r>
      <w:r>
        <w:t xml:space="preserve"> will list the Crown parcels found. From the </w:t>
      </w:r>
      <w:r>
        <w:rPr>
          <w:b/>
          <w:i/>
        </w:rPr>
        <w:t>Tabular View</w:t>
      </w:r>
      <w:r>
        <w:t xml:space="preserve"> you can export the results to Excel, as comma delimited text file, or as a HTML file using the </w:t>
      </w:r>
      <w:r>
        <w:rPr>
          <w:b/>
          <w:i/>
        </w:rPr>
        <w:t xml:space="preserve">Export </w:t>
      </w:r>
      <w:r>
        <w:t>function.  Shown below is an example of Crown land found for Tenement Number EL5119.</w:t>
      </w:r>
    </w:p>
    <w:p w14:paraId="6B3272C2" w14:textId="77777777" w:rsidR="00BA6A9A" w:rsidRDefault="00BA6A9A" w:rsidP="00BA6A9A"/>
    <w:p w14:paraId="096971D1" w14:textId="77777777" w:rsidR="00BA6A9A" w:rsidRDefault="00557F9C" w:rsidP="00BA6A9A">
      <w:r>
        <w:rPr>
          <w:noProof/>
        </w:rPr>
        <w:drawing>
          <wp:inline distT="0" distB="0" distL="0" distR="0" wp14:anchorId="0501217A" wp14:editId="176DEBB0">
            <wp:extent cx="5886450" cy="3190875"/>
            <wp:effectExtent l="0" t="0" r="0" b="9525"/>
            <wp:docPr id="355" name="Picture 1" descr="Shows GeoVic after a search on EL5119 has been made on &quot;Crown Land 25&quot; and the tabular view/grid is presented.&#10;&#10;The export popup is presented with&#10;&#10;HTML&#10;CSV&#10;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ws GeoVic after a search on EL5119 has been made on &quot;Crown Land 25&quot; and the tabular view/grid is presented.&#10;&#10;The export popup is presented with&#10;&#10;HTML&#10;CSV&#10;Excel"/>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5886450" cy="3190875"/>
                    </a:xfrm>
                    <a:prstGeom prst="rect">
                      <a:avLst/>
                    </a:prstGeom>
                    <a:noFill/>
                    <a:ln>
                      <a:noFill/>
                    </a:ln>
                  </pic:spPr>
                </pic:pic>
              </a:graphicData>
            </a:graphic>
          </wp:inline>
        </w:drawing>
      </w:r>
    </w:p>
    <w:p w14:paraId="2D4023C9" w14:textId="77777777" w:rsidR="00BA6A9A" w:rsidRDefault="00BA6A9A" w:rsidP="00BA6A9A"/>
    <w:p w14:paraId="10A9AD17" w14:textId="77777777" w:rsidR="00BA6A9A" w:rsidRDefault="00BA6A9A" w:rsidP="00BA6A9A">
      <w:r>
        <w:t xml:space="preserve">If you have more than one Tenement to query, and you wish to retain the current results, select the next Tenement number from the </w:t>
      </w:r>
      <w:r w:rsidRPr="001E3F53">
        <w:rPr>
          <w:b/>
          <w:i/>
        </w:rPr>
        <w:t>Common Search</w:t>
      </w:r>
      <w:r>
        <w:rPr>
          <w:b/>
          <w:i/>
        </w:rPr>
        <w:t xml:space="preserve"> </w:t>
      </w:r>
      <w:r w:rsidRPr="00866D1A">
        <w:t xml:space="preserve">list, </w:t>
      </w:r>
      <w:r>
        <w:t xml:space="preserve">but this time press the </w:t>
      </w:r>
      <w:r w:rsidR="00557F9C">
        <w:rPr>
          <w:noProof/>
        </w:rPr>
        <w:drawing>
          <wp:inline distT="0" distB="0" distL="0" distR="0" wp14:anchorId="6EF77269" wp14:editId="25ED1E2E">
            <wp:extent cx="514350" cy="238125"/>
            <wp:effectExtent l="0" t="0" r="0" b="9525"/>
            <wp:docPr id="356" name="Picture 356" descr="Shows the &quot;Add&quot; button within &quot;Common Search&quot;&#10;&#10;A large green &quot;+&quot; is to the left of the &quot;Add&qu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Shows the &quot;Add&quot; button within &quot;Common Search&quot;&#10;&#10;A large green &quot;+&quot; is to the left of the &quot;Add&quot;.&#10;"/>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514350" cy="238125"/>
                    </a:xfrm>
                    <a:prstGeom prst="rect">
                      <a:avLst/>
                    </a:prstGeom>
                    <a:noFill/>
                    <a:ln>
                      <a:noFill/>
                    </a:ln>
                  </pic:spPr>
                </pic:pic>
              </a:graphicData>
            </a:graphic>
          </wp:inline>
        </w:drawing>
      </w:r>
      <w:r>
        <w:t xml:space="preserve">  button, instead of the </w:t>
      </w:r>
      <w:r w:rsidRPr="001E3F53">
        <w:t xml:space="preserve"> </w:t>
      </w:r>
      <w:r w:rsidR="00557F9C">
        <w:rPr>
          <w:noProof/>
        </w:rPr>
        <w:drawing>
          <wp:inline distT="0" distB="0" distL="0" distR="0" wp14:anchorId="14ABA441" wp14:editId="17C9076A">
            <wp:extent cx="466725" cy="219075"/>
            <wp:effectExtent l="0" t="0" r="9525" b="9525"/>
            <wp:docPr id="357" name="Picture 357" descr="&quot;New&quot; button within the &quot;Common Search&quo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quot;New&quot; button within the &quot;Common Search&quot; menu."/>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r>
        <w:t xml:space="preserve"> button.</w:t>
      </w:r>
    </w:p>
    <w:p w14:paraId="58620161" w14:textId="77777777" w:rsidR="007D5CBB" w:rsidRDefault="00CB2D03" w:rsidP="00F06A94">
      <w:pPr>
        <w:pStyle w:val="Heading1"/>
        <w:numPr>
          <w:ilvl w:val="0"/>
          <w:numId w:val="14"/>
        </w:numPr>
      </w:pPr>
      <w:r>
        <w:br w:type="page"/>
      </w:r>
      <w:bookmarkStart w:id="96" w:name="_Toc418773958"/>
      <w:bookmarkStart w:id="97" w:name="_Toc435800605"/>
      <w:r w:rsidR="007D5CBB">
        <w:lastRenderedPageBreak/>
        <w:t>Layers (Key &amp; Quick Search)</w:t>
      </w:r>
      <w:bookmarkEnd w:id="96"/>
      <w:bookmarkEnd w:id="97"/>
    </w:p>
    <w:p w14:paraId="42DBBEA7" w14:textId="77777777" w:rsidR="00EC194F" w:rsidRPr="002352FF" w:rsidRDefault="00EC194F" w:rsidP="0062564E">
      <w:pPr>
        <w:pStyle w:val="Heading2"/>
      </w:pPr>
      <w:bookmarkStart w:id="98" w:name="_Toc435800606"/>
      <w:r w:rsidRPr="002352FF">
        <w:t>Key Layers defined for Identify and Select</w:t>
      </w:r>
      <w:bookmarkEnd w:id="98"/>
    </w:p>
    <w:p w14:paraId="032DF366" w14:textId="77777777" w:rsidR="00EC194F" w:rsidRDefault="00EC194F" w:rsidP="00EC194F">
      <w:pPr>
        <w:rPr>
          <w:rFonts w:hAnsi="Symbol"/>
        </w:rPr>
      </w:pPr>
    </w:p>
    <w:p w14:paraId="14DF44A8" w14:textId="77777777" w:rsidR="00EC194F" w:rsidRDefault="00EC194F" w:rsidP="00EC194F">
      <w:r>
        <w:rPr>
          <w:rFonts w:hAnsi="Symbol"/>
        </w:rPr>
        <w:t></w:t>
      </w:r>
      <w:r>
        <w:t xml:space="preserve">  Boreholes - All </w:t>
      </w:r>
    </w:p>
    <w:p w14:paraId="5459A824" w14:textId="77777777" w:rsidR="00EC194F" w:rsidRDefault="00EC194F" w:rsidP="00EC194F">
      <w:r>
        <w:rPr>
          <w:rFonts w:hAnsi="Symbol"/>
        </w:rPr>
        <w:t></w:t>
      </w:r>
      <w:r>
        <w:t xml:space="preserve">  Current Extractive Industry Tenements </w:t>
      </w:r>
    </w:p>
    <w:p w14:paraId="0E944605" w14:textId="77777777" w:rsidR="00EC194F" w:rsidRDefault="00EC194F" w:rsidP="00EC194F">
      <w:r>
        <w:rPr>
          <w:rFonts w:hAnsi="Symbol"/>
        </w:rPr>
        <w:t></w:t>
      </w:r>
      <w:r>
        <w:t xml:space="preserve">  Current Geothermal Tenements (boundaries) </w:t>
      </w:r>
    </w:p>
    <w:p w14:paraId="694EF898" w14:textId="77777777" w:rsidR="00EC194F" w:rsidRDefault="00EC194F" w:rsidP="00EC194F">
      <w:r>
        <w:rPr>
          <w:rFonts w:hAnsi="Symbol"/>
        </w:rPr>
        <w:t></w:t>
      </w:r>
      <w:r>
        <w:t xml:space="preserve">  Current Mineral Exploration Licences </w:t>
      </w:r>
    </w:p>
    <w:p w14:paraId="15A3C3B3" w14:textId="77777777" w:rsidR="00EC194F" w:rsidRDefault="00EC194F" w:rsidP="00EC194F">
      <w:r>
        <w:rPr>
          <w:rFonts w:hAnsi="Symbol"/>
        </w:rPr>
        <w:t></w:t>
      </w:r>
      <w:r>
        <w:t xml:space="preserve">  Current Mining Licences and Leases </w:t>
      </w:r>
    </w:p>
    <w:p w14:paraId="469773C2" w14:textId="77777777" w:rsidR="00EC194F" w:rsidRDefault="00EC194F" w:rsidP="00EC194F">
      <w:r>
        <w:rPr>
          <w:rFonts w:hAnsi="Symbol"/>
        </w:rPr>
        <w:t></w:t>
      </w:r>
      <w:r>
        <w:t xml:space="preserve">  Current Mineral Moratoriums </w:t>
      </w:r>
    </w:p>
    <w:p w14:paraId="3B40A920" w14:textId="77777777" w:rsidR="00154074" w:rsidRDefault="00154074" w:rsidP="00EC194F">
      <w:r>
        <w:rPr>
          <w:rFonts w:hAnsi="Symbol"/>
        </w:rPr>
        <w:t></w:t>
      </w:r>
      <w:r>
        <w:t xml:space="preserve">  Current Prospecting Licences</w:t>
      </w:r>
    </w:p>
    <w:p w14:paraId="3AA50DB0" w14:textId="77777777" w:rsidR="00154074" w:rsidRDefault="00154074" w:rsidP="00EC194F">
      <w:r>
        <w:rPr>
          <w:rFonts w:hAnsi="Symbol"/>
        </w:rPr>
        <w:t></w:t>
      </w:r>
      <w:r>
        <w:t xml:space="preserve">  Current Retention Licences</w:t>
      </w:r>
    </w:p>
    <w:p w14:paraId="690AE357" w14:textId="77777777" w:rsidR="00154074" w:rsidRDefault="00154074" w:rsidP="00EC194F">
      <w:r>
        <w:rPr>
          <w:rFonts w:hAnsi="Symbol"/>
        </w:rPr>
        <w:t></w:t>
      </w:r>
      <w:r>
        <w:t xml:space="preserve">  Energy Access Authorities – Vic (boundaries) </w:t>
      </w:r>
    </w:p>
    <w:p w14:paraId="61C0689B" w14:textId="77777777" w:rsidR="00EC194F" w:rsidRDefault="00EC194F" w:rsidP="00EC194F">
      <w:r>
        <w:rPr>
          <w:rFonts w:hAnsi="Symbol"/>
        </w:rPr>
        <w:t></w:t>
      </w:r>
      <w:r>
        <w:t xml:space="preserve">  Mines and Mineral Occurrences </w:t>
      </w:r>
    </w:p>
    <w:p w14:paraId="2D79E0A5" w14:textId="77777777" w:rsidR="00EC194F" w:rsidRDefault="00EC194F" w:rsidP="00EC194F">
      <w:r>
        <w:rPr>
          <w:rFonts w:hAnsi="Symbol"/>
        </w:rPr>
        <w:t></w:t>
      </w:r>
      <w:r>
        <w:t xml:space="preserve">  Oil and Gas Pipelines </w:t>
      </w:r>
      <w:r w:rsidR="00154074">
        <w:t>- Vic</w:t>
      </w:r>
    </w:p>
    <w:p w14:paraId="37ABE7B8" w14:textId="77777777" w:rsidR="00EC194F" w:rsidRDefault="00EC194F" w:rsidP="00EC194F">
      <w:r>
        <w:rPr>
          <w:rFonts w:hAnsi="Symbol"/>
        </w:rPr>
        <w:t></w:t>
      </w:r>
      <w:r>
        <w:t xml:space="preserve">  Petroleum Tenements </w:t>
      </w:r>
      <w:r w:rsidR="00154074">
        <w:t xml:space="preserve">– Vic </w:t>
      </w:r>
      <w:r>
        <w:t xml:space="preserve">(boundaries) </w:t>
      </w:r>
    </w:p>
    <w:p w14:paraId="58E54626" w14:textId="77777777" w:rsidR="00EC194F" w:rsidRDefault="00EC194F" w:rsidP="00EC194F">
      <w:r>
        <w:rPr>
          <w:rFonts w:hAnsi="Symbol"/>
        </w:rPr>
        <w:t></w:t>
      </w:r>
      <w:r>
        <w:t xml:space="preserve">  Wells - Petroleum </w:t>
      </w:r>
    </w:p>
    <w:p w14:paraId="6EC10481" w14:textId="77777777" w:rsidR="007D5CBB" w:rsidRDefault="00EC194F" w:rsidP="0062564E">
      <w:pPr>
        <w:pStyle w:val="Heading2"/>
      </w:pPr>
      <w:bookmarkStart w:id="99" w:name="_Toc435800607"/>
      <w:r>
        <w:t>L</w:t>
      </w:r>
      <w:r w:rsidR="007D5CBB">
        <w:t xml:space="preserve">ayers </w:t>
      </w:r>
      <w:r>
        <w:t>enabled for the Quick Search</w:t>
      </w:r>
      <w:bookmarkEnd w:id="99"/>
    </w:p>
    <w:p w14:paraId="7DD6CDDC" w14:textId="77777777" w:rsidR="007D5CBB" w:rsidRDefault="007D5CBB" w:rsidP="007D5CBB">
      <w:pPr>
        <w:pStyle w:val="NormalWeb"/>
      </w:pPr>
      <w:r>
        <w:t xml:space="preserve">Shown below are the layers that have </w:t>
      </w:r>
      <w:r w:rsidRPr="00214139">
        <w:rPr>
          <w:b/>
          <w:i/>
        </w:rPr>
        <w:t>Quick Search</w:t>
      </w:r>
      <w:r>
        <w:t xml:space="preserve"> enabled. Some of these layers also have a key word attached to them. For example, the layer </w:t>
      </w:r>
      <w:r w:rsidRPr="002352FF">
        <w:t>Boreholes -All</w:t>
      </w:r>
      <w:r>
        <w:t xml:space="preserve"> has the search option of using the keyword 'bore'. Hence typing </w:t>
      </w:r>
      <w:r>
        <w:rPr>
          <w:rStyle w:val="HTMLCode"/>
        </w:rPr>
        <w:t>bores 1101</w:t>
      </w:r>
      <w:r>
        <w:t xml:space="preserve"> will find records faster then typing </w:t>
      </w:r>
      <w:r>
        <w:rPr>
          <w:rStyle w:val="HTMLCode"/>
        </w:rPr>
        <w:t>1101</w:t>
      </w: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276"/>
        <w:gridCol w:w="6485"/>
      </w:tblGrid>
      <w:tr w:rsidR="00154074" w14:paraId="23FCDE4A" w14:textId="77777777" w:rsidTr="00D66054">
        <w:tc>
          <w:tcPr>
            <w:tcW w:w="3227" w:type="dxa"/>
            <w:shd w:val="clear" w:color="auto" w:fill="auto"/>
          </w:tcPr>
          <w:p w14:paraId="34A45AA6" w14:textId="77777777" w:rsidR="00154074" w:rsidRPr="00D66054" w:rsidRDefault="00154074" w:rsidP="007D5CBB">
            <w:pPr>
              <w:pStyle w:val="NormalWeb"/>
              <w:rPr>
                <w:b/>
              </w:rPr>
            </w:pPr>
            <w:r w:rsidRPr="00D66054">
              <w:rPr>
                <w:b/>
              </w:rPr>
              <w:t>Layer</w:t>
            </w:r>
          </w:p>
        </w:tc>
        <w:tc>
          <w:tcPr>
            <w:tcW w:w="1276" w:type="dxa"/>
            <w:shd w:val="clear" w:color="auto" w:fill="auto"/>
          </w:tcPr>
          <w:p w14:paraId="2036512C" w14:textId="77777777" w:rsidR="00154074" w:rsidRPr="00D66054" w:rsidRDefault="00154074" w:rsidP="007D5CBB">
            <w:pPr>
              <w:pStyle w:val="NormalWeb"/>
              <w:rPr>
                <w:b/>
              </w:rPr>
            </w:pPr>
            <w:r w:rsidRPr="00D66054">
              <w:rPr>
                <w:b/>
              </w:rPr>
              <w:t>Key word</w:t>
            </w:r>
          </w:p>
        </w:tc>
        <w:tc>
          <w:tcPr>
            <w:tcW w:w="6485" w:type="dxa"/>
            <w:shd w:val="clear" w:color="auto" w:fill="auto"/>
          </w:tcPr>
          <w:p w14:paraId="5ED4C7AB" w14:textId="77777777" w:rsidR="00154074" w:rsidRDefault="00154074" w:rsidP="007D5CBB">
            <w:pPr>
              <w:pStyle w:val="NormalWeb"/>
            </w:pPr>
            <w:r w:rsidRPr="00D66054">
              <w:rPr>
                <w:b/>
                <w:bCs/>
              </w:rPr>
              <w:t>Searchable Items</w:t>
            </w:r>
          </w:p>
        </w:tc>
      </w:tr>
      <w:tr w:rsidR="00154074" w14:paraId="1F0C7042" w14:textId="77777777" w:rsidTr="00D66054">
        <w:tc>
          <w:tcPr>
            <w:tcW w:w="3227" w:type="dxa"/>
            <w:shd w:val="clear" w:color="auto" w:fill="auto"/>
          </w:tcPr>
          <w:p w14:paraId="36E87754" w14:textId="77777777" w:rsidR="00154074" w:rsidRDefault="00154074" w:rsidP="007D5CBB">
            <w:pPr>
              <w:pStyle w:val="NormalWeb"/>
            </w:pPr>
            <w:r>
              <w:t>All GSV Maps</w:t>
            </w:r>
          </w:p>
        </w:tc>
        <w:tc>
          <w:tcPr>
            <w:tcW w:w="1276" w:type="dxa"/>
            <w:shd w:val="clear" w:color="auto" w:fill="auto"/>
          </w:tcPr>
          <w:p w14:paraId="0F369F12" w14:textId="77777777" w:rsidR="00154074" w:rsidRDefault="00154074" w:rsidP="007D5CBB">
            <w:pPr>
              <w:pStyle w:val="NormalWeb"/>
            </w:pPr>
          </w:p>
        </w:tc>
        <w:tc>
          <w:tcPr>
            <w:tcW w:w="6485" w:type="dxa"/>
            <w:shd w:val="clear" w:color="auto" w:fill="auto"/>
          </w:tcPr>
          <w:p w14:paraId="3D8128F1" w14:textId="77777777" w:rsidR="00154074" w:rsidRDefault="00154074" w:rsidP="007D5CBB">
            <w:pPr>
              <w:pStyle w:val="NormalWeb"/>
            </w:pPr>
            <w:r>
              <w:t>Brief Map Title, Reference Id, Full Map Title, Publication Date, Full Reference</w:t>
            </w:r>
          </w:p>
        </w:tc>
      </w:tr>
      <w:tr w:rsidR="00154074" w14:paraId="445F9AF4" w14:textId="77777777" w:rsidTr="00D66054">
        <w:tc>
          <w:tcPr>
            <w:tcW w:w="3227" w:type="dxa"/>
            <w:shd w:val="clear" w:color="auto" w:fill="auto"/>
          </w:tcPr>
          <w:p w14:paraId="3B3B4B20" w14:textId="77777777" w:rsidR="00154074" w:rsidRDefault="00154074" w:rsidP="007D5CBB">
            <w:pPr>
              <w:pStyle w:val="NormalWeb"/>
            </w:pPr>
            <w:r>
              <w:t>Boreholes - All</w:t>
            </w:r>
          </w:p>
        </w:tc>
        <w:tc>
          <w:tcPr>
            <w:tcW w:w="1276" w:type="dxa"/>
            <w:shd w:val="clear" w:color="auto" w:fill="auto"/>
          </w:tcPr>
          <w:p w14:paraId="6CBDD879" w14:textId="77777777" w:rsidR="00154074" w:rsidRDefault="00154074" w:rsidP="007D5CBB">
            <w:pPr>
              <w:pStyle w:val="NormalWeb"/>
            </w:pPr>
            <w:r>
              <w:t>bores</w:t>
            </w:r>
          </w:p>
        </w:tc>
        <w:tc>
          <w:tcPr>
            <w:tcW w:w="6485" w:type="dxa"/>
            <w:shd w:val="clear" w:color="auto" w:fill="auto"/>
          </w:tcPr>
          <w:p w14:paraId="4A268F98" w14:textId="77777777" w:rsidR="00154074" w:rsidRDefault="00154074" w:rsidP="007D5CBB">
            <w:pPr>
              <w:pStyle w:val="NormalWeb"/>
            </w:pPr>
            <w:r>
              <w:t>Site Id, Company Name, Usage, Status, Purpose, Sub-purpose, Local Name, Parish Name, Parish Hole Number</w:t>
            </w:r>
          </w:p>
        </w:tc>
      </w:tr>
      <w:tr w:rsidR="00154074" w14:paraId="3A1B9DE4" w14:textId="77777777" w:rsidTr="00D66054">
        <w:tc>
          <w:tcPr>
            <w:tcW w:w="3227" w:type="dxa"/>
            <w:shd w:val="clear" w:color="auto" w:fill="auto"/>
          </w:tcPr>
          <w:p w14:paraId="22C8493A" w14:textId="77777777" w:rsidR="00154074" w:rsidRDefault="00533578" w:rsidP="007D5CBB">
            <w:pPr>
              <w:pStyle w:val="NormalWeb"/>
            </w:pPr>
            <w:r>
              <w:t>Current Extractive Industry Tenements</w:t>
            </w:r>
          </w:p>
        </w:tc>
        <w:tc>
          <w:tcPr>
            <w:tcW w:w="1276" w:type="dxa"/>
            <w:shd w:val="clear" w:color="auto" w:fill="auto"/>
          </w:tcPr>
          <w:p w14:paraId="78ADED97" w14:textId="77777777" w:rsidR="00154074" w:rsidRDefault="00154074" w:rsidP="007D5CBB">
            <w:pPr>
              <w:pStyle w:val="NormalWeb"/>
            </w:pPr>
          </w:p>
        </w:tc>
        <w:tc>
          <w:tcPr>
            <w:tcW w:w="6485" w:type="dxa"/>
            <w:shd w:val="clear" w:color="auto" w:fill="auto"/>
          </w:tcPr>
          <w:p w14:paraId="4380AA8C" w14:textId="77777777" w:rsidR="00154074" w:rsidRDefault="00533578" w:rsidP="007D5CBB">
            <w:pPr>
              <w:pStyle w:val="NormalWeb"/>
            </w:pPr>
            <w:r>
              <w:t>Tenement No, Primary Owner, Mineral/Stone</w:t>
            </w:r>
          </w:p>
        </w:tc>
      </w:tr>
      <w:tr w:rsidR="00154074" w14:paraId="1EAD1F43" w14:textId="77777777" w:rsidTr="00D66054">
        <w:tc>
          <w:tcPr>
            <w:tcW w:w="3227" w:type="dxa"/>
            <w:shd w:val="clear" w:color="auto" w:fill="auto"/>
          </w:tcPr>
          <w:p w14:paraId="50851649" w14:textId="77777777" w:rsidR="00154074" w:rsidRDefault="00533578" w:rsidP="007D5CBB">
            <w:pPr>
              <w:pStyle w:val="NormalWeb"/>
            </w:pPr>
            <w:r>
              <w:t>Current Geothermal Tenements (boundaries)</w:t>
            </w:r>
          </w:p>
        </w:tc>
        <w:tc>
          <w:tcPr>
            <w:tcW w:w="1276" w:type="dxa"/>
            <w:shd w:val="clear" w:color="auto" w:fill="auto"/>
          </w:tcPr>
          <w:p w14:paraId="1CB4BBEC" w14:textId="77777777" w:rsidR="00154074" w:rsidRDefault="00154074" w:rsidP="007D5CBB">
            <w:pPr>
              <w:pStyle w:val="NormalWeb"/>
            </w:pPr>
          </w:p>
        </w:tc>
        <w:tc>
          <w:tcPr>
            <w:tcW w:w="6485" w:type="dxa"/>
            <w:shd w:val="clear" w:color="auto" w:fill="auto"/>
          </w:tcPr>
          <w:p w14:paraId="5C9A188F" w14:textId="77777777" w:rsidR="00154074" w:rsidRDefault="00533578" w:rsidP="007D5CBB">
            <w:pPr>
              <w:pStyle w:val="NormalWeb"/>
            </w:pPr>
            <w:r>
              <w:t>Geothermal Tenement, Holder</w:t>
            </w:r>
          </w:p>
        </w:tc>
      </w:tr>
      <w:tr w:rsidR="00533578" w14:paraId="749F9F75" w14:textId="77777777" w:rsidTr="00D66054">
        <w:tc>
          <w:tcPr>
            <w:tcW w:w="3227" w:type="dxa"/>
            <w:shd w:val="clear" w:color="auto" w:fill="auto"/>
          </w:tcPr>
          <w:p w14:paraId="729503BC" w14:textId="77777777" w:rsidR="00533578" w:rsidRDefault="00533578" w:rsidP="007D5CBB">
            <w:pPr>
              <w:pStyle w:val="NormalWeb"/>
            </w:pPr>
            <w:r>
              <w:t>Expired Gold Mining Leases - 1860s to 1958</w:t>
            </w:r>
          </w:p>
        </w:tc>
        <w:tc>
          <w:tcPr>
            <w:tcW w:w="1276" w:type="dxa"/>
            <w:shd w:val="clear" w:color="auto" w:fill="auto"/>
          </w:tcPr>
          <w:p w14:paraId="59BD3E8D" w14:textId="77777777" w:rsidR="00533578" w:rsidRDefault="00533578" w:rsidP="007D5CBB">
            <w:pPr>
              <w:pStyle w:val="NormalWeb"/>
            </w:pPr>
          </w:p>
        </w:tc>
        <w:tc>
          <w:tcPr>
            <w:tcW w:w="6485" w:type="dxa"/>
            <w:shd w:val="clear" w:color="auto" w:fill="auto"/>
          </w:tcPr>
          <w:p w14:paraId="4C159FC8" w14:textId="77777777" w:rsidR="00533578" w:rsidRDefault="00533578" w:rsidP="007D5CBB">
            <w:pPr>
              <w:pStyle w:val="NormalWeb"/>
            </w:pPr>
            <w:r>
              <w:t>Tenement No, Primary Owner, Mineral/Stone</w:t>
            </w:r>
          </w:p>
        </w:tc>
      </w:tr>
      <w:tr w:rsidR="00533578" w14:paraId="42F9C259" w14:textId="77777777" w:rsidTr="00D66054">
        <w:tc>
          <w:tcPr>
            <w:tcW w:w="3227" w:type="dxa"/>
            <w:shd w:val="clear" w:color="auto" w:fill="auto"/>
          </w:tcPr>
          <w:p w14:paraId="2AB5499C" w14:textId="77777777" w:rsidR="00533578" w:rsidRDefault="00533578" w:rsidP="007D5CBB">
            <w:pPr>
              <w:pStyle w:val="NormalWeb"/>
            </w:pPr>
            <w:r>
              <w:t>Current Mineral Exploration Licences</w:t>
            </w:r>
          </w:p>
        </w:tc>
        <w:tc>
          <w:tcPr>
            <w:tcW w:w="1276" w:type="dxa"/>
            <w:shd w:val="clear" w:color="auto" w:fill="auto"/>
          </w:tcPr>
          <w:p w14:paraId="07D5B420" w14:textId="77777777" w:rsidR="00533578" w:rsidRDefault="00533578" w:rsidP="007D5CBB">
            <w:pPr>
              <w:pStyle w:val="NormalWeb"/>
            </w:pPr>
          </w:p>
        </w:tc>
        <w:tc>
          <w:tcPr>
            <w:tcW w:w="6485" w:type="dxa"/>
            <w:shd w:val="clear" w:color="auto" w:fill="auto"/>
          </w:tcPr>
          <w:p w14:paraId="2C6BE9EC" w14:textId="77777777" w:rsidR="00533578" w:rsidRDefault="00533578" w:rsidP="007D5CBB">
            <w:pPr>
              <w:pStyle w:val="NormalWeb"/>
            </w:pPr>
            <w:r>
              <w:t>Tenement No, Primary Owner, Mineral/Stone</w:t>
            </w:r>
          </w:p>
        </w:tc>
      </w:tr>
      <w:tr w:rsidR="00533578" w14:paraId="6A0A2B90" w14:textId="77777777" w:rsidTr="00D66054">
        <w:tc>
          <w:tcPr>
            <w:tcW w:w="3227" w:type="dxa"/>
            <w:shd w:val="clear" w:color="auto" w:fill="auto"/>
          </w:tcPr>
          <w:p w14:paraId="02A1B258" w14:textId="77777777" w:rsidR="00533578" w:rsidRDefault="00533578" w:rsidP="007D5CBB">
            <w:pPr>
              <w:pStyle w:val="NormalWeb"/>
            </w:pPr>
            <w:r>
              <w:t>Current Mineral Moratoriums</w:t>
            </w:r>
          </w:p>
        </w:tc>
        <w:tc>
          <w:tcPr>
            <w:tcW w:w="1276" w:type="dxa"/>
            <w:shd w:val="clear" w:color="auto" w:fill="auto"/>
          </w:tcPr>
          <w:p w14:paraId="10437D90" w14:textId="77777777" w:rsidR="00533578" w:rsidRDefault="00533578" w:rsidP="007D5CBB">
            <w:pPr>
              <w:pStyle w:val="NormalWeb"/>
            </w:pPr>
          </w:p>
        </w:tc>
        <w:tc>
          <w:tcPr>
            <w:tcW w:w="6485" w:type="dxa"/>
            <w:shd w:val="clear" w:color="auto" w:fill="auto"/>
          </w:tcPr>
          <w:p w14:paraId="0834BB82" w14:textId="77777777" w:rsidR="00533578" w:rsidRDefault="00533578" w:rsidP="007D5CBB">
            <w:pPr>
              <w:pStyle w:val="NormalWeb"/>
            </w:pPr>
            <w:r>
              <w:t>Tenement No, Primary Owner, Mineral/Stone</w:t>
            </w:r>
          </w:p>
        </w:tc>
      </w:tr>
      <w:tr w:rsidR="00533578" w14:paraId="7F459DFD" w14:textId="77777777" w:rsidTr="00D66054">
        <w:tc>
          <w:tcPr>
            <w:tcW w:w="3227" w:type="dxa"/>
            <w:shd w:val="clear" w:color="auto" w:fill="auto"/>
          </w:tcPr>
          <w:p w14:paraId="23361C24" w14:textId="77777777" w:rsidR="00533578" w:rsidRDefault="00533578" w:rsidP="007D5CBB">
            <w:pPr>
              <w:pStyle w:val="NormalWeb"/>
            </w:pPr>
            <w:r>
              <w:t>Current Mining Licences and Leases</w:t>
            </w:r>
          </w:p>
        </w:tc>
        <w:tc>
          <w:tcPr>
            <w:tcW w:w="1276" w:type="dxa"/>
            <w:shd w:val="clear" w:color="auto" w:fill="auto"/>
          </w:tcPr>
          <w:p w14:paraId="6DE248F9" w14:textId="77777777" w:rsidR="00533578" w:rsidRDefault="00533578" w:rsidP="007D5CBB">
            <w:pPr>
              <w:pStyle w:val="NormalWeb"/>
            </w:pPr>
          </w:p>
        </w:tc>
        <w:tc>
          <w:tcPr>
            <w:tcW w:w="6485" w:type="dxa"/>
            <w:shd w:val="clear" w:color="auto" w:fill="auto"/>
          </w:tcPr>
          <w:p w14:paraId="1D1665A1" w14:textId="77777777" w:rsidR="00533578" w:rsidRDefault="00533578" w:rsidP="007D5CBB">
            <w:pPr>
              <w:pStyle w:val="NormalWeb"/>
            </w:pPr>
            <w:r>
              <w:t>Tenement No, Primary Owner, Mineral/Stone</w:t>
            </w:r>
          </w:p>
        </w:tc>
      </w:tr>
      <w:tr w:rsidR="00533578" w14:paraId="68CE3ABE" w14:textId="77777777" w:rsidTr="00D66054">
        <w:tc>
          <w:tcPr>
            <w:tcW w:w="3227" w:type="dxa"/>
            <w:shd w:val="clear" w:color="auto" w:fill="auto"/>
          </w:tcPr>
          <w:p w14:paraId="2CCADE35" w14:textId="77777777" w:rsidR="00533578" w:rsidRDefault="00533578" w:rsidP="00D66054">
            <w:r>
              <w:t>Current Prospecting Licences</w:t>
            </w:r>
          </w:p>
        </w:tc>
        <w:tc>
          <w:tcPr>
            <w:tcW w:w="1276" w:type="dxa"/>
            <w:shd w:val="clear" w:color="auto" w:fill="auto"/>
          </w:tcPr>
          <w:p w14:paraId="7DBB7549" w14:textId="77777777" w:rsidR="00533578" w:rsidRDefault="00533578" w:rsidP="007D5CBB">
            <w:pPr>
              <w:pStyle w:val="NormalWeb"/>
            </w:pPr>
          </w:p>
        </w:tc>
        <w:tc>
          <w:tcPr>
            <w:tcW w:w="6485" w:type="dxa"/>
            <w:shd w:val="clear" w:color="auto" w:fill="auto"/>
          </w:tcPr>
          <w:p w14:paraId="1B8F7027" w14:textId="77777777" w:rsidR="00533578" w:rsidRDefault="00533578" w:rsidP="007D5CBB">
            <w:pPr>
              <w:pStyle w:val="NormalWeb"/>
            </w:pPr>
            <w:r>
              <w:t>Tenement No, Primary Owner, Mineral/Stone</w:t>
            </w:r>
          </w:p>
        </w:tc>
      </w:tr>
      <w:tr w:rsidR="00533578" w14:paraId="1A484AFB" w14:textId="77777777" w:rsidTr="00D66054">
        <w:tc>
          <w:tcPr>
            <w:tcW w:w="3227" w:type="dxa"/>
            <w:shd w:val="clear" w:color="auto" w:fill="auto"/>
          </w:tcPr>
          <w:p w14:paraId="4AB07C2A" w14:textId="77777777" w:rsidR="00533578" w:rsidRDefault="00533578" w:rsidP="007D5CBB">
            <w:pPr>
              <w:pStyle w:val="NormalWeb"/>
            </w:pPr>
            <w:r>
              <w:t>Current Retention Licences</w:t>
            </w:r>
          </w:p>
        </w:tc>
        <w:tc>
          <w:tcPr>
            <w:tcW w:w="1276" w:type="dxa"/>
            <w:shd w:val="clear" w:color="auto" w:fill="auto"/>
          </w:tcPr>
          <w:p w14:paraId="6F983BBC" w14:textId="77777777" w:rsidR="00533578" w:rsidRDefault="00533578" w:rsidP="007D5CBB">
            <w:pPr>
              <w:pStyle w:val="NormalWeb"/>
            </w:pPr>
          </w:p>
        </w:tc>
        <w:tc>
          <w:tcPr>
            <w:tcW w:w="6485" w:type="dxa"/>
            <w:shd w:val="clear" w:color="auto" w:fill="auto"/>
          </w:tcPr>
          <w:p w14:paraId="3E388B64" w14:textId="77777777" w:rsidR="00533578" w:rsidRDefault="00533578" w:rsidP="007D5CBB">
            <w:pPr>
              <w:pStyle w:val="NormalWeb"/>
            </w:pPr>
            <w:r>
              <w:t>Tenement No, Primary Owner, Mineral/Stone</w:t>
            </w:r>
          </w:p>
        </w:tc>
      </w:tr>
      <w:tr w:rsidR="00533578" w14:paraId="6D13B99E" w14:textId="77777777" w:rsidTr="00D66054">
        <w:tc>
          <w:tcPr>
            <w:tcW w:w="3227" w:type="dxa"/>
            <w:shd w:val="clear" w:color="auto" w:fill="auto"/>
          </w:tcPr>
          <w:p w14:paraId="627135E1" w14:textId="77777777" w:rsidR="00533578" w:rsidRDefault="00533578" w:rsidP="00D66054">
            <w:pPr>
              <w:pStyle w:val="NormalWeb"/>
            </w:pPr>
            <w:r>
              <w:t>Energy Access Authorities – Vic  (boundaries)</w:t>
            </w:r>
          </w:p>
        </w:tc>
        <w:tc>
          <w:tcPr>
            <w:tcW w:w="1276" w:type="dxa"/>
            <w:shd w:val="clear" w:color="auto" w:fill="auto"/>
          </w:tcPr>
          <w:p w14:paraId="2C2CE982" w14:textId="77777777" w:rsidR="00533578" w:rsidRDefault="00533578" w:rsidP="00D66054">
            <w:pPr>
              <w:pStyle w:val="NormalWeb"/>
            </w:pPr>
          </w:p>
        </w:tc>
        <w:tc>
          <w:tcPr>
            <w:tcW w:w="6485" w:type="dxa"/>
            <w:shd w:val="clear" w:color="auto" w:fill="auto"/>
          </w:tcPr>
          <w:p w14:paraId="5206E1DD" w14:textId="77777777" w:rsidR="00533578" w:rsidRDefault="00533578" w:rsidP="00D66054">
            <w:pPr>
              <w:pStyle w:val="NormalWeb"/>
            </w:pPr>
            <w:r>
              <w:t>Petroleum Licence, Holder</w:t>
            </w:r>
          </w:p>
        </w:tc>
      </w:tr>
      <w:tr w:rsidR="00533578" w14:paraId="398A5BBF" w14:textId="77777777" w:rsidTr="00D66054">
        <w:tc>
          <w:tcPr>
            <w:tcW w:w="3227" w:type="dxa"/>
            <w:shd w:val="clear" w:color="auto" w:fill="auto"/>
          </w:tcPr>
          <w:p w14:paraId="28C4D68A" w14:textId="77777777" w:rsidR="00533578" w:rsidRDefault="00533578" w:rsidP="007D5CBB">
            <w:pPr>
              <w:pStyle w:val="NormalWeb"/>
            </w:pPr>
            <w:r>
              <w:t>Expired Extractive Industry Tenements</w:t>
            </w:r>
          </w:p>
        </w:tc>
        <w:tc>
          <w:tcPr>
            <w:tcW w:w="1276" w:type="dxa"/>
            <w:shd w:val="clear" w:color="auto" w:fill="auto"/>
          </w:tcPr>
          <w:p w14:paraId="22673497" w14:textId="77777777" w:rsidR="00533578" w:rsidRDefault="00533578" w:rsidP="007D5CBB">
            <w:pPr>
              <w:pStyle w:val="NormalWeb"/>
            </w:pPr>
          </w:p>
        </w:tc>
        <w:tc>
          <w:tcPr>
            <w:tcW w:w="6485" w:type="dxa"/>
            <w:shd w:val="clear" w:color="auto" w:fill="auto"/>
          </w:tcPr>
          <w:p w14:paraId="6C595121" w14:textId="77777777" w:rsidR="00533578" w:rsidRDefault="00533578" w:rsidP="007D5CBB">
            <w:pPr>
              <w:pStyle w:val="NormalWeb"/>
            </w:pPr>
            <w:r>
              <w:t>Tenement No, Primary Owner, Mineral/Stone</w:t>
            </w:r>
          </w:p>
        </w:tc>
      </w:tr>
      <w:tr w:rsidR="00533578" w14:paraId="2F9E59EF" w14:textId="77777777" w:rsidTr="00D66054">
        <w:tc>
          <w:tcPr>
            <w:tcW w:w="3227" w:type="dxa"/>
            <w:shd w:val="clear" w:color="auto" w:fill="auto"/>
          </w:tcPr>
          <w:p w14:paraId="0BEE7280" w14:textId="77777777" w:rsidR="00533578" w:rsidRDefault="00533578" w:rsidP="007D5CBB">
            <w:pPr>
              <w:pStyle w:val="NormalWeb"/>
            </w:pPr>
            <w:r>
              <w:t xml:space="preserve">Expired Mineral Exploration </w:t>
            </w:r>
            <w:r>
              <w:lastRenderedPageBreak/>
              <w:t>Licences</w:t>
            </w:r>
          </w:p>
        </w:tc>
        <w:tc>
          <w:tcPr>
            <w:tcW w:w="1276" w:type="dxa"/>
            <w:shd w:val="clear" w:color="auto" w:fill="auto"/>
          </w:tcPr>
          <w:p w14:paraId="55AB503F" w14:textId="77777777" w:rsidR="00533578" w:rsidRDefault="00533578" w:rsidP="007D5CBB">
            <w:pPr>
              <w:pStyle w:val="NormalWeb"/>
            </w:pPr>
          </w:p>
        </w:tc>
        <w:tc>
          <w:tcPr>
            <w:tcW w:w="6485" w:type="dxa"/>
            <w:shd w:val="clear" w:color="auto" w:fill="auto"/>
          </w:tcPr>
          <w:p w14:paraId="2832601F" w14:textId="77777777" w:rsidR="00533578" w:rsidRDefault="00533578" w:rsidP="007D5CBB">
            <w:pPr>
              <w:pStyle w:val="NormalWeb"/>
            </w:pPr>
            <w:r>
              <w:t>Tenement No, Primary Owner, Mineral/Stone</w:t>
            </w:r>
          </w:p>
        </w:tc>
      </w:tr>
      <w:tr w:rsidR="00533578" w14:paraId="4FC95C77" w14:textId="77777777" w:rsidTr="00D66054">
        <w:tc>
          <w:tcPr>
            <w:tcW w:w="3227" w:type="dxa"/>
            <w:shd w:val="clear" w:color="auto" w:fill="auto"/>
          </w:tcPr>
          <w:p w14:paraId="68ECE30A" w14:textId="77777777" w:rsidR="00533578" w:rsidRDefault="00533578" w:rsidP="007D5CBB">
            <w:pPr>
              <w:pStyle w:val="NormalWeb"/>
            </w:pPr>
            <w:r>
              <w:t>Expired Mineral Leases - 1860s to 1966</w:t>
            </w:r>
          </w:p>
        </w:tc>
        <w:tc>
          <w:tcPr>
            <w:tcW w:w="1276" w:type="dxa"/>
            <w:shd w:val="clear" w:color="auto" w:fill="auto"/>
          </w:tcPr>
          <w:p w14:paraId="62CEDFD5" w14:textId="77777777" w:rsidR="00533578" w:rsidRDefault="00533578" w:rsidP="007D5CBB">
            <w:pPr>
              <w:pStyle w:val="NormalWeb"/>
            </w:pPr>
          </w:p>
        </w:tc>
        <w:tc>
          <w:tcPr>
            <w:tcW w:w="6485" w:type="dxa"/>
            <w:shd w:val="clear" w:color="auto" w:fill="auto"/>
          </w:tcPr>
          <w:p w14:paraId="356DC91E" w14:textId="77777777" w:rsidR="00533578" w:rsidRDefault="00533578" w:rsidP="007D5CBB">
            <w:pPr>
              <w:pStyle w:val="NormalWeb"/>
            </w:pPr>
            <w:r>
              <w:t>Tenement No, Primary Owner, Mineral/Stone</w:t>
            </w:r>
          </w:p>
        </w:tc>
      </w:tr>
      <w:tr w:rsidR="00533578" w14:paraId="25E293CD" w14:textId="77777777" w:rsidTr="00D66054">
        <w:tc>
          <w:tcPr>
            <w:tcW w:w="3227" w:type="dxa"/>
            <w:shd w:val="clear" w:color="auto" w:fill="auto"/>
          </w:tcPr>
          <w:p w14:paraId="7AED0F87" w14:textId="77777777" w:rsidR="00533578" w:rsidRDefault="00533578" w:rsidP="007D5CBB">
            <w:pPr>
              <w:pStyle w:val="NormalWeb"/>
            </w:pPr>
            <w:r>
              <w:t>Expired Mining Licences and Leases</w:t>
            </w:r>
          </w:p>
        </w:tc>
        <w:tc>
          <w:tcPr>
            <w:tcW w:w="1276" w:type="dxa"/>
            <w:shd w:val="clear" w:color="auto" w:fill="auto"/>
          </w:tcPr>
          <w:p w14:paraId="7379A720" w14:textId="77777777" w:rsidR="00533578" w:rsidRDefault="00533578" w:rsidP="007D5CBB">
            <w:pPr>
              <w:pStyle w:val="NormalWeb"/>
            </w:pPr>
          </w:p>
        </w:tc>
        <w:tc>
          <w:tcPr>
            <w:tcW w:w="6485" w:type="dxa"/>
            <w:shd w:val="clear" w:color="auto" w:fill="auto"/>
          </w:tcPr>
          <w:p w14:paraId="1D0D64D9" w14:textId="77777777" w:rsidR="00533578" w:rsidRDefault="00533578" w:rsidP="007D5CBB">
            <w:pPr>
              <w:pStyle w:val="NormalWeb"/>
            </w:pPr>
            <w:r>
              <w:t>Tenement No, Primary Owner, Mineral/Stone</w:t>
            </w:r>
          </w:p>
        </w:tc>
      </w:tr>
      <w:tr w:rsidR="00533578" w14:paraId="64F0D37A" w14:textId="77777777" w:rsidTr="00D66054">
        <w:tc>
          <w:tcPr>
            <w:tcW w:w="3227" w:type="dxa"/>
            <w:shd w:val="clear" w:color="auto" w:fill="auto"/>
          </w:tcPr>
          <w:p w14:paraId="004CF771" w14:textId="77777777" w:rsidR="00533578" w:rsidRDefault="00533578" w:rsidP="007D5CBB">
            <w:pPr>
              <w:pStyle w:val="NormalWeb"/>
            </w:pPr>
            <w:r>
              <w:t>Expired Tailings Licences</w:t>
            </w:r>
          </w:p>
        </w:tc>
        <w:tc>
          <w:tcPr>
            <w:tcW w:w="1276" w:type="dxa"/>
            <w:shd w:val="clear" w:color="auto" w:fill="auto"/>
          </w:tcPr>
          <w:p w14:paraId="23BD66F8" w14:textId="77777777" w:rsidR="00533578" w:rsidRDefault="00533578" w:rsidP="007D5CBB">
            <w:pPr>
              <w:pStyle w:val="NormalWeb"/>
            </w:pPr>
          </w:p>
        </w:tc>
        <w:tc>
          <w:tcPr>
            <w:tcW w:w="6485" w:type="dxa"/>
            <w:shd w:val="clear" w:color="auto" w:fill="auto"/>
          </w:tcPr>
          <w:p w14:paraId="3424056C" w14:textId="77777777" w:rsidR="00533578" w:rsidRDefault="00533578" w:rsidP="007D5CBB">
            <w:pPr>
              <w:pStyle w:val="NormalWeb"/>
            </w:pPr>
            <w:r>
              <w:t>Tenement No, Primary Owner, Mineral/Stone</w:t>
            </w:r>
          </w:p>
        </w:tc>
      </w:tr>
      <w:tr w:rsidR="00533578" w14:paraId="3D49F4BD" w14:textId="77777777" w:rsidTr="00D66054">
        <w:tc>
          <w:tcPr>
            <w:tcW w:w="3227" w:type="dxa"/>
            <w:shd w:val="clear" w:color="auto" w:fill="auto"/>
          </w:tcPr>
          <w:p w14:paraId="05EDE7F5" w14:textId="77777777" w:rsidR="00533578" w:rsidRDefault="00533578" w:rsidP="007D5CBB">
            <w:pPr>
              <w:pStyle w:val="NormalWeb"/>
            </w:pPr>
            <w:r>
              <w:t>Local Government Areas</w:t>
            </w:r>
          </w:p>
        </w:tc>
        <w:tc>
          <w:tcPr>
            <w:tcW w:w="1276" w:type="dxa"/>
            <w:shd w:val="clear" w:color="auto" w:fill="auto"/>
          </w:tcPr>
          <w:p w14:paraId="12E8666B" w14:textId="77777777" w:rsidR="00533578" w:rsidRDefault="00533578" w:rsidP="007D5CBB">
            <w:pPr>
              <w:pStyle w:val="NormalWeb"/>
            </w:pPr>
            <w:r>
              <w:t>lga</w:t>
            </w:r>
          </w:p>
        </w:tc>
        <w:tc>
          <w:tcPr>
            <w:tcW w:w="6485" w:type="dxa"/>
            <w:shd w:val="clear" w:color="auto" w:fill="auto"/>
          </w:tcPr>
          <w:p w14:paraId="78ADC420" w14:textId="77777777" w:rsidR="00533578" w:rsidRDefault="00533578" w:rsidP="007D5CBB">
            <w:pPr>
              <w:pStyle w:val="NormalWeb"/>
            </w:pPr>
            <w:r>
              <w:t>Official Lga Name</w:t>
            </w:r>
          </w:p>
        </w:tc>
      </w:tr>
      <w:tr w:rsidR="00533578" w14:paraId="627C445E" w14:textId="77777777" w:rsidTr="00D66054">
        <w:tc>
          <w:tcPr>
            <w:tcW w:w="3227" w:type="dxa"/>
            <w:shd w:val="clear" w:color="auto" w:fill="auto"/>
          </w:tcPr>
          <w:p w14:paraId="593ECCE7" w14:textId="77777777" w:rsidR="00533578" w:rsidRDefault="00533578" w:rsidP="007D5CBB">
            <w:pPr>
              <w:pStyle w:val="NormalWeb"/>
            </w:pPr>
            <w:r>
              <w:t>Mines and Mineral Occurrences</w:t>
            </w:r>
          </w:p>
        </w:tc>
        <w:tc>
          <w:tcPr>
            <w:tcW w:w="1276" w:type="dxa"/>
            <w:shd w:val="clear" w:color="auto" w:fill="auto"/>
          </w:tcPr>
          <w:p w14:paraId="59479661" w14:textId="77777777" w:rsidR="00533578" w:rsidRDefault="00533578" w:rsidP="007D5CBB">
            <w:pPr>
              <w:pStyle w:val="NormalWeb"/>
            </w:pPr>
          </w:p>
        </w:tc>
        <w:tc>
          <w:tcPr>
            <w:tcW w:w="6485" w:type="dxa"/>
            <w:shd w:val="clear" w:color="auto" w:fill="auto"/>
          </w:tcPr>
          <w:p w14:paraId="2A60E6A0" w14:textId="77777777" w:rsidR="00533578" w:rsidRDefault="00533578" w:rsidP="007D5CBB">
            <w:pPr>
              <w:pStyle w:val="NormalWeb"/>
            </w:pPr>
            <w:r>
              <w:t>Site Id, Mine Name, Type</w:t>
            </w:r>
          </w:p>
        </w:tc>
      </w:tr>
      <w:tr w:rsidR="00533578" w14:paraId="3B7E5B99" w14:textId="77777777" w:rsidTr="00D66054">
        <w:tc>
          <w:tcPr>
            <w:tcW w:w="3227" w:type="dxa"/>
            <w:shd w:val="clear" w:color="auto" w:fill="auto"/>
          </w:tcPr>
          <w:p w14:paraId="5457A57C" w14:textId="77777777" w:rsidR="00533578" w:rsidRDefault="00533578" w:rsidP="007D5CBB">
            <w:pPr>
              <w:pStyle w:val="NormalWeb"/>
            </w:pPr>
            <w:r>
              <w:t>Oil and Gas Pipelines - Vic</w:t>
            </w:r>
          </w:p>
        </w:tc>
        <w:tc>
          <w:tcPr>
            <w:tcW w:w="1276" w:type="dxa"/>
            <w:shd w:val="clear" w:color="auto" w:fill="auto"/>
          </w:tcPr>
          <w:p w14:paraId="41746FFF" w14:textId="77777777" w:rsidR="00533578" w:rsidRDefault="00533578" w:rsidP="007D5CBB">
            <w:pPr>
              <w:pStyle w:val="NormalWeb"/>
            </w:pPr>
          </w:p>
        </w:tc>
        <w:tc>
          <w:tcPr>
            <w:tcW w:w="6485" w:type="dxa"/>
            <w:shd w:val="clear" w:color="auto" w:fill="auto"/>
          </w:tcPr>
          <w:p w14:paraId="2AF95D55" w14:textId="77777777" w:rsidR="00533578" w:rsidRDefault="00533578" w:rsidP="007D5CBB">
            <w:pPr>
              <w:pStyle w:val="NormalWeb"/>
            </w:pPr>
            <w:r>
              <w:t>Petroleum Licence, Holder</w:t>
            </w:r>
          </w:p>
        </w:tc>
      </w:tr>
      <w:tr w:rsidR="00533578" w14:paraId="317AF65D" w14:textId="77777777" w:rsidTr="00D66054">
        <w:tc>
          <w:tcPr>
            <w:tcW w:w="3227" w:type="dxa"/>
            <w:shd w:val="clear" w:color="auto" w:fill="auto"/>
          </w:tcPr>
          <w:p w14:paraId="798CCEA0" w14:textId="77777777" w:rsidR="00533578" w:rsidRDefault="00533578" w:rsidP="007D5CBB">
            <w:pPr>
              <w:pStyle w:val="NormalWeb"/>
            </w:pPr>
            <w:r>
              <w:t>Parishes</w:t>
            </w:r>
          </w:p>
        </w:tc>
        <w:tc>
          <w:tcPr>
            <w:tcW w:w="1276" w:type="dxa"/>
            <w:shd w:val="clear" w:color="auto" w:fill="auto"/>
          </w:tcPr>
          <w:p w14:paraId="29DFCC5C" w14:textId="77777777" w:rsidR="00533578" w:rsidRDefault="00533578" w:rsidP="007D5CBB">
            <w:pPr>
              <w:pStyle w:val="NormalWeb"/>
            </w:pPr>
            <w:r>
              <w:t>Parish</w:t>
            </w:r>
          </w:p>
        </w:tc>
        <w:tc>
          <w:tcPr>
            <w:tcW w:w="6485" w:type="dxa"/>
            <w:shd w:val="clear" w:color="auto" w:fill="auto"/>
          </w:tcPr>
          <w:p w14:paraId="09AF9F32" w14:textId="77777777" w:rsidR="00533578" w:rsidRDefault="00533578" w:rsidP="007D5CBB">
            <w:pPr>
              <w:pStyle w:val="NormalWeb"/>
            </w:pPr>
            <w:r>
              <w:t>Parish Name</w:t>
            </w:r>
          </w:p>
        </w:tc>
      </w:tr>
      <w:tr w:rsidR="00533578" w14:paraId="3FB12F8E" w14:textId="77777777" w:rsidTr="00D66054">
        <w:tc>
          <w:tcPr>
            <w:tcW w:w="3227" w:type="dxa"/>
            <w:shd w:val="clear" w:color="auto" w:fill="auto"/>
          </w:tcPr>
          <w:p w14:paraId="554A2646" w14:textId="77777777" w:rsidR="00533578" w:rsidRDefault="00533578" w:rsidP="00533578">
            <w:r>
              <w:t>Petroleum Tenements – Vic (boundaries)</w:t>
            </w:r>
          </w:p>
          <w:p w14:paraId="18AB3921" w14:textId="77777777" w:rsidR="00533578" w:rsidRDefault="00533578" w:rsidP="007D5CBB">
            <w:pPr>
              <w:pStyle w:val="NormalWeb"/>
            </w:pPr>
          </w:p>
        </w:tc>
        <w:tc>
          <w:tcPr>
            <w:tcW w:w="1276" w:type="dxa"/>
            <w:shd w:val="clear" w:color="auto" w:fill="auto"/>
          </w:tcPr>
          <w:p w14:paraId="7BBB5777" w14:textId="77777777" w:rsidR="00533578" w:rsidRDefault="00533578" w:rsidP="007D5CBB">
            <w:pPr>
              <w:pStyle w:val="NormalWeb"/>
            </w:pPr>
          </w:p>
        </w:tc>
        <w:tc>
          <w:tcPr>
            <w:tcW w:w="6485" w:type="dxa"/>
            <w:shd w:val="clear" w:color="auto" w:fill="auto"/>
          </w:tcPr>
          <w:p w14:paraId="5D175E13" w14:textId="77777777" w:rsidR="00533578" w:rsidRDefault="00533578" w:rsidP="00533578">
            <w:r>
              <w:t>Petroleum Licence, Holder</w:t>
            </w:r>
          </w:p>
          <w:p w14:paraId="6480E3D4" w14:textId="77777777" w:rsidR="00533578" w:rsidRDefault="00533578" w:rsidP="007D5CBB">
            <w:pPr>
              <w:pStyle w:val="NormalWeb"/>
            </w:pPr>
          </w:p>
        </w:tc>
      </w:tr>
      <w:tr w:rsidR="00533578" w14:paraId="7212D30E" w14:textId="77777777" w:rsidTr="00D66054">
        <w:tc>
          <w:tcPr>
            <w:tcW w:w="3227" w:type="dxa"/>
            <w:shd w:val="clear" w:color="auto" w:fill="auto"/>
          </w:tcPr>
          <w:p w14:paraId="0B7A37E0" w14:textId="77777777" w:rsidR="00533578" w:rsidRDefault="00533578" w:rsidP="00533578">
            <w:r>
              <w:t>Property Address</w:t>
            </w:r>
          </w:p>
        </w:tc>
        <w:tc>
          <w:tcPr>
            <w:tcW w:w="1276" w:type="dxa"/>
            <w:shd w:val="clear" w:color="auto" w:fill="auto"/>
          </w:tcPr>
          <w:p w14:paraId="6ABE4551" w14:textId="77777777" w:rsidR="00533578" w:rsidRDefault="00533578" w:rsidP="007D5CBB">
            <w:pPr>
              <w:pStyle w:val="NormalWeb"/>
            </w:pPr>
          </w:p>
        </w:tc>
        <w:tc>
          <w:tcPr>
            <w:tcW w:w="6485" w:type="dxa"/>
            <w:shd w:val="clear" w:color="auto" w:fill="auto"/>
          </w:tcPr>
          <w:p w14:paraId="2076366E" w14:textId="77777777" w:rsidR="00533578" w:rsidRDefault="00533578" w:rsidP="007D5CBB">
            <w:pPr>
              <w:pStyle w:val="NormalWeb"/>
            </w:pPr>
            <w:r>
              <w:t>Street Number, Name and Suburb</w:t>
            </w:r>
          </w:p>
        </w:tc>
      </w:tr>
      <w:tr w:rsidR="00533578" w14:paraId="17BB99B4" w14:textId="77777777" w:rsidTr="00D66054">
        <w:tc>
          <w:tcPr>
            <w:tcW w:w="3227" w:type="dxa"/>
            <w:shd w:val="clear" w:color="auto" w:fill="auto"/>
          </w:tcPr>
          <w:p w14:paraId="5737A9A9" w14:textId="77777777" w:rsidR="00533578" w:rsidRPr="00C9404E" w:rsidRDefault="00533578" w:rsidP="00D66054">
            <w:r w:rsidRPr="00C9404E">
              <w:t>Standard Map Tiles 25K</w:t>
            </w:r>
          </w:p>
        </w:tc>
        <w:tc>
          <w:tcPr>
            <w:tcW w:w="1276" w:type="dxa"/>
            <w:shd w:val="clear" w:color="auto" w:fill="auto"/>
          </w:tcPr>
          <w:p w14:paraId="0D748FB0" w14:textId="77777777" w:rsidR="00533578" w:rsidRPr="00C9404E" w:rsidRDefault="00533578" w:rsidP="00D66054">
            <w:r w:rsidRPr="00C9404E">
              <w:t>25k</w:t>
            </w:r>
          </w:p>
        </w:tc>
        <w:tc>
          <w:tcPr>
            <w:tcW w:w="6485" w:type="dxa"/>
            <w:shd w:val="clear" w:color="auto" w:fill="auto"/>
          </w:tcPr>
          <w:p w14:paraId="4BB91DDE" w14:textId="77777777" w:rsidR="00533578" w:rsidRDefault="00533578" w:rsidP="00D66054">
            <w:r w:rsidRPr="00C9404E">
              <w:t>Sheet Name, Sheet Number</w:t>
            </w:r>
          </w:p>
        </w:tc>
      </w:tr>
      <w:tr w:rsidR="00533578" w14:paraId="23708ADB" w14:textId="77777777" w:rsidTr="00D66054">
        <w:tc>
          <w:tcPr>
            <w:tcW w:w="3227" w:type="dxa"/>
            <w:shd w:val="clear" w:color="auto" w:fill="auto"/>
          </w:tcPr>
          <w:p w14:paraId="13044FE2" w14:textId="77777777" w:rsidR="00533578" w:rsidRPr="00A067B8" w:rsidRDefault="00533578" w:rsidP="00D66054">
            <w:r w:rsidRPr="00A067B8">
              <w:t>Standard Map Tiles 250K</w:t>
            </w:r>
          </w:p>
        </w:tc>
        <w:tc>
          <w:tcPr>
            <w:tcW w:w="1276" w:type="dxa"/>
            <w:shd w:val="clear" w:color="auto" w:fill="auto"/>
          </w:tcPr>
          <w:p w14:paraId="27793B23" w14:textId="77777777" w:rsidR="00533578" w:rsidRPr="00A067B8" w:rsidRDefault="00533578" w:rsidP="00D66054">
            <w:r w:rsidRPr="00A067B8">
              <w:t>250k</w:t>
            </w:r>
          </w:p>
        </w:tc>
        <w:tc>
          <w:tcPr>
            <w:tcW w:w="6485" w:type="dxa"/>
            <w:shd w:val="clear" w:color="auto" w:fill="auto"/>
          </w:tcPr>
          <w:p w14:paraId="70DE83BB" w14:textId="77777777" w:rsidR="00533578" w:rsidRDefault="00533578" w:rsidP="00D66054">
            <w:r w:rsidRPr="00A067B8">
              <w:t>Sheet Name, Sheet Number</w:t>
            </w:r>
          </w:p>
        </w:tc>
      </w:tr>
      <w:tr w:rsidR="00533578" w14:paraId="0E5CB771" w14:textId="77777777" w:rsidTr="00D66054">
        <w:tc>
          <w:tcPr>
            <w:tcW w:w="3227" w:type="dxa"/>
            <w:shd w:val="clear" w:color="auto" w:fill="auto"/>
          </w:tcPr>
          <w:p w14:paraId="2F8BB905" w14:textId="77777777" w:rsidR="00533578" w:rsidRPr="00F87242" w:rsidRDefault="00533578" w:rsidP="00D66054">
            <w:r w:rsidRPr="00F87242">
              <w:t>Towns (100K)</w:t>
            </w:r>
          </w:p>
        </w:tc>
        <w:tc>
          <w:tcPr>
            <w:tcW w:w="1276" w:type="dxa"/>
            <w:shd w:val="clear" w:color="auto" w:fill="auto"/>
          </w:tcPr>
          <w:p w14:paraId="1E45B6E8" w14:textId="77777777" w:rsidR="00533578" w:rsidRPr="00F87242" w:rsidRDefault="00533578" w:rsidP="00D66054">
            <w:r w:rsidRPr="00F87242">
              <w:t xml:space="preserve"> </w:t>
            </w:r>
          </w:p>
        </w:tc>
        <w:tc>
          <w:tcPr>
            <w:tcW w:w="6485" w:type="dxa"/>
            <w:shd w:val="clear" w:color="auto" w:fill="auto"/>
          </w:tcPr>
          <w:p w14:paraId="73869DB2" w14:textId="77777777" w:rsidR="00533578" w:rsidRDefault="00533578" w:rsidP="00D66054">
            <w:r w:rsidRPr="00F87242">
              <w:t>Place Name</w:t>
            </w:r>
          </w:p>
        </w:tc>
      </w:tr>
    </w:tbl>
    <w:p w14:paraId="15F6349B" w14:textId="77777777" w:rsidR="00D66054" w:rsidRPr="00D66054" w:rsidRDefault="00D66054" w:rsidP="00D66054">
      <w:pPr>
        <w:rPr>
          <w:vanish/>
        </w:rPr>
      </w:pPr>
    </w:p>
    <w:tbl>
      <w:tblPr>
        <w:tblW w:w="10862" w:type="dxa"/>
        <w:tblCellSpacing w:w="15" w:type="dxa"/>
        <w:tblCellMar>
          <w:top w:w="15" w:type="dxa"/>
          <w:left w:w="15" w:type="dxa"/>
          <w:bottom w:w="15" w:type="dxa"/>
          <w:right w:w="15" w:type="dxa"/>
        </w:tblCellMar>
        <w:tblLook w:val="0000" w:firstRow="0" w:lastRow="0" w:firstColumn="0" w:lastColumn="0" w:noHBand="0" w:noVBand="0"/>
      </w:tblPr>
      <w:tblGrid>
        <w:gridCol w:w="4993"/>
        <w:gridCol w:w="647"/>
        <w:gridCol w:w="5222"/>
      </w:tblGrid>
      <w:tr w:rsidR="00533578" w14:paraId="2A06D891" w14:textId="77777777" w:rsidTr="00533578">
        <w:trPr>
          <w:tblCellSpacing w:w="15" w:type="dxa"/>
        </w:trPr>
        <w:tc>
          <w:tcPr>
            <w:tcW w:w="4948" w:type="dxa"/>
            <w:vAlign w:val="center"/>
          </w:tcPr>
          <w:p w14:paraId="214CEDE2" w14:textId="77777777" w:rsidR="00533578" w:rsidRDefault="00533578" w:rsidP="007D5CBB"/>
        </w:tc>
        <w:tc>
          <w:tcPr>
            <w:tcW w:w="617" w:type="dxa"/>
            <w:vAlign w:val="center"/>
          </w:tcPr>
          <w:p w14:paraId="1F4ECD32" w14:textId="77777777" w:rsidR="00533578" w:rsidRDefault="00533578" w:rsidP="007D5CBB"/>
        </w:tc>
        <w:tc>
          <w:tcPr>
            <w:tcW w:w="5177" w:type="dxa"/>
            <w:vAlign w:val="center"/>
          </w:tcPr>
          <w:p w14:paraId="2D22C5B1" w14:textId="77777777" w:rsidR="00533578" w:rsidRDefault="00533578" w:rsidP="007D5CBB"/>
        </w:tc>
      </w:tr>
      <w:tr w:rsidR="00533578" w14:paraId="5370B80F" w14:textId="77777777" w:rsidTr="00533578">
        <w:trPr>
          <w:tblCellSpacing w:w="15" w:type="dxa"/>
        </w:trPr>
        <w:tc>
          <w:tcPr>
            <w:tcW w:w="4948" w:type="dxa"/>
            <w:vAlign w:val="center"/>
          </w:tcPr>
          <w:p w14:paraId="63AEEE2B" w14:textId="77777777" w:rsidR="00533578" w:rsidRDefault="00533578" w:rsidP="007D5CBB"/>
        </w:tc>
        <w:tc>
          <w:tcPr>
            <w:tcW w:w="617" w:type="dxa"/>
            <w:vAlign w:val="center"/>
          </w:tcPr>
          <w:p w14:paraId="48F3CA00" w14:textId="77777777" w:rsidR="00533578" w:rsidRDefault="00533578" w:rsidP="007D5CBB"/>
        </w:tc>
        <w:tc>
          <w:tcPr>
            <w:tcW w:w="5177" w:type="dxa"/>
            <w:vAlign w:val="center"/>
          </w:tcPr>
          <w:p w14:paraId="4B994ECC" w14:textId="77777777" w:rsidR="00533578" w:rsidRDefault="00533578" w:rsidP="007D5CBB"/>
        </w:tc>
      </w:tr>
      <w:tr w:rsidR="00533578" w14:paraId="325C5E61" w14:textId="77777777" w:rsidTr="00533578">
        <w:trPr>
          <w:tblCellSpacing w:w="15" w:type="dxa"/>
        </w:trPr>
        <w:tc>
          <w:tcPr>
            <w:tcW w:w="4948" w:type="dxa"/>
            <w:vAlign w:val="center"/>
          </w:tcPr>
          <w:p w14:paraId="2651EA06" w14:textId="77777777" w:rsidR="00533578" w:rsidRDefault="00533578" w:rsidP="007D5CBB"/>
        </w:tc>
        <w:tc>
          <w:tcPr>
            <w:tcW w:w="617" w:type="dxa"/>
            <w:vAlign w:val="center"/>
          </w:tcPr>
          <w:p w14:paraId="2F8BA21A" w14:textId="77777777" w:rsidR="00533578" w:rsidRDefault="00533578" w:rsidP="007D5CBB"/>
        </w:tc>
        <w:tc>
          <w:tcPr>
            <w:tcW w:w="5177" w:type="dxa"/>
            <w:vAlign w:val="center"/>
          </w:tcPr>
          <w:p w14:paraId="1AD68295" w14:textId="77777777" w:rsidR="00533578" w:rsidRDefault="00533578" w:rsidP="007D5CBB"/>
        </w:tc>
      </w:tr>
      <w:tr w:rsidR="00533578" w14:paraId="562E48EF" w14:textId="77777777" w:rsidTr="00533578">
        <w:trPr>
          <w:tblCellSpacing w:w="15" w:type="dxa"/>
        </w:trPr>
        <w:tc>
          <w:tcPr>
            <w:tcW w:w="4948" w:type="dxa"/>
            <w:vAlign w:val="center"/>
          </w:tcPr>
          <w:p w14:paraId="1C9D7752" w14:textId="77777777" w:rsidR="00533578" w:rsidRDefault="00533578" w:rsidP="007D5CBB"/>
        </w:tc>
        <w:tc>
          <w:tcPr>
            <w:tcW w:w="617" w:type="dxa"/>
            <w:vAlign w:val="center"/>
          </w:tcPr>
          <w:p w14:paraId="5FF75496" w14:textId="77777777" w:rsidR="00533578" w:rsidRDefault="00533578" w:rsidP="007D5CBB"/>
        </w:tc>
        <w:tc>
          <w:tcPr>
            <w:tcW w:w="5177" w:type="dxa"/>
            <w:vAlign w:val="center"/>
          </w:tcPr>
          <w:p w14:paraId="2E74E97E" w14:textId="77777777" w:rsidR="00533578" w:rsidRDefault="00533578" w:rsidP="007D5CBB"/>
        </w:tc>
      </w:tr>
      <w:tr w:rsidR="00533578" w14:paraId="10A68146" w14:textId="77777777" w:rsidTr="00533578">
        <w:trPr>
          <w:tblCellSpacing w:w="15" w:type="dxa"/>
        </w:trPr>
        <w:tc>
          <w:tcPr>
            <w:tcW w:w="4948" w:type="dxa"/>
            <w:vAlign w:val="center"/>
          </w:tcPr>
          <w:p w14:paraId="48B0E193" w14:textId="77777777" w:rsidR="00533578" w:rsidRDefault="00533578" w:rsidP="007D5CBB"/>
        </w:tc>
        <w:tc>
          <w:tcPr>
            <w:tcW w:w="617" w:type="dxa"/>
            <w:vAlign w:val="center"/>
          </w:tcPr>
          <w:p w14:paraId="44CA9BB2" w14:textId="77777777" w:rsidR="00533578" w:rsidRDefault="00533578" w:rsidP="007D5CBB"/>
        </w:tc>
        <w:tc>
          <w:tcPr>
            <w:tcW w:w="5177" w:type="dxa"/>
            <w:vAlign w:val="center"/>
          </w:tcPr>
          <w:p w14:paraId="2BC3C698" w14:textId="77777777" w:rsidR="00533578" w:rsidRDefault="00533578" w:rsidP="007D5CBB"/>
        </w:tc>
      </w:tr>
      <w:tr w:rsidR="00533578" w14:paraId="49A3570C" w14:textId="77777777" w:rsidTr="00533578">
        <w:trPr>
          <w:tblCellSpacing w:w="15" w:type="dxa"/>
        </w:trPr>
        <w:tc>
          <w:tcPr>
            <w:tcW w:w="4948" w:type="dxa"/>
            <w:vAlign w:val="center"/>
          </w:tcPr>
          <w:p w14:paraId="5EBA1BEA" w14:textId="77777777" w:rsidR="00533578" w:rsidRDefault="00533578" w:rsidP="007D5CBB"/>
        </w:tc>
        <w:tc>
          <w:tcPr>
            <w:tcW w:w="617" w:type="dxa"/>
            <w:vAlign w:val="center"/>
          </w:tcPr>
          <w:p w14:paraId="24CDD6C5" w14:textId="77777777" w:rsidR="00533578" w:rsidRDefault="00533578" w:rsidP="007D5CBB"/>
        </w:tc>
        <w:tc>
          <w:tcPr>
            <w:tcW w:w="5177" w:type="dxa"/>
            <w:vAlign w:val="center"/>
          </w:tcPr>
          <w:p w14:paraId="07B51996" w14:textId="77777777" w:rsidR="00533578" w:rsidRDefault="00533578" w:rsidP="007D5CBB"/>
        </w:tc>
      </w:tr>
      <w:tr w:rsidR="00533578" w14:paraId="79F13A0E" w14:textId="77777777" w:rsidTr="00533578">
        <w:trPr>
          <w:tblCellSpacing w:w="15" w:type="dxa"/>
        </w:trPr>
        <w:tc>
          <w:tcPr>
            <w:tcW w:w="4948" w:type="dxa"/>
            <w:vAlign w:val="center"/>
          </w:tcPr>
          <w:p w14:paraId="1A4F531C" w14:textId="77777777" w:rsidR="00533578" w:rsidRDefault="00533578" w:rsidP="007D5CBB"/>
        </w:tc>
        <w:tc>
          <w:tcPr>
            <w:tcW w:w="617" w:type="dxa"/>
            <w:vAlign w:val="center"/>
          </w:tcPr>
          <w:p w14:paraId="7034144A" w14:textId="77777777" w:rsidR="00533578" w:rsidRDefault="00533578" w:rsidP="007D5CBB"/>
        </w:tc>
        <w:tc>
          <w:tcPr>
            <w:tcW w:w="5177" w:type="dxa"/>
            <w:vAlign w:val="center"/>
          </w:tcPr>
          <w:p w14:paraId="18FB40CA" w14:textId="77777777" w:rsidR="00533578" w:rsidRDefault="00533578" w:rsidP="007D5CBB"/>
        </w:tc>
      </w:tr>
      <w:tr w:rsidR="00533578" w14:paraId="2C3E87FE" w14:textId="77777777" w:rsidTr="00533578">
        <w:trPr>
          <w:tblCellSpacing w:w="15" w:type="dxa"/>
        </w:trPr>
        <w:tc>
          <w:tcPr>
            <w:tcW w:w="4948" w:type="dxa"/>
            <w:vAlign w:val="center"/>
          </w:tcPr>
          <w:p w14:paraId="364D1F87" w14:textId="77777777" w:rsidR="00533578" w:rsidRDefault="00533578" w:rsidP="007D5CBB"/>
        </w:tc>
        <w:tc>
          <w:tcPr>
            <w:tcW w:w="617" w:type="dxa"/>
            <w:vAlign w:val="center"/>
          </w:tcPr>
          <w:p w14:paraId="47BF3C02" w14:textId="77777777" w:rsidR="00533578" w:rsidRDefault="00533578" w:rsidP="007D5CBB"/>
        </w:tc>
        <w:tc>
          <w:tcPr>
            <w:tcW w:w="5177" w:type="dxa"/>
            <w:vAlign w:val="center"/>
          </w:tcPr>
          <w:p w14:paraId="0E6DFAE3" w14:textId="77777777" w:rsidR="00533578" w:rsidRDefault="00533578" w:rsidP="007D5CBB"/>
        </w:tc>
      </w:tr>
      <w:tr w:rsidR="00533578" w14:paraId="0B2FE3BB" w14:textId="77777777" w:rsidTr="00533578">
        <w:trPr>
          <w:tblCellSpacing w:w="15" w:type="dxa"/>
        </w:trPr>
        <w:tc>
          <w:tcPr>
            <w:tcW w:w="4948" w:type="dxa"/>
            <w:vAlign w:val="center"/>
          </w:tcPr>
          <w:p w14:paraId="75F3F795" w14:textId="77777777" w:rsidR="00533578" w:rsidRDefault="00533578" w:rsidP="007D5CBB"/>
        </w:tc>
        <w:tc>
          <w:tcPr>
            <w:tcW w:w="617" w:type="dxa"/>
            <w:vAlign w:val="center"/>
          </w:tcPr>
          <w:p w14:paraId="2B6E06F1" w14:textId="77777777" w:rsidR="00533578" w:rsidRDefault="00533578" w:rsidP="007D5CBB"/>
        </w:tc>
        <w:tc>
          <w:tcPr>
            <w:tcW w:w="5177" w:type="dxa"/>
            <w:vAlign w:val="center"/>
          </w:tcPr>
          <w:p w14:paraId="370D101C" w14:textId="77777777" w:rsidR="00533578" w:rsidRDefault="00533578" w:rsidP="007D5CBB"/>
        </w:tc>
      </w:tr>
      <w:tr w:rsidR="00533578" w14:paraId="7882C927" w14:textId="77777777" w:rsidTr="00533578">
        <w:trPr>
          <w:tblCellSpacing w:w="15" w:type="dxa"/>
        </w:trPr>
        <w:tc>
          <w:tcPr>
            <w:tcW w:w="4948" w:type="dxa"/>
            <w:vAlign w:val="center"/>
          </w:tcPr>
          <w:p w14:paraId="47404371" w14:textId="77777777" w:rsidR="00533578" w:rsidRDefault="00533578" w:rsidP="007D5CBB"/>
        </w:tc>
        <w:tc>
          <w:tcPr>
            <w:tcW w:w="617" w:type="dxa"/>
            <w:vAlign w:val="center"/>
          </w:tcPr>
          <w:p w14:paraId="07681CF9" w14:textId="77777777" w:rsidR="00533578" w:rsidRDefault="00533578" w:rsidP="007D5CBB"/>
        </w:tc>
        <w:tc>
          <w:tcPr>
            <w:tcW w:w="5177" w:type="dxa"/>
            <w:vAlign w:val="center"/>
          </w:tcPr>
          <w:p w14:paraId="402C248B" w14:textId="77777777" w:rsidR="00533578" w:rsidRDefault="00533578" w:rsidP="007D5CBB"/>
        </w:tc>
      </w:tr>
      <w:tr w:rsidR="00533578" w14:paraId="6E788960" w14:textId="77777777" w:rsidTr="00533578">
        <w:trPr>
          <w:tblCellSpacing w:w="15" w:type="dxa"/>
        </w:trPr>
        <w:tc>
          <w:tcPr>
            <w:tcW w:w="4948" w:type="dxa"/>
            <w:vAlign w:val="center"/>
          </w:tcPr>
          <w:p w14:paraId="4C6BC325" w14:textId="77777777" w:rsidR="00533578" w:rsidRDefault="00533578" w:rsidP="007D5CBB"/>
        </w:tc>
        <w:tc>
          <w:tcPr>
            <w:tcW w:w="617" w:type="dxa"/>
            <w:vAlign w:val="center"/>
          </w:tcPr>
          <w:p w14:paraId="5D2A4485" w14:textId="77777777" w:rsidR="00533578" w:rsidRDefault="00533578" w:rsidP="007D5CBB"/>
        </w:tc>
        <w:tc>
          <w:tcPr>
            <w:tcW w:w="5177" w:type="dxa"/>
            <w:vAlign w:val="center"/>
          </w:tcPr>
          <w:p w14:paraId="3993999A" w14:textId="77777777" w:rsidR="00533578" w:rsidRDefault="00533578" w:rsidP="007D5CBB"/>
        </w:tc>
      </w:tr>
      <w:tr w:rsidR="00533578" w14:paraId="06CCD034" w14:textId="77777777" w:rsidTr="00533578">
        <w:trPr>
          <w:tblCellSpacing w:w="15" w:type="dxa"/>
        </w:trPr>
        <w:tc>
          <w:tcPr>
            <w:tcW w:w="4948" w:type="dxa"/>
            <w:vAlign w:val="center"/>
          </w:tcPr>
          <w:p w14:paraId="213B1F50" w14:textId="77777777" w:rsidR="00533578" w:rsidRDefault="00533578" w:rsidP="007D5CBB"/>
        </w:tc>
        <w:tc>
          <w:tcPr>
            <w:tcW w:w="617" w:type="dxa"/>
            <w:vAlign w:val="center"/>
          </w:tcPr>
          <w:p w14:paraId="742D0837" w14:textId="77777777" w:rsidR="00533578" w:rsidRDefault="00533578" w:rsidP="007D5CBB"/>
        </w:tc>
        <w:tc>
          <w:tcPr>
            <w:tcW w:w="5177" w:type="dxa"/>
            <w:vAlign w:val="center"/>
          </w:tcPr>
          <w:p w14:paraId="7EA1231B" w14:textId="77777777" w:rsidR="00533578" w:rsidRDefault="00533578" w:rsidP="007D5CBB"/>
        </w:tc>
      </w:tr>
      <w:tr w:rsidR="00533578" w14:paraId="4BBBDA09" w14:textId="77777777" w:rsidTr="00533578">
        <w:trPr>
          <w:tblCellSpacing w:w="15" w:type="dxa"/>
        </w:trPr>
        <w:tc>
          <w:tcPr>
            <w:tcW w:w="4948" w:type="dxa"/>
            <w:vAlign w:val="center"/>
          </w:tcPr>
          <w:p w14:paraId="7A5C0512" w14:textId="77777777" w:rsidR="00533578" w:rsidRDefault="00533578" w:rsidP="007D5CBB"/>
        </w:tc>
        <w:tc>
          <w:tcPr>
            <w:tcW w:w="617" w:type="dxa"/>
            <w:vAlign w:val="center"/>
          </w:tcPr>
          <w:p w14:paraId="373B8DDC" w14:textId="77777777" w:rsidR="00533578" w:rsidRDefault="00533578" w:rsidP="007D5CBB"/>
        </w:tc>
        <w:tc>
          <w:tcPr>
            <w:tcW w:w="5177" w:type="dxa"/>
            <w:vAlign w:val="center"/>
          </w:tcPr>
          <w:p w14:paraId="02BDF064" w14:textId="77777777" w:rsidR="00533578" w:rsidRDefault="00533578" w:rsidP="007D5CBB"/>
        </w:tc>
      </w:tr>
      <w:tr w:rsidR="00533578" w14:paraId="7C92285C" w14:textId="77777777" w:rsidTr="00533578">
        <w:trPr>
          <w:tblCellSpacing w:w="15" w:type="dxa"/>
        </w:trPr>
        <w:tc>
          <w:tcPr>
            <w:tcW w:w="4948" w:type="dxa"/>
            <w:vAlign w:val="center"/>
          </w:tcPr>
          <w:p w14:paraId="00A85D79" w14:textId="77777777" w:rsidR="00533578" w:rsidRDefault="00533578" w:rsidP="007D5CBB"/>
        </w:tc>
        <w:tc>
          <w:tcPr>
            <w:tcW w:w="617" w:type="dxa"/>
            <w:vAlign w:val="center"/>
          </w:tcPr>
          <w:p w14:paraId="56169909" w14:textId="77777777" w:rsidR="00533578" w:rsidRDefault="00533578" w:rsidP="007D5CBB"/>
        </w:tc>
        <w:tc>
          <w:tcPr>
            <w:tcW w:w="5177" w:type="dxa"/>
            <w:vAlign w:val="center"/>
          </w:tcPr>
          <w:p w14:paraId="3BF9E34F" w14:textId="77777777" w:rsidR="00533578" w:rsidRDefault="00533578" w:rsidP="007D5CBB"/>
        </w:tc>
      </w:tr>
      <w:tr w:rsidR="00533578" w14:paraId="7EFEC74F" w14:textId="77777777" w:rsidTr="00533578">
        <w:trPr>
          <w:tblCellSpacing w:w="15" w:type="dxa"/>
        </w:trPr>
        <w:tc>
          <w:tcPr>
            <w:tcW w:w="4948" w:type="dxa"/>
            <w:vAlign w:val="center"/>
          </w:tcPr>
          <w:p w14:paraId="0E234963" w14:textId="77777777" w:rsidR="00533578" w:rsidRDefault="00533578" w:rsidP="007D5CBB"/>
        </w:tc>
        <w:tc>
          <w:tcPr>
            <w:tcW w:w="617" w:type="dxa"/>
            <w:vAlign w:val="center"/>
          </w:tcPr>
          <w:p w14:paraId="7AC30718" w14:textId="77777777" w:rsidR="00533578" w:rsidRDefault="00533578" w:rsidP="007D5CBB"/>
        </w:tc>
        <w:tc>
          <w:tcPr>
            <w:tcW w:w="5177" w:type="dxa"/>
            <w:vAlign w:val="center"/>
          </w:tcPr>
          <w:p w14:paraId="26F42366" w14:textId="77777777" w:rsidR="00533578" w:rsidRDefault="00533578" w:rsidP="007D5CBB"/>
        </w:tc>
      </w:tr>
      <w:tr w:rsidR="00533578" w14:paraId="6FEB85EC" w14:textId="77777777" w:rsidTr="00533578">
        <w:trPr>
          <w:tblCellSpacing w:w="15" w:type="dxa"/>
        </w:trPr>
        <w:tc>
          <w:tcPr>
            <w:tcW w:w="4948" w:type="dxa"/>
            <w:vAlign w:val="center"/>
          </w:tcPr>
          <w:p w14:paraId="0F3117F0" w14:textId="77777777" w:rsidR="00533578" w:rsidRDefault="00533578" w:rsidP="007D5CBB"/>
        </w:tc>
        <w:tc>
          <w:tcPr>
            <w:tcW w:w="617" w:type="dxa"/>
            <w:vAlign w:val="center"/>
          </w:tcPr>
          <w:p w14:paraId="69701DF0" w14:textId="77777777" w:rsidR="00533578" w:rsidRDefault="00533578" w:rsidP="007D5CBB"/>
        </w:tc>
        <w:tc>
          <w:tcPr>
            <w:tcW w:w="5177" w:type="dxa"/>
            <w:vAlign w:val="center"/>
          </w:tcPr>
          <w:p w14:paraId="0D397288" w14:textId="77777777" w:rsidR="00533578" w:rsidRPr="00E43435" w:rsidRDefault="00533578" w:rsidP="007D5CBB">
            <w:pPr>
              <w:rPr>
                <w:color w:val="000000"/>
              </w:rPr>
            </w:pPr>
          </w:p>
        </w:tc>
      </w:tr>
      <w:tr w:rsidR="00533578" w14:paraId="2BF2E7E5" w14:textId="77777777" w:rsidTr="00533578">
        <w:trPr>
          <w:tblCellSpacing w:w="15" w:type="dxa"/>
        </w:trPr>
        <w:tc>
          <w:tcPr>
            <w:tcW w:w="4948" w:type="dxa"/>
            <w:vAlign w:val="center"/>
          </w:tcPr>
          <w:p w14:paraId="397DA99E" w14:textId="77777777" w:rsidR="00533578" w:rsidRDefault="00533578" w:rsidP="007D5CBB"/>
        </w:tc>
        <w:tc>
          <w:tcPr>
            <w:tcW w:w="617" w:type="dxa"/>
            <w:vAlign w:val="center"/>
          </w:tcPr>
          <w:p w14:paraId="24E0E80B" w14:textId="77777777" w:rsidR="00533578" w:rsidRDefault="00533578" w:rsidP="007D5CBB"/>
        </w:tc>
        <w:tc>
          <w:tcPr>
            <w:tcW w:w="5177" w:type="dxa"/>
            <w:vAlign w:val="center"/>
          </w:tcPr>
          <w:p w14:paraId="6332B913" w14:textId="77777777" w:rsidR="00533578" w:rsidRDefault="00533578" w:rsidP="007D5CBB"/>
        </w:tc>
      </w:tr>
      <w:tr w:rsidR="00533578" w14:paraId="70E2A18D" w14:textId="77777777" w:rsidTr="00533578">
        <w:trPr>
          <w:tblCellSpacing w:w="15" w:type="dxa"/>
        </w:trPr>
        <w:tc>
          <w:tcPr>
            <w:tcW w:w="4948" w:type="dxa"/>
            <w:vAlign w:val="center"/>
          </w:tcPr>
          <w:p w14:paraId="20B6F570" w14:textId="77777777" w:rsidR="00533578" w:rsidRDefault="00533578" w:rsidP="00EA071E"/>
        </w:tc>
        <w:tc>
          <w:tcPr>
            <w:tcW w:w="617" w:type="dxa"/>
            <w:vAlign w:val="center"/>
          </w:tcPr>
          <w:p w14:paraId="25F29AD6" w14:textId="77777777" w:rsidR="00533578" w:rsidRDefault="00533578" w:rsidP="00EA071E"/>
        </w:tc>
        <w:tc>
          <w:tcPr>
            <w:tcW w:w="5177" w:type="dxa"/>
            <w:vAlign w:val="center"/>
          </w:tcPr>
          <w:p w14:paraId="672AD2B7" w14:textId="77777777" w:rsidR="00533578" w:rsidRDefault="00533578" w:rsidP="00EA071E"/>
        </w:tc>
      </w:tr>
      <w:tr w:rsidR="00533578" w14:paraId="491E9E83" w14:textId="77777777" w:rsidTr="00533578">
        <w:trPr>
          <w:tblCellSpacing w:w="15" w:type="dxa"/>
        </w:trPr>
        <w:tc>
          <w:tcPr>
            <w:tcW w:w="4948" w:type="dxa"/>
            <w:vAlign w:val="center"/>
          </w:tcPr>
          <w:p w14:paraId="415C8DB7" w14:textId="77777777" w:rsidR="00533578" w:rsidRDefault="00533578" w:rsidP="007D5CBB"/>
        </w:tc>
        <w:tc>
          <w:tcPr>
            <w:tcW w:w="617" w:type="dxa"/>
            <w:vAlign w:val="center"/>
          </w:tcPr>
          <w:p w14:paraId="16B58A1D" w14:textId="77777777" w:rsidR="00533578" w:rsidRDefault="00533578" w:rsidP="007D5CBB"/>
        </w:tc>
        <w:tc>
          <w:tcPr>
            <w:tcW w:w="5177" w:type="dxa"/>
            <w:vAlign w:val="center"/>
          </w:tcPr>
          <w:p w14:paraId="4D802BD6" w14:textId="77777777" w:rsidR="00533578" w:rsidRDefault="00533578" w:rsidP="007D5CBB"/>
        </w:tc>
      </w:tr>
      <w:tr w:rsidR="00533578" w14:paraId="14452D80" w14:textId="77777777" w:rsidTr="00533578">
        <w:trPr>
          <w:tblCellSpacing w:w="15" w:type="dxa"/>
        </w:trPr>
        <w:tc>
          <w:tcPr>
            <w:tcW w:w="4948" w:type="dxa"/>
            <w:vAlign w:val="center"/>
          </w:tcPr>
          <w:p w14:paraId="36B3E567" w14:textId="77777777" w:rsidR="00533578" w:rsidRDefault="00533578" w:rsidP="007D5CBB"/>
        </w:tc>
        <w:tc>
          <w:tcPr>
            <w:tcW w:w="617" w:type="dxa"/>
            <w:vAlign w:val="center"/>
          </w:tcPr>
          <w:p w14:paraId="2E7463C8" w14:textId="77777777" w:rsidR="00533578" w:rsidRDefault="00533578" w:rsidP="007D5CBB"/>
        </w:tc>
        <w:tc>
          <w:tcPr>
            <w:tcW w:w="5177" w:type="dxa"/>
            <w:vAlign w:val="center"/>
          </w:tcPr>
          <w:p w14:paraId="4224AE72" w14:textId="77777777" w:rsidR="00533578" w:rsidRDefault="00533578" w:rsidP="007D5CBB"/>
        </w:tc>
      </w:tr>
      <w:tr w:rsidR="00533578" w14:paraId="38816A5B" w14:textId="77777777" w:rsidTr="00533578">
        <w:trPr>
          <w:tblCellSpacing w:w="15" w:type="dxa"/>
        </w:trPr>
        <w:tc>
          <w:tcPr>
            <w:tcW w:w="4948" w:type="dxa"/>
            <w:vAlign w:val="center"/>
          </w:tcPr>
          <w:p w14:paraId="3CEF320F" w14:textId="77777777" w:rsidR="00533578" w:rsidRDefault="00533578" w:rsidP="007D5CBB"/>
        </w:tc>
        <w:tc>
          <w:tcPr>
            <w:tcW w:w="617" w:type="dxa"/>
            <w:vAlign w:val="center"/>
          </w:tcPr>
          <w:p w14:paraId="3F6049E2" w14:textId="77777777" w:rsidR="00533578" w:rsidRDefault="00533578" w:rsidP="007D5CBB"/>
        </w:tc>
        <w:tc>
          <w:tcPr>
            <w:tcW w:w="5177" w:type="dxa"/>
            <w:vAlign w:val="center"/>
          </w:tcPr>
          <w:p w14:paraId="6BFF342C" w14:textId="77777777" w:rsidR="00533578" w:rsidRDefault="00533578" w:rsidP="007D5CBB"/>
        </w:tc>
      </w:tr>
    </w:tbl>
    <w:p w14:paraId="57D9EDF6" w14:textId="77777777" w:rsidR="00F606D0" w:rsidRDefault="00F606D0" w:rsidP="00F606D0">
      <w:pPr>
        <w:pStyle w:val="NormalWeb"/>
      </w:pPr>
    </w:p>
    <w:p w14:paraId="5E8AEC74" w14:textId="77777777" w:rsidR="00924C24" w:rsidRDefault="00F606D0" w:rsidP="00F06A94">
      <w:pPr>
        <w:pStyle w:val="Heading1"/>
        <w:numPr>
          <w:ilvl w:val="0"/>
          <w:numId w:val="14"/>
        </w:numPr>
      </w:pPr>
      <w:r>
        <w:br w:type="page"/>
      </w:r>
      <w:bookmarkStart w:id="100" w:name="_Toc418773959"/>
      <w:bookmarkStart w:id="101" w:name="_Toc435800608"/>
      <w:r w:rsidR="00924C24">
        <w:lastRenderedPageBreak/>
        <w:t xml:space="preserve">Known </w:t>
      </w:r>
      <w:r>
        <w:t>Issues</w:t>
      </w:r>
      <w:bookmarkEnd w:id="100"/>
      <w:bookmarkEnd w:id="101"/>
    </w:p>
    <w:p w14:paraId="129E022C" w14:textId="77777777" w:rsidR="001704C7" w:rsidRDefault="00F606D0" w:rsidP="0034272F">
      <w:pPr>
        <w:pStyle w:val="NormalWeb"/>
      </w:pPr>
      <w:r w:rsidRPr="00F606D0">
        <w:t>•</w:t>
      </w:r>
      <w:r w:rsidRPr="00F606D0">
        <w:tab/>
        <w:t>Large searches (over 10000) will sometimes timeout.</w:t>
      </w:r>
      <w:r w:rsidR="001704C7">
        <w:t xml:space="preserve"> </w:t>
      </w:r>
    </w:p>
    <w:p w14:paraId="52C61844" w14:textId="77777777" w:rsidR="00F606D0" w:rsidRPr="00F606D0" w:rsidRDefault="00F606D0" w:rsidP="002A3C41">
      <w:pPr>
        <w:pStyle w:val="NormalWeb"/>
      </w:pPr>
      <w:r w:rsidRPr="00F606D0">
        <w:t>•</w:t>
      </w:r>
      <w:r w:rsidRPr="00F606D0">
        <w:tab/>
        <w:t>Markup (Redline) is complex to use and has bugs.</w:t>
      </w:r>
    </w:p>
    <w:p w14:paraId="149DD115" w14:textId="77777777" w:rsidR="00F606D0" w:rsidRPr="00F606D0" w:rsidRDefault="00F606D0" w:rsidP="002A3C41">
      <w:pPr>
        <w:pStyle w:val="NormalWeb"/>
      </w:pPr>
      <w:r w:rsidRPr="00F606D0">
        <w:t>•</w:t>
      </w:r>
      <w:r w:rsidRPr="00F606D0">
        <w:tab/>
        <w:t>Web Feature Services need enhancement (especially the searches)</w:t>
      </w:r>
    </w:p>
    <w:p w14:paraId="056AC715" w14:textId="77777777" w:rsidR="00F606D0" w:rsidRPr="00F606D0" w:rsidRDefault="00F606D0" w:rsidP="002A3C41">
      <w:pPr>
        <w:pStyle w:val="NormalWeb"/>
      </w:pPr>
      <w:r w:rsidRPr="00F606D0">
        <w:t>•</w:t>
      </w:r>
      <w:r w:rsidRPr="00F606D0">
        <w:tab/>
        <w:t>Legend Refinement (</w:t>
      </w:r>
      <w:r w:rsidR="00556506" w:rsidRPr="00F606D0">
        <w:t>i.e.</w:t>
      </w:r>
      <w:r w:rsidRPr="00F606D0">
        <w:t xml:space="preserve"> shows all geological units in the legend (WMS and ArcIMS) (won</w:t>
      </w:r>
      <w:r w:rsidR="00E809A4">
        <w:t>’</w:t>
      </w:r>
      <w:r w:rsidRPr="00F606D0">
        <w:t>t be resolved soon)</w:t>
      </w:r>
    </w:p>
    <w:p w14:paraId="6C6429CC" w14:textId="77777777" w:rsidR="00F606D0" w:rsidRPr="00F606D0" w:rsidRDefault="00F606D0" w:rsidP="002A3C41">
      <w:pPr>
        <w:pStyle w:val="NormalWeb"/>
      </w:pPr>
      <w:r w:rsidRPr="00F606D0">
        <w:t>•</w:t>
      </w:r>
      <w:r w:rsidRPr="00F606D0">
        <w:tab/>
        <w:t>Maximum layers</w:t>
      </w:r>
      <w:r w:rsidR="0034272F">
        <w:t xml:space="preserve"> in the “Layer” area is set to </w:t>
      </w:r>
      <w:r w:rsidR="00961F51">
        <w:t>25</w:t>
      </w:r>
      <w:r w:rsidRPr="00F606D0">
        <w:t>, due to speed of display issues.</w:t>
      </w:r>
    </w:p>
    <w:p w14:paraId="59A467A7" w14:textId="77777777" w:rsidR="00034579" w:rsidRDefault="00034579" w:rsidP="002A3C41">
      <w:pPr>
        <w:pStyle w:val="NormalWeb"/>
      </w:pPr>
    </w:p>
    <w:p w14:paraId="132944EB" w14:textId="77777777" w:rsidR="001704C7" w:rsidRDefault="001704C7" w:rsidP="002A3C41">
      <w:pPr>
        <w:pStyle w:val="NormalWeb"/>
      </w:pPr>
    </w:p>
    <w:p w14:paraId="31459748" w14:textId="77777777" w:rsidR="00CB2D03" w:rsidRPr="003B1BAC" w:rsidRDefault="00924C24" w:rsidP="00F06A94">
      <w:pPr>
        <w:pStyle w:val="NormalWeb"/>
        <w:numPr>
          <w:ilvl w:val="0"/>
          <w:numId w:val="14"/>
        </w:numPr>
        <w:rPr>
          <w:rStyle w:val="Heading1Char"/>
        </w:rPr>
      </w:pPr>
      <w:r>
        <w:br w:type="page"/>
      </w:r>
      <w:bookmarkStart w:id="102" w:name="_Toc418773960"/>
      <w:bookmarkStart w:id="103" w:name="_Toc435800609"/>
      <w:r w:rsidR="00CB2D03" w:rsidRPr="003B1BAC">
        <w:rPr>
          <w:rStyle w:val="Heading1Char"/>
        </w:rPr>
        <w:lastRenderedPageBreak/>
        <w:t>Contact</w:t>
      </w:r>
      <w:r w:rsidR="007D5CBB" w:rsidRPr="003B1BAC">
        <w:rPr>
          <w:rStyle w:val="Heading1Char"/>
        </w:rPr>
        <w:t>s</w:t>
      </w:r>
      <w:bookmarkEnd w:id="102"/>
      <w:bookmarkEnd w:id="103"/>
    </w:p>
    <w:p w14:paraId="55C96991" w14:textId="77777777" w:rsidR="00CB2D03" w:rsidRDefault="00CB2D03" w:rsidP="00CB2D03">
      <w:pPr>
        <w:pStyle w:val="NormalWeb"/>
      </w:pPr>
      <w:r>
        <w:rPr>
          <w:b/>
          <w:bCs/>
        </w:rPr>
        <w:t xml:space="preserve">GeoVic </w:t>
      </w:r>
      <w:r w:rsidR="00800BD0">
        <w:rPr>
          <w:b/>
          <w:bCs/>
        </w:rPr>
        <w:t xml:space="preserve">3 </w:t>
      </w:r>
      <w:r>
        <w:rPr>
          <w:b/>
          <w:bCs/>
        </w:rPr>
        <w:t>General Support</w:t>
      </w:r>
    </w:p>
    <w:p w14:paraId="2AE3B34C" w14:textId="4CC21B37" w:rsidR="00CB2D03" w:rsidRDefault="00CB2D03" w:rsidP="00CB2D03">
      <w:pPr>
        <w:pStyle w:val="NormalWeb"/>
      </w:pPr>
      <w:r>
        <w:t>Earth Resources</w:t>
      </w:r>
      <w:r>
        <w:br/>
        <w:t>Business Centre</w:t>
      </w:r>
      <w:r>
        <w:br/>
      </w:r>
      <w:r w:rsidR="0040634A">
        <w:t>1 Spring</w:t>
      </w:r>
      <w:r>
        <w:t xml:space="preserve"> Street</w:t>
      </w:r>
      <w:r>
        <w:br/>
        <w:t>Melbourne</w:t>
      </w:r>
      <w:r>
        <w:br/>
        <w:t xml:space="preserve">Ph: </w:t>
      </w:r>
      <w:r w:rsidR="0040634A">
        <w:t>136 186</w:t>
      </w:r>
      <w:r>
        <w:br/>
        <w:t xml:space="preserve">Email: </w:t>
      </w:r>
      <w:hyperlink r:id="rId326" w:history="1">
        <w:r w:rsidR="0040634A" w:rsidRPr="000C5338">
          <w:rPr>
            <w:rStyle w:val="Hyperlink"/>
          </w:rPr>
          <w:t>gsv_info@ecodev.vic.gov.au</w:t>
        </w:r>
      </w:hyperlink>
      <w:r>
        <w:br/>
        <w:t xml:space="preserve">Business Hours: 8.30am - 4.30pm (Mon - Fri) </w:t>
      </w:r>
    </w:p>
    <w:p w14:paraId="7C62395B" w14:textId="77777777" w:rsidR="00CB2D03" w:rsidRDefault="00CB2D03" w:rsidP="00CB2D03">
      <w:pPr>
        <w:pStyle w:val="NormalWeb"/>
      </w:pPr>
      <w:r>
        <w:rPr>
          <w:b/>
          <w:bCs/>
        </w:rPr>
        <w:t>Contacts</w:t>
      </w:r>
    </w:p>
    <w:p w14:paraId="5F3F5496" w14:textId="77777777" w:rsidR="00CB2D03" w:rsidRDefault="00CB2D03" w:rsidP="00CB2D03">
      <w:pPr>
        <w:pStyle w:val="NormalWeb"/>
      </w:pPr>
      <w:r>
        <w:t xml:space="preserve">For specific contacts within the </w:t>
      </w:r>
      <w:r w:rsidRPr="00800BD0">
        <w:rPr>
          <w:b/>
          <w:i/>
        </w:rPr>
        <w:t>Earth Resources</w:t>
      </w:r>
      <w:r>
        <w:t xml:space="preserve">, please view the </w:t>
      </w:r>
      <w:hyperlink r:id="rId327" w:tgtFrame="dataFrame" w:history="1">
        <w:r>
          <w:rPr>
            <w:rStyle w:val="Hyperlink"/>
          </w:rPr>
          <w:t>Contacts Page</w:t>
        </w:r>
      </w:hyperlink>
    </w:p>
    <w:p w14:paraId="1B9CFA80" w14:textId="77777777" w:rsidR="00CB2D03" w:rsidRDefault="00CB2D03" w:rsidP="00CB2D03">
      <w:pPr>
        <w:pStyle w:val="NormalWeb"/>
      </w:pPr>
      <w:r>
        <w:rPr>
          <w:b/>
          <w:bCs/>
        </w:rPr>
        <w:t>Data Supply</w:t>
      </w:r>
      <w:r w:rsidR="004678BC">
        <w:rPr>
          <w:b/>
          <w:bCs/>
        </w:rPr>
        <w:t xml:space="preserve"> for</w:t>
      </w:r>
      <w:r w:rsidR="00620CD6">
        <w:rPr>
          <w:b/>
          <w:bCs/>
        </w:rPr>
        <w:t xml:space="preserve"> datasets that Earth Resources</w:t>
      </w:r>
      <w:r w:rsidR="00800BD0">
        <w:rPr>
          <w:b/>
          <w:bCs/>
        </w:rPr>
        <w:t xml:space="preserve"> </w:t>
      </w:r>
      <w:r w:rsidR="004678BC">
        <w:rPr>
          <w:b/>
          <w:bCs/>
        </w:rPr>
        <w:t>are not the custodian of.</w:t>
      </w:r>
    </w:p>
    <w:p w14:paraId="7042CB93" w14:textId="77777777" w:rsidR="008C2DE8" w:rsidRDefault="00CB2D03" w:rsidP="007C05DA">
      <w:pPr>
        <w:pStyle w:val="NormalWeb"/>
        <w:rPr>
          <w:rFonts w:ascii="Arial" w:hAnsi="Arial" w:cs="Arial"/>
          <w:b/>
          <w:sz w:val="36"/>
          <w:szCs w:val="36"/>
        </w:rPr>
      </w:pPr>
      <w:r>
        <w:t xml:space="preserve">For Aerial Photography and Topographic data (ie. Roads, Rivers, Contours etc.) contact (03) 8636 2333 or </w:t>
      </w:r>
      <w:hyperlink r:id="rId328" w:tgtFrame="dataFrame" w:history="1">
        <w:r>
          <w:rPr>
            <w:rStyle w:val="Hyperlink"/>
          </w:rPr>
          <w:t>www.land.vic.gov.au</w:t>
        </w:r>
      </w:hyperlink>
    </w:p>
    <w:p w14:paraId="4D88C6C1" w14:textId="77777777" w:rsidR="00CB2D03" w:rsidRDefault="00CB2D03" w:rsidP="006672F7">
      <w:pPr>
        <w:pStyle w:val="NormalWeb"/>
      </w:pPr>
    </w:p>
    <w:sectPr w:rsidR="00CB2D03" w:rsidSect="00184F17">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0D7C48" w14:textId="77777777" w:rsidR="007C05DA" w:rsidRDefault="007C05DA">
      <w:r>
        <w:separator/>
      </w:r>
    </w:p>
  </w:endnote>
  <w:endnote w:type="continuationSeparator" w:id="0">
    <w:p w14:paraId="010133A0" w14:textId="77777777" w:rsidR="007C05DA" w:rsidRDefault="007C05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D4F7F8" w14:textId="77777777" w:rsidR="007C05DA" w:rsidRDefault="007C05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BA8FD9" w14:textId="77777777" w:rsidR="007C05DA" w:rsidRDefault="007C05DA" w:rsidP="00D532DB">
    <w:pPr>
      <w:pStyle w:val="Footer"/>
      <w:jc w:val="right"/>
    </w:pPr>
  </w:p>
  <w:p w14:paraId="572D6EBE" w14:textId="77777777" w:rsidR="007C05DA" w:rsidRDefault="007C05DA" w:rsidP="00D532DB">
    <w:pPr>
      <w:pStyle w:val="Footer"/>
      <w:jc w:val="right"/>
    </w:pPr>
  </w:p>
  <w:p w14:paraId="04FE530E" w14:textId="77777777" w:rsidR="007C05DA" w:rsidRDefault="007C05DA" w:rsidP="00D532DB">
    <w:pPr>
      <w:pStyle w:val="Footer"/>
      <w:jc w:val="right"/>
    </w:pPr>
    <w:r>
      <w:t xml:space="preserve">Page </w:t>
    </w:r>
    <w:r>
      <w:fldChar w:fldCharType="begin"/>
    </w:r>
    <w:r>
      <w:instrText xml:space="preserve"> PAGE </w:instrText>
    </w:r>
    <w:r>
      <w:fldChar w:fldCharType="separate"/>
    </w:r>
    <w:r w:rsidR="008B6F62">
      <w:rPr>
        <w:noProof/>
      </w:rPr>
      <w:t>102</w:t>
    </w:r>
    <w:r>
      <w:fldChar w:fldCharType="end"/>
    </w:r>
    <w:r>
      <w:t xml:space="preserve"> of </w:t>
    </w:r>
    <w:fldSimple w:instr=" NUMPAGES ">
      <w:r w:rsidR="008B6F62">
        <w:rPr>
          <w:noProof/>
        </w:rPr>
        <w:t>114</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D1204F" w14:textId="77777777" w:rsidR="007C05DA" w:rsidRDefault="007C05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1B598C" w14:textId="77777777" w:rsidR="007C05DA" w:rsidRDefault="007C05DA">
      <w:r>
        <w:separator/>
      </w:r>
    </w:p>
  </w:footnote>
  <w:footnote w:type="continuationSeparator" w:id="0">
    <w:p w14:paraId="1057CBEB" w14:textId="77777777" w:rsidR="007C05DA" w:rsidRDefault="007C05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CAFD77" w14:textId="77777777" w:rsidR="007C05DA" w:rsidRDefault="007C05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B141D1" w14:textId="77777777" w:rsidR="007C05DA" w:rsidRDefault="007C05D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922C86" w14:textId="77777777" w:rsidR="007C05DA" w:rsidRDefault="007C05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29425A"/>
    <w:multiLevelType w:val="hybridMultilevel"/>
    <w:tmpl w:val="7EEA4F4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1854730"/>
    <w:multiLevelType w:val="hybridMultilevel"/>
    <w:tmpl w:val="A03C88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B890491"/>
    <w:multiLevelType w:val="hybridMultilevel"/>
    <w:tmpl w:val="D4E01F1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DD97603"/>
    <w:multiLevelType w:val="hybridMultilevel"/>
    <w:tmpl w:val="2E2A691A"/>
    <w:lvl w:ilvl="0" w:tplc="B448A4F0">
      <w:start w:val="12"/>
      <w:numFmt w:val="decimal"/>
      <w:lvlText w:val="%1."/>
      <w:lvlJc w:val="left"/>
      <w:pPr>
        <w:ind w:left="960" w:hanging="60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438C07B9"/>
    <w:multiLevelType w:val="hybridMultilevel"/>
    <w:tmpl w:val="9106128E"/>
    <w:lvl w:ilvl="0" w:tplc="45B81C2E">
      <w:start w:val="13"/>
      <w:numFmt w:val="decimal"/>
      <w:lvlText w:val="%1."/>
      <w:lvlJc w:val="left"/>
      <w:pPr>
        <w:ind w:left="960" w:hanging="600"/>
      </w:pPr>
      <w:rPr>
        <w:rFonts w:hint="default"/>
        <w:sz w:val="4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400065A"/>
    <w:multiLevelType w:val="hybridMultilevel"/>
    <w:tmpl w:val="80E2D5E0"/>
    <w:lvl w:ilvl="0" w:tplc="B858AC04">
      <w:start w:val="14"/>
      <w:numFmt w:val="decimal"/>
      <w:lvlText w:val="%1."/>
      <w:lvlJc w:val="left"/>
      <w:pPr>
        <w:ind w:left="960" w:hanging="60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D9E7A6B"/>
    <w:multiLevelType w:val="hybridMultilevel"/>
    <w:tmpl w:val="AF3AF6EE"/>
    <w:lvl w:ilvl="0" w:tplc="AA621890">
      <w:start w:val="1"/>
      <w:numFmt w:val="upperLetter"/>
      <w:lvlText w:val="%1."/>
      <w:lvlJc w:val="left"/>
      <w:pPr>
        <w:ind w:left="720" w:hanging="360"/>
      </w:pPr>
      <w:rPr>
        <w:rFonts w:eastAsia="Calibri" w:hint="default"/>
        <w:b/>
        <w:sz w:val="3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DA912CC"/>
    <w:multiLevelType w:val="multilevel"/>
    <w:tmpl w:val="B44AF9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EDB6AC1"/>
    <w:multiLevelType w:val="multilevel"/>
    <w:tmpl w:val="423AF8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F083423"/>
    <w:multiLevelType w:val="hybridMultilevel"/>
    <w:tmpl w:val="C55CE3D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8451E95"/>
    <w:multiLevelType w:val="hybridMultilevel"/>
    <w:tmpl w:val="320C76F4"/>
    <w:lvl w:ilvl="0" w:tplc="3C82AA48">
      <w:start w:val="18"/>
      <w:numFmt w:val="decimal"/>
      <w:lvlText w:val="%1."/>
      <w:lvlJc w:val="left"/>
      <w:pPr>
        <w:ind w:left="960" w:hanging="600"/>
      </w:pPr>
      <w:rPr>
        <w:rFonts w:hint="default"/>
        <w:sz w:val="4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B1270C1"/>
    <w:multiLevelType w:val="hybridMultilevel"/>
    <w:tmpl w:val="8B7207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6E6B4DD6"/>
    <w:multiLevelType w:val="hybridMultilevel"/>
    <w:tmpl w:val="AADC6C1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E560F67"/>
    <w:multiLevelType w:val="hybridMultilevel"/>
    <w:tmpl w:val="244E16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8"/>
  </w:num>
  <w:num w:numId="2">
    <w:abstractNumId w:val="7"/>
  </w:num>
  <w:num w:numId="3">
    <w:abstractNumId w:val="12"/>
  </w:num>
  <w:num w:numId="4">
    <w:abstractNumId w:val="9"/>
  </w:num>
  <w:num w:numId="5">
    <w:abstractNumId w:val="2"/>
  </w:num>
  <w:num w:numId="6">
    <w:abstractNumId w:val="0"/>
  </w:num>
  <w:num w:numId="7">
    <w:abstractNumId w:val="1"/>
  </w:num>
  <w:num w:numId="8">
    <w:abstractNumId w:val="11"/>
  </w:num>
  <w:num w:numId="9">
    <w:abstractNumId w:val="6"/>
  </w:num>
  <w:num w:numId="10">
    <w:abstractNumId w:val="13"/>
  </w:num>
  <w:num w:numId="11">
    <w:abstractNumId w:val="3"/>
  </w:num>
  <w:num w:numId="12">
    <w:abstractNumId w:val="10"/>
  </w:num>
  <w:num w:numId="13">
    <w:abstractNumId w:val="4"/>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45F99"/>
    <w:rsid w:val="0000010A"/>
    <w:rsid w:val="0000124B"/>
    <w:rsid w:val="00004253"/>
    <w:rsid w:val="000060C1"/>
    <w:rsid w:val="000140FB"/>
    <w:rsid w:val="0001556E"/>
    <w:rsid w:val="00017D95"/>
    <w:rsid w:val="00022F11"/>
    <w:rsid w:val="0002447C"/>
    <w:rsid w:val="000252AD"/>
    <w:rsid w:val="00034579"/>
    <w:rsid w:val="00040204"/>
    <w:rsid w:val="00042021"/>
    <w:rsid w:val="0004522B"/>
    <w:rsid w:val="00051923"/>
    <w:rsid w:val="000549B6"/>
    <w:rsid w:val="00063CA5"/>
    <w:rsid w:val="00072C26"/>
    <w:rsid w:val="00072E88"/>
    <w:rsid w:val="00080DED"/>
    <w:rsid w:val="00081C32"/>
    <w:rsid w:val="00082535"/>
    <w:rsid w:val="000827B7"/>
    <w:rsid w:val="00090881"/>
    <w:rsid w:val="00091FCB"/>
    <w:rsid w:val="00096BFB"/>
    <w:rsid w:val="000A17E3"/>
    <w:rsid w:val="000A3125"/>
    <w:rsid w:val="000A3148"/>
    <w:rsid w:val="000B2231"/>
    <w:rsid w:val="000B729D"/>
    <w:rsid w:val="000B7BFD"/>
    <w:rsid w:val="000C29AC"/>
    <w:rsid w:val="000D29E4"/>
    <w:rsid w:val="000D6541"/>
    <w:rsid w:val="000D6BE4"/>
    <w:rsid w:val="000E013F"/>
    <w:rsid w:val="000E0B06"/>
    <w:rsid w:val="000F040E"/>
    <w:rsid w:val="000F221C"/>
    <w:rsid w:val="00113D40"/>
    <w:rsid w:val="0011593A"/>
    <w:rsid w:val="00116A70"/>
    <w:rsid w:val="001179F9"/>
    <w:rsid w:val="0012140C"/>
    <w:rsid w:val="0012177C"/>
    <w:rsid w:val="00124E32"/>
    <w:rsid w:val="00130282"/>
    <w:rsid w:val="001404E9"/>
    <w:rsid w:val="001412FE"/>
    <w:rsid w:val="00141C0A"/>
    <w:rsid w:val="001436B3"/>
    <w:rsid w:val="001454AB"/>
    <w:rsid w:val="00145ED2"/>
    <w:rsid w:val="00154074"/>
    <w:rsid w:val="001547DC"/>
    <w:rsid w:val="00154E4F"/>
    <w:rsid w:val="00164C7B"/>
    <w:rsid w:val="001704C7"/>
    <w:rsid w:val="00184F17"/>
    <w:rsid w:val="001A5672"/>
    <w:rsid w:val="001A5A12"/>
    <w:rsid w:val="001A6962"/>
    <w:rsid w:val="001A6C5B"/>
    <w:rsid w:val="001A70EC"/>
    <w:rsid w:val="001B7559"/>
    <w:rsid w:val="001D1D3B"/>
    <w:rsid w:val="001D29FA"/>
    <w:rsid w:val="001E024C"/>
    <w:rsid w:val="001F5EE4"/>
    <w:rsid w:val="0020752A"/>
    <w:rsid w:val="00214139"/>
    <w:rsid w:val="002145B5"/>
    <w:rsid w:val="0022054D"/>
    <w:rsid w:val="00220E6F"/>
    <w:rsid w:val="002223F1"/>
    <w:rsid w:val="00233322"/>
    <w:rsid w:val="002352FF"/>
    <w:rsid w:val="00243926"/>
    <w:rsid w:val="002457BD"/>
    <w:rsid w:val="002612D8"/>
    <w:rsid w:val="00263303"/>
    <w:rsid w:val="00263FF1"/>
    <w:rsid w:val="002701AA"/>
    <w:rsid w:val="0027770B"/>
    <w:rsid w:val="00281576"/>
    <w:rsid w:val="0028569F"/>
    <w:rsid w:val="00286AF9"/>
    <w:rsid w:val="002925DD"/>
    <w:rsid w:val="002940F2"/>
    <w:rsid w:val="0029453A"/>
    <w:rsid w:val="002A330C"/>
    <w:rsid w:val="002A36A9"/>
    <w:rsid w:val="002A3C41"/>
    <w:rsid w:val="002B5F26"/>
    <w:rsid w:val="002C1439"/>
    <w:rsid w:val="002D0B65"/>
    <w:rsid w:val="002D4C5B"/>
    <w:rsid w:val="002D6324"/>
    <w:rsid w:val="002E1115"/>
    <w:rsid w:val="002E733C"/>
    <w:rsid w:val="002F1EDC"/>
    <w:rsid w:val="002F2483"/>
    <w:rsid w:val="002F6B92"/>
    <w:rsid w:val="00305B14"/>
    <w:rsid w:val="00307E2C"/>
    <w:rsid w:val="00311A14"/>
    <w:rsid w:val="0031410E"/>
    <w:rsid w:val="0031577C"/>
    <w:rsid w:val="003173C6"/>
    <w:rsid w:val="00320511"/>
    <w:rsid w:val="00320F3C"/>
    <w:rsid w:val="0032118B"/>
    <w:rsid w:val="00322583"/>
    <w:rsid w:val="00331EBE"/>
    <w:rsid w:val="003331FC"/>
    <w:rsid w:val="003334A1"/>
    <w:rsid w:val="0034272F"/>
    <w:rsid w:val="00345266"/>
    <w:rsid w:val="00354276"/>
    <w:rsid w:val="00357F28"/>
    <w:rsid w:val="003628B5"/>
    <w:rsid w:val="0036535A"/>
    <w:rsid w:val="00374B6F"/>
    <w:rsid w:val="00384DBE"/>
    <w:rsid w:val="0038505D"/>
    <w:rsid w:val="0038520B"/>
    <w:rsid w:val="00385352"/>
    <w:rsid w:val="00387AD3"/>
    <w:rsid w:val="00394613"/>
    <w:rsid w:val="003A6E20"/>
    <w:rsid w:val="003B1BAC"/>
    <w:rsid w:val="003B4D29"/>
    <w:rsid w:val="003C79CE"/>
    <w:rsid w:val="003D1A48"/>
    <w:rsid w:val="003E0F26"/>
    <w:rsid w:val="003E3BAF"/>
    <w:rsid w:val="00404363"/>
    <w:rsid w:val="0040545D"/>
    <w:rsid w:val="0040634A"/>
    <w:rsid w:val="0041607D"/>
    <w:rsid w:val="0041652E"/>
    <w:rsid w:val="00416692"/>
    <w:rsid w:val="00417688"/>
    <w:rsid w:val="00420F0F"/>
    <w:rsid w:val="00421789"/>
    <w:rsid w:val="00422814"/>
    <w:rsid w:val="00433FCC"/>
    <w:rsid w:val="00435D17"/>
    <w:rsid w:val="004450A2"/>
    <w:rsid w:val="00451805"/>
    <w:rsid w:val="00452921"/>
    <w:rsid w:val="00452C3E"/>
    <w:rsid w:val="00455455"/>
    <w:rsid w:val="00461284"/>
    <w:rsid w:val="004678BC"/>
    <w:rsid w:val="004765B9"/>
    <w:rsid w:val="0049423E"/>
    <w:rsid w:val="0049440A"/>
    <w:rsid w:val="00495005"/>
    <w:rsid w:val="00497658"/>
    <w:rsid w:val="00497E51"/>
    <w:rsid w:val="004A31D1"/>
    <w:rsid w:val="004A4115"/>
    <w:rsid w:val="004A4D20"/>
    <w:rsid w:val="004A4EE5"/>
    <w:rsid w:val="004B0FEE"/>
    <w:rsid w:val="004B7D4A"/>
    <w:rsid w:val="004C2036"/>
    <w:rsid w:val="004C3D97"/>
    <w:rsid w:val="004C65C2"/>
    <w:rsid w:val="004C71E4"/>
    <w:rsid w:val="004C78C6"/>
    <w:rsid w:val="004E4AB6"/>
    <w:rsid w:val="004E5636"/>
    <w:rsid w:val="004F27CD"/>
    <w:rsid w:val="004F5667"/>
    <w:rsid w:val="004F767A"/>
    <w:rsid w:val="005027D6"/>
    <w:rsid w:val="0050398B"/>
    <w:rsid w:val="005052ED"/>
    <w:rsid w:val="00505E3E"/>
    <w:rsid w:val="00512D22"/>
    <w:rsid w:val="00520970"/>
    <w:rsid w:val="0053315E"/>
    <w:rsid w:val="00533578"/>
    <w:rsid w:val="005404B8"/>
    <w:rsid w:val="00543400"/>
    <w:rsid w:val="00544A9D"/>
    <w:rsid w:val="00556506"/>
    <w:rsid w:val="00557F9C"/>
    <w:rsid w:val="0056376B"/>
    <w:rsid w:val="00566E61"/>
    <w:rsid w:val="00574315"/>
    <w:rsid w:val="00576A07"/>
    <w:rsid w:val="00581706"/>
    <w:rsid w:val="0058586B"/>
    <w:rsid w:val="00587B09"/>
    <w:rsid w:val="005943C7"/>
    <w:rsid w:val="00596EB9"/>
    <w:rsid w:val="005A1DF8"/>
    <w:rsid w:val="005A5FB6"/>
    <w:rsid w:val="005B3AE1"/>
    <w:rsid w:val="005B5445"/>
    <w:rsid w:val="005D1D2E"/>
    <w:rsid w:val="005E2810"/>
    <w:rsid w:val="005F0E81"/>
    <w:rsid w:val="005F7F74"/>
    <w:rsid w:val="00611CE4"/>
    <w:rsid w:val="00620CD6"/>
    <w:rsid w:val="0062564E"/>
    <w:rsid w:val="00633503"/>
    <w:rsid w:val="0063671E"/>
    <w:rsid w:val="006367D0"/>
    <w:rsid w:val="006430CB"/>
    <w:rsid w:val="00644E78"/>
    <w:rsid w:val="006461A2"/>
    <w:rsid w:val="00652143"/>
    <w:rsid w:val="0066213B"/>
    <w:rsid w:val="006672F7"/>
    <w:rsid w:val="006732BD"/>
    <w:rsid w:val="00675B3F"/>
    <w:rsid w:val="00677AD5"/>
    <w:rsid w:val="006859AB"/>
    <w:rsid w:val="00693B59"/>
    <w:rsid w:val="00694F48"/>
    <w:rsid w:val="00695666"/>
    <w:rsid w:val="006A0C14"/>
    <w:rsid w:val="006A1237"/>
    <w:rsid w:val="006A2A04"/>
    <w:rsid w:val="006B059B"/>
    <w:rsid w:val="006B1B44"/>
    <w:rsid w:val="006C4114"/>
    <w:rsid w:val="006D157C"/>
    <w:rsid w:val="006D1885"/>
    <w:rsid w:val="006D547B"/>
    <w:rsid w:val="006D7EFD"/>
    <w:rsid w:val="006E1F71"/>
    <w:rsid w:val="006E5B30"/>
    <w:rsid w:val="006E7E06"/>
    <w:rsid w:val="006F330D"/>
    <w:rsid w:val="006F3B00"/>
    <w:rsid w:val="0070154F"/>
    <w:rsid w:val="0070737E"/>
    <w:rsid w:val="007177DC"/>
    <w:rsid w:val="007320F1"/>
    <w:rsid w:val="007441C6"/>
    <w:rsid w:val="00755BC4"/>
    <w:rsid w:val="00757288"/>
    <w:rsid w:val="0078060A"/>
    <w:rsid w:val="00782966"/>
    <w:rsid w:val="007918B1"/>
    <w:rsid w:val="00792865"/>
    <w:rsid w:val="0079358A"/>
    <w:rsid w:val="007935B0"/>
    <w:rsid w:val="00793C48"/>
    <w:rsid w:val="007966B4"/>
    <w:rsid w:val="007A4CDD"/>
    <w:rsid w:val="007C05DA"/>
    <w:rsid w:val="007C45D9"/>
    <w:rsid w:val="007C7B79"/>
    <w:rsid w:val="007D5CBB"/>
    <w:rsid w:val="007E0D3B"/>
    <w:rsid w:val="007E1A33"/>
    <w:rsid w:val="007E304C"/>
    <w:rsid w:val="007F436F"/>
    <w:rsid w:val="007F756D"/>
    <w:rsid w:val="00800BD0"/>
    <w:rsid w:val="00805121"/>
    <w:rsid w:val="0080750C"/>
    <w:rsid w:val="0081209C"/>
    <w:rsid w:val="00820F62"/>
    <w:rsid w:val="00853B5A"/>
    <w:rsid w:val="00865FE8"/>
    <w:rsid w:val="00871262"/>
    <w:rsid w:val="008870A6"/>
    <w:rsid w:val="0089066F"/>
    <w:rsid w:val="00895D9D"/>
    <w:rsid w:val="00897A3F"/>
    <w:rsid w:val="008A04FD"/>
    <w:rsid w:val="008A2831"/>
    <w:rsid w:val="008B0A9A"/>
    <w:rsid w:val="008B2486"/>
    <w:rsid w:val="008B3B60"/>
    <w:rsid w:val="008B6F62"/>
    <w:rsid w:val="008C2DE8"/>
    <w:rsid w:val="008D0A71"/>
    <w:rsid w:val="008D5000"/>
    <w:rsid w:val="008E1A65"/>
    <w:rsid w:val="008E39CB"/>
    <w:rsid w:val="008F0875"/>
    <w:rsid w:val="008F516A"/>
    <w:rsid w:val="00906B89"/>
    <w:rsid w:val="00910CC4"/>
    <w:rsid w:val="00916443"/>
    <w:rsid w:val="00920D4B"/>
    <w:rsid w:val="00922C17"/>
    <w:rsid w:val="00924C24"/>
    <w:rsid w:val="00933B2C"/>
    <w:rsid w:val="00935B49"/>
    <w:rsid w:val="00935C04"/>
    <w:rsid w:val="00937C30"/>
    <w:rsid w:val="009440AF"/>
    <w:rsid w:val="009459D4"/>
    <w:rsid w:val="00951A6C"/>
    <w:rsid w:val="0095555E"/>
    <w:rsid w:val="00961F51"/>
    <w:rsid w:val="00962B28"/>
    <w:rsid w:val="00962CEA"/>
    <w:rsid w:val="00963C5E"/>
    <w:rsid w:val="00973B1E"/>
    <w:rsid w:val="00987148"/>
    <w:rsid w:val="0099227E"/>
    <w:rsid w:val="00996C66"/>
    <w:rsid w:val="009A6ACF"/>
    <w:rsid w:val="009B7D1B"/>
    <w:rsid w:val="009C6893"/>
    <w:rsid w:val="009C7CEE"/>
    <w:rsid w:val="009D05BC"/>
    <w:rsid w:val="009D1399"/>
    <w:rsid w:val="009D1F96"/>
    <w:rsid w:val="009D3A8F"/>
    <w:rsid w:val="009E1596"/>
    <w:rsid w:val="009E2D1D"/>
    <w:rsid w:val="009F3428"/>
    <w:rsid w:val="009F34CD"/>
    <w:rsid w:val="009F69D2"/>
    <w:rsid w:val="00A014FB"/>
    <w:rsid w:val="00A066F1"/>
    <w:rsid w:val="00A07903"/>
    <w:rsid w:val="00A12D8C"/>
    <w:rsid w:val="00A246DF"/>
    <w:rsid w:val="00A2554C"/>
    <w:rsid w:val="00A2794F"/>
    <w:rsid w:val="00A301EB"/>
    <w:rsid w:val="00A32C12"/>
    <w:rsid w:val="00A41D38"/>
    <w:rsid w:val="00A41F12"/>
    <w:rsid w:val="00A431FF"/>
    <w:rsid w:val="00A46442"/>
    <w:rsid w:val="00A4651E"/>
    <w:rsid w:val="00A52FF9"/>
    <w:rsid w:val="00A7200C"/>
    <w:rsid w:val="00A8071B"/>
    <w:rsid w:val="00A83FE6"/>
    <w:rsid w:val="00A861BF"/>
    <w:rsid w:val="00A8631C"/>
    <w:rsid w:val="00A93665"/>
    <w:rsid w:val="00AA653E"/>
    <w:rsid w:val="00AA6B04"/>
    <w:rsid w:val="00AB10FF"/>
    <w:rsid w:val="00AC19E7"/>
    <w:rsid w:val="00AC4254"/>
    <w:rsid w:val="00AD26A6"/>
    <w:rsid w:val="00AD34BF"/>
    <w:rsid w:val="00AD6FA2"/>
    <w:rsid w:val="00AE1A94"/>
    <w:rsid w:val="00AF0476"/>
    <w:rsid w:val="00AF22B0"/>
    <w:rsid w:val="00AF3AAF"/>
    <w:rsid w:val="00AF3B68"/>
    <w:rsid w:val="00AF4F91"/>
    <w:rsid w:val="00AF63AE"/>
    <w:rsid w:val="00B010C6"/>
    <w:rsid w:val="00B0710F"/>
    <w:rsid w:val="00B13BE2"/>
    <w:rsid w:val="00B13FC0"/>
    <w:rsid w:val="00B15B2F"/>
    <w:rsid w:val="00B24557"/>
    <w:rsid w:val="00B32742"/>
    <w:rsid w:val="00B32ED6"/>
    <w:rsid w:val="00B539D4"/>
    <w:rsid w:val="00B53C9D"/>
    <w:rsid w:val="00B5470A"/>
    <w:rsid w:val="00B5615F"/>
    <w:rsid w:val="00B56547"/>
    <w:rsid w:val="00B70A0B"/>
    <w:rsid w:val="00B72121"/>
    <w:rsid w:val="00B754A4"/>
    <w:rsid w:val="00B76281"/>
    <w:rsid w:val="00B7686E"/>
    <w:rsid w:val="00B8367B"/>
    <w:rsid w:val="00B8574C"/>
    <w:rsid w:val="00B87FAD"/>
    <w:rsid w:val="00B93799"/>
    <w:rsid w:val="00BA3FE1"/>
    <w:rsid w:val="00BA4BB5"/>
    <w:rsid w:val="00BA6A9A"/>
    <w:rsid w:val="00BA7434"/>
    <w:rsid w:val="00BC0137"/>
    <w:rsid w:val="00BC3AB6"/>
    <w:rsid w:val="00BC5091"/>
    <w:rsid w:val="00BC67C0"/>
    <w:rsid w:val="00BD3615"/>
    <w:rsid w:val="00BF3E43"/>
    <w:rsid w:val="00BF52B2"/>
    <w:rsid w:val="00C00260"/>
    <w:rsid w:val="00C10495"/>
    <w:rsid w:val="00C12F37"/>
    <w:rsid w:val="00C23955"/>
    <w:rsid w:val="00C26B16"/>
    <w:rsid w:val="00C321D6"/>
    <w:rsid w:val="00C467DE"/>
    <w:rsid w:val="00C505C2"/>
    <w:rsid w:val="00C70133"/>
    <w:rsid w:val="00C7072E"/>
    <w:rsid w:val="00C72350"/>
    <w:rsid w:val="00C739E9"/>
    <w:rsid w:val="00C813B4"/>
    <w:rsid w:val="00C84FE6"/>
    <w:rsid w:val="00C871B5"/>
    <w:rsid w:val="00C87EBB"/>
    <w:rsid w:val="00C925C0"/>
    <w:rsid w:val="00C94971"/>
    <w:rsid w:val="00CA00EB"/>
    <w:rsid w:val="00CA10F6"/>
    <w:rsid w:val="00CB000D"/>
    <w:rsid w:val="00CB0AB2"/>
    <w:rsid w:val="00CB2D03"/>
    <w:rsid w:val="00CB4289"/>
    <w:rsid w:val="00CC0DA1"/>
    <w:rsid w:val="00CC485B"/>
    <w:rsid w:val="00CC6C83"/>
    <w:rsid w:val="00CC77F9"/>
    <w:rsid w:val="00CD6B53"/>
    <w:rsid w:val="00CE3031"/>
    <w:rsid w:val="00CE702E"/>
    <w:rsid w:val="00CE760C"/>
    <w:rsid w:val="00CF0D70"/>
    <w:rsid w:val="00CF0F61"/>
    <w:rsid w:val="00CF2C81"/>
    <w:rsid w:val="00CF4BFD"/>
    <w:rsid w:val="00CF7BBF"/>
    <w:rsid w:val="00D015F2"/>
    <w:rsid w:val="00D17253"/>
    <w:rsid w:val="00D2729F"/>
    <w:rsid w:val="00D32842"/>
    <w:rsid w:val="00D36EAA"/>
    <w:rsid w:val="00D40B24"/>
    <w:rsid w:val="00D4106E"/>
    <w:rsid w:val="00D4192C"/>
    <w:rsid w:val="00D47D66"/>
    <w:rsid w:val="00D50212"/>
    <w:rsid w:val="00D532DB"/>
    <w:rsid w:val="00D55FA2"/>
    <w:rsid w:val="00D61898"/>
    <w:rsid w:val="00D622B8"/>
    <w:rsid w:val="00D66054"/>
    <w:rsid w:val="00D67E0F"/>
    <w:rsid w:val="00D7003C"/>
    <w:rsid w:val="00D70425"/>
    <w:rsid w:val="00D714C3"/>
    <w:rsid w:val="00D87EE2"/>
    <w:rsid w:val="00D936E1"/>
    <w:rsid w:val="00D94763"/>
    <w:rsid w:val="00DA3BC7"/>
    <w:rsid w:val="00DA4E3A"/>
    <w:rsid w:val="00DA742E"/>
    <w:rsid w:val="00DB0F3C"/>
    <w:rsid w:val="00DB3EFC"/>
    <w:rsid w:val="00DB619B"/>
    <w:rsid w:val="00DD0645"/>
    <w:rsid w:val="00DD0D97"/>
    <w:rsid w:val="00DD1153"/>
    <w:rsid w:val="00DD6F17"/>
    <w:rsid w:val="00DE2238"/>
    <w:rsid w:val="00DF06B0"/>
    <w:rsid w:val="00DF374F"/>
    <w:rsid w:val="00E02159"/>
    <w:rsid w:val="00E0680A"/>
    <w:rsid w:val="00E07249"/>
    <w:rsid w:val="00E1263D"/>
    <w:rsid w:val="00E13FBD"/>
    <w:rsid w:val="00E20D4F"/>
    <w:rsid w:val="00E2118A"/>
    <w:rsid w:val="00E2172F"/>
    <w:rsid w:val="00E22855"/>
    <w:rsid w:val="00E23C9C"/>
    <w:rsid w:val="00E2574E"/>
    <w:rsid w:val="00E2608A"/>
    <w:rsid w:val="00E30A22"/>
    <w:rsid w:val="00E339BF"/>
    <w:rsid w:val="00E43435"/>
    <w:rsid w:val="00E45F99"/>
    <w:rsid w:val="00E51264"/>
    <w:rsid w:val="00E515C9"/>
    <w:rsid w:val="00E5605C"/>
    <w:rsid w:val="00E57F14"/>
    <w:rsid w:val="00E64FDD"/>
    <w:rsid w:val="00E722D4"/>
    <w:rsid w:val="00E73044"/>
    <w:rsid w:val="00E736E2"/>
    <w:rsid w:val="00E7580E"/>
    <w:rsid w:val="00E7661D"/>
    <w:rsid w:val="00E80833"/>
    <w:rsid w:val="00E809A4"/>
    <w:rsid w:val="00E87636"/>
    <w:rsid w:val="00E952C4"/>
    <w:rsid w:val="00EA071E"/>
    <w:rsid w:val="00EA2040"/>
    <w:rsid w:val="00EB5624"/>
    <w:rsid w:val="00EC194F"/>
    <w:rsid w:val="00EC1A7B"/>
    <w:rsid w:val="00EC3779"/>
    <w:rsid w:val="00EC48DE"/>
    <w:rsid w:val="00ED564D"/>
    <w:rsid w:val="00ED67D3"/>
    <w:rsid w:val="00EF1A3F"/>
    <w:rsid w:val="00EF2D3A"/>
    <w:rsid w:val="00EF4BF0"/>
    <w:rsid w:val="00EF567A"/>
    <w:rsid w:val="00F06A94"/>
    <w:rsid w:val="00F06E37"/>
    <w:rsid w:val="00F24DA0"/>
    <w:rsid w:val="00F34E53"/>
    <w:rsid w:val="00F52ACD"/>
    <w:rsid w:val="00F56139"/>
    <w:rsid w:val="00F57B11"/>
    <w:rsid w:val="00F606D0"/>
    <w:rsid w:val="00F628D2"/>
    <w:rsid w:val="00F734A5"/>
    <w:rsid w:val="00F8277A"/>
    <w:rsid w:val="00F868CA"/>
    <w:rsid w:val="00F9280D"/>
    <w:rsid w:val="00F95213"/>
    <w:rsid w:val="00FA1C08"/>
    <w:rsid w:val="00FA2846"/>
    <w:rsid w:val="00FA2FB0"/>
    <w:rsid w:val="00FB0866"/>
    <w:rsid w:val="00FB5C10"/>
    <w:rsid w:val="00FC2539"/>
    <w:rsid w:val="00FC65C0"/>
    <w:rsid w:val="00FC6911"/>
    <w:rsid w:val="00FC7A2E"/>
    <w:rsid w:val="00FD068C"/>
    <w:rsid w:val="00FD4A1B"/>
    <w:rsid w:val="00FD6308"/>
    <w:rsid w:val="00FD6C87"/>
    <w:rsid w:val="00FD772C"/>
    <w:rsid w:val="00FE1BD3"/>
    <w:rsid w:val="00FE2B0B"/>
    <w:rsid w:val="00FE33E5"/>
    <w:rsid w:val="00FF0050"/>
    <w:rsid w:val="00FF670A"/>
    <w:rsid w:val="00FF73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8FDAD5"/>
  <w15:docId w15:val="{FC209917-FFD6-4147-9E20-407D66403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link w:val="Heading1Char"/>
    <w:qFormat/>
    <w:rsid w:val="00E45F99"/>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qFormat/>
    <w:rsid w:val="00E45F9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FD068C"/>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B1BAC"/>
    <w:rPr>
      <w:b/>
      <w:bCs/>
      <w:kern w:val="36"/>
      <w:sz w:val="48"/>
      <w:szCs w:val="48"/>
      <w:lang w:val="en-AU" w:eastAsia="en-AU" w:bidi="ar-SA"/>
    </w:rPr>
  </w:style>
  <w:style w:type="character" w:customStyle="1" w:styleId="Heading2Char">
    <w:name w:val="Heading 2 Char"/>
    <w:link w:val="Heading2"/>
    <w:rsid w:val="000B2231"/>
    <w:rPr>
      <w:rFonts w:ascii="Arial" w:hAnsi="Arial" w:cs="Arial"/>
      <w:b/>
      <w:bCs/>
      <w:i/>
      <w:iCs/>
      <w:sz w:val="28"/>
      <w:szCs w:val="28"/>
      <w:lang w:val="en-AU" w:eastAsia="en-AU" w:bidi="ar-SA"/>
    </w:rPr>
  </w:style>
  <w:style w:type="paragraph" w:styleId="NormalWeb">
    <w:name w:val="Normal (Web)"/>
    <w:basedOn w:val="Normal"/>
    <w:rsid w:val="00E45F99"/>
    <w:pPr>
      <w:spacing w:before="100" w:beforeAutospacing="1" w:after="100" w:afterAutospacing="1"/>
    </w:pPr>
  </w:style>
  <w:style w:type="character" w:styleId="Hyperlink">
    <w:name w:val="Hyperlink"/>
    <w:uiPriority w:val="99"/>
    <w:rsid w:val="00E45F99"/>
    <w:rPr>
      <w:color w:val="0000FF"/>
      <w:u w:val="single"/>
    </w:rPr>
  </w:style>
  <w:style w:type="character" w:styleId="Strong">
    <w:name w:val="Strong"/>
    <w:qFormat/>
    <w:rsid w:val="005A5FB6"/>
    <w:rPr>
      <w:b/>
      <w:bCs/>
    </w:rPr>
  </w:style>
  <w:style w:type="character" w:styleId="HTMLCode">
    <w:name w:val="HTML Code"/>
    <w:rsid w:val="005A5FB6"/>
    <w:rPr>
      <w:rFonts w:ascii="Courier New" w:eastAsia="Times New Roman" w:hAnsi="Courier New" w:cs="Courier New"/>
      <w:sz w:val="20"/>
      <w:szCs w:val="20"/>
    </w:rPr>
  </w:style>
  <w:style w:type="paragraph" w:styleId="TOC1">
    <w:name w:val="toc 1"/>
    <w:basedOn w:val="Normal"/>
    <w:next w:val="Normal"/>
    <w:autoRedefine/>
    <w:uiPriority w:val="39"/>
    <w:rsid w:val="000B2231"/>
  </w:style>
  <w:style w:type="paragraph" w:styleId="TOC2">
    <w:name w:val="toc 2"/>
    <w:basedOn w:val="Normal"/>
    <w:next w:val="Normal"/>
    <w:autoRedefine/>
    <w:uiPriority w:val="39"/>
    <w:rsid w:val="000B2231"/>
    <w:pPr>
      <w:ind w:left="240"/>
    </w:pPr>
  </w:style>
  <w:style w:type="paragraph" w:styleId="TOC3">
    <w:name w:val="toc 3"/>
    <w:basedOn w:val="Normal"/>
    <w:next w:val="Normal"/>
    <w:autoRedefine/>
    <w:uiPriority w:val="39"/>
    <w:rsid w:val="004F27CD"/>
    <w:pPr>
      <w:ind w:left="480"/>
    </w:pPr>
  </w:style>
  <w:style w:type="table" w:styleId="TableGrid">
    <w:name w:val="Table Grid"/>
    <w:basedOn w:val="TableNormal"/>
    <w:rsid w:val="00A807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D532DB"/>
    <w:pPr>
      <w:tabs>
        <w:tab w:val="center" w:pos="4153"/>
        <w:tab w:val="right" w:pos="8306"/>
      </w:tabs>
    </w:pPr>
  </w:style>
  <w:style w:type="paragraph" w:styleId="Footer">
    <w:name w:val="footer"/>
    <w:basedOn w:val="Normal"/>
    <w:rsid w:val="00D532DB"/>
    <w:pPr>
      <w:tabs>
        <w:tab w:val="center" w:pos="4153"/>
        <w:tab w:val="right" w:pos="8306"/>
      </w:tabs>
    </w:pPr>
  </w:style>
  <w:style w:type="paragraph" w:styleId="BalloonText">
    <w:name w:val="Balloon Text"/>
    <w:basedOn w:val="Normal"/>
    <w:semiHidden/>
    <w:rsid w:val="009C7CEE"/>
    <w:rPr>
      <w:rFonts w:ascii="Tahoma" w:hAnsi="Tahoma" w:cs="Tahoma"/>
      <w:sz w:val="16"/>
      <w:szCs w:val="16"/>
    </w:rPr>
  </w:style>
  <w:style w:type="character" w:styleId="HTMLAcronym">
    <w:name w:val="HTML Acronym"/>
    <w:basedOn w:val="DefaultParagraphFont"/>
    <w:rsid w:val="007966B4"/>
  </w:style>
  <w:style w:type="character" w:styleId="FollowedHyperlink">
    <w:name w:val="FollowedHyperlink"/>
    <w:rsid w:val="00757288"/>
    <w:rPr>
      <w:color w:val="00FF40"/>
      <w:u w:val="single"/>
    </w:rPr>
  </w:style>
  <w:style w:type="character" w:customStyle="1" w:styleId="Heading3Char">
    <w:name w:val="Heading 3 Char"/>
    <w:link w:val="Heading3"/>
    <w:rsid w:val="00910CC4"/>
    <w:rPr>
      <w:rFonts w:ascii="Arial" w:hAnsi="Arial" w:cs="Arial"/>
      <w:b/>
      <w:bCs/>
      <w:sz w:val="26"/>
      <w:szCs w:val="26"/>
      <w:lang w:val="en-AU" w:eastAsia="en-AU" w:bidi="ar-SA"/>
    </w:rPr>
  </w:style>
  <w:style w:type="paragraph" w:styleId="ListParagraph">
    <w:name w:val="List Paragraph"/>
    <w:basedOn w:val="Normal"/>
    <w:uiPriority w:val="34"/>
    <w:qFormat/>
    <w:rsid w:val="008C2DE8"/>
    <w:pPr>
      <w:spacing w:after="200" w:line="276" w:lineRule="auto"/>
      <w:ind w:left="720"/>
      <w:contextualSpacing/>
    </w:pPr>
    <w:rPr>
      <w:rFonts w:ascii="Calibri" w:eastAsia="Calibri" w:hAnsi="Calibri"/>
      <w:sz w:val="22"/>
      <w:szCs w:val="22"/>
      <w:lang w:eastAsia="en-US"/>
    </w:rPr>
  </w:style>
  <w:style w:type="character" w:customStyle="1" w:styleId="HeaderChar">
    <w:name w:val="Header Char"/>
    <w:link w:val="Header"/>
    <w:rsid w:val="008C2DE8"/>
    <w:rPr>
      <w:sz w:val="24"/>
      <w:szCs w:val="24"/>
    </w:rPr>
  </w:style>
  <w:style w:type="paragraph" w:styleId="BodyText2">
    <w:name w:val="Body Text 2"/>
    <w:basedOn w:val="Normal"/>
    <w:link w:val="BodyText2Char"/>
    <w:rsid w:val="008C2DE8"/>
    <w:rPr>
      <w:rFonts w:ascii="Lucida Sans Unicode" w:hAnsi="Lucida Sans Unicode"/>
      <w:b/>
      <w:sz w:val="20"/>
      <w:szCs w:val="20"/>
    </w:rPr>
  </w:style>
  <w:style w:type="character" w:customStyle="1" w:styleId="BodyText2Char">
    <w:name w:val="Body Text 2 Char"/>
    <w:link w:val="BodyText2"/>
    <w:rsid w:val="008C2DE8"/>
    <w:rPr>
      <w:rFonts w:ascii="Lucida Sans Unicode" w:hAnsi="Lucida Sans Unicode"/>
      <w:b/>
    </w:rPr>
  </w:style>
  <w:style w:type="paragraph" w:styleId="TOCHeading">
    <w:name w:val="TOC Heading"/>
    <w:basedOn w:val="Heading1"/>
    <w:next w:val="Normal"/>
    <w:uiPriority w:val="39"/>
    <w:semiHidden/>
    <w:unhideWhenUsed/>
    <w:qFormat/>
    <w:rsid w:val="001B7559"/>
    <w:pPr>
      <w:keepNext/>
      <w:keepLines/>
      <w:spacing w:before="480" w:beforeAutospacing="0" w:after="0" w:afterAutospacing="0" w:line="276" w:lineRule="auto"/>
      <w:outlineLvl w:val="9"/>
    </w:pPr>
    <w:rPr>
      <w:rFonts w:ascii="Cambria" w:eastAsia="MS Gothic" w:hAnsi="Cambria"/>
      <w:color w:val="365F91"/>
      <w:kern w:val="0"/>
      <w:sz w:val="28"/>
      <w:szCs w:val="28"/>
      <w:lang w:val="en-US" w:eastAsia="ja-JP"/>
    </w:rPr>
  </w:style>
  <w:style w:type="paragraph" w:styleId="TOC4">
    <w:name w:val="toc 4"/>
    <w:basedOn w:val="Normal"/>
    <w:next w:val="Normal"/>
    <w:autoRedefine/>
    <w:uiPriority w:val="39"/>
    <w:unhideWhenUsed/>
    <w:rsid w:val="001B7559"/>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1B7559"/>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1B7559"/>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1B7559"/>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1B7559"/>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1B7559"/>
    <w:pPr>
      <w:spacing w:after="100" w:line="276" w:lineRule="auto"/>
      <w:ind w:left="1760"/>
    </w:pPr>
    <w:rPr>
      <w:rFonts w:ascii="Calibri" w:hAnsi="Calibri"/>
      <w:sz w:val="22"/>
      <w:szCs w:val="22"/>
    </w:rPr>
  </w:style>
  <w:style w:type="character" w:styleId="UnresolvedMention">
    <w:name w:val="Unresolved Mention"/>
    <w:basedOn w:val="DefaultParagraphFont"/>
    <w:uiPriority w:val="99"/>
    <w:semiHidden/>
    <w:unhideWhenUsed/>
    <w:rsid w:val="004063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173323">
      <w:bodyDiv w:val="1"/>
      <w:marLeft w:val="0"/>
      <w:marRight w:val="0"/>
      <w:marTop w:val="0"/>
      <w:marBottom w:val="0"/>
      <w:divBdr>
        <w:top w:val="none" w:sz="0" w:space="0" w:color="auto"/>
        <w:left w:val="none" w:sz="0" w:space="0" w:color="auto"/>
        <w:bottom w:val="none" w:sz="0" w:space="0" w:color="auto"/>
        <w:right w:val="none" w:sz="0" w:space="0" w:color="auto"/>
      </w:divBdr>
      <w:divsChild>
        <w:div w:id="1246570585">
          <w:marLeft w:val="0"/>
          <w:marRight w:val="0"/>
          <w:marTop w:val="0"/>
          <w:marBottom w:val="0"/>
          <w:divBdr>
            <w:top w:val="none" w:sz="0" w:space="0" w:color="auto"/>
            <w:left w:val="none" w:sz="0" w:space="0" w:color="auto"/>
            <w:bottom w:val="none" w:sz="0" w:space="0" w:color="auto"/>
            <w:right w:val="none" w:sz="0" w:space="0" w:color="auto"/>
          </w:divBdr>
          <w:divsChild>
            <w:div w:id="180096076">
              <w:marLeft w:val="0"/>
              <w:marRight w:val="0"/>
              <w:marTop w:val="0"/>
              <w:marBottom w:val="0"/>
              <w:divBdr>
                <w:top w:val="none" w:sz="0" w:space="0" w:color="auto"/>
                <w:left w:val="none" w:sz="0" w:space="0" w:color="auto"/>
                <w:bottom w:val="none" w:sz="0" w:space="0" w:color="auto"/>
                <w:right w:val="none" w:sz="0" w:space="0" w:color="auto"/>
              </w:divBdr>
              <w:divsChild>
                <w:div w:id="592056641">
                  <w:marLeft w:val="0"/>
                  <w:marRight w:val="0"/>
                  <w:marTop w:val="0"/>
                  <w:marBottom w:val="0"/>
                  <w:divBdr>
                    <w:top w:val="none" w:sz="0" w:space="0" w:color="auto"/>
                    <w:left w:val="none" w:sz="0" w:space="0" w:color="auto"/>
                    <w:bottom w:val="none" w:sz="0" w:space="0" w:color="auto"/>
                    <w:right w:val="none" w:sz="0" w:space="0" w:color="auto"/>
                  </w:divBdr>
                  <w:divsChild>
                    <w:div w:id="1513495248">
                      <w:marLeft w:val="0"/>
                      <w:marRight w:val="0"/>
                      <w:marTop w:val="0"/>
                      <w:marBottom w:val="0"/>
                      <w:divBdr>
                        <w:top w:val="none" w:sz="0" w:space="0" w:color="auto"/>
                        <w:left w:val="none" w:sz="0" w:space="0" w:color="auto"/>
                        <w:bottom w:val="none" w:sz="0" w:space="0" w:color="auto"/>
                        <w:right w:val="none" w:sz="0" w:space="0" w:color="auto"/>
                      </w:divBdr>
                      <w:divsChild>
                        <w:div w:id="263810652">
                          <w:marLeft w:val="0"/>
                          <w:marRight w:val="0"/>
                          <w:marTop w:val="0"/>
                          <w:marBottom w:val="0"/>
                          <w:divBdr>
                            <w:top w:val="none" w:sz="0" w:space="0" w:color="auto"/>
                            <w:left w:val="none" w:sz="0" w:space="0" w:color="auto"/>
                            <w:bottom w:val="none" w:sz="0" w:space="0" w:color="auto"/>
                            <w:right w:val="none" w:sz="0" w:space="0" w:color="auto"/>
                          </w:divBdr>
                          <w:divsChild>
                            <w:div w:id="159281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108485">
      <w:bodyDiv w:val="1"/>
      <w:marLeft w:val="0"/>
      <w:marRight w:val="0"/>
      <w:marTop w:val="0"/>
      <w:marBottom w:val="0"/>
      <w:divBdr>
        <w:top w:val="none" w:sz="0" w:space="0" w:color="auto"/>
        <w:left w:val="none" w:sz="0" w:space="0" w:color="auto"/>
        <w:bottom w:val="none" w:sz="0" w:space="0" w:color="auto"/>
        <w:right w:val="none" w:sz="0" w:space="0" w:color="auto"/>
      </w:divBdr>
      <w:divsChild>
        <w:div w:id="1670521465">
          <w:marLeft w:val="0"/>
          <w:marRight w:val="0"/>
          <w:marTop w:val="0"/>
          <w:marBottom w:val="0"/>
          <w:divBdr>
            <w:top w:val="none" w:sz="0" w:space="0" w:color="auto"/>
            <w:left w:val="none" w:sz="0" w:space="0" w:color="auto"/>
            <w:bottom w:val="none" w:sz="0" w:space="0" w:color="auto"/>
            <w:right w:val="none" w:sz="0" w:space="0" w:color="auto"/>
          </w:divBdr>
          <w:divsChild>
            <w:div w:id="143898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77271">
      <w:bodyDiv w:val="1"/>
      <w:marLeft w:val="0"/>
      <w:marRight w:val="0"/>
      <w:marTop w:val="0"/>
      <w:marBottom w:val="0"/>
      <w:divBdr>
        <w:top w:val="none" w:sz="0" w:space="0" w:color="auto"/>
        <w:left w:val="none" w:sz="0" w:space="0" w:color="auto"/>
        <w:bottom w:val="none" w:sz="0" w:space="0" w:color="auto"/>
        <w:right w:val="none" w:sz="0" w:space="0" w:color="auto"/>
      </w:divBdr>
      <w:divsChild>
        <w:div w:id="1848976466">
          <w:marLeft w:val="0"/>
          <w:marRight w:val="0"/>
          <w:marTop w:val="0"/>
          <w:marBottom w:val="0"/>
          <w:divBdr>
            <w:top w:val="none" w:sz="0" w:space="0" w:color="auto"/>
            <w:left w:val="none" w:sz="0" w:space="0" w:color="auto"/>
            <w:bottom w:val="none" w:sz="0" w:space="0" w:color="auto"/>
            <w:right w:val="none" w:sz="0" w:space="0" w:color="auto"/>
          </w:divBdr>
        </w:div>
      </w:divsChild>
    </w:div>
    <w:div w:id="76824440">
      <w:bodyDiv w:val="1"/>
      <w:marLeft w:val="0"/>
      <w:marRight w:val="0"/>
      <w:marTop w:val="0"/>
      <w:marBottom w:val="0"/>
      <w:divBdr>
        <w:top w:val="none" w:sz="0" w:space="0" w:color="auto"/>
        <w:left w:val="none" w:sz="0" w:space="0" w:color="auto"/>
        <w:bottom w:val="none" w:sz="0" w:space="0" w:color="auto"/>
        <w:right w:val="none" w:sz="0" w:space="0" w:color="auto"/>
      </w:divBdr>
      <w:divsChild>
        <w:div w:id="1683165095">
          <w:marLeft w:val="0"/>
          <w:marRight w:val="0"/>
          <w:marTop w:val="0"/>
          <w:marBottom w:val="0"/>
          <w:divBdr>
            <w:top w:val="none" w:sz="0" w:space="0" w:color="auto"/>
            <w:left w:val="none" w:sz="0" w:space="0" w:color="auto"/>
            <w:bottom w:val="none" w:sz="0" w:space="0" w:color="auto"/>
            <w:right w:val="none" w:sz="0" w:space="0" w:color="auto"/>
          </w:divBdr>
          <w:divsChild>
            <w:div w:id="211580308">
              <w:marLeft w:val="0"/>
              <w:marRight w:val="0"/>
              <w:marTop w:val="0"/>
              <w:marBottom w:val="0"/>
              <w:divBdr>
                <w:top w:val="none" w:sz="0" w:space="0" w:color="auto"/>
                <w:left w:val="none" w:sz="0" w:space="0" w:color="auto"/>
                <w:bottom w:val="none" w:sz="0" w:space="0" w:color="auto"/>
                <w:right w:val="none" w:sz="0" w:space="0" w:color="auto"/>
              </w:divBdr>
              <w:divsChild>
                <w:div w:id="2002658413">
                  <w:marLeft w:val="0"/>
                  <w:marRight w:val="0"/>
                  <w:marTop w:val="0"/>
                  <w:marBottom w:val="0"/>
                  <w:divBdr>
                    <w:top w:val="none" w:sz="0" w:space="0" w:color="auto"/>
                    <w:left w:val="none" w:sz="0" w:space="0" w:color="auto"/>
                    <w:bottom w:val="none" w:sz="0" w:space="0" w:color="auto"/>
                    <w:right w:val="none" w:sz="0" w:space="0" w:color="auto"/>
                  </w:divBdr>
                  <w:divsChild>
                    <w:div w:id="839347187">
                      <w:marLeft w:val="0"/>
                      <w:marRight w:val="0"/>
                      <w:marTop w:val="0"/>
                      <w:marBottom w:val="0"/>
                      <w:divBdr>
                        <w:top w:val="none" w:sz="0" w:space="0" w:color="auto"/>
                        <w:left w:val="none" w:sz="0" w:space="0" w:color="auto"/>
                        <w:bottom w:val="none" w:sz="0" w:space="0" w:color="auto"/>
                        <w:right w:val="none" w:sz="0" w:space="0" w:color="auto"/>
                      </w:divBdr>
                      <w:divsChild>
                        <w:div w:id="1737706596">
                          <w:marLeft w:val="0"/>
                          <w:marRight w:val="0"/>
                          <w:marTop w:val="0"/>
                          <w:marBottom w:val="0"/>
                          <w:divBdr>
                            <w:top w:val="none" w:sz="0" w:space="0" w:color="auto"/>
                            <w:left w:val="none" w:sz="0" w:space="0" w:color="auto"/>
                            <w:bottom w:val="none" w:sz="0" w:space="0" w:color="auto"/>
                            <w:right w:val="none" w:sz="0" w:space="0" w:color="auto"/>
                          </w:divBdr>
                          <w:divsChild>
                            <w:div w:id="619263909">
                              <w:marLeft w:val="0"/>
                              <w:marRight w:val="0"/>
                              <w:marTop w:val="0"/>
                              <w:marBottom w:val="0"/>
                              <w:divBdr>
                                <w:top w:val="none" w:sz="0" w:space="0" w:color="auto"/>
                                <w:left w:val="none" w:sz="0" w:space="0" w:color="auto"/>
                                <w:bottom w:val="none" w:sz="0" w:space="0" w:color="auto"/>
                                <w:right w:val="none" w:sz="0" w:space="0" w:color="auto"/>
                              </w:divBdr>
                            </w:div>
                            <w:div w:id="1247157048">
                              <w:marLeft w:val="0"/>
                              <w:marRight w:val="0"/>
                              <w:marTop w:val="0"/>
                              <w:marBottom w:val="0"/>
                              <w:divBdr>
                                <w:top w:val="none" w:sz="0" w:space="0" w:color="auto"/>
                                <w:left w:val="none" w:sz="0" w:space="0" w:color="auto"/>
                                <w:bottom w:val="none" w:sz="0" w:space="0" w:color="auto"/>
                                <w:right w:val="none" w:sz="0" w:space="0" w:color="auto"/>
                              </w:divBdr>
                            </w:div>
                            <w:div w:id="1445807945">
                              <w:marLeft w:val="0"/>
                              <w:marRight w:val="0"/>
                              <w:marTop w:val="0"/>
                              <w:marBottom w:val="0"/>
                              <w:divBdr>
                                <w:top w:val="none" w:sz="0" w:space="0" w:color="auto"/>
                                <w:left w:val="none" w:sz="0" w:space="0" w:color="auto"/>
                                <w:bottom w:val="none" w:sz="0" w:space="0" w:color="auto"/>
                                <w:right w:val="none" w:sz="0" w:space="0" w:color="auto"/>
                              </w:divBdr>
                            </w:div>
                            <w:div w:id="1468932795">
                              <w:marLeft w:val="0"/>
                              <w:marRight w:val="0"/>
                              <w:marTop w:val="0"/>
                              <w:marBottom w:val="0"/>
                              <w:divBdr>
                                <w:top w:val="none" w:sz="0" w:space="0" w:color="auto"/>
                                <w:left w:val="none" w:sz="0" w:space="0" w:color="auto"/>
                                <w:bottom w:val="none" w:sz="0" w:space="0" w:color="auto"/>
                                <w:right w:val="none" w:sz="0" w:space="0" w:color="auto"/>
                              </w:divBdr>
                            </w:div>
                            <w:div w:id="1574899592">
                              <w:marLeft w:val="0"/>
                              <w:marRight w:val="0"/>
                              <w:marTop w:val="0"/>
                              <w:marBottom w:val="0"/>
                              <w:divBdr>
                                <w:top w:val="none" w:sz="0" w:space="0" w:color="auto"/>
                                <w:left w:val="none" w:sz="0" w:space="0" w:color="auto"/>
                                <w:bottom w:val="none" w:sz="0" w:space="0" w:color="auto"/>
                                <w:right w:val="none" w:sz="0" w:space="0" w:color="auto"/>
                              </w:divBdr>
                            </w:div>
                            <w:div w:id="173712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820147">
      <w:bodyDiv w:val="1"/>
      <w:marLeft w:val="0"/>
      <w:marRight w:val="0"/>
      <w:marTop w:val="0"/>
      <w:marBottom w:val="0"/>
      <w:divBdr>
        <w:top w:val="none" w:sz="0" w:space="0" w:color="auto"/>
        <w:left w:val="none" w:sz="0" w:space="0" w:color="auto"/>
        <w:bottom w:val="none" w:sz="0" w:space="0" w:color="auto"/>
        <w:right w:val="none" w:sz="0" w:space="0" w:color="auto"/>
      </w:divBdr>
      <w:divsChild>
        <w:div w:id="541284739">
          <w:marLeft w:val="0"/>
          <w:marRight w:val="0"/>
          <w:marTop w:val="0"/>
          <w:marBottom w:val="0"/>
          <w:divBdr>
            <w:top w:val="none" w:sz="0" w:space="0" w:color="auto"/>
            <w:left w:val="none" w:sz="0" w:space="0" w:color="auto"/>
            <w:bottom w:val="none" w:sz="0" w:space="0" w:color="auto"/>
            <w:right w:val="none" w:sz="0" w:space="0" w:color="auto"/>
          </w:divBdr>
        </w:div>
      </w:divsChild>
    </w:div>
    <w:div w:id="199051556">
      <w:bodyDiv w:val="1"/>
      <w:marLeft w:val="0"/>
      <w:marRight w:val="0"/>
      <w:marTop w:val="0"/>
      <w:marBottom w:val="0"/>
      <w:divBdr>
        <w:top w:val="none" w:sz="0" w:space="0" w:color="auto"/>
        <w:left w:val="none" w:sz="0" w:space="0" w:color="auto"/>
        <w:bottom w:val="none" w:sz="0" w:space="0" w:color="auto"/>
        <w:right w:val="none" w:sz="0" w:space="0" w:color="auto"/>
      </w:divBdr>
      <w:divsChild>
        <w:div w:id="1622687655">
          <w:marLeft w:val="0"/>
          <w:marRight w:val="0"/>
          <w:marTop w:val="0"/>
          <w:marBottom w:val="0"/>
          <w:divBdr>
            <w:top w:val="none" w:sz="0" w:space="0" w:color="auto"/>
            <w:left w:val="none" w:sz="0" w:space="0" w:color="auto"/>
            <w:bottom w:val="none" w:sz="0" w:space="0" w:color="auto"/>
            <w:right w:val="none" w:sz="0" w:space="0" w:color="auto"/>
          </w:divBdr>
          <w:divsChild>
            <w:div w:id="1628120986">
              <w:marLeft w:val="0"/>
              <w:marRight w:val="0"/>
              <w:marTop w:val="0"/>
              <w:marBottom w:val="0"/>
              <w:divBdr>
                <w:top w:val="none" w:sz="0" w:space="0" w:color="auto"/>
                <w:left w:val="none" w:sz="0" w:space="0" w:color="auto"/>
                <w:bottom w:val="none" w:sz="0" w:space="0" w:color="auto"/>
                <w:right w:val="none" w:sz="0" w:space="0" w:color="auto"/>
              </w:divBdr>
              <w:divsChild>
                <w:div w:id="1297567185">
                  <w:marLeft w:val="0"/>
                  <w:marRight w:val="0"/>
                  <w:marTop w:val="0"/>
                  <w:marBottom w:val="0"/>
                  <w:divBdr>
                    <w:top w:val="none" w:sz="0" w:space="0" w:color="auto"/>
                    <w:left w:val="none" w:sz="0" w:space="0" w:color="auto"/>
                    <w:bottom w:val="none" w:sz="0" w:space="0" w:color="auto"/>
                    <w:right w:val="none" w:sz="0" w:space="0" w:color="auto"/>
                  </w:divBdr>
                  <w:divsChild>
                    <w:div w:id="1558970780">
                      <w:marLeft w:val="0"/>
                      <w:marRight w:val="0"/>
                      <w:marTop w:val="0"/>
                      <w:marBottom w:val="0"/>
                      <w:divBdr>
                        <w:top w:val="none" w:sz="0" w:space="0" w:color="auto"/>
                        <w:left w:val="none" w:sz="0" w:space="0" w:color="auto"/>
                        <w:bottom w:val="none" w:sz="0" w:space="0" w:color="auto"/>
                        <w:right w:val="none" w:sz="0" w:space="0" w:color="auto"/>
                      </w:divBdr>
                      <w:divsChild>
                        <w:div w:id="1334993662">
                          <w:marLeft w:val="0"/>
                          <w:marRight w:val="0"/>
                          <w:marTop w:val="0"/>
                          <w:marBottom w:val="0"/>
                          <w:divBdr>
                            <w:top w:val="none" w:sz="0" w:space="0" w:color="auto"/>
                            <w:left w:val="none" w:sz="0" w:space="0" w:color="auto"/>
                            <w:bottom w:val="none" w:sz="0" w:space="0" w:color="auto"/>
                            <w:right w:val="none" w:sz="0" w:space="0" w:color="auto"/>
                          </w:divBdr>
                          <w:divsChild>
                            <w:div w:id="131467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016967">
      <w:bodyDiv w:val="1"/>
      <w:marLeft w:val="0"/>
      <w:marRight w:val="0"/>
      <w:marTop w:val="0"/>
      <w:marBottom w:val="0"/>
      <w:divBdr>
        <w:top w:val="none" w:sz="0" w:space="0" w:color="auto"/>
        <w:left w:val="none" w:sz="0" w:space="0" w:color="auto"/>
        <w:bottom w:val="none" w:sz="0" w:space="0" w:color="auto"/>
        <w:right w:val="none" w:sz="0" w:space="0" w:color="auto"/>
      </w:divBdr>
      <w:divsChild>
        <w:div w:id="739518273">
          <w:marLeft w:val="0"/>
          <w:marRight w:val="0"/>
          <w:marTop w:val="0"/>
          <w:marBottom w:val="0"/>
          <w:divBdr>
            <w:top w:val="none" w:sz="0" w:space="0" w:color="auto"/>
            <w:left w:val="none" w:sz="0" w:space="0" w:color="auto"/>
            <w:bottom w:val="none" w:sz="0" w:space="0" w:color="auto"/>
            <w:right w:val="none" w:sz="0" w:space="0" w:color="auto"/>
          </w:divBdr>
          <w:divsChild>
            <w:div w:id="189689838">
              <w:marLeft w:val="0"/>
              <w:marRight w:val="0"/>
              <w:marTop w:val="0"/>
              <w:marBottom w:val="0"/>
              <w:divBdr>
                <w:top w:val="none" w:sz="0" w:space="0" w:color="auto"/>
                <w:left w:val="none" w:sz="0" w:space="0" w:color="auto"/>
                <w:bottom w:val="none" w:sz="0" w:space="0" w:color="auto"/>
                <w:right w:val="none" w:sz="0" w:space="0" w:color="auto"/>
              </w:divBdr>
              <w:divsChild>
                <w:div w:id="1413887871">
                  <w:marLeft w:val="0"/>
                  <w:marRight w:val="0"/>
                  <w:marTop w:val="0"/>
                  <w:marBottom w:val="0"/>
                  <w:divBdr>
                    <w:top w:val="none" w:sz="0" w:space="0" w:color="auto"/>
                    <w:left w:val="none" w:sz="0" w:space="0" w:color="auto"/>
                    <w:bottom w:val="none" w:sz="0" w:space="0" w:color="auto"/>
                    <w:right w:val="none" w:sz="0" w:space="0" w:color="auto"/>
                  </w:divBdr>
                  <w:divsChild>
                    <w:div w:id="352808923">
                      <w:marLeft w:val="0"/>
                      <w:marRight w:val="0"/>
                      <w:marTop w:val="0"/>
                      <w:marBottom w:val="0"/>
                      <w:divBdr>
                        <w:top w:val="none" w:sz="0" w:space="0" w:color="auto"/>
                        <w:left w:val="none" w:sz="0" w:space="0" w:color="auto"/>
                        <w:bottom w:val="none" w:sz="0" w:space="0" w:color="auto"/>
                        <w:right w:val="none" w:sz="0" w:space="0" w:color="auto"/>
                      </w:divBdr>
                      <w:divsChild>
                        <w:div w:id="1812821925">
                          <w:marLeft w:val="0"/>
                          <w:marRight w:val="0"/>
                          <w:marTop w:val="0"/>
                          <w:marBottom w:val="0"/>
                          <w:divBdr>
                            <w:top w:val="none" w:sz="0" w:space="0" w:color="auto"/>
                            <w:left w:val="none" w:sz="0" w:space="0" w:color="auto"/>
                            <w:bottom w:val="none" w:sz="0" w:space="0" w:color="auto"/>
                            <w:right w:val="none" w:sz="0" w:space="0" w:color="auto"/>
                          </w:divBdr>
                          <w:divsChild>
                            <w:div w:id="112746114">
                              <w:marLeft w:val="0"/>
                              <w:marRight w:val="0"/>
                              <w:marTop w:val="0"/>
                              <w:marBottom w:val="0"/>
                              <w:divBdr>
                                <w:top w:val="none" w:sz="0" w:space="0" w:color="auto"/>
                                <w:left w:val="none" w:sz="0" w:space="0" w:color="auto"/>
                                <w:bottom w:val="none" w:sz="0" w:space="0" w:color="auto"/>
                                <w:right w:val="none" w:sz="0" w:space="0" w:color="auto"/>
                              </w:divBdr>
                            </w:div>
                            <w:div w:id="635256027">
                              <w:marLeft w:val="0"/>
                              <w:marRight w:val="0"/>
                              <w:marTop w:val="0"/>
                              <w:marBottom w:val="0"/>
                              <w:divBdr>
                                <w:top w:val="none" w:sz="0" w:space="0" w:color="auto"/>
                                <w:left w:val="none" w:sz="0" w:space="0" w:color="auto"/>
                                <w:bottom w:val="none" w:sz="0" w:space="0" w:color="auto"/>
                                <w:right w:val="none" w:sz="0" w:space="0" w:color="auto"/>
                              </w:divBdr>
                            </w:div>
                            <w:div w:id="706101988">
                              <w:marLeft w:val="0"/>
                              <w:marRight w:val="0"/>
                              <w:marTop w:val="0"/>
                              <w:marBottom w:val="0"/>
                              <w:divBdr>
                                <w:top w:val="none" w:sz="0" w:space="0" w:color="auto"/>
                                <w:left w:val="none" w:sz="0" w:space="0" w:color="auto"/>
                                <w:bottom w:val="none" w:sz="0" w:space="0" w:color="auto"/>
                                <w:right w:val="none" w:sz="0" w:space="0" w:color="auto"/>
                              </w:divBdr>
                            </w:div>
                            <w:div w:id="913856626">
                              <w:marLeft w:val="0"/>
                              <w:marRight w:val="0"/>
                              <w:marTop w:val="0"/>
                              <w:marBottom w:val="0"/>
                              <w:divBdr>
                                <w:top w:val="none" w:sz="0" w:space="0" w:color="auto"/>
                                <w:left w:val="none" w:sz="0" w:space="0" w:color="auto"/>
                                <w:bottom w:val="none" w:sz="0" w:space="0" w:color="auto"/>
                                <w:right w:val="none" w:sz="0" w:space="0" w:color="auto"/>
                              </w:divBdr>
                            </w:div>
                            <w:div w:id="996374809">
                              <w:marLeft w:val="0"/>
                              <w:marRight w:val="0"/>
                              <w:marTop w:val="0"/>
                              <w:marBottom w:val="0"/>
                              <w:divBdr>
                                <w:top w:val="none" w:sz="0" w:space="0" w:color="auto"/>
                                <w:left w:val="none" w:sz="0" w:space="0" w:color="auto"/>
                                <w:bottom w:val="none" w:sz="0" w:space="0" w:color="auto"/>
                                <w:right w:val="none" w:sz="0" w:space="0" w:color="auto"/>
                              </w:divBdr>
                            </w:div>
                            <w:div w:id="1218397387">
                              <w:marLeft w:val="0"/>
                              <w:marRight w:val="0"/>
                              <w:marTop w:val="0"/>
                              <w:marBottom w:val="0"/>
                              <w:divBdr>
                                <w:top w:val="none" w:sz="0" w:space="0" w:color="auto"/>
                                <w:left w:val="none" w:sz="0" w:space="0" w:color="auto"/>
                                <w:bottom w:val="none" w:sz="0" w:space="0" w:color="auto"/>
                                <w:right w:val="none" w:sz="0" w:space="0" w:color="auto"/>
                              </w:divBdr>
                            </w:div>
                            <w:div w:id="173133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723180">
      <w:bodyDiv w:val="1"/>
      <w:marLeft w:val="0"/>
      <w:marRight w:val="0"/>
      <w:marTop w:val="0"/>
      <w:marBottom w:val="0"/>
      <w:divBdr>
        <w:top w:val="none" w:sz="0" w:space="0" w:color="auto"/>
        <w:left w:val="none" w:sz="0" w:space="0" w:color="auto"/>
        <w:bottom w:val="none" w:sz="0" w:space="0" w:color="auto"/>
        <w:right w:val="none" w:sz="0" w:space="0" w:color="auto"/>
      </w:divBdr>
      <w:divsChild>
        <w:div w:id="1193497870">
          <w:marLeft w:val="0"/>
          <w:marRight w:val="0"/>
          <w:marTop w:val="0"/>
          <w:marBottom w:val="0"/>
          <w:divBdr>
            <w:top w:val="none" w:sz="0" w:space="0" w:color="auto"/>
            <w:left w:val="none" w:sz="0" w:space="0" w:color="auto"/>
            <w:bottom w:val="none" w:sz="0" w:space="0" w:color="auto"/>
            <w:right w:val="none" w:sz="0" w:space="0" w:color="auto"/>
          </w:divBdr>
          <w:divsChild>
            <w:div w:id="100809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182037">
      <w:bodyDiv w:val="1"/>
      <w:marLeft w:val="0"/>
      <w:marRight w:val="0"/>
      <w:marTop w:val="0"/>
      <w:marBottom w:val="0"/>
      <w:divBdr>
        <w:top w:val="none" w:sz="0" w:space="0" w:color="auto"/>
        <w:left w:val="none" w:sz="0" w:space="0" w:color="auto"/>
        <w:bottom w:val="none" w:sz="0" w:space="0" w:color="auto"/>
        <w:right w:val="none" w:sz="0" w:space="0" w:color="auto"/>
      </w:divBdr>
      <w:divsChild>
        <w:div w:id="674187676">
          <w:marLeft w:val="0"/>
          <w:marRight w:val="0"/>
          <w:marTop w:val="0"/>
          <w:marBottom w:val="0"/>
          <w:divBdr>
            <w:top w:val="none" w:sz="0" w:space="0" w:color="auto"/>
            <w:left w:val="none" w:sz="0" w:space="0" w:color="auto"/>
            <w:bottom w:val="none" w:sz="0" w:space="0" w:color="auto"/>
            <w:right w:val="none" w:sz="0" w:space="0" w:color="auto"/>
          </w:divBdr>
          <w:divsChild>
            <w:div w:id="139347363">
              <w:marLeft w:val="0"/>
              <w:marRight w:val="0"/>
              <w:marTop w:val="0"/>
              <w:marBottom w:val="0"/>
              <w:divBdr>
                <w:top w:val="none" w:sz="0" w:space="0" w:color="auto"/>
                <w:left w:val="none" w:sz="0" w:space="0" w:color="auto"/>
                <w:bottom w:val="none" w:sz="0" w:space="0" w:color="auto"/>
                <w:right w:val="none" w:sz="0" w:space="0" w:color="auto"/>
              </w:divBdr>
              <w:divsChild>
                <w:div w:id="1608778706">
                  <w:marLeft w:val="0"/>
                  <w:marRight w:val="0"/>
                  <w:marTop w:val="0"/>
                  <w:marBottom w:val="0"/>
                  <w:divBdr>
                    <w:top w:val="none" w:sz="0" w:space="0" w:color="auto"/>
                    <w:left w:val="none" w:sz="0" w:space="0" w:color="auto"/>
                    <w:bottom w:val="none" w:sz="0" w:space="0" w:color="auto"/>
                    <w:right w:val="none" w:sz="0" w:space="0" w:color="auto"/>
                  </w:divBdr>
                  <w:divsChild>
                    <w:div w:id="1732119902">
                      <w:marLeft w:val="0"/>
                      <w:marRight w:val="0"/>
                      <w:marTop w:val="0"/>
                      <w:marBottom w:val="0"/>
                      <w:divBdr>
                        <w:top w:val="none" w:sz="0" w:space="0" w:color="auto"/>
                        <w:left w:val="none" w:sz="0" w:space="0" w:color="auto"/>
                        <w:bottom w:val="none" w:sz="0" w:space="0" w:color="auto"/>
                        <w:right w:val="none" w:sz="0" w:space="0" w:color="auto"/>
                      </w:divBdr>
                      <w:divsChild>
                        <w:div w:id="1831941760">
                          <w:marLeft w:val="0"/>
                          <w:marRight w:val="0"/>
                          <w:marTop w:val="0"/>
                          <w:marBottom w:val="0"/>
                          <w:divBdr>
                            <w:top w:val="none" w:sz="0" w:space="0" w:color="auto"/>
                            <w:left w:val="none" w:sz="0" w:space="0" w:color="auto"/>
                            <w:bottom w:val="none" w:sz="0" w:space="0" w:color="auto"/>
                            <w:right w:val="none" w:sz="0" w:space="0" w:color="auto"/>
                          </w:divBdr>
                          <w:divsChild>
                            <w:div w:id="172151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4208996">
      <w:bodyDiv w:val="1"/>
      <w:marLeft w:val="0"/>
      <w:marRight w:val="0"/>
      <w:marTop w:val="0"/>
      <w:marBottom w:val="0"/>
      <w:divBdr>
        <w:top w:val="none" w:sz="0" w:space="0" w:color="auto"/>
        <w:left w:val="none" w:sz="0" w:space="0" w:color="auto"/>
        <w:bottom w:val="none" w:sz="0" w:space="0" w:color="auto"/>
        <w:right w:val="none" w:sz="0" w:space="0" w:color="auto"/>
      </w:divBdr>
      <w:divsChild>
        <w:div w:id="1174614320">
          <w:marLeft w:val="0"/>
          <w:marRight w:val="0"/>
          <w:marTop w:val="0"/>
          <w:marBottom w:val="0"/>
          <w:divBdr>
            <w:top w:val="none" w:sz="0" w:space="0" w:color="auto"/>
            <w:left w:val="none" w:sz="0" w:space="0" w:color="auto"/>
            <w:bottom w:val="none" w:sz="0" w:space="0" w:color="auto"/>
            <w:right w:val="none" w:sz="0" w:space="0" w:color="auto"/>
          </w:divBdr>
          <w:divsChild>
            <w:div w:id="1116869645">
              <w:marLeft w:val="0"/>
              <w:marRight w:val="0"/>
              <w:marTop w:val="0"/>
              <w:marBottom w:val="0"/>
              <w:divBdr>
                <w:top w:val="none" w:sz="0" w:space="0" w:color="auto"/>
                <w:left w:val="none" w:sz="0" w:space="0" w:color="auto"/>
                <w:bottom w:val="none" w:sz="0" w:space="0" w:color="auto"/>
                <w:right w:val="none" w:sz="0" w:space="0" w:color="auto"/>
              </w:divBdr>
              <w:divsChild>
                <w:div w:id="1954552255">
                  <w:marLeft w:val="0"/>
                  <w:marRight w:val="0"/>
                  <w:marTop w:val="0"/>
                  <w:marBottom w:val="0"/>
                  <w:divBdr>
                    <w:top w:val="none" w:sz="0" w:space="0" w:color="auto"/>
                    <w:left w:val="none" w:sz="0" w:space="0" w:color="auto"/>
                    <w:bottom w:val="none" w:sz="0" w:space="0" w:color="auto"/>
                    <w:right w:val="none" w:sz="0" w:space="0" w:color="auto"/>
                  </w:divBdr>
                  <w:divsChild>
                    <w:div w:id="547911241">
                      <w:marLeft w:val="0"/>
                      <w:marRight w:val="0"/>
                      <w:marTop w:val="0"/>
                      <w:marBottom w:val="0"/>
                      <w:divBdr>
                        <w:top w:val="none" w:sz="0" w:space="0" w:color="auto"/>
                        <w:left w:val="none" w:sz="0" w:space="0" w:color="auto"/>
                        <w:bottom w:val="none" w:sz="0" w:space="0" w:color="auto"/>
                        <w:right w:val="none" w:sz="0" w:space="0" w:color="auto"/>
                      </w:divBdr>
                      <w:divsChild>
                        <w:div w:id="1253733905">
                          <w:marLeft w:val="0"/>
                          <w:marRight w:val="0"/>
                          <w:marTop w:val="0"/>
                          <w:marBottom w:val="0"/>
                          <w:divBdr>
                            <w:top w:val="none" w:sz="0" w:space="0" w:color="auto"/>
                            <w:left w:val="none" w:sz="0" w:space="0" w:color="auto"/>
                            <w:bottom w:val="none" w:sz="0" w:space="0" w:color="auto"/>
                            <w:right w:val="none" w:sz="0" w:space="0" w:color="auto"/>
                          </w:divBdr>
                          <w:divsChild>
                            <w:div w:id="50182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0998794">
      <w:bodyDiv w:val="1"/>
      <w:marLeft w:val="0"/>
      <w:marRight w:val="0"/>
      <w:marTop w:val="0"/>
      <w:marBottom w:val="0"/>
      <w:divBdr>
        <w:top w:val="none" w:sz="0" w:space="0" w:color="auto"/>
        <w:left w:val="none" w:sz="0" w:space="0" w:color="auto"/>
        <w:bottom w:val="none" w:sz="0" w:space="0" w:color="auto"/>
        <w:right w:val="none" w:sz="0" w:space="0" w:color="auto"/>
      </w:divBdr>
      <w:divsChild>
        <w:div w:id="1913195004">
          <w:marLeft w:val="0"/>
          <w:marRight w:val="0"/>
          <w:marTop w:val="0"/>
          <w:marBottom w:val="0"/>
          <w:divBdr>
            <w:top w:val="none" w:sz="0" w:space="0" w:color="auto"/>
            <w:left w:val="none" w:sz="0" w:space="0" w:color="auto"/>
            <w:bottom w:val="none" w:sz="0" w:space="0" w:color="auto"/>
            <w:right w:val="none" w:sz="0" w:space="0" w:color="auto"/>
          </w:divBdr>
          <w:divsChild>
            <w:div w:id="556741872">
              <w:marLeft w:val="0"/>
              <w:marRight w:val="0"/>
              <w:marTop w:val="0"/>
              <w:marBottom w:val="0"/>
              <w:divBdr>
                <w:top w:val="none" w:sz="0" w:space="0" w:color="auto"/>
                <w:left w:val="none" w:sz="0" w:space="0" w:color="auto"/>
                <w:bottom w:val="none" w:sz="0" w:space="0" w:color="auto"/>
                <w:right w:val="none" w:sz="0" w:space="0" w:color="auto"/>
              </w:divBdr>
              <w:divsChild>
                <w:div w:id="1083643679">
                  <w:marLeft w:val="0"/>
                  <w:marRight w:val="0"/>
                  <w:marTop w:val="0"/>
                  <w:marBottom w:val="0"/>
                  <w:divBdr>
                    <w:top w:val="none" w:sz="0" w:space="0" w:color="auto"/>
                    <w:left w:val="none" w:sz="0" w:space="0" w:color="auto"/>
                    <w:bottom w:val="none" w:sz="0" w:space="0" w:color="auto"/>
                    <w:right w:val="none" w:sz="0" w:space="0" w:color="auto"/>
                  </w:divBdr>
                  <w:divsChild>
                    <w:div w:id="1977639457">
                      <w:marLeft w:val="0"/>
                      <w:marRight w:val="0"/>
                      <w:marTop w:val="0"/>
                      <w:marBottom w:val="0"/>
                      <w:divBdr>
                        <w:top w:val="none" w:sz="0" w:space="0" w:color="auto"/>
                        <w:left w:val="none" w:sz="0" w:space="0" w:color="auto"/>
                        <w:bottom w:val="none" w:sz="0" w:space="0" w:color="auto"/>
                        <w:right w:val="none" w:sz="0" w:space="0" w:color="auto"/>
                      </w:divBdr>
                      <w:divsChild>
                        <w:div w:id="2089497436">
                          <w:marLeft w:val="0"/>
                          <w:marRight w:val="0"/>
                          <w:marTop w:val="0"/>
                          <w:marBottom w:val="0"/>
                          <w:divBdr>
                            <w:top w:val="none" w:sz="0" w:space="0" w:color="auto"/>
                            <w:left w:val="none" w:sz="0" w:space="0" w:color="auto"/>
                            <w:bottom w:val="none" w:sz="0" w:space="0" w:color="auto"/>
                            <w:right w:val="none" w:sz="0" w:space="0" w:color="auto"/>
                          </w:divBdr>
                          <w:divsChild>
                            <w:div w:id="150427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6017014">
      <w:bodyDiv w:val="1"/>
      <w:marLeft w:val="0"/>
      <w:marRight w:val="0"/>
      <w:marTop w:val="0"/>
      <w:marBottom w:val="0"/>
      <w:divBdr>
        <w:top w:val="none" w:sz="0" w:space="0" w:color="auto"/>
        <w:left w:val="none" w:sz="0" w:space="0" w:color="auto"/>
        <w:bottom w:val="none" w:sz="0" w:space="0" w:color="auto"/>
        <w:right w:val="none" w:sz="0" w:space="0" w:color="auto"/>
      </w:divBdr>
      <w:divsChild>
        <w:div w:id="1751073871">
          <w:marLeft w:val="0"/>
          <w:marRight w:val="0"/>
          <w:marTop w:val="0"/>
          <w:marBottom w:val="0"/>
          <w:divBdr>
            <w:top w:val="none" w:sz="0" w:space="0" w:color="auto"/>
            <w:left w:val="none" w:sz="0" w:space="0" w:color="auto"/>
            <w:bottom w:val="none" w:sz="0" w:space="0" w:color="auto"/>
            <w:right w:val="none" w:sz="0" w:space="0" w:color="auto"/>
          </w:divBdr>
          <w:divsChild>
            <w:div w:id="1384519020">
              <w:marLeft w:val="0"/>
              <w:marRight w:val="0"/>
              <w:marTop w:val="0"/>
              <w:marBottom w:val="0"/>
              <w:divBdr>
                <w:top w:val="none" w:sz="0" w:space="0" w:color="auto"/>
                <w:left w:val="none" w:sz="0" w:space="0" w:color="auto"/>
                <w:bottom w:val="none" w:sz="0" w:space="0" w:color="auto"/>
                <w:right w:val="none" w:sz="0" w:space="0" w:color="auto"/>
              </w:divBdr>
              <w:divsChild>
                <w:div w:id="506986822">
                  <w:marLeft w:val="0"/>
                  <w:marRight w:val="0"/>
                  <w:marTop w:val="0"/>
                  <w:marBottom w:val="0"/>
                  <w:divBdr>
                    <w:top w:val="none" w:sz="0" w:space="0" w:color="auto"/>
                    <w:left w:val="none" w:sz="0" w:space="0" w:color="auto"/>
                    <w:bottom w:val="none" w:sz="0" w:space="0" w:color="auto"/>
                    <w:right w:val="none" w:sz="0" w:space="0" w:color="auto"/>
                  </w:divBdr>
                  <w:divsChild>
                    <w:div w:id="427819546">
                      <w:marLeft w:val="0"/>
                      <w:marRight w:val="0"/>
                      <w:marTop w:val="0"/>
                      <w:marBottom w:val="0"/>
                      <w:divBdr>
                        <w:top w:val="none" w:sz="0" w:space="0" w:color="auto"/>
                        <w:left w:val="none" w:sz="0" w:space="0" w:color="auto"/>
                        <w:bottom w:val="none" w:sz="0" w:space="0" w:color="auto"/>
                        <w:right w:val="none" w:sz="0" w:space="0" w:color="auto"/>
                      </w:divBdr>
                      <w:divsChild>
                        <w:div w:id="2018002819">
                          <w:marLeft w:val="0"/>
                          <w:marRight w:val="0"/>
                          <w:marTop w:val="0"/>
                          <w:marBottom w:val="0"/>
                          <w:divBdr>
                            <w:top w:val="none" w:sz="0" w:space="0" w:color="auto"/>
                            <w:left w:val="none" w:sz="0" w:space="0" w:color="auto"/>
                            <w:bottom w:val="none" w:sz="0" w:space="0" w:color="auto"/>
                            <w:right w:val="none" w:sz="0" w:space="0" w:color="auto"/>
                          </w:divBdr>
                          <w:divsChild>
                            <w:div w:id="124429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6622836">
      <w:bodyDiv w:val="1"/>
      <w:marLeft w:val="0"/>
      <w:marRight w:val="0"/>
      <w:marTop w:val="0"/>
      <w:marBottom w:val="0"/>
      <w:divBdr>
        <w:top w:val="none" w:sz="0" w:space="0" w:color="auto"/>
        <w:left w:val="none" w:sz="0" w:space="0" w:color="auto"/>
        <w:bottom w:val="none" w:sz="0" w:space="0" w:color="auto"/>
        <w:right w:val="none" w:sz="0" w:space="0" w:color="auto"/>
      </w:divBdr>
    </w:div>
    <w:div w:id="599333920">
      <w:bodyDiv w:val="1"/>
      <w:marLeft w:val="0"/>
      <w:marRight w:val="0"/>
      <w:marTop w:val="0"/>
      <w:marBottom w:val="0"/>
      <w:divBdr>
        <w:top w:val="none" w:sz="0" w:space="0" w:color="auto"/>
        <w:left w:val="none" w:sz="0" w:space="0" w:color="auto"/>
        <w:bottom w:val="none" w:sz="0" w:space="0" w:color="auto"/>
        <w:right w:val="none" w:sz="0" w:space="0" w:color="auto"/>
      </w:divBdr>
      <w:divsChild>
        <w:div w:id="1457139359">
          <w:marLeft w:val="0"/>
          <w:marRight w:val="0"/>
          <w:marTop w:val="0"/>
          <w:marBottom w:val="0"/>
          <w:divBdr>
            <w:top w:val="none" w:sz="0" w:space="0" w:color="auto"/>
            <w:left w:val="none" w:sz="0" w:space="0" w:color="auto"/>
            <w:bottom w:val="none" w:sz="0" w:space="0" w:color="auto"/>
            <w:right w:val="none" w:sz="0" w:space="0" w:color="auto"/>
          </w:divBdr>
          <w:divsChild>
            <w:div w:id="999889791">
              <w:marLeft w:val="0"/>
              <w:marRight w:val="0"/>
              <w:marTop w:val="0"/>
              <w:marBottom w:val="0"/>
              <w:divBdr>
                <w:top w:val="none" w:sz="0" w:space="0" w:color="auto"/>
                <w:left w:val="none" w:sz="0" w:space="0" w:color="auto"/>
                <w:bottom w:val="none" w:sz="0" w:space="0" w:color="auto"/>
                <w:right w:val="none" w:sz="0" w:space="0" w:color="auto"/>
              </w:divBdr>
              <w:divsChild>
                <w:div w:id="2029716542">
                  <w:marLeft w:val="0"/>
                  <w:marRight w:val="0"/>
                  <w:marTop w:val="0"/>
                  <w:marBottom w:val="0"/>
                  <w:divBdr>
                    <w:top w:val="none" w:sz="0" w:space="0" w:color="auto"/>
                    <w:left w:val="none" w:sz="0" w:space="0" w:color="auto"/>
                    <w:bottom w:val="none" w:sz="0" w:space="0" w:color="auto"/>
                    <w:right w:val="none" w:sz="0" w:space="0" w:color="auto"/>
                  </w:divBdr>
                  <w:divsChild>
                    <w:div w:id="114252142">
                      <w:marLeft w:val="0"/>
                      <w:marRight w:val="0"/>
                      <w:marTop w:val="0"/>
                      <w:marBottom w:val="0"/>
                      <w:divBdr>
                        <w:top w:val="none" w:sz="0" w:space="0" w:color="auto"/>
                        <w:left w:val="none" w:sz="0" w:space="0" w:color="auto"/>
                        <w:bottom w:val="none" w:sz="0" w:space="0" w:color="auto"/>
                        <w:right w:val="none" w:sz="0" w:space="0" w:color="auto"/>
                      </w:divBdr>
                      <w:divsChild>
                        <w:div w:id="1345086825">
                          <w:marLeft w:val="0"/>
                          <w:marRight w:val="0"/>
                          <w:marTop w:val="0"/>
                          <w:marBottom w:val="0"/>
                          <w:divBdr>
                            <w:top w:val="none" w:sz="0" w:space="0" w:color="auto"/>
                            <w:left w:val="none" w:sz="0" w:space="0" w:color="auto"/>
                            <w:bottom w:val="none" w:sz="0" w:space="0" w:color="auto"/>
                            <w:right w:val="none" w:sz="0" w:space="0" w:color="auto"/>
                          </w:divBdr>
                          <w:divsChild>
                            <w:div w:id="1172259723">
                              <w:marLeft w:val="0"/>
                              <w:marRight w:val="0"/>
                              <w:marTop w:val="0"/>
                              <w:marBottom w:val="0"/>
                              <w:divBdr>
                                <w:top w:val="none" w:sz="0" w:space="0" w:color="auto"/>
                                <w:left w:val="none" w:sz="0" w:space="0" w:color="auto"/>
                                <w:bottom w:val="none" w:sz="0" w:space="0" w:color="auto"/>
                                <w:right w:val="none" w:sz="0" w:space="0" w:color="auto"/>
                              </w:divBdr>
                            </w:div>
                            <w:div w:id="197652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1564007">
      <w:bodyDiv w:val="1"/>
      <w:marLeft w:val="0"/>
      <w:marRight w:val="0"/>
      <w:marTop w:val="0"/>
      <w:marBottom w:val="0"/>
      <w:divBdr>
        <w:top w:val="none" w:sz="0" w:space="0" w:color="auto"/>
        <w:left w:val="none" w:sz="0" w:space="0" w:color="auto"/>
        <w:bottom w:val="none" w:sz="0" w:space="0" w:color="auto"/>
        <w:right w:val="none" w:sz="0" w:space="0" w:color="auto"/>
      </w:divBdr>
      <w:divsChild>
        <w:div w:id="1183012691">
          <w:marLeft w:val="0"/>
          <w:marRight w:val="0"/>
          <w:marTop w:val="0"/>
          <w:marBottom w:val="0"/>
          <w:divBdr>
            <w:top w:val="none" w:sz="0" w:space="0" w:color="auto"/>
            <w:left w:val="none" w:sz="0" w:space="0" w:color="auto"/>
            <w:bottom w:val="none" w:sz="0" w:space="0" w:color="auto"/>
            <w:right w:val="none" w:sz="0" w:space="0" w:color="auto"/>
          </w:divBdr>
          <w:divsChild>
            <w:div w:id="24793486">
              <w:marLeft w:val="0"/>
              <w:marRight w:val="0"/>
              <w:marTop w:val="0"/>
              <w:marBottom w:val="0"/>
              <w:divBdr>
                <w:top w:val="none" w:sz="0" w:space="0" w:color="auto"/>
                <w:left w:val="none" w:sz="0" w:space="0" w:color="auto"/>
                <w:bottom w:val="none" w:sz="0" w:space="0" w:color="auto"/>
                <w:right w:val="none" w:sz="0" w:space="0" w:color="auto"/>
              </w:divBdr>
              <w:divsChild>
                <w:div w:id="1053819200">
                  <w:marLeft w:val="0"/>
                  <w:marRight w:val="0"/>
                  <w:marTop w:val="0"/>
                  <w:marBottom w:val="0"/>
                  <w:divBdr>
                    <w:top w:val="none" w:sz="0" w:space="0" w:color="auto"/>
                    <w:left w:val="none" w:sz="0" w:space="0" w:color="auto"/>
                    <w:bottom w:val="none" w:sz="0" w:space="0" w:color="auto"/>
                    <w:right w:val="none" w:sz="0" w:space="0" w:color="auto"/>
                  </w:divBdr>
                  <w:divsChild>
                    <w:div w:id="1385523139">
                      <w:marLeft w:val="0"/>
                      <w:marRight w:val="0"/>
                      <w:marTop w:val="0"/>
                      <w:marBottom w:val="0"/>
                      <w:divBdr>
                        <w:top w:val="none" w:sz="0" w:space="0" w:color="auto"/>
                        <w:left w:val="none" w:sz="0" w:space="0" w:color="auto"/>
                        <w:bottom w:val="none" w:sz="0" w:space="0" w:color="auto"/>
                        <w:right w:val="none" w:sz="0" w:space="0" w:color="auto"/>
                      </w:divBdr>
                      <w:divsChild>
                        <w:div w:id="898781592">
                          <w:marLeft w:val="0"/>
                          <w:marRight w:val="0"/>
                          <w:marTop w:val="0"/>
                          <w:marBottom w:val="0"/>
                          <w:divBdr>
                            <w:top w:val="none" w:sz="0" w:space="0" w:color="auto"/>
                            <w:left w:val="none" w:sz="0" w:space="0" w:color="auto"/>
                            <w:bottom w:val="none" w:sz="0" w:space="0" w:color="auto"/>
                            <w:right w:val="none" w:sz="0" w:space="0" w:color="auto"/>
                          </w:divBdr>
                          <w:divsChild>
                            <w:div w:id="209266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2145199">
      <w:bodyDiv w:val="1"/>
      <w:marLeft w:val="0"/>
      <w:marRight w:val="0"/>
      <w:marTop w:val="0"/>
      <w:marBottom w:val="0"/>
      <w:divBdr>
        <w:top w:val="none" w:sz="0" w:space="0" w:color="auto"/>
        <w:left w:val="none" w:sz="0" w:space="0" w:color="auto"/>
        <w:bottom w:val="none" w:sz="0" w:space="0" w:color="auto"/>
        <w:right w:val="none" w:sz="0" w:space="0" w:color="auto"/>
      </w:divBdr>
      <w:divsChild>
        <w:div w:id="1582565077">
          <w:marLeft w:val="0"/>
          <w:marRight w:val="0"/>
          <w:marTop w:val="0"/>
          <w:marBottom w:val="0"/>
          <w:divBdr>
            <w:top w:val="none" w:sz="0" w:space="0" w:color="auto"/>
            <w:left w:val="none" w:sz="0" w:space="0" w:color="auto"/>
            <w:bottom w:val="none" w:sz="0" w:space="0" w:color="auto"/>
            <w:right w:val="none" w:sz="0" w:space="0" w:color="auto"/>
          </w:divBdr>
          <w:divsChild>
            <w:div w:id="874777320">
              <w:marLeft w:val="0"/>
              <w:marRight w:val="0"/>
              <w:marTop w:val="0"/>
              <w:marBottom w:val="0"/>
              <w:divBdr>
                <w:top w:val="none" w:sz="0" w:space="0" w:color="auto"/>
                <w:left w:val="none" w:sz="0" w:space="0" w:color="auto"/>
                <w:bottom w:val="none" w:sz="0" w:space="0" w:color="auto"/>
                <w:right w:val="none" w:sz="0" w:space="0" w:color="auto"/>
              </w:divBdr>
              <w:divsChild>
                <w:div w:id="31922686">
                  <w:marLeft w:val="0"/>
                  <w:marRight w:val="0"/>
                  <w:marTop w:val="0"/>
                  <w:marBottom w:val="0"/>
                  <w:divBdr>
                    <w:top w:val="none" w:sz="0" w:space="0" w:color="auto"/>
                    <w:left w:val="none" w:sz="0" w:space="0" w:color="auto"/>
                    <w:bottom w:val="none" w:sz="0" w:space="0" w:color="auto"/>
                    <w:right w:val="none" w:sz="0" w:space="0" w:color="auto"/>
                  </w:divBdr>
                  <w:divsChild>
                    <w:div w:id="101540197">
                      <w:marLeft w:val="0"/>
                      <w:marRight w:val="0"/>
                      <w:marTop w:val="0"/>
                      <w:marBottom w:val="0"/>
                      <w:divBdr>
                        <w:top w:val="none" w:sz="0" w:space="0" w:color="auto"/>
                        <w:left w:val="none" w:sz="0" w:space="0" w:color="auto"/>
                        <w:bottom w:val="none" w:sz="0" w:space="0" w:color="auto"/>
                        <w:right w:val="none" w:sz="0" w:space="0" w:color="auto"/>
                      </w:divBdr>
                      <w:divsChild>
                        <w:div w:id="1886407235">
                          <w:marLeft w:val="0"/>
                          <w:marRight w:val="0"/>
                          <w:marTop w:val="0"/>
                          <w:marBottom w:val="0"/>
                          <w:divBdr>
                            <w:top w:val="none" w:sz="0" w:space="0" w:color="auto"/>
                            <w:left w:val="none" w:sz="0" w:space="0" w:color="auto"/>
                            <w:bottom w:val="none" w:sz="0" w:space="0" w:color="auto"/>
                            <w:right w:val="none" w:sz="0" w:space="0" w:color="auto"/>
                          </w:divBdr>
                          <w:divsChild>
                            <w:div w:id="150025787">
                              <w:marLeft w:val="0"/>
                              <w:marRight w:val="0"/>
                              <w:marTop w:val="0"/>
                              <w:marBottom w:val="0"/>
                              <w:divBdr>
                                <w:top w:val="none" w:sz="0" w:space="0" w:color="auto"/>
                                <w:left w:val="none" w:sz="0" w:space="0" w:color="auto"/>
                                <w:bottom w:val="none" w:sz="0" w:space="0" w:color="auto"/>
                                <w:right w:val="none" w:sz="0" w:space="0" w:color="auto"/>
                              </w:divBdr>
                            </w:div>
                            <w:div w:id="363482998">
                              <w:marLeft w:val="0"/>
                              <w:marRight w:val="0"/>
                              <w:marTop w:val="0"/>
                              <w:marBottom w:val="0"/>
                              <w:divBdr>
                                <w:top w:val="none" w:sz="0" w:space="0" w:color="auto"/>
                                <w:left w:val="none" w:sz="0" w:space="0" w:color="auto"/>
                                <w:bottom w:val="none" w:sz="0" w:space="0" w:color="auto"/>
                                <w:right w:val="none" w:sz="0" w:space="0" w:color="auto"/>
                              </w:divBdr>
                            </w:div>
                            <w:div w:id="1401714282">
                              <w:marLeft w:val="0"/>
                              <w:marRight w:val="0"/>
                              <w:marTop w:val="0"/>
                              <w:marBottom w:val="0"/>
                              <w:divBdr>
                                <w:top w:val="none" w:sz="0" w:space="0" w:color="auto"/>
                                <w:left w:val="none" w:sz="0" w:space="0" w:color="auto"/>
                                <w:bottom w:val="none" w:sz="0" w:space="0" w:color="auto"/>
                                <w:right w:val="none" w:sz="0" w:space="0" w:color="auto"/>
                              </w:divBdr>
                            </w:div>
                            <w:div w:id="212076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9794589">
      <w:bodyDiv w:val="1"/>
      <w:marLeft w:val="0"/>
      <w:marRight w:val="0"/>
      <w:marTop w:val="0"/>
      <w:marBottom w:val="0"/>
      <w:divBdr>
        <w:top w:val="none" w:sz="0" w:space="0" w:color="auto"/>
        <w:left w:val="none" w:sz="0" w:space="0" w:color="auto"/>
        <w:bottom w:val="none" w:sz="0" w:space="0" w:color="auto"/>
        <w:right w:val="none" w:sz="0" w:space="0" w:color="auto"/>
      </w:divBdr>
      <w:divsChild>
        <w:div w:id="691228031">
          <w:marLeft w:val="0"/>
          <w:marRight w:val="0"/>
          <w:marTop w:val="0"/>
          <w:marBottom w:val="0"/>
          <w:divBdr>
            <w:top w:val="none" w:sz="0" w:space="0" w:color="auto"/>
            <w:left w:val="none" w:sz="0" w:space="0" w:color="auto"/>
            <w:bottom w:val="none" w:sz="0" w:space="0" w:color="auto"/>
            <w:right w:val="none" w:sz="0" w:space="0" w:color="auto"/>
          </w:divBdr>
        </w:div>
      </w:divsChild>
    </w:div>
    <w:div w:id="757797552">
      <w:bodyDiv w:val="1"/>
      <w:marLeft w:val="0"/>
      <w:marRight w:val="0"/>
      <w:marTop w:val="0"/>
      <w:marBottom w:val="0"/>
      <w:divBdr>
        <w:top w:val="none" w:sz="0" w:space="0" w:color="auto"/>
        <w:left w:val="none" w:sz="0" w:space="0" w:color="auto"/>
        <w:bottom w:val="none" w:sz="0" w:space="0" w:color="auto"/>
        <w:right w:val="none" w:sz="0" w:space="0" w:color="auto"/>
      </w:divBdr>
      <w:divsChild>
        <w:div w:id="2016685854">
          <w:marLeft w:val="0"/>
          <w:marRight w:val="0"/>
          <w:marTop w:val="0"/>
          <w:marBottom w:val="0"/>
          <w:divBdr>
            <w:top w:val="none" w:sz="0" w:space="0" w:color="auto"/>
            <w:left w:val="none" w:sz="0" w:space="0" w:color="auto"/>
            <w:bottom w:val="none" w:sz="0" w:space="0" w:color="auto"/>
            <w:right w:val="none" w:sz="0" w:space="0" w:color="auto"/>
          </w:divBdr>
          <w:divsChild>
            <w:div w:id="202370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453500">
      <w:bodyDiv w:val="1"/>
      <w:marLeft w:val="0"/>
      <w:marRight w:val="0"/>
      <w:marTop w:val="0"/>
      <w:marBottom w:val="0"/>
      <w:divBdr>
        <w:top w:val="none" w:sz="0" w:space="0" w:color="auto"/>
        <w:left w:val="none" w:sz="0" w:space="0" w:color="auto"/>
        <w:bottom w:val="none" w:sz="0" w:space="0" w:color="auto"/>
        <w:right w:val="none" w:sz="0" w:space="0" w:color="auto"/>
      </w:divBdr>
      <w:divsChild>
        <w:div w:id="2078624981">
          <w:marLeft w:val="0"/>
          <w:marRight w:val="0"/>
          <w:marTop w:val="0"/>
          <w:marBottom w:val="0"/>
          <w:divBdr>
            <w:top w:val="none" w:sz="0" w:space="0" w:color="auto"/>
            <w:left w:val="none" w:sz="0" w:space="0" w:color="auto"/>
            <w:bottom w:val="none" w:sz="0" w:space="0" w:color="auto"/>
            <w:right w:val="none" w:sz="0" w:space="0" w:color="auto"/>
          </w:divBdr>
          <w:divsChild>
            <w:div w:id="1903564915">
              <w:marLeft w:val="0"/>
              <w:marRight w:val="0"/>
              <w:marTop w:val="0"/>
              <w:marBottom w:val="0"/>
              <w:divBdr>
                <w:top w:val="none" w:sz="0" w:space="0" w:color="auto"/>
                <w:left w:val="none" w:sz="0" w:space="0" w:color="auto"/>
                <w:bottom w:val="none" w:sz="0" w:space="0" w:color="auto"/>
                <w:right w:val="none" w:sz="0" w:space="0" w:color="auto"/>
              </w:divBdr>
              <w:divsChild>
                <w:div w:id="757336481">
                  <w:marLeft w:val="0"/>
                  <w:marRight w:val="0"/>
                  <w:marTop w:val="0"/>
                  <w:marBottom w:val="0"/>
                  <w:divBdr>
                    <w:top w:val="none" w:sz="0" w:space="0" w:color="auto"/>
                    <w:left w:val="none" w:sz="0" w:space="0" w:color="auto"/>
                    <w:bottom w:val="none" w:sz="0" w:space="0" w:color="auto"/>
                    <w:right w:val="none" w:sz="0" w:space="0" w:color="auto"/>
                  </w:divBdr>
                  <w:divsChild>
                    <w:div w:id="1023946526">
                      <w:marLeft w:val="0"/>
                      <w:marRight w:val="0"/>
                      <w:marTop w:val="0"/>
                      <w:marBottom w:val="0"/>
                      <w:divBdr>
                        <w:top w:val="none" w:sz="0" w:space="0" w:color="auto"/>
                        <w:left w:val="none" w:sz="0" w:space="0" w:color="auto"/>
                        <w:bottom w:val="none" w:sz="0" w:space="0" w:color="auto"/>
                        <w:right w:val="none" w:sz="0" w:space="0" w:color="auto"/>
                      </w:divBdr>
                      <w:divsChild>
                        <w:div w:id="81002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3190901">
      <w:bodyDiv w:val="1"/>
      <w:marLeft w:val="0"/>
      <w:marRight w:val="0"/>
      <w:marTop w:val="0"/>
      <w:marBottom w:val="0"/>
      <w:divBdr>
        <w:top w:val="none" w:sz="0" w:space="0" w:color="auto"/>
        <w:left w:val="none" w:sz="0" w:space="0" w:color="auto"/>
        <w:bottom w:val="none" w:sz="0" w:space="0" w:color="auto"/>
        <w:right w:val="none" w:sz="0" w:space="0" w:color="auto"/>
      </w:divBdr>
      <w:divsChild>
        <w:div w:id="389890107">
          <w:marLeft w:val="0"/>
          <w:marRight w:val="0"/>
          <w:marTop w:val="0"/>
          <w:marBottom w:val="0"/>
          <w:divBdr>
            <w:top w:val="none" w:sz="0" w:space="0" w:color="auto"/>
            <w:left w:val="none" w:sz="0" w:space="0" w:color="auto"/>
            <w:bottom w:val="none" w:sz="0" w:space="0" w:color="auto"/>
            <w:right w:val="none" w:sz="0" w:space="0" w:color="auto"/>
          </w:divBdr>
          <w:divsChild>
            <w:div w:id="1596356680">
              <w:marLeft w:val="0"/>
              <w:marRight w:val="0"/>
              <w:marTop w:val="0"/>
              <w:marBottom w:val="0"/>
              <w:divBdr>
                <w:top w:val="none" w:sz="0" w:space="0" w:color="auto"/>
                <w:left w:val="none" w:sz="0" w:space="0" w:color="auto"/>
                <w:bottom w:val="none" w:sz="0" w:space="0" w:color="auto"/>
                <w:right w:val="none" w:sz="0" w:space="0" w:color="auto"/>
              </w:divBdr>
              <w:divsChild>
                <w:div w:id="878859382">
                  <w:marLeft w:val="0"/>
                  <w:marRight w:val="0"/>
                  <w:marTop w:val="0"/>
                  <w:marBottom w:val="0"/>
                  <w:divBdr>
                    <w:top w:val="none" w:sz="0" w:space="0" w:color="auto"/>
                    <w:left w:val="none" w:sz="0" w:space="0" w:color="auto"/>
                    <w:bottom w:val="none" w:sz="0" w:space="0" w:color="auto"/>
                    <w:right w:val="none" w:sz="0" w:space="0" w:color="auto"/>
                  </w:divBdr>
                  <w:divsChild>
                    <w:div w:id="2116363168">
                      <w:marLeft w:val="0"/>
                      <w:marRight w:val="0"/>
                      <w:marTop w:val="0"/>
                      <w:marBottom w:val="0"/>
                      <w:divBdr>
                        <w:top w:val="none" w:sz="0" w:space="0" w:color="auto"/>
                        <w:left w:val="none" w:sz="0" w:space="0" w:color="auto"/>
                        <w:bottom w:val="none" w:sz="0" w:space="0" w:color="auto"/>
                        <w:right w:val="none" w:sz="0" w:space="0" w:color="auto"/>
                      </w:divBdr>
                      <w:divsChild>
                        <w:div w:id="745608263">
                          <w:marLeft w:val="0"/>
                          <w:marRight w:val="0"/>
                          <w:marTop w:val="0"/>
                          <w:marBottom w:val="0"/>
                          <w:divBdr>
                            <w:top w:val="none" w:sz="0" w:space="0" w:color="auto"/>
                            <w:left w:val="none" w:sz="0" w:space="0" w:color="auto"/>
                            <w:bottom w:val="none" w:sz="0" w:space="0" w:color="auto"/>
                            <w:right w:val="none" w:sz="0" w:space="0" w:color="auto"/>
                          </w:divBdr>
                          <w:divsChild>
                            <w:div w:id="38630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4617030">
      <w:bodyDiv w:val="1"/>
      <w:marLeft w:val="0"/>
      <w:marRight w:val="0"/>
      <w:marTop w:val="0"/>
      <w:marBottom w:val="0"/>
      <w:divBdr>
        <w:top w:val="none" w:sz="0" w:space="0" w:color="auto"/>
        <w:left w:val="none" w:sz="0" w:space="0" w:color="auto"/>
        <w:bottom w:val="none" w:sz="0" w:space="0" w:color="auto"/>
        <w:right w:val="none" w:sz="0" w:space="0" w:color="auto"/>
      </w:divBdr>
    </w:div>
    <w:div w:id="800998825">
      <w:bodyDiv w:val="1"/>
      <w:marLeft w:val="0"/>
      <w:marRight w:val="0"/>
      <w:marTop w:val="0"/>
      <w:marBottom w:val="0"/>
      <w:divBdr>
        <w:top w:val="none" w:sz="0" w:space="0" w:color="auto"/>
        <w:left w:val="none" w:sz="0" w:space="0" w:color="auto"/>
        <w:bottom w:val="none" w:sz="0" w:space="0" w:color="auto"/>
        <w:right w:val="none" w:sz="0" w:space="0" w:color="auto"/>
      </w:divBdr>
    </w:div>
    <w:div w:id="829102039">
      <w:bodyDiv w:val="1"/>
      <w:marLeft w:val="0"/>
      <w:marRight w:val="0"/>
      <w:marTop w:val="0"/>
      <w:marBottom w:val="0"/>
      <w:divBdr>
        <w:top w:val="none" w:sz="0" w:space="0" w:color="auto"/>
        <w:left w:val="none" w:sz="0" w:space="0" w:color="auto"/>
        <w:bottom w:val="none" w:sz="0" w:space="0" w:color="auto"/>
        <w:right w:val="none" w:sz="0" w:space="0" w:color="auto"/>
      </w:divBdr>
      <w:divsChild>
        <w:div w:id="874125118">
          <w:marLeft w:val="0"/>
          <w:marRight w:val="0"/>
          <w:marTop w:val="0"/>
          <w:marBottom w:val="0"/>
          <w:divBdr>
            <w:top w:val="none" w:sz="0" w:space="0" w:color="auto"/>
            <w:left w:val="none" w:sz="0" w:space="0" w:color="auto"/>
            <w:bottom w:val="none" w:sz="0" w:space="0" w:color="auto"/>
            <w:right w:val="none" w:sz="0" w:space="0" w:color="auto"/>
          </w:divBdr>
          <w:divsChild>
            <w:div w:id="2140414956">
              <w:marLeft w:val="0"/>
              <w:marRight w:val="0"/>
              <w:marTop w:val="0"/>
              <w:marBottom w:val="0"/>
              <w:divBdr>
                <w:top w:val="none" w:sz="0" w:space="0" w:color="auto"/>
                <w:left w:val="none" w:sz="0" w:space="0" w:color="auto"/>
                <w:bottom w:val="none" w:sz="0" w:space="0" w:color="auto"/>
                <w:right w:val="none" w:sz="0" w:space="0" w:color="auto"/>
              </w:divBdr>
              <w:divsChild>
                <w:div w:id="50538048">
                  <w:marLeft w:val="0"/>
                  <w:marRight w:val="0"/>
                  <w:marTop w:val="0"/>
                  <w:marBottom w:val="0"/>
                  <w:divBdr>
                    <w:top w:val="none" w:sz="0" w:space="0" w:color="auto"/>
                    <w:left w:val="none" w:sz="0" w:space="0" w:color="auto"/>
                    <w:bottom w:val="none" w:sz="0" w:space="0" w:color="auto"/>
                    <w:right w:val="none" w:sz="0" w:space="0" w:color="auto"/>
                  </w:divBdr>
                  <w:divsChild>
                    <w:div w:id="1696540044">
                      <w:marLeft w:val="0"/>
                      <w:marRight w:val="0"/>
                      <w:marTop w:val="0"/>
                      <w:marBottom w:val="0"/>
                      <w:divBdr>
                        <w:top w:val="none" w:sz="0" w:space="0" w:color="auto"/>
                        <w:left w:val="none" w:sz="0" w:space="0" w:color="auto"/>
                        <w:bottom w:val="none" w:sz="0" w:space="0" w:color="auto"/>
                        <w:right w:val="none" w:sz="0" w:space="0" w:color="auto"/>
                      </w:divBdr>
                      <w:divsChild>
                        <w:div w:id="1474447581">
                          <w:marLeft w:val="0"/>
                          <w:marRight w:val="0"/>
                          <w:marTop w:val="0"/>
                          <w:marBottom w:val="0"/>
                          <w:divBdr>
                            <w:top w:val="none" w:sz="0" w:space="0" w:color="auto"/>
                            <w:left w:val="none" w:sz="0" w:space="0" w:color="auto"/>
                            <w:bottom w:val="none" w:sz="0" w:space="0" w:color="auto"/>
                            <w:right w:val="none" w:sz="0" w:space="0" w:color="auto"/>
                          </w:divBdr>
                          <w:divsChild>
                            <w:div w:id="16478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713508">
      <w:bodyDiv w:val="1"/>
      <w:marLeft w:val="0"/>
      <w:marRight w:val="0"/>
      <w:marTop w:val="0"/>
      <w:marBottom w:val="0"/>
      <w:divBdr>
        <w:top w:val="none" w:sz="0" w:space="0" w:color="auto"/>
        <w:left w:val="none" w:sz="0" w:space="0" w:color="auto"/>
        <w:bottom w:val="none" w:sz="0" w:space="0" w:color="auto"/>
        <w:right w:val="none" w:sz="0" w:space="0" w:color="auto"/>
      </w:divBdr>
      <w:divsChild>
        <w:div w:id="564294649">
          <w:marLeft w:val="0"/>
          <w:marRight w:val="0"/>
          <w:marTop w:val="0"/>
          <w:marBottom w:val="0"/>
          <w:divBdr>
            <w:top w:val="none" w:sz="0" w:space="0" w:color="auto"/>
            <w:left w:val="none" w:sz="0" w:space="0" w:color="auto"/>
            <w:bottom w:val="none" w:sz="0" w:space="0" w:color="auto"/>
            <w:right w:val="none" w:sz="0" w:space="0" w:color="auto"/>
          </w:divBdr>
          <w:divsChild>
            <w:div w:id="340091148">
              <w:marLeft w:val="0"/>
              <w:marRight w:val="0"/>
              <w:marTop w:val="0"/>
              <w:marBottom w:val="0"/>
              <w:divBdr>
                <w:top w:val="none" w:sz="0" w:space="0" w:color="auto"/>
                <w:left w:val="none" w:sz="0" w:space="0" w:color="auto"/>
                <w:bottom w:val="none" w:sz="0" w:space="0" w:color="auto"/>
                <w:right w:val="none" w:sz="0" w:space="0" w:color="auto"/>
              </w:divBdr>
              <w:divsChild>
                <w:div w:id="860777607">
                  <w:marLeft w:val="0"/>
                  <w:marRight w:val="0"/>
                  <w:marTop w:val="0"/>
                  <w:marBottom w:val="0"/>
                  <w:divBdr>
                    <w:top w:val="none" w:sz="0" w:space="0" w:color="auto"/>
                    <w:left w:val="none" w:sz="0" w:space="0" w:color="auto"/>
                    <w:bottom w:val="none" w:sz="0" w:space="0" w:color="auto"/>
                    <w:right w:val="none" w:sz="0" w:space="0" w:color="auto"/>
                  </w:divBdr>
                  <w:divsChild>
                    <w:div w:id="317850365">
                      <w:marLeft w:val="0"/>
                      <w:marRight w:val="0"/>
                      <w:marTop w:val="0"/>
                      <w:marBottom w:val="0"/>
                      <w:divBdr>
                        <w:top w:val="none" w:sz="0" w:space="0" w:color="auto"/>
                        <w:left w:val="none" w:sz="0" w:space="0" w:color="auto"/>
                        <w:bottom w:val="none" w:sz="0" w:space="0" w:color="auto"/>
                        <w:right w:val="none" w:sz="0" w:space="0" w:color="auto"/>
                      </w:divBdr>
                      <w:divsChild>
                        <w:div w:id="892888725">
                          <w:marLeft w:val="0"/>
                          <w:marRight w:val="0"/>
                          <w:marTop w:val="0"/>
                          <w:marBottom w:val="0"/>
                          <w:divBdr>
                            <w:top w:val="none" w:sz="0" w:space="0" w:color="auto"/>
                            <w:left w:val="none" w:sz="0" w:space="0" w:color="auto"/>
                            <w:bottom w:val="none" w:sz="0" w:space="0" w:color="auto"/>
                            <w:right w:val="none" w:sz="0" w:space="0" w:color="auto"/>
                          </w:divBdr>
                          <w:divsChild>
                            <w:div w:id="176811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6462760">
      <w:bodyDiv w:val="1"/>
      <w:marLeft w:val="0"/>
      <w:marRight w:val="0"/>
      <w:marTop w:val="0"/>
      <w:marBottom w:val="0"/>
      <w:divBdr>
        <w:top w:val="none" w:sz="0" w:space="0" w:color="auto"/>
        <w:left w:val="none" w:sz="0" w:space="0" w:color="auto"/>
        <w:bottom w:val="none" w:sz="0" w:space="0" w:color="auto"/>
        <w:right w:val="none" w:sz="0" w:space="0" w:color="auto"/>
      </w:divBdr>
    </w:div>
    <w:div w:id="885482890">
      <w:bodyDiv w:val="1"/>
      <w:marLeft w:val="0"/>
      <w:marRight w:val="0"/>
      <w:marTop w:val="0"/>
      <w:marBottom w:val="0"/>
      <w:divBdr>
        <w:top w:val="none" w:sz="0" w:space="0" w:color="auto"/>
        <w:left w:val="none" w:sz="0" w:space="0" w:color="auto"/>
        <w:bottom w:val="none" w:sz="0" w:space="0" w:color="auto"/>
        <w:right w:val="none" w:sz="0" w:space="0" w:color="auto"/>
      </w:divBdr>
    </w:div>
    <w:div w:id="901598722">
      <w:bodyDiv w:val="1"/>
      <w:marLeft w:val="0"/>
      <w:marRight w:val="0"/>
      <w:marTop w:val="0"/>
      <w:marBottom w:val="0"/>
      <w:divBdr>
        <w:top w:val="none" w:sz="0" w:space="0" w:color="auto"/>
        <w:left w:val="none" w:sz="0" w:space="0" w:color="auto"/>
        <w:bottom w:val="none" w:sz="0" w:space="0" w:color="auto"/>
        <w:right w:val="none" w:sz="0" w:space="0" w:color="auto"/>
      </w:divBdr>
      <w:divsChild>
        <w:div w:id="1633288534">
          <w:marLeft w:val="0"/>
          <w:marRight w:val="0"/>
          <w:marTop w:val="0"/>
          <w:marBottom w:val="0"/>
          <w:divBdr>
            <w:top w:val="none" w:sz="0" w:space="0" w:color="auto"/>
            <w:left w:val="none" w:sz="0" w:space="0" w:color="auto"/>
            <w:bottom w:val="none" w:sz="0" w:space="0" w:color="auto"/>
            <w:right w:val="none" w:sz="0" w:space="0" w:color="auto"/>
          </w:divBdr>
        </w:div>
      </w:divsChild>
    </w:div>
    <w:div w:id="931863766">
      <w:bodyDiv w:val="1"/>
      <w:marLeft w:val="0"/>
      <w:marRight w:val="0"/>
      <w:marTop w:val="0"/>
      <w:marBottom w:val="0"/>
      <w:divBdr>
        <w:top w:val="none" w:sz="0" w:space="0" w:color="auto"/>
        <w:left w:val="none" w:sz="0" w:space="0" w:color="auto"/>
        <w:bottom w:val="none" w:sz="0" w:space="0" w:color="auto"/>
        <w:right w:val="none" w:sz="0" w:space="0" w:color="auto"/>
      </w:divBdr>
      <w:divsChild>
        <w:div w:id="1068310161">
          <w:marLeft w:val="0"/>
          <w:marRight w:val="0"/>
          <w:marTop w:val="0"/>
          <w:marBottom w:val="0"/>
          <w:divBdr>
            <w:top w:val="none" w:sz="0" w:space="0" w:color="auto"/>
            <w:left w:val="none" w:sz="0" w:space="0" w:color="auto"/>
            <w:bottom w:val="none" w:sz="0" w:space="0" w:color="auto"/>
            <w:right w:val="none" w:sz="0" w:space="0" w:color="auto"/>
          </w:divBdr>
          <w:divsChild>
            <w:div w:id="2066906543">
              <w:marLeft w:val="0"/>
              <w:marRight w:val="0"/>
              <w:marTop w:val="0"/>
              <w:marBottom w:val="0"/>
              <w:divBdr>
                <w:top w:val="none" w:sz="0" w:space="0" w:color="auto"/>
                <w:left w:val="none" w:sz="0" w:space="0" w:color="auto"/>
                <w:bottom w:val="none" w:sz="0" w:space="0" w:color="auto"/>
                <w:right w:val="none" w:sz="0" w:space="0" w:color="auto"/>
              </w:divBdr>
              <w:divsChild>
                <w:div w:id="583493656">
                  <w:marLeft w:val="0"/>
                  <w:marRight w:val="0"/>
                  <w:marTop w:val="0"/>
                  <w:marBottom w:val="0"/>
                  <w:divBdr>
                    <w:top w:val="none" w:sz="0" w:space="0" w:color="auto"/>
                    <w:left w:val="none" w:sz="0" w:space="0" w:color="auto"/>
                    <w:bottom w:val="none" w:sz="0" w:space="0" w:color="auto"/>
                    <w:right w:val="none" w:sz="0" w:space="0" w:color="auto"/>
                  </w:divBdr>
                  <w:divsChild>
                    <w:div w:id="803692948">
                      <w:marLeft w:val="0"/>
                      <w:marRight w:val="0"/>
                      <w:marTop w:val="0"/>
                      <w:marBottom w:val="0"/>
                      <w:divBdr>
                        <w:top w:val="none" w:sz="0" w:space="0" w:color="auto"/>
                        <w:left w:val="none" w:sz="0" w:space="0" w:color="auto"/>
                        <w:bottom w:val="none" w:sz="0" w:space="0" w:color="auto"/>
                        <w:right w:val="none" w:sz="0" w:space="0" w:color="auto"/>
                      </w:divBdr>
                      <w:divsChild>
                        <w:div w:id="377432475">
                          <w:marLeft w:val="0"/>
                          <w:marRight w:val="0"/>
                          <w:marTop w:val="0"/>
                          <w:marBottom w:val="0"/>
                          <w:divBdr>
                            <w:top w:val="none" w:sz="0" w:space="0" w:color="auto"/>
                            <w:left w:val="none" w:sz="0" w:space="0" w:color="auto"/>
                            <w:bottom w:val="none" w:sz="0" w:space="0" w:color="auto"/>
                            <w:right w:val="none" w:sz="0" w:space="0" w:color="auto"/>
                          </w:divBdr>
                          <w:divsChild>
                            <w:div w:id="58572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0139501">
      <w:bodyDiv w:val="1"/>
      <w:marLeft w:val="0"/>
      <w:marRight w:val="0"/>
      <w:marTop w:val="0"/>
      <w:marBottom w:val="0"/>
      <w:divBdr>
        <w:top w:val="none" w:sz="0" w:space="0" w:color="auto"/>
        <w:left w:val="none" w:sz="0" w:space="0" w:color="auto"/>
        <w:bottom w:val="none" w:sz="0" w:space="0" w:color="auto"/>
        <w:right w:val="none" w:sz="0" w:space="0" w:color="auto"/>
      </w:divBdr>
      <w:divsChild>
        <w:div w:id="1169757984">
          <w:marLeft w:val="0"/>
          <w:marRight w:val="0"/>
          <w:marTop w:val="0"/>
          <w:marBottom w:val="0"/>
          <w:divBdr>
            <w:top w:val="none" w:sz="0" w:space="0" w:color="auto"/>
            <w:left w:val="none" w:sz="0" w:space="0" w:color="auto"/>
            <w:bottom w:val="none" w:sz="0" w:space="0" w:color="auto"/>
            <w:right w:val="none" w:sz="0" w:space="0" w:color="auto"/>
          </w:divBdr>
          <w:divsChild>
            <w:div w:id="118964397">
              <w:marLeft w:val="0"/>
              <w:marRight w:val="0"/>
              <w:marTop w:val="0"/>
              <w:marBottom w:val="0"/>
              <w:divBdr>
                <w:top w:val="none" w:sz="0" w:space="0" w:color="auto"/>
                <w:left w:val="none" w:sz="0" w:space="0" w:color="auto"/>
                <w:bottom w:val="none" w:sz="0" w:space="0" w:color="auto"/>
                <w:right w:val="none" w:sz="0" w:space="0" w:color="auto"/>
              </w:divBdr>
              <w:divsChild>
                <w:div w:id="384373131">
                  <w:marLeft w:val="0"/>
                  <w:marRight w:val="0"/>
                  <w:marTop w:val="0"/>
                  <w:marBottom w:val="0"/>
                  <w:divBdr>
                    <w:top w:val="none" w:sz="0" w:space="0" w:color="auto"/>
                    <w:left w:val="none" w:sz="0" w:space="0" w:color="auto"/>
                    <w:bottom w:val="none" w:sz="0" w:space="0" w:color="auto"/>
                    <w:right w:val="none" w:sz="0" w:space="0" w:color="auto"/>
                  </w:divBdr>
                  <w:divsChild>
                    <w:div w:id="1075275670">
                      <w:marLeft w:val="0"/>
                      <w:marRight w:val="0"/>
                      <w:marTop w:val="0"/>
                      <w:marBottom w:val="0"/>
                      <w:divBdr>
                        <w:top w:val="none" w:sz="0" w:space="0" w:color="auto"/>
                        <w:left w:val="none" w:sz="0" w:space="0" w:color="auto"/>
                        <w:bottom w:val="none" w:sz="0" w:space="0" w:color="auto"/>
                        <w:right w:val="none" w:sz="0" w:space="0" w:color="auto"/>
                      </w:divBdr>
                      <w:divsChild>
                        <w:div w:id="730348653">
                          <w:marLeft w:val="0"/>
                          <w:marRight w:val="0"/>
                          <w:marTop w:val="0"/>
                          <w:marBottom w:val="0"/>
                          <w:divBdr>
                            <w:top w:val="none" w:sz="0" w:space="0" w:color="auto"/>
                            <w:left w:val="none" w:sz="0" w:space="0" w:color="auto"/>
                            <w:bottom w:val="none" w:sz="0" w:space="0" w:color="auto"/>
                            <w:right w:val="none" w:sz="0" w:space="0" w:color="auto"/>
                          </w:divBdr>
                          <w:divsChild>
                            <w:div w:id="36649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3236296">
      <w:bodyDiv w:val="1"/>
      <w:marLeft w:val="0"/>
      <w:marRight w:val="0"/>
      <w:marTop w:val="0"/>
      <w:marBottom w:val="0"/>
      <w:divBdr>
        <w:top w:val="none" w:sz="0" w:space="0" w:color="auto"/>
        <w:left w:val="none" w:sz="0" w:space="0" w:color="auto"/>
        <w:bottom w:val="none" w:sz="0" w:space="0" w:color="auto"/>
        <w:right w:val="none" w:sz="0" w:space="0" w:color="auto"/>
      </w:divBdr>
      <w:divsChild>
        <w:div w:id="1257523126">
          <w:marLeft w:val="0"/>
          <w:marRight w:val="0"/>
          <w:marTop w:val="0"/>
          <w:marBottom w:val="0"/>
          <w:divBdr>
            <w:top w:val="none" w:sz="0" w:space="0" w:color="auto"/>
            <w:left w:val="none" w:sz="0" w:space="0" w:color="auto"/>
            <w:bottom w:val="none" w:sz="0" w:space="0" w:color="auto"/>
            <w:right w:val="none" w:sz="0" w:space="0" w:color="auto"/>
          </w:divBdr>
          <w:divsChild>
            <w:div w:id="1384060855">
              <w:marLeft w:val="0"/>
              <w:marRight w:val="0"/>
              <w:marTop w:val="0"/>
              <w:marBottom w:val="0"/>
              <w:divBdr>
                <w:top w:val="none" w:sz="0" w:space="0" w:color="auto"/>
                <w:left w:val="none" w:sz="0" w:space="0" w:color="auto"/>
                <w:bottom w:val="none" w:sz="0" w:space="0" w:color="auto"/>
                <w:right w:val="none" w:sz="0" w:space="0" w:color="auto"/>
              </w:divBdr>
              <w:divsChild>
                <w:div w:id="1590232734">
                  <w:marLeft w:val="0"/>
                  <w:marRight w:val="0"/>
                  <w:marTop w:val="0"/>
                  <w:marBottom w:val="0"/>
                  <w:divBdr>
                    <w:top w:val="none" w:sz="0" w:space="0" w:color="auto"/>
                    <w:left w:val="none" w:sz="0" w:space="0" w:color="auto"/>
                    <w:bottom w:val="none" w:sz="0" w:space="0" w:color="auto"/>
                    <w:right w:val="none" w:sz="0" w:space="0" w:color="auto"/>
                  </w:divBdr>
                  <w:divsChild>
                    <w:div w:id="783890191">
                      <w:marLeft w:val="0"/>
                      <w:marRight w:val="0"/>
                      <w:marTop w:val="0"/>
                      <w:marBottom w:val="0"/>
                      <w:divBdr>
                        <w:top w:val="none" w:sz="0" w:space="0" w:color="auto"/>
                        <w:left w:val="none" w:sz="0" w:space="0" w:color="auto"/>
                        <w:bottom w:val="none" w:sz="0" w:space="0" w:color="auto"/>
                        <w:right w:val="none" w:sz="0" w:space="0" w:color="auto"/>
                      </w:divBdr>
                      <w:divsChild>
                        <w:div w:id="331570791">
                          <w:marLeft w:val="0"/>
                          <w:marRight w:val="0"/>
                          <w:marTop w:val="0"/>
                          <w:marBottom w:val="0"/>
                          <w:divBdr>
                            <w:top w:val="none" w:sz="0" w:space="0" w:color="auto"/>
                            <w:left w:val="none" w:sz="0" w:space="0" w:color="auto"/>
                            <w:bottom w:val="none" w:sz="0" w:space="0" w:color="auto"/>
                            <w:right w:val="none" w:sz="0" w:space="0" w:color="auto"/>
                          </w:divBdr>
                          <w:divsChild>
                            <w:div w:id="136991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4883889">
      <w:bodyDiv w:val="1"/>
      <w:marLeft w:val="0"/>
      <w:marRight w:val="0"/>
      <w:marTop w:val="0"/>
      <w:marBottom w:val="0"/>
      <w:divBdr>
        <w:top w:val="none" w:sz="0" w:space="0" w:color="auto"/>
        <w:left w:val="none" w:sz="0" w:space="0" w:color="auto"/>
        <w:bottom w:val="none" w:sz="0" w:space="0" w:color="auto"/>
        <w:right w:val="none" w:sz="0" w:space="0" w:color="auto"/>
      </w:divBdr>
      <w:divsChild>
        <w:div w:id="670178411">
          <w:marLeft w:val="0"/>
          <w:marRight w:val="0"/>
          <w:marTop w:val="0"/>
          <w:marBottom w:val="0"/>
          <w:divBdr>
            <w:top w:val="none" w:sz="0" w:space="0" w:color="auto"/>
            <w:left w:val="none" w:sz="0" w:space="0" w:color="auto"/>
            <w:bottom w:val="none" w:sz="0" w:space="0" w:color="auto"/>
            <w:right w:val="none" w:sz="0" w:space="0" w:color="auto"/>
          </w:divBdr>
          <w:divsChild>
            <w:div w:id="1775397353">
              <w:marLeft w:val="0"/>
              <w:marRight w:val="0"/>
              <w:marTop w:val="0"/>
              <w:marBottom w:val="0"/>
              <w:divBdr>
                <w:top w:val="none" w:sz="0" w:space="0" w:color="auto"/>
                <w:left w:val="none" w:sz="0" w:space="0" w:color="auto"/>
                <w:bottom w:val="none" w:sz="0" w:space="0" w:color="auto"/>
                <w:right w:val="none" w:sz="0" w:space="0" w:color="auto"/>
              </w:divBdr>
              <w:divsChild>
                <w:div w:id="1627808024">
                  <w:marLeft w:val="0"/>
                  <w:marRight w:val="0"/>
                  <w:marTop w:val="0"/>
                  <w:marBottom w:val="0"/>
                  <w:divBdr>
                    <w:top w:val="none" w:sz="0" w:space="0" w:color="auto"/>
                    <w:left w:val="none" w:sz="0" w:space="0" w:color="auto"/>
                    <w:bottom w:val="none" w:sz="0" w:space="0" w:color="auto"/>
                    <w:right w:val="none" w:sz="0" w:space="0" w:color="auto"/>
                  </w:divBdr>
                  <w:divsChild>
                    <w:div w:id="1896157668">
                      <w:marLeft w:val="0"/>
                      <w:marRight w:val="0"/>
                      <w:marTop w:val="0"/>
                      <w:marBottom w:val="0"/>
                      <w:divBdr>
                        <w:top w:val="none" w:sz="0" w:space="0" w:color="auto"/>
                        <w:left w:val="none" w:sz="0" w:space="0" w:color="auto"/>
                        <w:bottom w:val="none" w:sz="0" w:space="0" w:color="auto"/>
                        <w:right w:val="none" w:sz="0" w:space="0" w:color="auto"/>
                      </w:divBdr>
                      <w:divsChild>
                        <w:div w:id="1474639488">
                          <w:marLeft w:val="0"/>
                          <w:marRight w:val="0"/>
                          <w:marTop w:val="0"/>
                          <w:marBottom w:val="0"/>
                          <w:divBdr>
                            <w:top w:val="none" w:sz="0" w:space="0" w:color="auto"/>
                            <w:left w:val="none" w:sz="0" w:space="0" w:color="auto"/>
                            <w:bottom w:val="none" w:sz="0" w:space="0" w:color="auto"/>
                            <w:right w:val="none" w:sz="0" w:space="0" w:color="auto"/>
                          </w:divBdr>
                          <w:divsChild>
                            <w:div w:id="161162613">
                              <w:marLeft w:val="0"/>
                              <w:marRight w:val="0"/>
                              <w:marTop w:val="0"/>
                              <w:marBottom w:val="0"/>
                              <w:divBdr>
                                <w:top w:val="none" w:sz="0" w:space="0" w:color="auto"/>
                                <w:left w:val="none" w:sz="0" w:space="0" w:color="auto"/>
                                <w:bottom w:val="none" w:sz="0" w:space="0" w:color="auto"/>
                                <w:right w:val="none" w:sz="0" w:space="0" w:color="auto"/>
                              </w:divBdr>
                            </w:div>
                            <w:div w:id="192618368">
                              <w:marLeft w:val="0"/>
                              <w:marRight w:val="0"/>
                              <w:marTop w:val="0"/>
                              <w:marBottom w:val="0"/>
                              <w:divBdr>
                                <w:top w:val="none" w:sz="0" w:space="0" w:color="auto"/>
                                <w:left w:val="none" w:sz="0" w:space="0" w:color="auto"/>
                                <w:bottom w:val="none" w:sz="0" w:space="0" w:color="auto"/>
                                <w:right w:val="none" w:sz="0" w:space="0" w:color="auto"/>
                              </w:divBdr>
                            </w:div>
                            <w:div w:id="192410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3813367">
      <w:bodyDiv w:val="1"/>
      <w:marLeft w:val="0"/>
      <w:marRight w:val="0"/>
      <w:marTop w:val="0"/>
      <w:marBottom w:val="0"/>
      <w:divBdr>
        <w:top w:val="none" w:sz="0" w:space="0" w:color="auto"/>
        <w:left w:val="none" w:sz="0" w:space="0" w:color="auto"/>
        <w:bottom w:val="none" w:sz="0" w:space="0" w:color="auto"/>
        <w:right w:val="none" w:sz="0" w:space="0" w:color="auto"/>
      </w:divBdr>
      <w:divsChild>
        <w:div w:id="326397961">
          <w:marLeft w:val="0"/>
          <w:marRight w:val="0"/>
          <w:marTop w:val="0"/>
          <w:marBottom w:val="0"/>
          <w:divBdr>
            <w:top w:val="none" w:sz="0" w:space="0" w:color="auto"/>
            <w:left w:val="none" w:sz="0" w:space="0" w:color="auto"/>
            <w:bottom w:val="none" w:sz="0" w:space="0" w:color="auto"/>
            <w:right w:val="none" w:sz="0" w:space="0" w:color="auto"/>
          </w:divBdr>
          <w:divsChild>
            <w:div w:id="435486934">
              <w:marLeft w:val="0"/>
              <w:marRight w:val="0"/>
              <w:marTop w:val="0"/>
              <w:marBottom w:val="0"/>
              <w:divBdr>
                <w:top w:val="none" w:sz="0" w:space="0" w:color="auto"/>
                <w:left w:val="none" w:sz="0" w:space="0" w:color="auto"/>
                <w:bottom w:val="none" w:sz="0" w:space="0" w:color="auto"/>
                <w:right w:val="none" w:sz="0" w:space="0" w:color="auto"/>
              </w:divBdr>
              <w:divsChild>
                <w:div w:id="1746613055">
                  <w:marLeft w:val="0"/>
                  <w:marRight w:val="0"/>
                  <w:marTop w:val="0"/>
                  <w:marBottom w:val="0"/>
                  <w:divBdr>
                    <w:top w:val="none" w:sz="0" w:space="0" w:color="auto"/>
                    <w:left w:val="none" w:sz="0" w:space="0" w:color="auto"/>
                    <w:bottom w:val="none" w:sz="0" w:space="0" w:color="auto"/>
                    <w:right w:val="none" w:sz="0" w:space="0" w:color="auto"/>
                  </w:divBdr>
                  <w:divsChild>
                    <w:div w:id="1383476433">
                      <w:marLeft w:val="0"/>
                      <w:marRight w:val="0"/>
                      <w:marTop w:val="0"/>
                      <w:marBottom w:val="0"/>
                      <w:divBdr>
                        <w:top w:val="none" w:sz="0" w:space="0" w:color="auto"/>
                        <w:left w:val="none" w:sz="0" w:space="0" w:color="auto"/>
                        <w:bottom w:val="none" w:sz="0" w:space="0" w:color="auto"/>
                        <w:right w:val="none" w:sz="0" w:space="0" w:color="auto"/>
                      </w:divBdr>
                      <w:divsChild>
                        <w:div w:id="141968688">
                          <w:marLeft w:val="0"/>
                          <w:marRight w:val="0"/>
                          <w:marTop w:val="0"/>
                          <w:marBottom w:val="0"/>
                          <w:divBdr>
                            <w:top w:val="none" w:sz="0" w:space="0" w:color="auto"/>
                            <w:left w:val="none" w:sz="0" w:space="0" w:color="auto"/>
                            <w:bottom w:val="none" w:sz="0" w:space="0" w:color="auto"/>
                            <w:right w:val="none" w:sz="0" w:space="0" w:color="auto"/>
                          </w:divBdr>
                          <w:divsChild>
                            <w:div w:id="91960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0561260">
      <w:bodyDiv w:val="1"/>
      <w:marLeft w:val="0"/>
      <w:marRight w:val="0"/>
      <w:marTop w:val="0"/>
      <w:marBottom w:val="0"/>
      <w:divBdr>
        <w:top w:val="none" w:sz="0" w:space="0" w:color="auto"/>
        <w:left w:val="none" w:sz="0" w:space="0" w:color="auto"/>
        <w:bottom w:val="none" w:sz="0" w:space="0" w:color="auto"/>
        <w:right w:val="none" w:sz="0" w:space="0" w:color="auto"/>
      </w:divBdr>
    </w:div>
    <w:div w:id="1216162158">
      <w:bodyDiv w:val="1"/>
      <w:marLeft w:val="0"/>
      <w:marRight w:val="0"/>
      <w:marTop w:val="0"/>
      <w:marBottom w:val="0"/>
      <w:divBdr>
        <w:top w:val="none" w:sz="0" w:space="0" w:color="auto"/>
        <w:left w:val="none" w:sz="0" w:space="0" w:color="auto"/>
        <w:bottom w:val="none" w:sz="0" w:space="0" w:color="auto"/>
        <w:right w:val="none" w:sz="0" w:space="0" w:color="auto"/>
      </w:divBdr>
      <w:divsChild>
        <w:div w:id="692531979">
          <w:marLeft w:val="0"/>
          <w:marRight w:val="0"/>
          <w:marTop w:val="0"/>
          <w:marBottom w:val="0"/>
          <w:divBdr>
            <w:top w:val="none" w:sz="0" w:space="0" w:color="auto"/>
            <w:left w:val="none" w:sz="0" w:space="0" w:color="auto"/>
            <w:bottom w:val="none" w:sz="0" w:space="0" w:color="auto"/>
            <w:right w:val="none" w:sz="0" w:space="0" w:color="auto"/>
          </w:divBdr>
          <w:divsChild>
            <w:div w:id="1990018240">
              <w:marLeft w:val="0"/>
              <w:marRight w:val="0"/>
              <w:marTop w:val="0"/>
              <w:marBottom w:val="0"/>
              <w:divBdr>
                <w:top w:val="none" w:sz="0" w:space="0" w:color="auto"/>
                <w:left w:val="none" w:sz="0" w:space="0" w:color="auto"/>
                <w:bottom w:val="none" w:sz="0" w:space="0" w:color="auto"/>
                <w:right w:val="none" w:sz="0" w:space="0" w:color="auto"/>
              </w:divBdr>
              <w:divsChild>
                <w:div w:id="145324570">
                  <w:marLeft w:val="0"/>
                  <w:marRight w:val="0"/>
                  <w:marTop w:val="0"/>
                  <w:marBottom w:val="0"/>
                  <w:divBdr>
                    <w:top w:val="none" w:sz="0" w:space="0" w:color="auto"/>
                    <w:left w:val="none" w:sz="0" w:space="0" w:color="auto"/>
                    <w:bottom w:val="none" w:sz="0" w:space="0" w:color="auto"/>
                    <w:right w:val="none" w:sz="0" w:space="0" w:color="auto"/>
                  </w:divBdr>
                  <w:divsChild>
                    <w:div w:id="57675200">
                      <w:marLeft w:val="0"/>
                      <w:marRight w:val="0"/>
                      <w:marTop w:val="0"/>
                      <w:marBottom w:val="0"/>
                      <w:divBdr>
                        <w:top w:val="none" w:sz="0" w:space="0" w:color="auto"/>
                        <w:left w:val="none" w:sz="0" w:space="0" w:color="auto"/>
                        <w:bottom w:val="none" w:sz="0" w:space="0" w:color="auto"/>
                        <w:right w:val="none" w:sz="0" w:space="0" w:color="auto"/>
                      </w:divBdr>
                      <w:divsChild>
                        <w:div w:id="824705781">
                          <w:marLeft w:val="0"/>
                          <w:marRight w:val="0"/>
                          <w:marTop w:val="0"/>
                          <w:marBottom w:val="0"/>
                          <w:divBdr>
                            <w:top w:val="none" w:sz="0" w:space="0" w:color="auto"/>
                            <w:left w:val="none" w:sz="0" w:space="0" w:color="auto"/>
                            <w:bottom w:val="none" w:sz="0" w:space="0" w:color="auto"/>
                            <w:right w:val="none" w:sz="0" w:space="0" w:color="auto"/>
                          </w:divBdr>
                          <w:divsChild>
                            <w:div w:id="35279666">
                              <w:marLeft w:val="0"/>
                              <w:marRight w:val="0"/>
                              <w:marTop w:val="0"/>
                              <w:marBottom w:val="0"/>
                              <w:divBdr>
                                <w:top w:val="none" w:sz="0" w:space="0" w:color="auto"/>
                                <w:left w:val="none" w:sz="0" w:space="0" w:color="auto"/>
                                <w:bottom w:val="none" w:sz="0" w:space="0" w:color="auto"/>
                                <w:right w:val="none" w:sz="0" w:space="0" w:color="auto"/>
                              </w:divBdr>
                            </w:div>
                            <w:div w:id="119961014">
                              <w:marLeft w:val="0"/>
                              <w:marRight w:val="0"/>
                              <w:marTop w:val="0"/>
                              <w:marBottom w:val="0"/>
                              <w:divBdr>
                                <w:top w:val="none" w:sz="0" w:space="0" w:color="auto"/>
                                <w:left w:val="none" w:sz="0" w:space="0" w:color="auto"/>
                                <w:bottom w:val="none" w:sz="0" w:space="0" w:color="auto"/>
                                <w:right w:val="none" w:sz="0" w:space="0" w:color="auto"/>
                              </w:divBdr>
                            </w:div>
                            <w:div w:id="131210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207555">
      <w:bodyDiv w:val="1"/>
      <w:marLeft w:val="0"/>
      <w:marRight w:val="0"/>
      <w:marTop w:val="0"/>
      <w:marBottom w:val="0"/>
      <w:divBdr>
        <w:top w:val="none" w:sz="0" w:space="0" w:color="auto"/>
        <w:left w:val="none" w:sz="0" w:space="0" w:color="auto"/>
        <w:bottom w:val="none" w:sz="0" w:space="0" w:color="auto"/>
        <w:right w:val="none" w:sz="0" w:space="0" w:color="auto"/>
      </w:divBdr>
      <w:divsChild>
        <w:div w:id="196236019">
          <w:marLeft w:val="0"/>
          <w:marRight w:val="0"/>
          <w:marTop w:val="0"/>
          <w:marBottom w:val="0"/>
          <w:divBdr>
            <w:top w:val="none" w:sz="0" w:space="0" w:color="auto"/>
            <w:left w:val="none" w:sz="0" w:space="0" w:color="auto"/>
            <w:bottom w:val="none" w:sz="0" w:space="0" w:color="auto"/>
            <w:right w:val="none" w:sz="0" w:space="0" w:color="auto"/>
          </w:divBdr>
          <w:divsChild>
            <w:div w:id="1117530796">
              <w:marLeft w:val="0"/>
              <w:marRight w:val="0"/>
              <w:marTop w:val="0"/>
              <w:marBottom w:val="0"/>
              <w:divBdr>
                <w:top w:val="none" w:sz="0" w:space="0" w:color="auto"/>
                <w:left w:val="none" w:sz="0" w:space="0" w:color="auto"/>
                <w:bottom w:val="none" w:sz="0" w:space="0" w:color="auto"/>
                <w:right w:val="none" w:sz="0" w:space="0" w:color="auto"/>
              </w:divBdr>
              <w:divsChild>
                <w:div w:id="1714232293">
                  <w:marLeft w:val="0"/>
                  <w:marRight w:val="0"/>
                  <w:marTop w:val="0"/>
                  <w:marBottom w:val="0"/>
                  <w:divBdr>
                    <w:top w:val="none" w:sz="0" w:space="0" w:color="auto"/>
                    <w:left w:val="none" w:sz="0" w:space="0" w:color="auto"/>
                    <w:bottom w:val="none" w:sz="0" w:space="0" w:color="auto"/>
                    <w:right w:val="none" w:sz="0" w:space="0" w:color="auto"/>
                  </w:divBdr>
                  <w:divsChild>
                    <w:div w:id="547182848">
                      <w:marLeft w:val="0"/>
                      <w:marRight w:val="0"/>
                      <w:marTop w:val="0"/>
                      <w:marBottom w:val="0"/>
                      <w:divBdr>
                        <w:top w:val="none" w:sz="0" w:space="0" w:color="auto"/>
                        <w:left w:val="none" w:sz="0" w:space="0" w:color="auto"/>
                        <w:bottom w:val="none" w:sz="0" w:space="0" w:color="auto"/>
                        <w:right w:val="none" w:sz="0" w:space="0" w:color="auto"/>
                      </w:divBdr>
                      <w:divsChild>
                        <w:div w:id="939292548">
                          <w:marLeft w:val="0"/>
                          <w:marRight w:val="0"/>
                          <w:marTop w:val="0"/>
                          <w:marBottom w:val="0"/>
                          <w:divBdr>
                            <w:top w:val="none" w:sz="0" w:space="0" w:color="auto"/>
                            <w:left w:val="none" w:sz="0" w:space="0" w:color="auto"/>
                            <w:bottom w:val="none" w:sz="0" w:space="0" w:color="auto"/>
                            <w:right w:val="none" w:sz="0" w:space="0" w:color="auto"/>
                          </w:divBdr>
                          <w:divsChild>
                            <w:div w:id="33048135">
                              <w:marLeft w:val="0"/>
                              <w:marRight w:val="0"/>
                              <w:marTop w:val="0"/>
                              <w:marBottom w:val="0"/>
                              <w:divBdr>
                                <w:top w:val="none" w:sz="0" w:space="0" w:color="auto"/>
                                <w:left w:val="none" w:sz="0" w:space="0" w:color="auto"/>
                                <w:bottom w:val="none" w:sz="0" w:space="0" w:color="auto"/>
                                <w:right w:val="none" w:sz="0" w:space="0" w:color="auto"/>
                              </w:divBdr>
                            </w:div>
                            <w:div w:id="49152566">
                              <w:marLeft w:val="0"/>
                              <w:marRight w:val="0"/>
                              <w:marTop w:val="0"/>
                              <w:marBottom w:val="0"/>
                              <w:divBdr>
                                <w:top w:val="none" w:sz="0" w:space="0" w:color="auto"/>
                                <w:left w:val="none" w:sz="0" w:space="0" w:color="auto"/>
                                <w:bottom w:val="none" w:sz="0" w:space="0" w:color="auto"/>
                                <w:right w:val="none" w:sz="0" w:space="0" w:color="auto"/>
                              </w:divBdr>
                            </w:div>
                            <w:div w:id="247540686">
                              <w:marLeft w:val="0"/>
                              <w:marRight w:val="0"/>
                              <w:marTop w:val="0"/>
                              <w:marBottom w:val="0"/>
                              <w:divBdr>
                                <w:top w:val="none" w:sz="0" w:space="0" w:color="auto"/>
                                <w:left w:val="none" w:sz="0" w:space="0" w:color="auto"/>
                                <w:bottom w:val="none" w:sz="0" w:space="0" w:color="auto"/>
                                <w:right w:val="none" w:sz="0" w:space="0" w:color="auto"/>
                              </w:divBdr>
                            </w:div>
                            <w:div w:id="146022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3899289">
      <w:bodyDiv w:val="1"/>
      <w:marLeft w:val="0"/>
      <w:marRight w:val="0"/>
      <w:marTop w:val="0"/>
      <w:marBottom w:val="0"/>
      <w:divBdr>
        <w:top w:val="none" w:sz="0" w:space="0" w:color="auto"/>
        <w:left w:val="none" w:sz="0" w:space="0" w:color="auto"/>
        <w:bottom w:val="none" w:sz="0" w:space="0" w:color="auto"/>
        <w:right w:val="none" w:sz="0" w:space="0" w:color="auto"/>
      </w:divBdr>
      <w:divsChild>
        <w:div w:id="2043818169">
          <w:marLeft w:val="0"/>
          <w:marRight w:val="0"/>
          <w:marTop w:val="0"/>
          <w:marBottom w:val="0"/>
          <w:divBdr>
            <w:top w:val="none" w:sz="0" w:space="0" w:color="auto"/>
            <w:left w:val="none" w:sz="0" w:space="0" w:color="auto"/>
            <w:bottom w:val="none" w:sz="0" w:space="0" w:color="auto"/>
            <w:right w:val="none" w:sz="0" w:space="0" w:color="auto"/>
          </w:divBdr>
          <w:divsChild>
            <w:div w:id="224067797">
              <w:marLeft w:val="0"/>
              <w:marRight w:val="0"/>
              <w:marTop w:val="0"/>
              <w:marBottom w:val="0"/>
              <w:divBdr>
                <w:top w:val="none" w:sz="0" w:space="0" w:color="auto"/>
                <w:left w:val="none" w:sz="0" w:space="0" w:color="auto"/>
                <w:bottom w:val="none" w:sz="0" w:space="0" w:color="auto"/>
                <w:right w:val="none" w:sz="0" w:space="0" w:color="auto"/>
              </w:divBdr>
              <w:divsChild>
                <w:div w:id="1415660345">
                  <w:marLeft w:val="0"/>
                  <w:marRight w:val="0"/>
                  <w:marTop w:val="0"/>
                  <w:marBottom w:val="0"/>
                  <w:divBdr>
                    <w:top w:val="none" w:sz="0" w:space="0" w:color="auto"/>
                    <w:left w:val="none" w:sz="0" w:space="0" w:color="auto"/>
                    <w:bottom w:val="none" w:sz="0" w:space="0" w:color="auto"/>
                    <w:right w:val="none" w:sz="0" w:space="0" w:color="auto"/>
                  </w:divBdr>
                  <w:divsChild>
                    <w:div w:id="1306350313">
                      <w:marLeft w:val="0"/>
                      <w:marRight w:val="0"/>
                      <w:marTop w:val="0"/>
                      <w:marBottom w:val="0"/>
                      <w:divBdr>
                        <w:top w:val="none" w:sz="0" w:space="0" w:color="auto"/>
                        <w:left w:val="none" w:sz="0" w:space="0" w:color="auto"/>
                        <w:bottom w:val="none" w:sz="0" w:space="0" w:color="auto"/>
                        <w:right w:val="none" w:sz="0" w:space="0" w:color="auto"/>
                      </w:divBdr>
                      <w:divsChild>
                        <w:div w:id="1936287369">
                          <w:marLeft w:val="0"/>
                          <w:marRight w:val="0"/>
                          <w:marTop w:val="0"/>
                          <w:marBottom w:val="0"/>
                          <w:divBdr>
                            <w:top w:val="none" w:sz="0" w:space="0" w:color="auto"/>
                            <w:left w:val="none" w:sz="0" w:space="0" w:color="auto"/>
                            <w:bottom w:val="none" w:sz="0" w:space="0" w:color="auto"/>
                            <w:right w:val="none" w:sz="0" w:space="0" w:color="auto"/>
                          </w:divBdr>
                          <w:divsChild>
                            <w:div w:id="72182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5979390">
      <w:bodyDiv w:val="1"/>
      <w:marLeft w:val="0"/>
      <w:marRight w:val="0"/>
      <w:marTop w:val="0"/>
      <w:marBottom w:val="0"/>
      <w:divBdr>
        <w:top w:val="none" w:sz="0" w:space="0" w:color="auto"/>
        <w:left w:val="none" w:sz="0" w:space="0" w:color="auto"/>
        <w:bottom w:val="none" w:sz="0" w:space="0" w:color="auto"/>
        <w:right w:val="none" w:sz="0" w:space="0" w:color="auto"/>
      </w:divBdr>
    </w:div>
    <w:div w:id="1353192373">
      <w:bodyDiv w:val="1"/>
      <w:marLeft w:val="0"/>
      <w:marRight w:val="0"/>
      <w:marTop w:val="0"/>
      <w:marBottom w:val="0"/>
      <w:divBdr>
        <w:top w:val="none" w:sz="0" w:space="0" w:color="auto"/>
        <w:left w:val="none" w:sz="0" w:space="0" w:color="auto"/>
        <w:bottom w:val="none" w:sz="0" w:space="0" w:color="auto"/>
        <w:right w:val="none" w:sz="0" w:space="0" w:color="auto"/>
      </w:divBdr>
      <w:divsChild>
        <w:div w:id="2138136952">
          <w:marLeft w:val="0"/>
          <w:marRight w:val="0"/>
          <w:marTop w:val="0"/>
          <w:marBottom w:val="0"/>
          <w:divBdr>
            <w:top w:val="none" w:sz="0" w:space="0" w:color="auto"/>
            <w:left w:val="none" w:sz="0" w:space="0" w:color="auto"/>
            <w:bottom w:val="none" w:sz="0" w:space="0" w:color="auto"/>
            <w:right w:val="none" w:sz="0" w:space="0" w:color="auto"/>
          </w:divBdr>
          <w:divsChild>
            <w:div w:id="101919290">
              <w:marLeft w:val="0"/>
              <w:marRight w:val="0"/>
              <w:marTop w:val="0"/>
              <w:marBottom w:val="0"/>
              <w:divBdr>
                <w:top w:val="none" w:sz="0" w:space="0" w:color="auto"/>
                <w:left w:val="none" w:sz="0" w:space="0" w:color="auto"/>
                <w:bottom w:val="none" w:sz="0" w:space="0" w:color="auto"/>
                <w:right w:val="none" w:sz="0" w:space="0" w:color="auto"/>
              </w:divBdr>
              <w:divsChild>
                <w:div w:id="1457722543">
                  <w:marLeft w:val="0"/>
                  <w:marRight w:val="0"/>
                  <w:marTop w:val="0"/>
                  <w:marBottom w:val="0"/>
                  <w:divBdr>
                    <w:top w:val="none" w:sz="0" w:space="0" w:color="auto"/>
                    <w:left w:val="none" w:sz="0" w:space="0" w:color="auto"/>
                    <w:bottom w:val="none" w:sz="0" w:space="0" w:color="auto"/>
                    <w:right w:val="none" w:sz="0" w:space="0" w:color="auto"/>
                  </w:divBdr>
                  <w:divsChild>
                    <w:div w:id="829444688">
                      <w:marLeft w:val="0"/>
                      <w:marRight w:val="0"/>
                      <w:marTop w:val="0"/>
                      <w:marBottom w:val="0"/>
                      <w:divBdr>
                        <w:top w:val="none" w:sz="0" w:space="0" w:color="auto"/>
                        <w:left w:val="none" w:sz="0" w:space="0" w:color="auto"/>
                        <w:bottom w:val="none" w:sz="0" w:space="0" w:color="auto"/>
                        <w:right w:val="none" w:sz="0" w:space="0" w:color="auto"/>
                      </w:divBdr>
                      <w:divsChild>
                        <w:div w:id="1066026050">
                          <w:marLeft w:val="0"/>
                          <w:marRight w:val="0"/>
                          <w:marTop w:val="0"/>
                          <w:marBottom w:val="0"/>
                          <w:divBdr>
                            <w:top w:val="none" w:sz="0" w:space="0" w:color="auto"/>
                            <w:left w:val="none" w:sz="0" w:space="0" w:color="auto"/>
                            <w:bottom w:val="none" w:sz="0" w:space="0" w:color="auto"/>
                            <w:right w:val="none" w:sz="0" w:space="0" w:color="auto"/>
                          </w:divBdr>
                          <w:divsChild>
                            <w:div w:id="7922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7146551">
      <w:bodyDiv w:val="1"/>
      <w:marLeft w:val="0"/>
      <w:marRight w:val="0"/>
      <w:marTop w:val="0"/>
      <w:marBottom w:val="0"/>
      <w:divBdr>
        <w:top w:val="none" w:sz="0" w:space="0" w:color="auto"/>
        <w:left w:val="none" w:sz="0" w:space="0" w:color="auto"/>
        <w:bottom w:val="none" w:sz="0" w:space="0" w:color="auto"/>
        <w:right w:val="none" w:sz="0" w:space="0" w:color="auto"/>
      </w:divBdr>
      <w:divsChild>
        <w:div w:id="1110465641">
          <w:marLeft w:val="0"/>
          <w:marRight w:val="0"/>
          <w:marTop w:val="0"/>
          <w:marBottom w:val="0"/>
          <w:divBdr>
            <w:top w:val="none" w:sz="0" w:space="0" w:color="auto"/>
            <w:left w:val="none" w:sz="0" w:space="0" w:color="auto"/>
            <w:bottom w:val="none" w:sz="0" w:space="0" w:color="auto"/>
            <w:right w:val="none" w:sz="0" w:space="0" w:color="auto"/>
          </w:divBdr>
          <w:divsChild>
            <w:div w:id="1734694376">
              <w:marLeft w:val="0"/>
              <w:marRight w:val="0"/>
              <w:marTop w:val="0"/>
              <w:marBottom w:val="0"/>
              <w:divBdr>
                <w:top w:val="none" w:sz="0" w:space="0" w:color="auto"/>
                <w:left w:val="none" w:sz="0" w:space="0" w:color="auto"/>
                <w:bottom w:val="none" w:sz="0" w:space="0" w:color="auto"/>
                <w:right w:val="none" w:sz="0" w:space="0" w:color="auto"/>
              </w:divBdr>
              <w:divsChild>
                <w:div w:id="1856532023">
                  <w:marLeft w:val="0"/>
                  <w:marRight w:val="0"/>
                  <w:marTop w:val="0"/>
                  <w:marBottom w:val="0"/>
                  <w:divBdr>
                    <w:top w:val="none" w:sz="0" w:space="0" w:color="auto"/>
                    <w:left w:val="none" w:sz="0" w:space="0" w:color="auto"/>
                    <w:bottom w:val="none" w:sz="0" w:space="0" w:color="auto"/>
                    <w:right w:val="none" w:sz="0" w:space="0" w:color="auto"/>
                  </w:divBdr>
                  <w:divsChild>
                    <w:div w:id="1650859353">
                      <w:marLeft w:val="0"/>
                      <w:marRight w:val="0"/>
                      <w:marTop w:val="0"/>
                      <w:marBottom w:val="0"/>
                      <w:divBdr>
                        <w:top w:val="none" w:sz="0" w:space="0" w:color="auto"/>
                        <w:left w:val="none" w:sz="0" w:space="0" w:color="auto"/>
                        <w:bottom w:val="none" w:sz="0" w:space="0" w:color="auto"/>
                        <w:right w:val="none" w:sz="0" w:space="0" w:color="auto"/>
                      </w:divBdr>
                      <w:divsChild>
                        <w:div w:id="627858000">
                          <w:marLeft w:val="0"/>
                          <w:marRight w:val="0"/>
                          <w:marTop w:val="0"/>
                          <w:marBottom w:val="0"/>
                          <w:divBdr>
                            <w:top w:val="none" w:sz="0" w:space="0" w:color="auto"/>
                            <w:left w:val="none" w:sz="0" w:space="0" w:color="auto"/>
                            <w:bottom w:val="none" w:sz="0" w:space="0" w:color="auto"/>
                            <w:right w:val="none" w:sz="0" w:space="0" w:color="auto"/>
                          </w:divBdr>
                          <w:divsChild>
                            <w:div w:id="39073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7522502">
      <w:bodyDiv w:val="1"/>
      <w:marLeft w:val="0"/>
      <w:marRight w:val="0"/>
      <w:marTop w:val="0"/>
      <w:marBottom w:val="0"/>
      <w:divBdr>
        <w:top w:val="none" w:sz="0" w:space="0" w:color="auto"/>
        <w:left w:val="none" w:sz="0" w:space="0" w:color="auto"/>
        <w:bottom w:val="none" w:sz="0" w:space="0" w:color="auto"/>
        <w:right w:val="none" w:sz="0" w:space="0" w:color="auto"/>
      </w:divBdr>
      <w:divsChild>
        <w:div w:id="26369273">
          <w:marLeft w:val="0"/>
          <w:marRight w:val="0"/>
          <w:marTop w:val="0"/>
          <w:marBottom w:val="0"/>
          <w:divBdr>
            <w:top w:val="none" w:sz="0" w:space="0" w:color="auto"/>
            <w:left w:val="none" w:sz="0" w:space="0" w:color="auto"/>
            <w:bottom w:val="none" w:sz="0" w:space="0" w:color="auto"/>
            <w:right w:val="none" w:sz="0" w:space="0" w:color="auto"/>
          </w:divBdr>
          <w:divsChild>
            <w:div w:id="585575821">
              <w:marLeft w:val="0"/>
              <w:marRight w:val="0"/>
              <w:marTop w:val="0"/>
              <w:marBottom w:val="0"/>
              <w:divBdr>
                <w:top w:val="none" w:sz="0" w:space="0" w:color="auto"/>
                <w:left w:val="none" w:sz="0" w:space="0" w:color="auto"/>
                <w:bottom w:val="none" w:sz="0" w:space="0" w:color="auto"/>
                <w:right w:val="none" w:sz="0" w:space="0" w:color="auto"/>
              </w:divBdr>
              <w:divsChild>
                <w:div w:id="807629766">
                  <w:marLeft w:val="0"/>
                  <w:marRight w:val="0"/>
                  <w:marTop w:val="0"/>
                  <w:marBottom w:val="0"/>
                  <w:divBdr>
                    <w:top w:val="none" w:sz="0" w:space="0" w:color="auto"/>
                    <w:left w:val="none" w:sz="0" w:space="0" w:color="auto"/>
                    <w:bottom w:val="none" w:sz="0" w:space="0" w:color="auto"/>
                    <w:right w:val="none" w:sz="0" w:space="0" w:color="auto"/>
                  </w:divBdr>
                  <w:divsChild>
                    <w:div w:id="1501047805">
                      <w:marLeft w:val="0"/>
                      <w:marRight w:val="0"/>
                      <w:marTop w:val="0"/>
                      <w:marBottom w:val="0"/>
                      <w:divBdr>
                        <w:top w:val="none" w:sz="0" w:space="0" w:color="auto"/>
                        <w:left w:val="none" w:sz="0" w:space="0" w:color="auto"/>
                        <w:bottom w:val="none" w:sz="0" w:space="0" w:color="auto"/>
                        <w:right w:val="none" w:sz="0" w:space="0" w:color="auto"/>
                      </w:divBdr>
                      <w:divsChild>
                        <w:div w:id="1097872200">
                          <w:marLeft w:val="0"/>
                          <w:marRight w:val="0"/>
                          <w:marTop w:val="0"/>
                          <w:marBottom w:val="0"/>
                          <w:divBdr>
                            <w:top w:val="none" w:sz="0" w:space="0" w:color="auto"/>
                            <w:left w:val="none" w:sz="0" w:space="0" w:color="auto"/>
                            <w:bottom w:val="none" w:sz="0" w:space="0" w:color="auto"/>
                            <w:right w:val="none" w:sz="0" w:space="0" w:color="auto"/>
                          </w:divBdr>
                          <w:divsChild>
                            <w:div w:id="174602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7067554">
      <w:bodyDiv w:val="1"/>
      <w:marLeft w:val="0"/>
      <w:marRight w:val="0"/>
      <w:marTop w:val="0"/>
      <w:marBottom w:val="0"/>
      <w:divBdr>
        <w:top w:val="none" w:sz="0" w:space="0" w:color="auto"/>
        <w:left w:val="none" w:sz="0" w:space="0" w:color="auto"/>
        <w:bottom w:val="none" w:sz="0" w:space="0" w:color="auto"/>
        <w:right w:val="none" w:sz="0" w:space="0" w:color="auto"/>
      </w:divBdr>
      <w:divsChild>
        <w:div w:id="792407235">
          <w:marLeft w:val="0"/>
          <w:marRight w:val="0"/>
          <w:marTop w:val="0"/>
          <w:marBottom w:val="0"/>
          <w:divBdr>
            <w:top w:val="none" w:sz="0" w:space="0" w:color="auto"/>
            <w:left w:val="none" w:sz="0" w:space="0" w:color="auto"/>
            <w:bottom w:val="none" w:sz="0" w:space="0" w:color="auto"/>
            <w:right w:val="none" w:sz="0" w:space="0" w:color="auto"/>
          </w:divBdr>
          <w:divsChild>
            <w:div w:id="1687634526">
              <w:marLeft w:val="0"/>
              <w:marRight w:val="0"/>
              <w:marTop w:val="0"/>
              <w:marBottom w:val="0"/>
              <w:divBdr>
                <w:top w:val="none" w:sz="0" w:space="0" w:color="auto"/>
                <w:left w:val="none" w:sz="0" w:space="0" w:color="auto"/>
                <w:bottom w:val="none" w:sz="0" w:space="0" w:color="auto"/>
                <w:right w:val="none" w:sz="0" w:space="0" w:color="auto"/>
              </w:divBdr>
              <w:divsChild>
                <w:div w:id="949438905">
                  <w:marLeft w:val="0"/>
                  <w:marRight w:val="0"/>
                  <w:marTop w:val="0"/>
                  <w:marBottom w:val="0"/>
                  <w:divBdr>
                    <w:top w:val="none" w:sz="0" w:space="0" w:color="auto"/>
                    <w:left w:val="none" w:sz="0" w:space="0" w:color="auto"/>
                    <w:bottom w:val="none" w:sz="0" w:space="0" w:color="auto"/>
                    <w:right w:val="none" w:sz="0" w:space="0" w:color="auto"/>
                  </w:divBdr>
                  <w:divsChild>
                    <w:div w:id="1915973838">
                      <w:marLeft w:val="0"/>
                      <w:marRight w:val="0"/>
                      <w:marTop w:val="0"/>
                      <w:marBottom w:val="0"/>
                      <w:divBdr>
                        <w:top w:val="none" w:sz="0" w:space="0" w:color="auto"/>
                        <w:left w:val="none" w:sz="0" w:space="0" w:color="auto"/>
                        <w:bottom w:val="none" w:sz="0" w:space="0" w:color="auto"/>
                        <w:right w:val="none" w:sz="0" w:space="0" w:color="auto"/>
                      </w:divBdr>
                      <w:divsChild>
                        <w:div w:id="973607827">
                          <w:marLeft w:val="0"/>
                          <w:marRight w:val="0"/>
                          <w:marTop w:val="0"/>
                          <w:marBottom w:val="0"/>
                          <w:divBdr>
                            <w:top w:val="none" w:sz="0" w:space="0" w:color="auto"/>
                            <w:left w:val="none" w:sz="0" w:space="0" w:color="auto"/>
                            <w:bottom w:val="none" w:sz="0" w:space="0" w:color="auto"/>
                            <w:right w:val="none" w:sz="0" w:space="0" w:color="auto"/>
                          </w:divBdr>
                          <w:divsChild>
                            <w:div w:id="200523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1065877">
      <w:bodyDiv w:val="1"/>
      <w:marLeft w:val="0"/>
      <w:marRight w:val="0"/>
      <w:marTop w:val="0"/>
      <w:marBottom w:val="0"/>
      <w:divBdr>
        <w:top w:val="none" w:sz="0" w:space="0" w:color="auto"/>
        <w:left w:val="none" w:sz="0" w:space="0" w:color="auto"/>
        <w:bottom w:val="none" w:sz="0" w:space="0" w:color="auto"/>
        <w:right w:val="none" w:sz="0" w:space="0" w:color="auto"/>
      </w:divBdr>
      <w:divsChild>
        <w:div w:id="1856115212">
          <w:marLeft w:val="0"/>
          <w:marRight w:val="0"/>
          <w:marTop w:val="0"/>
          <w:marBottom w:val="0"/>
          <w:divBdr>
            <w:top w:val="none" w:sz="0" w:space="0" w:color="auto"/>
            <w:left w:val="none" w:sz="0" w:space="0" w:color="auto"/>
            <w:bottom w:val="none" w:sz="0" w:space="0" w:color="auto"/>
            <w:right w:val="none" w:sz="0" w:space="0" w:color="auto"/>
          </w:divBdr>
          <w:divsChild>
            <w:div w:id="210209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034573">
      <w:bodyDiv w:val="1"/>
      <w:marLeft w:val="0"/>
      <w:marRight w:val="0"/>
      <w:marTop w:val="0"/>
      <w:marBottom w:val="0"/>
      <w:divBdr>
        <w:top w:val="none" w:sz="0" w:space="0" w:color="auto"/>
        <w:left w:val="none" w:sz="0" w:space="0" w:color="auto"/>
        <w:bottom w:val="none" w:sz="0" w:space="0" w:color="auto"/>
        <w:right w:val="none" w:sz="0" w:space="0" w:color="auto"/>
      </w:divBdr>
      <w:divsChild>
        <w:div w:id="901405464">
          <w:marLeft w:val="0"/>
          <w:marRight w:val="0"/>
          <w:marTop w:val="0"/>
          <w:marBottom w:val="0"/>
          <w:divBdr>
            <w:top w:val="none" w:sz="0" w:space="0" w:color="auto"/>
            <w:left w:val="none" w:sz="0" w:space="0" w:color="auto"/>
            <w:bottom w:val="none" w:sz="0" w:space="0" w:color="auto"/>
            <w:right w:val="none" w:sz="0" w:space="0" w:color="auto"/>
          </w:divBdr>
          <w:divsChild>
            <w:div w:id="945506958">
              <w:marLeft w:val="0"/>
              <w:marRight w:val="0"/>
              <w:marTop w:val="0"/>
              <w:marBottom w:val="0"/>
              <w:divBdr>
                <w:top w:val="none" w:sz="0" w:space="0" w:color="auto"/>
                <w:left w:val="none" w:sz="0" w:space="0" w:color="auto"/>
                <w:bottom w:val="none" w:sz="0" w:space="0" w:color="auto"/>
                <w:right w:val="none" w:sz="0" w:space="0" w:color="auto"/>
              </w:divBdr>
              <w:divsChild>
                <w:div w:id="1685209905">
                  <w:marLeft w:val="0"/>
                  <w:marRight w:val="0"/>
                  <w:marTop w:val="0"/>
                  <w:marBottom w:val="0"/>
                  <w:divBdr>
                    <w:top w:val="none" w:sz="0" w:space="0" w:color="auto"/>
                    <w:left w:val="none" w:sz="0" w:space="0" w:color="auto"/>
                    <w:bottom w:val="none" w:sz="0" w:space="0" w:color="auto"/>
                    <w:right w:val="none" w:sz="0" w:space="0" w:color="auto"/>
                  </w:divBdr>
                  <w:divsChild>
                    <w:div w:id="902065125">
                      <w:marLeft w:val="0"/>
                      <w:marRight w:val="0"/>
                      <w:marTop w:val="0"/>
                      <w:marBottom w:val="0"/>
                      <w:divBdr>
                        <w:top w:val="none" w:sz="0" w:space="0" w:color="auto"/>
                        <w:left w:val="none" w:sz="0" w:space="0" w:color="auto"/>
                        <w:bottom w:val="none" w:sz="0" w:space="0" w:color="auto"/>
                        <w:right w:val="none" w:sz="0" w:space="0" w:color="auto"/>
                      </w:divBdr>
                      <w:divsChild>
                        <w:div w:id="1583250132">
                          <w:marLeft w:val="0"/>
                          <w:marRight w:val="0"/>
                          <w:marTop w:val="0"/>
                          <w:marBottom w:val="0"/>
                          <w:divBdr>
                            <w:top w:val="none" w:sz="0" w:space="0" w:color="auto"/>
                            <w:left w:val="none" w:sz="0" w:space="0" w:color="auto"/>
                            <w:bottom w:val="none" w:sz="0" w:space="0" w:color="auto"/>
                            <w:right w:val="none" w:sz="0" w:space="0" w:color="auto"/>
                          </w:divBdr>
                          <w:divsChild>
                            <w:div w:id="27957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2806745">
      <w:bodyDiv w:val="1"/>
      <w:marLeft w:val="0"/>
      <w:marRight w:val="0"/>
      <w:marTop w:val="0"/>
      <w:marBottom w:val="0"/>
      <w:divBdr>
        <w:top w:val="none" w:sz="0" w:space="0" w:color="auto"/>
        <w:left w:val="none" w:sz="0" w:space="0" w:color="auto"/>
        <w:bottom w:val="none" w:sz="0" w:space="0" w:color="auto"/>
        <w:right w:val="none" w:sz="0" w:space="0" w:color="auto"/>
      </w:divBdr>
      <w:divsChild>
        <w:div w:id="629828521">
          <w:marLeft w:val="0"/>
          <w:marRight w:val="0"/>
          <w:marTop w:val="0"/>
          <w:marBottom w:val="0"/>
          <w:divBdr>
            <w:top w:val="none" w:sz="0" w:space="0" w:color="auto"/>
            <w:left w:val="none" w:sz="0" w:space="0" w:color="auto"/>
            <w:bottom w:val="none" w:sz="0" w:space="0" w:color="auto"/>
            <w:right w:val="none" w:sz="0" w:space="0" w:color="auto"/>
          </w:divBdr>
        </w:div>
      </w:divsChild>
    </w:div>
    <w:div w:id="1657761575">
      <w:bodyDiv w:val="1"/>
      <w:marLeft w:val="0"/>
      <w:marRight w:val="0"/>
      <w:marTop w:val="0"/>
      <w:marBottom w:val="0"/>
      <w:divBdr>
        <w:top w:val="none" w:sz="0" w:space="0" w:color="auto"/>
        <w:left w:val="none" w:sz="0" w:space="0" w:color="auto"/>
        <w:bottom w:val="none" w:sz="0" w:space="0" w:color="auto"/>
        <w:right w:val="none" w:sz="0" w:space="0" w:color="auto"/>
      </w:divBdr>
    </w:div>
    <w:div w:id="1666592991">
      <w:bodyDiv w:val="1"/>
      <w:marLeft w:val="0"/>
      <w:marRight w:val="0"/>
      <w:marTop w:val="0"/>
      <w:marBottom w:val="0"/>
      <w:divBdr>
        <w:top w:val="none" w:sz="0" w:space="0" w:color="auto"/>
        <w:left w:val="none" w:sz="0" w:space="0" w:color="auto"/>
        <w:bottom w:val="none" w:sz="0" w:space="0" w:color="auto"/>
        <w:right w:val="none" w:sz="0" w:space="0" w:color="auto"/>
      </w:divBdr>
      <w:divsChild>
        <w:div w:id="1307472092">
          <w:marLeft w:val="0"/>
          <w:marRight w:val="0"/>
          <w:marTop w:val="0"/>
          <w:marBottom w:val="0"/>
          <w:divBdr>
            <w:top w:val="none" w:sz="0" w:space="0" w:color="auto"/>
            <w:left w:val="none" w:sz="0" w:space="0" w:color="auto"/>
            <w:bottom w:val="none" w:sz="0" w:space="0" w:color="auto"/>
            <w:right w:val="none" w:sz="0" w:space="0" w:color="auto"/>
          </w:divBdr>
        </w:div>
      </w:divsChild>
    </w:div>
    <w:div w:id="1725063956">
      <w:bodyDiv w:val="1"/>
      <w:marLeft w:val="0"/>
      <w:marRight w:val="0"/>
      <w:marTop w:val="0"/>
      <w:marBottom w:val="0"/>
      <w:divBdr>
        <w:top w:val="none" w:sz="0" w:space="0" w:color="auto"/>
        <w:left w:val="none" w:sz="0" w:space="0" w:color="auto"/>
        <w:bottom w:val="none" w:sz="0" w:space="0" w:color="auto"/>
        <w:right w:val="none" w:sz="0" w:space="0" w:color="auto"/>
      </w:divBdr>
      <w:divsChild>
        <w:div w:id="797652681">
          <w:marLeft w:val="0"/>
          <w:marRight w:val="0"/>
          <w:marTop w:val="0"/>
          <w:marBottom w:val="0"/>
          <w:divBdr>
            <w:top w:val="none" w:sz="0" w:space="0" w:color="auto"/>
            <w:left w:val="none" w:sz="0" w:space="0" w:color="auto"/>
            <w:bottom w:val="none" w:sz="0" w:space="0" w:color="auto"/>
            <w:right w:val="none" w:sz="0" w:space="0" w:color="auto"/>
          </w:divBdr>
          <w:divsChild>
            <w:div w:id="1537622058">
              <w:marLeft w:val="0"/>
              <w:marRight w:val="0"/>
              <w:marTop w:val="0"/>
              <w:marBottom w:val="0"/>
              <w:divBdr>
                <w:top w:val="none" w:sz="0" w:space="0" w:color="auto"/>
                <w:left w:val="none" w:sz="0" w:space="0" w:color="auto"/>
                <w:bottom w:val="none" w:sz="0" w:space="0" w:color="auto"/>
                <w:right w:val="none" w:sz="0" w:space="0" w:color="auto"/>
              </w:divBdr>
              <w:divsChild>
                <w:div w:id="1240289848">
                  <w:marLeft w:val="0"/>
                  <w:marRight w:val="0"/>
                  <w:marTop w:val="0"/>
                  <w:marBottom w:val="0"/>
                  <w:divBdr>
                    <w:top w:val="none" w:sz="0" w:space="0" w:color="auto"/>
                    <w:left w:val="none" w:sz="0" w:space="0" w:color="auto"/>
                    <w:bottom w:val="none" w:sz="0" w:space="0" w:color="auto"/>
                    <w:right w:val="none" w:sz="0" w:space="0" w:color="auto"/>
                  </w:divBdr>
                  <w:divsChild>
                    <w:div w:id="1096907513">
                      <w:marLeft w:val="0"/>
                      <w:marRight w:val="0"/>
                      <w:marTop w:val="0"/>
                      <w:marBottom w:val="0"/>
                      <w:divBdr>
                        <w:top w:val="none" w:sz="0" w:space="0" w:color="auto"/>
                        <w:left w:val="none" w:sz="0" w:space="0" w:color="auto"/>
                        <w:bottom w:val="none" w:sz="0" w:space="0" w:color="auto"/>
                        <w:right w:val="none" w:sz="0" w:space="0" w:color="auto"/>
                      </w:divBdr>
                      <w:divsChild>
                        <w:div w:id="1871380775">
                          <w:marLeft w:val="0"/>
                          <w:marRight w:val="0"/>
                          <w:marTop w:val="0"/>
                          <w:marBottom w:val="0"/>
                          <w:divBdr>
                            <w:top w:val="none" w:sz="0" w:space="0" w:color="auto"/>
                            <w:left w:val="none" w:sz="0" w:space="0" w:color="auto"/>
                            <w:bottom w:val="none" w:sz="0" w:space="0" w:color="auto"/>
                            <w:right w:val="none" w:sz="0" w:space="0" w:color="auto"/>
                          </w:divBdr>
                          <w:divsChild>
                            <w:div w:id="129128330">
                              <w:marLeft w:val="0"/>
                              <w:marRight w:val="0"/>
                              <w:marTop w:val="0"/>
                              <w:marBottom w:val="0"/>
                              <w:divBdr>
                                <w:top w:val="none" w:sz="0" w:space="0" w:color="auto"/>
                                <w:left w:val="none" w:sz="0" w:space="0" w:color="auto"/>
                                <w:bottom w:val="none" w:sz="0" w:space="0" w:color="auto"/>
                                <w:right w:val="none" w:sz="0" w:space="0" w:color="auto"/>
                              </w:divBdr>
                            </w:div>
                            <w:div w:id="150678993">
                              <w:marLeft w:val="0"/>
                              <w:marRight w:val="0"/>
                              <w:marTop w:val="0"/>
                              <w:marBottom w:val="0"/>
                              <w:divBdr>
                                <w:top w:val="none" w:sz="0" w:space="0" w:color="auto"/>
                                <w:left w:val="none" w:sz="0" w:space="0" w:color="auto"/>
                                <w:bottom w:val="none" w:sz="0" w:space="0" w:color="auto"/>
                                <w:right w:val="none" w:sz="0" w:space="0" w:color="auto"/>
                              </w:divBdr>
                            </w:div>
                            <w:div w:id="175852159">
                              <w:marLeft w:val="0"/>
                              <w:marRight w:val="0"/>
                              <w:marTop w:val="0"/>
                              <w:marBottom w:val="0"/>
                              <w:divBdr>
                                <w:top w:val="none" w:sz="0" w:space="0" w:color="auto"/>
                                <w:left w:val="none" w:sz="0" w:space="0" w:color="auto"/>
                                <w:bottom w:val="none" w:sz="0" w:space="0" w:color="auto"/>
                                <w:right w:val="none" w:sz="0" w:space="0" w:color="auto"/>
                              </w:divBdr>
                            </w:div>
                            <w:div w:id="684676178">
                              <w:marLeft w:val="0"/>
                              <w:marRight w:val="0"/>
                              <w:marTop w:val="0"/>
                              <w:marBottom w:val="0"/>
                              <w:divBdr>
                                <w:top w:val="none" w:sz="0" w:space="0" w:color="auto"/>
                                <w:left w:val="none" w:sz="0" w:space="0" w:color="auto"/>
                                <w:bottom w:val="none" w:sz="0" w:space="0" w:color="auto"/>
                                <w:right w:val="none" w:sz="0" w:space="0" w:color="auto"/>
                              </w:divBdr>
                            </w:div>
                            <w:div w:id="895162210">
                              <w:marLeft w:val="0"/>
                              <w:marRight w:val="0"/>
                              <w:marTop w:val="0"/>
                              <w:marBottom w:val="0"/>
                              <w:divBdr>
                                <w:top w:val="none" w:sz="0" w:space="0" w:color="auto"/>
                                <w:left w:val="none" w:sz="0" w:space="0" w:color="auto"/>
                                <w:bottom w:val="none" w:sz="0" w:space="0" w:color="auto"/>
                                <w:right w:val="none" w:sz="0" w:space="0" w:color="auto"/>
                              </w:divBdr>
                            </w:div>
                            <w:div w:id="1192456014">
                              <w:marLeft w:val="0"/>
                              <w:marRight w:val="0"/>
                              <w:marTop w:val="0"/>
                              <w:marBottom w:val="0"/>
                              <w:divBdr>
                                <w:top w:val="none" w:sz="0" w:space="0" w:color="auto"/>
                                <w:left w:val="none" w:sz="0" w:space="0" w:color="auto"/>
                                <w:bottom w:val="none" w:sz="0" w:space="0" w:color="auto"/>
                                <w:right w:val="none" w:sz="0" w:space="0" w:color="auto"/>
                              </w:divBdr>
                            </w:div>
                            <w:div w:id="1373722972">
                              <w:marLeft w:val="0"/>
                              <w:marRight w:val="0"/>
                              <w:marTop w:val="0"/>
                              <w:marBottom w:val="0"/>
                              <w:divBdr>
                                <w:top w:val="none" w:sz="0" w:space="0" w:color="auto"/>
                                <w:left w:val="none" w:sz="0" w:space="0" w:color="auto"/>
                                <w:bottom w:val="none" w:sz="0" w:space="0" w:color="auto"/>
                                <w:right w:val="none" w:sz="0" w:space="0" w:color="auto"/>
                              </w:divBdr>
                            </w:div>
                            <w:div w:id="179590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671947">
      <w:bodyDiv w:val="1"/>
      <w:marLeft w:val="0"/>
      <w:marRight w:val="0"/>
      <w:marTop w:val="0"/>
      <w:marBottom w:val="0"/>
      <w:divBdr>
        <w:top w:val="none" w:sz="0" w:space="0" w:color="auto"/>
        <w:left w:val="none" w:sz="0" w:space="0" w:color="auto"/>
        <w:bottom w:val="none" w:sz="0" w:space="0" w:color="auto"/>
        <w:right w:val="none" w:sz="0" w:space="0" w:color="auto"/>
      </w:divBdr>
      <w:divsChild>
        <w:div w:id="1976982037">
          <w:marLeft w:val="0"/>
          <w:marRight w:val="0"/>
          <w:marTop w:val="0"/>
          <w:marBottom w:val="0"/>
          <w:divBdr>
            <w:top w:val="none" w:sz="0" w:space="0" w:color="auto"/>
            <w:left w:val="none" w:sz="0" w:space="0" w:color="auto"/>
            <w:bottom w:val="none" w:sz="0" w:space="0" w:color="auto"/>
            <w:right w:val="none" w:sz="0" w:space="0" w:color="auto"/>
          </w:divBdr>
          <w:divsChild>
            <w:div w:id="1794446721">
              <w:marLeft w:val="0"/>
              <w:marRight w:val="0"/>
              <w:marTop w:val="0"/>
              <w:marBottom w:val="0"/>
              <w:divBdr>
                <w:top w:val="none" w:sz="0" w:space="0" w:color="auto"/>
                <w:left w:val="none" w:sz="0" w:space="0" w:color="auto"/>
                <w:bottom w:val="none" w:sz="0" w:space="0" w:color="auto"/>
                <w:right w:val="none" w:sz="0" w:space="0" w:color="auto"/>
              </w:divBdr>
              <w:divsChild>
                <w:div w:id="648872849">
                  <w:marLeft w:val="0"/>
                  <w:marRight w:val="0"/>
                  <w:marTop w:val="0"/>
                  <w:marBottom w:val="0"/>
                  <w:divBdr>
                    <w:top w:val="none" w:sz="0" w:space="0" w:color="auto"/>
                    <w:left w:val="none" w:sz="0" w:space="0" w:color="auto"/>
                    <w:bottom w:val="none" w:sz="0" w:space="0" w:color="auto"/>
                    <w:right w:val="none" w:sz="0" w:space="0" w:color="auto"/>
                  </w:divBdr>
                  <w:divsChild>
                    <w:div w:id="486944072">
                      <w:marLeft w:val="0"/>
                      <w:marRight w:val="0"/>
                      <w:marTop w:val="0"/>
                      <w:marBottom w:val="0"/>
                      <w:divBdr>
                        <w:top w:val="none" w:sz="0" w:space="0" w:color="auto"/>
                        <w:left w:val="none" w:sz="0" w:space="0" w:color="auto"/>
                        <w:bottom w:val="none" w:sz="0" w:space="0" w:color="auto"/>
                        <w:right w:val="none" w:sz="0" w:space="0" w:color="auto"/>
                      </w:divBdr>
                      <w:divsChild>
                        <w:div w:id="277219319">
                          <w:marLeft w:val="0"/>
                          <w:marRight w:val="0"/>
                          <w:marTop w:val="0"/>
                          <w:marBottom w:val="0"/>
                          <w:divBdr>
                            <w:top w:val="none" w:sz="0" w:space="0" w:color="auto"/>
                            <w:left w:val="none" w:sz="0" w:space="0" w:color="auto"/>
                            <w:bottom w:val="none" w:sz="0" w:space="0" w:color="auto"/>
                            <w:right w:val="none" w:sz="0" w:space="0" w:color="auto"/>
                          </w:divBdr>
                          <w:divsChild>
                            <w:div w:id="526211392">
                              <w:marLeft w:val="0"/>
                              <w:marRight w:val="0"/>
                              <w:marTop w:val="0"/>
                              <w:marBottom w:val="0"/>
                              <w:divBdr>
                                <w:top w:val="none" w:sz="0" w:space="0" w:color="auto"/>
                                <w:left w:val="none" w:sz="0" w:space="0" w:color="auto"/>
                                <w:bottom w:val="none" w:sz="0" w:space="0" w:color="auto"/>
                                <w:right w:val="none" w:sz="0" w:space="0" w:color="auto"/>
                              </w:divBdr>
                            </w:div>
                            <w:div w:id="120278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7244787">
      <w:bodyDiv w:val="1"/>
      <w:marLeft w:val="0"/>
      <w:marRight w:val="0"/>
      <w:marTop w:val="0"/>
      <w:marBottom w:val="0"/>
      <w:divBdr>
        <w:top w:val="none" w:sz="0" w:space="0" w:color="auto"/>
        <w:left w:val="none" w:sz="0" w:space="0" w:color="auto"/>
        <w:bottom w:val="none" w:sz="0" w:space="0" w:color="auto"/>
        <w:right w:val="none" w:sz="0" w:space="0" w:color="auto"/>
      </w:divBdr>
      <w:divsChild>
        <w:div w:id="1421020717">
          <w:marLeft w:val="0"/>
          <w:marRight w:val="0"/>
          <w:marTop w:val="0"/>
          <w:marBottom w:val="0"/>
          <w:divBdr>
            <w:top w:val="none" w:sz="0" w:space="0" w:color="auto"/>
            <w:left w:val="none" w:sz="0" w:space="0" w:color="auto"/>
            <w:bottom w:val="none" w:sz="0" w:space="0" w:color="auto"/>
            <w:right w:val="none" w:sz="0" w:space="0" w:color="auto"/>
          </w:divBdr>
        </w:div>
      </w:divsChild>
    </w:div>
    <w:div w:id="1789665385">
      <w:bodyDiv w:val="1"/>
      <w:marLeft w:val="0"/>
      <w:marRight w:val="0"/>
      <w:marTop w:val="0"/>
      <w:marBottom w:val="0"/>
      <w:divBdr>
        <w:top w:val="none" w:sz="0" w:space="0" w:color="auto"/>
        <w:left w:val="none" w:sz="0" w:space="0" w:color="auto"/>
        <w:bottom w:val="none" w:sz="0" w:space="0" w:color="auto"/>
        <w:right w:val="none" w:sz="0" w:space="0" w:color="auto"/>
      </w:divBdr>
      <w:divsChild>
        <w:div w:id="1079015982">
          <w:marLeft w:val="0"/>
          <w:marRight w:val="0"/>
          <w:marTop w:val="0"/>
          <w:marBottom w:val="0"/>
          <w:divBdr>
            <w:top w:val="none" w:sz="0" w:space="0" w:color="auto"/>
            <w:left w:val="none" w:sz="0" w:space="0" w:color="auto"/>
            <w:bottom w:val="none" w:sz="0" w:space="0" w:color="auto"/>
            <w:right w:val="none" w:sz="0" w:space="0" w:color="auto"/>
          </w:divBdr>
          <w:divsChild>
            <w:div w:id="983200804">
              <w:marLeft w:val="0"/>
              <w:marRight w:val="0"/>
              <w:marTop w:val="0"/>
              <w:marBottom w:val="0"/>
              <w:divBdr>
                <w:top w:val="none" w:sz="0" w:space="0" w:color="auto"/>
                <w:left w:val="none" w:sz="0" w:space="0" w:color="auto"/>
                <w:bottom w:val="none" w:sz="0" w:space="0" w:color="auto"/>
                <w:right w:val="none" w:sz="0" w:space="0" w:color="auto"/>
              </w:divBdr>
              <w:divsChild>
                <w:div w:id="1747459669">
                  <w:marLeft w:val="0"/>
                  <w:marRight w:val="0"/>
                  <w:marTop w:val="0"/>
                  <w:marBottom w:val="0"/>
                  <w:divBdr>
                    <w:top w:val="none" w:sz="0" w:space="0" w:color="auto"/>
                    <w:left w:val="none" w:sz="0" w:space="0" w:color="auto"/>
                    <w:bottom w:val="none" w:sz="0" w:space="0" w:color="auto"/>
                    <w:right w:val="none" w:sz="0" w:space="0" w:color="auto"/>
                  </w:divBdr>
                  <w:divsChild>
                    <w:div w:id="1451240967">
                      <w:marLeft w:val="0"/>
                      <w:marRight w:val="0"/>
                      <w:marTop w:val="0"/>
                      <w:marBottom w:val="0"/>
                      <w:divBdr>
                        <w:top w:val="none" w:sz="0" w:space="0" w:color="auto"/>
                        <w:left w:val="none" w:sz="0" w:space="0" w:color="auto"/>
                        <w:bottom w:val="none" w:sz="0" w:space="0" w:color="auto"/>
                        <w:right w:val="none" w:sz="0" w:space="0" w:color="auto"/>
                      </w:divBdr>
                      <w:divsChild>
                        <w:div w:id="935750506">
                          <w:marLeft w:val="0"/>
                          <w:marRight w:val="0"/>
                          <w:marTop w:val="0"/>
                          <w:marBottom w:val="0"/>
                          <w:divBdr>
                            <w:top w:val="none" w:sz="0" w:space="0" w:color="auto"/>
                            <w:left w:val="none" w:sz="0" w:space="0" w:color="auto"/>
                            <w:bottom w:val="none" w:sz="0" w:space="0" w:color="auto"/>
                            <w:right w:val="none" w:sz="0" w:space="0" w:color="auto"/>
                          </w:divBdr>
                          <w:divsChild>
                            <w:div w:id="115641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118988">
      <w:bodyDiv w:val="1"/>
      <w:marLeft w:val="0"/>
      <w:marRight w:val="0"/>
      <w:marTop w:val="0"/>
      <w:marBottom w:val="0"/>
      <w:divBdr>
        <w:top w:val="none" w:sz="0" w:space="0" w:color="auto"/>
        <w:left w:val="none" w:sz="0" w:space="0" w:color="auto"/>
        <w:bottom w:val="none" w:sz="0" w:space="0" w:color="auto"/>
        <w:right w:val="none" w:sz="0" w:space="0" w:color="auto"/>
      </w:divBdr>
      <w:divsChild>
        <w:div w:id="1369837662">
          <w:marLeft w:val="0"/>
          <w:marRight w:val="0"/>
          <w:marTop w:val="0"/>
          <w:marBottom w:val="0"/>
          <w:divBdr>
            <w:top w:val="none" w:sz="0" w:space="0" w:color="auto"/>
            <w:left w:val="none" w:sz="0" w:space="0" w:color="auto"/>
            <w:bottom w:val="none" w:sz="0" w:space="0" w:color="auto"/>
            <w:right w:val="none" w:sz="0" w:space="0" w:color="auto"/>
          </w:divBdr>
        </w:div>
        <w:div w:id="1794666529">
          <w:marLeft w:val="0"/>
          <w:marRight w:val="0"/>
          <w:marTop w:val="0"/>
          <w:marBottom w:val="0"/>
          <w:divBdr>
            <w:top w:val="none" w:sz="0" w:space="0" w:color="auto"/>
            <w:left w:val="none" w:sz="0" w:space="0" w:color="auto"/>
            <w:bottom w:val="none" w:sz="0" w:space="0" w:color="auto"/>
            <w:right w:val="none" w:sz="0" w:space="0" w:color="auto"/>
          </w:divBdr>
        </w:div>
      </w:divsChild>
    </w:div>
    <w:div w:id="1835338225">
      <w:bodyDiv w:val="1"/>
      <w:marLeft w:val="0"/>
      <w:marRight w:val="0"/>
      <w:marTop w:val="0"/>
      <w:marBottom w:val="0"/>
      <w:divBdr>
        <w:top w:val="none" w:sz="0" w:space="0" w:color="auto"/>
        <w:left w:val="none" w:sz="0" w:space="0" w:color="auto"/>
        <w:bottom w:val="none" w:sz="0" w:space="0" w:color="auto"/>
        <w:right w:val="none" w:sz="0" w:space="0" w:color="auto"/>
      </w:divBdr>
    </w:div>
    <w:div w:id="1837844790">
      <w:bodyDiv w:val="1"/>
      <w:marLeft w:val="0"/>
      <w:marRight w:val="0"/>
      <w:marTop w:val="0"/>
      <w:marBottom w:val="0"/>
      <w:divBdr>
        <w:top w:val="none" w:sz="0" w:space="0" w:color="auto"/>
        <w:left w:val="none" w:sz="0" w:space="0" w:color="auto"/>
        <w:bottom w:val="none" w:sz="0" w:space="0" w:color="auto"/>
        <w:right w:val="none" w:sz="0" w:space="0" w:color="auto"/>
      </w:divBdr>
      <w:divsChild>
        <w:div w:id="477378910">
          <w:marLeft w:val="0"/>
          <w:marRight w:val="0"/>
          <w:marTop w:val="0"/>
          <w:marBottom w:val="0"/>
          <w:divBdr>
            <w:top w:val="none" w:sz="0" w:space="0" w:color="auto"/>
            <w:left w:val="none" w:sz="0" w:space="0" w:color="auto"/>
            <w:bottom w:val="none" w:sz="0" w:space="0" w:color="auto"/>
            <w:right w:val="none" w:sz="0" w:space="0" w:color="auto"/>
          </w:divBdr>
        </w:div>
      </w:divsChild>
    </w:div>
    <w:div w:id="1840542149">
      <w:bodyDiv w:val="1"/>
      <w:marLeft w:val="0"/>
      <w:marRight w:val="0"/>
      <w:marTop w:val="0"/>
      <w:marBottom w:val="0"/>
      <w:divBdr>
        <w:top w:val="none" w:sz="0" w:space="0" w:color="auto"/>
        <w:left w:val="none" w:sz="0" w:space="0" w:color="auto"/>
        <w:bottom w:val="none" w:sz="0" w:space="0" w:color="auto"/>
        <w:right w:val="none" w:sz="0" w:space="0" w:color="auto"/>
      </w:divBdr>
    </w:div>
    <w:div w:id="1844128459">
      <w:bodyDiv w:val="1"/>
      <w:marLeft w:val="0"/>
      <w:marRight w:val="0"/>
      <w:marTop w:val="0"/>
      <w:marBottom w:val="0"/>
      <w:divBdr>
        <w:top w:val="none" w:sz="0" w:space="0" w:color="auto"/>
        <w:left w:val="none" w:sz="0" w:space="0" w:color="auto"/>
        <w:bottom w:val="none" w:sz="0" w:space="0" w:color="auto"/>
        <w:right w:val="none" w:sz="0" w:space="0" w:color="auto"/>
      </w:divBdr>
      <w:divsChild>
        <w:div w:id="927884568">
          <w:marLeft w:val="0"/>
          <w:marRight w:val="0"/>
          <w:marTop w:val="0"/>
          <w:marBottom w:val="0"/>
          <w:divBdr>
            <w:top w:val="none" w:sz="0" w:space="0" w:color="auto"/>
            <w:left w:val="none" w:sz="0" w:space="0" w:color="auto"/>
            <w:bottom w:val="none" w:sz="0" w:space="0" w:color="auto"/>
            <w:right w:val="none" w:sz="0" w:space="0" w:color="auto"/>
          </w:divBdr>
          <w:divsChild>
            <w:div w:id="434138061">
              <w:marLeft w:val="0"/>
              <w:marRight w:val="0"/>
              <w:marTop w:val="0"/>
              <w:marBottom w:val="0"/>
              <w:divBdr>
                <w:top w:val="none" w:sz="0" w:space="0" w:color="auto"/>
                <w:left w:val="none" w:sz="0" w:space="0" w:color="auto"/>
                <w:bottom w:val="none" w:sz="0" w:space="0" w:color="auto"/>
                <w:right w:val="none" w:sz="0" w:space="0" w:color="auto"/>
              </w:divBdr>
              <w:divsChild>
                <w:div w:id="336232087">
                  <w:marLeft w:val="0"/>
                  <w:marRight w:val="0"/>
                  <w:marTop w:val="0"/>
                  <w:marBottom w:val="0"/>
                  <w:divBdr>
                    <w:top w:val="none" w:sz="0" w:space="0" w:color="auto"/>
                    <w:left w:val="none" w:sz="0" w:space="0" w:color="auto"/>
                    <w:bottom w:val="none" w:sz="0" w:space="0" w:color="auto"/>
                    <w:right w:val="none" w:sz="0" w:space="0" w:color="auto"/>
                  </w:divBdr>
                  <w:divsChild>
                    <w:div w:id="1090154114">
                      <w:marLeft w:val="0"/>
                      <w:marRight w:val="0"/>
                      <w:marTop w:val="0"/>
                      <w:marBottom w:val="0"/>
                      <w:divBdr>
                        <w:top w:val="none" w:sz="0" w:space="0" w:color="auto"/>
                        <w:left w:val="none" w:sz="0" w:space="0" w:color="auto"/>
                        <w:bottom w:val="none" w:sz="0" w:space="0" w:color="auto"/>
                        <w:right w:val="none" w:sz="0" w:space="0" w:color="auto"/>
                      </w:divBdr>
                      <w:divsChild>
                        <w:div w:id="444858797">
                          <w:marLeft w:val="0"/>
                          <w:marRight w:val="0"/>
                          <w:marTop w:val="0"/>
                          <w:marBottom w:val="0"/>
                          <w:divBdr>
                            <w:top w:val="none" w:sz="0" w:space="0" w:color="auto"/>
                            <w:left w:val="none" w:sz="0" w:space="0" w:color="auto"/>
                            <w:bottom w:val="none" w:sz="0" w:space="0" w:color="auto"/>
                            <w:right w:val="none" w:sz="0" w:space="0" w:color="auto"/>
                          </w:divBdr>
                          <w:divsChild>
                            <w:div w:id="93876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4787693">
      <w:bodyDiv w:val="1"/>
      <w:marLeft w:val="0"/>
      <w:marRight w:val="0"/>
      <w:marTop w:val="0"/>
      <w:marBottom w:val="0"/>
      <w:divBdr>
        <w:top w:val="none" w:sz="0" w:space="0" w:color="auto"/>
        <w:left w:val="none" w:sz="0" w:space="0" w:color="auto"/>
        <w:bottom w:val="none" w:sz="0" w:space="0" w:color="auto"/>
        <w:right w:val="none" w:sz="0" w:space="0" w:color="auto"/>
      </w:divBdr>
      <w:divsChild>
        <w:div w:id="522595898">
          <w:marLeft w:val="0"/>
          <w:marRight w:val="0"/>
          <w:marTop w:val="0"/>
          <w:marBottom w:val="0"/>
          <w:divBdr>
            <w:top w:val="none" w:sz="0" w:space="0" w:color="auto"/>
            <w:left w:val="none" w:sz="0" w:space="0" w:color="auto"/>
            <w:bottom w:val="none" w:sz="0" w:space="0" w:color="auto"/>
            <w:right w:val="none" w:sz="0" w:space="0" w:color="auto"/>
          </w:divBdr>
          <w:divsChild>
            <w:div w:id="170949805">
              <w:marLeft w:val="0"/>
              <w:marRight w:val="0"/>
              <w:marTop w:val="0"/>
              <w:marBottom w:val="0"/>
              <w:divBdr>
                <w:top w:val="none" w:sz="0" w:space="0" w:color="auto"/>
                <w:left w:val="none" w:sz="0" w:space="0" w:color="auto"/>
                <w:bottom w:val="none" w:sz="0" w:space="0" w:color="auto"/>
                <w:right w:val="none" w:sz="0" w:space="0" w:color="auto"/>
              </w:divBdr>
              <w:divsChild>
                <w:div w:id="740060598">
                  <w:marLeft w:val="0"/>
                  <w:marRight w:val="0"/>
                  <w:marTop w:val="0"/>
                  <w:marBottom w:val="0"/>
                  <w:divBdr>
                    <w:top w:val="none" w:sz="0" w:space="0" w:color="auto"/>
                    <w:left w:val="none" w:sz="0" w:space="0" w:color="auto"/>
                    <w:bottom w:val="none" w:sz="0" w:space="0" w:color="auto"/>
                    <w:right w:val="none" w:sz="0" w:space="0" w:color="auto"/>
                  </w:divBdr>
                  <w:divsChild>
                    <w:div w:id="1793553684">
                      <w:marLeft w:val="0"/>
                      <w:marRight w:val="0"/>
                      <w:marTop w:val="0"/>
                      <w:marBottom w:val="0"/>
                      <w:divBdr>
                        <w:top w:val="none" w:sz="0" w:space="0" w:color="auto"/>
                        <w:left w:val="none" w:sz="0" w:space="0" w:color="auto"/>
                        <w:bottom w:val="none" w:sz="0" w:space="0" w:color="auto"/>
                        <w:right w:val="none" w:sz="0" w:space="0" w:color="auto"/>
                      </w:divBdr>
                      <w:divsChild>
                        <w:div w:id="1471707868">
                          <w:marLeft w:val="0"/>
                          <w:marRight w:val="0"/>
                          <w:marTop w:val="0"/>
                          <w:marBottom w:val="0"/>
                          <w:divBdr>
                            <w:top w:val="none" w:sz="0" w:space="0" w:color="auto"/>
                            <w:left w:val="none" w:sz="0" w:space="0" w:color="auto"/>
                            <w:bottom w:val="none" w:sz="0" w:space="0" w:color="auto"/>
                            <w:right w:val="none" w:sz="0" w:space="0" w:color="auto"/>
                          </w:divBdr>
                          <w:divsChild>
                            <w:div w:id="67017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6372531">
      <w:bodyDiv w:val="1"/>
      <w:marLeft w:val="0"/>
      <w:marRight w:val="0"/>
      <w:marTop w:val="0"/>
      <w:marBottom w:val="0"/>
      <w:divBdr>
        <w:top w:val="none" w:sz="0" w:space="0" w:color="auto"/>
        <w:left w:val="none" w:sz="0" w:space="0" w:color="auto"/>
        <w:bottom w:val="none" w:sz="0" w:space="0" w:color="auto"/>
        <w:right w:val="none" w:sz="0" w:space="0" w:color="auto"/>
      </w:divBdr>
      <w:divsChild>
        <w:div w:id="801073539">
          <w:marLeft w:val="0"/>
          <w:marRight w:val="0"/>
          <w:marTop w:val="0"/>
          <w:marBottom w:val="0"/>
          <w:divBdr>
            <w:top w:val="none" w:sz="0" w:space="0" w:color="auto"/>
            <w:left w:val="none" w:sz="0" w:space="0" w:color="auto"/>
            <w:bottom w:val="none" w:sz="0" w:space="0" w:color="auto"/>
            <w:right w:val="none" w:sz="0" w:space="0" w:color="auto"/>
          </w:divBdr>
          <w:divsChild>
            <w:div w:id="1954511081">
              <w:marLeft w:val="0"/>
              <w:marRight w:val="0"/>
              <w:marTop w:val="0"/>
              <w:marBottom w:val="0"/>
              <w:divBdr>
                <w:top w:val="none" w:sz="0" w:space="0" w:color="auto"/>
                <w:left w:val="none" w:sz="0" w:space="0" w:color="auto"/>
                <w:bottom w:val="none" w:sz="0" w:space="0" w:color="auto"/>
                <w:right w:val="none" w:sz="0" w:space="0" w:color="auto"/>
              </w:divBdr>
              <w:divsChild>
                <w:div w:id="1109203826">
                  <w:marLeft w:val="0"/>
                  <w:marRight w:val="0"/>
                  <w:marTop w:val="0"/>
                  <w:marBottom w:val="0"/>
                  <w:divBdr>
                    <w:top w:val="none" w:sz="0" w:space="0" w:color="auto"/>
                    <w:left w:val="none" w:sz="0" w:space="0" w:color="auto"/>
                    <w:bottom w:val="none" w:sz="0" w:space="0" w:color="auto"/>
                    <w:right w:val="none" w:sz="0" w:space="0" w:color="auto"/>
                  </w:divBdr>
                  <w:divsChild>
                    <w:div w:id="362169087">
                      <w:marLeft w:val="0"/>
                      <w:marRight w:val="0"/>
                      <w:marTop w:val="0"/>
                      <w:marBottom w:val="0"/>
                      <w:divBdr>
                        <w:top w:val="none" w:sz="0" w:space="0" w:color="auto"/>
                        <w:left w:val="none" w:sz="0" w:space="0" w:color="auto"/>
                        <w:bottom w:val="none" w:sz="0" w:space="0" w:color="auto"/>
                        <w:right w:val="none" w:sz="0" w:space="0" w:color="auto"/>
                      </w:divBdr>
                      <w:divsChild>
                        <w:div w:id="2100907674">
                          <w:marLeft w:val="0"/>
                          <w:marRight w:val="0"/>
                          <w:marTop w:val="0"/>
                          <w:marBottom w:val="0"/>
                          <w:divBdr>
                            <w:top w:val="none" w:sz="0" w:space="0" w:color="auto"/>
                            <w:left w:val="none" w:sz="0" w:space="0" w:color="auto"/>
                            <w:bottom w:val="none" w:sz="0" w:space="0" w:color="auto"/>
                            <w:right w:val="none" w:sz="0" w:space="0" w:color="auto"/>
                          </w:divBdr>
                          <w:divsChild>
                            <w:div w:id="205908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034555">
      <w:bodyDiv w:val="1"/>
      <w:marLeft w:val="0"/>
      <w:marRight w:val="0"/>
      <w:marTop w:val="0"/>
      <w:marBottom w:val="0"/>
      <w:divBdr>
        <w:top w:val="none" w:sz="0" w:space="0" w:color="auto"/>
        <w:left w:val="none" w:sz="0" w:space="0" w:color="auto"/>
        <w:bottom w:val="none" w:sz="0" w:space="0" w:color="auto"/>
        <w:right w:val="none" w:sz="0" w:space="0" w:color="auto"/>
      </w:divBdr>
      <w:divsChild>
        <w:div w:id="1412897577">
          <w:marLeft w:val="0"/>
          <w:marRight w:val="0"/>
          <w:marTop w:val="0"/>
          <w:marBottom w:val="0"/>
          <w:divBdr>
            <w:top w:val="none" w:sz="0" w:space="0" w:color="auto"/>
            <w:left w:val="none" w:sz="0" w:space="0" w:color="auto"/>
            <w:bottom w:val="none" w:sz="0" w:space="0" w:color="auto"/>
            <w:right w:val="none" w:sz="0" w:space="0" w:color="auto"/>
          </w:divBdr>
          <w:divsChild>
            <w:div w:id="1273243643">
              <w:marLeft w:val="0"/>
              <w:marRight w:val="0"/>
              <w:marTop w:val="0"/>
              <w:marBottom w:val="0"/>
              <w:divBdr>
                <w:top w:val="none" w:sz="0" w:space="0" w:color="auto"/>
                <w:left w:val="none" w:sz="0" w:space="0" w:color="auto"/>
                <w:bottom w:val="none" w:sz="0" w:space="0" w:color="auto"/>
                <w:right w:val="none" w:sz="0" w:space="0" w:color="auto"/>
              </w:divBdr>
              <w:divsChild>
                <w:div w:id="244847462">
                  <w:marLeft w:val="0"/>
                  <w:marRight w:val="0"/>
                  <w:marTop w:val="0"/>
                  <w:marBottom w:val="0"/>
                  <w:divBdr>
                    <w:top w:val="none" w:sz="0" w:space="0" w:color="auto"/>
                    <w:left w:val="none" w:sz="0" w:space="0" w:color="auto"/>
                    <w:bottom w:val="none" w:sz="0" w:space="0" w:color="auto"/>
                    <w:right w:val="none" w:sz="0" w:space="0" w:color="auto"/>
                  </w:divBdr>
                  <w:divsChild>
                    <w:div w:id="842668901">
                      <w:marLeft w:val="0"/>
                      <w:marRight w:val="0"/>
                      <w:marTop w:val="0"/>
                      <w:marBottom w:val="0"/>
                      <w:divBdr>
                        <w:top w:val="none" w:sz="0" w:space="0" w:color="auto"/>
                        <w:left w:val="none" w:sz="0" w:space="0" w:color="auto"/>
                        <w:bottom w:val="none" w:sz="0" w:space="0" w:color="auto"/>
                        <w:right w:val="none" w:sz="0" w:space="0" w:color="auto"/>
                      </w:divBdr>
                      <w:divsChild>
                        <w:div w:id="107867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8357451">
      <w:bodyDiv w:val="1"/>
      <w:marLeft w:val="0"/>
      <w:marRight w:val="0"/>
      <w:marTop w:val="0"/>
      <w:marBottom w:val="0"/>
      <w:divBdr>
        <w:top w:val="none" w:sz="0" w:space="0" w:color="auto"/>
        <w:left w:val="none" w:sz="0" w:space="0" w:color="auto"/>
        <w:bottom w:val="none" w:sz="0" w:space="0" w:color="auto"/>
        <w:right w:val="none" w:sz="0" w:space="0" w:color="auto"/>
      </w:divBdr>
      <w:divsChild>
        <w:div w:id="1310478625">
          <w:marLeft w:val="0"/>
          <w:marRight w:val="0"/>
          <w:marTop w:val="0"/>
          <w:marBottom w:val="0"/>
          <w:divBdr>
            <w:top w:val="none" w:sz="0" w:space="0" w:color="auto"/>
            <w:left w:val="none" w:sz="0" w:space="0" w:color="auto"/>
            <w:bottom w:val="none" w:sz="0" w:space="0" w:color="auto"/>
            <w:right w:val="none" w:sz="0" w:space="0" w:color="auto"/>
          </w:divBdr>
          <w:divsChild>
            <w:div w:id="295648335">
              <w:marLeft w:val="0"/>
              <w:marRight w:val="0"/>
              <w:marTop w:val="0"/>
              <w:marBottom w:val="0"/>
              <w:divBdr>
                <w:top w:val="none" w:sz="0" w:space="0" w:color="auto"/>
                <w:left w:val="none" w:sz="0" w:space="0" w:color="auto"/>
                <w:bottom w:val="none" w:sz="0" w:space="0" w:color="auto"/>
                <w:right w:val="none" w:sz="0" w:space="0" w:color="auto"/>
              </w:divBdr>
              <w:divsChild>
                <w:div w:id="485627028">
                  <w:marLeft w:val="0"/>
                  <w:marRight w:val="0"/>
                  <w:marTop w:val="0"/>
                  <w:marBottom w:val="0"/>
                  <w:divBdr>
                    <w:top w:val="none" w:sz="0" w:space="0" w:color="auto"/>
                    <w:left w:val="none" w:sz="0" w:space="0" w:color="auto"/>
                    <w:bottom w:val="none" w:sz="0" w:space="0" w:color="auto"/>
                    <w:right w:val="none" w:sz="0" w:space="0" w:color="auto"/>
                  </w:divBdr>
                  <w:divsChild>
                    <w:div w:id="1072965836">
                      <w:marLeft w:val="0"/>
                      <w:marRight w:val="0"/>
                      <w:marTop w:val="0"/>
                      <w:marBottom w:val="0"/>
                      <w:divBdr>
                        <w:top w:val="none" w:sz="0" w:space="0" w:color="auto"/>
                        <w:left w:val="none" w:sz="0" w:space="0" w:color="auto"/>
                        <w:bottom w:val="none" w:sz="0" w:space="0" w:color="auto"/>
                        <w:right w:val="none" w:sz="0" w:space="0" w:color="auto"/>
                      </w:divBdr>
                      <w:divsChild>
                        <w:div w:id="764500223">
                          <w:marLeft w:val="0"/>
                          <w:marRight w:val="0"/>
                          <w:marTop w:val="0"/>
                          <w:marBottom w:val="0"/>
                          <w:divBdr>
                            <w:top w:val="none" w:sz="0" w:space="0" w:color="auto"/>
                            <w:left w:val="none" w:sz="0" w:space="0" w:color="auto"/>
                            <w:bottom w:val="none" w:sz="0" w:space="0" w:color="auto"/>
                            <w:right w:val="none" w:sz="0" w:space="0" w:color="auto"/>
                          </w:divBdr>
                          <w:divsChild>
                            <w:div w:id="797064768">
                              <w:marLeft w:val="0"/>
                              <w:marRight w:val="0"/>
                              <w:marTop w:val="0"/>
                              <w:marBottom w:val="0"/>
                              <w:divBdr>
                                <w:top w:val="none" w:sz="0" w:space="0" w:color="auto"/>
                                <w:left w:val="none" w:sz="0" w:space="0" w:color="auto"/>
                                <w:bottom w:val="none" w:sz="0" w:space="0" w:color="auto"/>
                                <w:right w:val="none" w:sz="0" w:space="0" w:color="auto"/>
                              </w:divBdr>
                            </w:div>
                            <w:div w:id="202690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99.png"/><Relationship Id="rId299" Type="http://schemas.openxmlformats.org/officeDocument/2006/relationships/image" Target="media/image281.jpeg"/><Relationship Id="rId303" Type="http://schemas.openxmlformats.org/officeDocument/2006/relationships/image" Target="media/image285.png"/><Relationship Id="rId21" Type="http://schemas.openxmlformats.org/officeDocument/2006/relationships/image" Target="media/image10.png"/><Relationship Id="rId42" Type="http://schemas.openxmlformats.org/officeDocument/2006/relationships/image" Target="media/image24.png"/><Relationship Id="rId63" Type="http://schemas.openxmlformats.org/officeDocument/2006/relationships/image" Target="media/image45.png"/><Relationship Id="rId84" Type="http://schemas.openxmlformats.org/officeDocument/2006/relationships/image" Target="media/image66.jpeg"/><Relationship Id="rId138" Type="http://schemas.openxmlformats.org/officeDocument/2006/relationships/image" Target="media/image120.png"/><Relationship Id="rId159" Type="http://schemas.openxmlformats.org/officeDocument/2006/relationships/image" Target="media/image141.png"/><Relationship Id="rId324" Type="http://schemas.openxmlformats.org/officeDocument/2006/relationships/image" Target="media/image303.png"/><Relationship Id="rId170" Type="http://schemas.openxmlformats.org/officeDocument/2006/relationships/image" Target="media/image152.png"/><Relationship Id="rId191" Type="http://schemas.openxmlformats.org/officeDocument/2006/relationships/image" Target="media/image173.png"/><Relationship Id="rId205" Type="http://schemas.openxmlformats.org/officeDocument/2006/relationships/image" Target="media/image187.jpeg"/><Relationship Id="rId226" Type="http://schemas.openxmlformats.org/officeDocument/2006/relationships/image" Target="media/image208.png"/><Relationship Id="rId247" Type="http://schemas.openxmlformats.org/officeDocument/2006/relationships/image" Target="media/image229.png"/><Relationship Id="rId107" Type="http://schemas.openxmlformats.org/officeDocument/2006/relationships/image" Target="media/image89.png"/><Relationship Id="rId268" Type="http://schemas.openxmlformats.org/officeDocument/2006/relationships/image" Target="media/image250.png"/><Relationship Id="rId289" Type="http://schemas.openxmlformats.org/officeDocument/2006/relationships/image" Target="media/image271.png"/><Relationship Id="rId11" Type="http://schemas.openxmlformats.org/officeDocument/2006/relationships/image" Target="media/image1.png"/><Relationship Id="rId32" Type="http://schemas.openxmlformats.org/officeDocument/2006/relationships/footer" Target="footer2.xml"/><Relationship Id="rId53" Type="http://schemas.openxmlformats.org/officeDocument/2006/relationships/image" Target="media/image35.png"/><Relationship Id="rId74" Type="http://schemas.openxmlformats.org/officeDocument/2006/relationships/image" Target="media/image56.jpeg"/><Relationship Id="rId128" Type="http://schemas.openxmlformats.org/officeDocument/2006/relationships/image" Target="media/image110.jpeg"/><Relationship Id="rId149" Type="http://schemas.openxmlformats.org/officeDocument/2006/relationships/image" Target="media/image131.png"/><Relationship Id="rId314" Type="http://schemas.openxmlformats.org/officeDocument/2006/relationships/image" Target="media/image294.png"/><Relationship Id="rId5" Type="http://schemas.openxmlformats.org/officeDocument/2006/relationships/numbering" Target="numbering.xml"/><Relationship Id="rId95" Type="http://schemas.openxmlformats.org/officeDocument/2006/relationships/image" Target="media/image77.jpeg"/><Relationship Id="rId160" Type="http://schemas.openxmlformats.org/officeDocument/2006/relationships/image" Target="media/image142.png"/><Relationship Id="rId181" Type="http://schemas.openxmlformats.org/officeDocument/2006/relationships/image" Target="media/image163.png"/><Relationship Id="rId216" Type="http://schemas.openxmlformats.org/officeDocument/2006/relationships/image" Target="media/image198.png"/><Relationship Id="rId237" Type="http://schemas.openxmlformats.org/officeDocument/2006/relationships/image" Target="media/image219.png"/><Relationship Id="rId258" Type="http://schemas.openxmlformats.org/officeDocument/2006/relationships/image" Target="media/image240.png"/><Relationship Id="rId279" Type="http://schemas.openxmlformats.org/officeDocument/2006/relationships/image" Target="media/image261.jpeg"/><Relationship Id="rId22" Type="http://schemas.openxmlformats.org/officeDocument/2006/relationships/image" Target="media/image11.jpeg"/><Relationship Id="rId43" Type="http://schemas.openxmlformats.org/officeDocument/2006/relationships/image" Target="media/image25.png"/><Relationship Id="rId64" Type="http://schemas.openxmlformats.org/officeDocument/2006/relationships/image" Target="media/image46.jpeg"/><Relationship Id="rId118" Type="http://schemas.openxmlformats.org/officeDocument/2006/relationships/image" Target="media/image100.png"/><Relationship Id="rId139" Type="http://schemas.openxmlformats.org/officeDocument/2006/relationships/image" Target="media/image121.png"/><Relationship Id="rId290" Type="http://schemas.openxmlformats.org/officeDocument/2006/relationships/image" Target="media/image272.png"/><Relationship Id="rId304" Type="http://schemas.openxmlformats.org/officeDocument/2006/relationships/image" Target="media/image286.png"/><Relationship Id="rId325" Type="http://schemas.openxmlformats.org/officeDocument/2006/relationships/image" Target="media/image304.png"/><Relationship Id="rId85" Type="http://schemas.openxmlformats.org/officeDocument/2006/relationships/image" Target="media/image67.jpeg"/><Relationship Id="rId150" Type="http://schemas.openxmlformats.org/officeDocument/2006/relationships/image" Target="media/image132.png"/><Relationship Id="rId171" Type="http://schemas.openxmlformats.org/officeDocument/2006/relationships/image" Target="media/image153.png"/><Relationship Id="rId192" Type="http://schemas.openxmlformats.org/officeDocument/2006/relationships/image" Target="media/image174.png"/><Relationship Id="rId206" Type="http://schemas.openxmlformats.org/officeDocument/2006/relationships/image" Target="media/image188.png"/><Relationship Id="rId227" Type="http://schemas.openxmlformats.org/officeDocument/2006/relationships/image" Target="media/image209.png"/><Relationship Id="rId248" Type="http://schemas.openxmlformats.org/officeDocument/2006/relationships/image" Target="media/image230.png"/><Relationship Id="rId269" Type="http://schemas.openxmlformats.org/officeDocument/2006/relationships/image" Target="media/image251.png"/><Relationship Id="rId12" Type="http://schemas.openxmlformats.org/officeDocument/2006/relationships/hyperlink" Target="file:///G:\ERD\Information%20Development%20Branch\GIS\manuals\GeoVic\GeoVic%203%20Weave\GeoVic%20Help%20Documentation%20v3%2020150429.doc" TargetMode="External"/><Relationship Id="rId33" Type="http://schemas.openxmlformats.org/officeDocument/2006/relationships/header" Target="header3.xml"/><Relationship Id="rId108" Type="http://schemas.openxmlformats.org/officeDocument/2006/relationships/image" Target="media/image90.jpeg"/><Relationship Id="rId129" Type="http://schemas.openxmlformats.org/officeDocument/2006/relationships/image" Target="media/image111.png"/><Relationship Id="rId280" Type="http://schemas.openxmlformats.org/officeDocument/2006/relationships/image" Target="media/image262.jpeg"/><Relationship Id="rId315" Type="http://schemas.openxmlformats.org/officeDocument/2006/relationships/hyperlink" Target="http://new.dpi.vic.gov.au/earth-resources/whats-new/guideline" TargetMode="External"/><Relationship Id="rId54" Type="http://schemas.openxmlformats.org/officeDocument/2006/relationships/image" Target="media/image36.jpeg"/><Relationship Id="rId75" Type="http://schemas.openxmlformats.org/officeDocument/2006/relationships/image" Target="media/image57.jpeg"/><Relationship Id="rId96" Type="http://schemas.openxmlformats.org/officeDocument/2006/relationships/image" Target="media/image78.jpeg"/><Relationship Id="rId140" Type="http://schemas.openxmlformats.org/officeDocument/2006/relationships/image" Target="media/image122.png"/><Relationship Id="rId161" Type="http://schemas.openxmlformats.org/officeDocument/2006/relationships/image" Target="media/image143.png"/><Relationship Id="rId182" Type="http://schemas.openxmlformats.org/officeDocument/2006/relationships/image" Target="media/image164.png"/><Relationship Id="rId217" Type="http://schemas.openxmlformats.org/officeDocument/2006/relationships/image" Target="media/image199.jpeg"/><Relationship Id="rId6" Type="http://schemas.openxmlformats.org/officeDocument/2006/relationships/styles" Target="styles.xml"/><Relationship Id="rId238" Type="http://schemas.openxmlformats.org/officeDocument/2006/relationships/image" Target="media/image220.png"/><Relationship Id="rId259" Type="http://schemas.openxmlformats.org/officeDocument/2006/relationships/image" Target="media/image241.png"/><Relationship Id="rId23" Type="http://schemas.openxmlformats.org/officeDocument/2006/relationships/image" Target="media/image12.jpeg"/><Relationship Id="rId119" Type="http://schemas.openxmlformats.org/officeDocument/2006/relationships/image" Target="media/image101.jpeg"/><Relationship Id="rId270" Type="http://schemas.openxmlformats.org/officeDocument/2006/relationships/image" Target="media/image252.png"/><Relationship Id="rId291" Type="http://schemas.openxmlformats.org/officeDocument/2006/relationships/image" Target="media/image273.png"/><Relationship Id="rId305" Type="http://schemas.openxmlformats.org/officeDocument/2006/relationships/image" Target="media/image287.png"/><Relationship Id="rId326" Type="http://schemas.openxmlformats.org/officeDocument/2006/relationships/hyperlink" Target="mailto:gsv_info@ecodev.vic.gov.au" TargetMode="External"/><Relationship Id="rId44" Type="http://schemas.openxmlformats.org/officeDocument/2006/relationships/image" Target="media/image26.png"/><Relationship Id="rId65" Type="http://schemas.openxmlformats.org/officeDocument/2006/relationships/image" Target="media/image47.jpeg"/><Relationship Id="rId86" Type="http://schemas.openxmlformats.org/officeDocument/2006/relationships/image" Target="media/image68.jpeg"/><Relationship Id="rId130" Type="http://schemas.openxmlformats.org/officeDocument/2006/relationships/image" Target="media/image112.png"/><Relationship Id="rId151" Type="http://schemas.openxmlformats.org/officeDocument/2006/relationships/image" Target="media/image133.png"/><Relationship Id="rId172" Type="http://schemas.openxmlformats.org/officeDocument/2006/relationships/image" Target="media/image154.png"/><Relationship Id="rId193" Type="http://schemas.openxmlformats.org/officeDocument/2006/relationships/image" Target="media/image175.png"/><Relationship Id="rId207" Type="http://schemas.openxmlformats.org/officeDocument/2006/relationships/image" Target="media/image189.png"/><Relationship Id="rId228" Type="http://schemas.openxmlformats.org/officeDocument/2006/relationships/image" Target="media/image210.jpeg"/><Relationship Id="rId249" Type="http://schemas.openxmlformats.org/officeDocument/2006/relationships/image" Target="media/image231.png"/><Relationship Id="rId13" Type="http://schemas.openxmlformats.org/officeDocument/2006/relationships/image" Target="media/image2.jpeg"/><Relationship Id="rId109" Type="http://schemas.openxmlformats.org/officeDocument/2006/relationships/image" Target="media/image91.jpeg"/><Relationship Id="rId260" Type="http://schemas.openxmlformats.org/officeDocument/2006/relationships/image" Target="media/image242.png"/><Relationship Id="rId281" Type="http://schemas.openxmlformats.org/officeDocument/2006/relationships/image" Target="media/image263.jpeg"/><Relationship Id="rId316" Type="http://schemas.openxmlformats.org/officeDocument/2006/relationships/image" Target="media/image295.png"/><Relationship Id="rId34" Type="http://schemas.openxmlformats.org/officeDocument/2006/relationships/footer" Target="footer3.xml"/><Relationship Id="rId55" Type="http://schemas.openxmlformats.org/officeDocument/2006/relationships/image" Target="media/image37.png"/><Relationship Id="rId76" Type="http://schemas.openxmlformats.org/officeDocument/2006/relationships/image" Target="media/image58.jpeg"/><Relationship Id="rId97" Type="http://schemas.openxmlformats.org/officeDocument/2006/relationships/image" Target="media/image79.jpeg"/><Relationship Id="rId120" Type="http://schemas.openxmlformats.org/officeDocument/2006/relationships/image" Target="media/image102.jpeg"/><Relationship Id="rId141" Type="http://schemas.openxmlformats.org/officeDocument/2006/relationships/image" Target="media/image123.png"/><Relationship Id="rId7" Type="http://schemas.openxmlformats.org/officeDocument/2006/relationships/settings" Target="settings.xml"/><Relationship Id="rId162" Type="http://schemas.openxmlformats.org/officeDocument/2006/relationships/image" Target="media/image144.png"/><Relationship Id="rId183" Type="http://schemas.openxmlformats.org/officeDocument/2006/relationships/image" Target="media/image165.png"/><Relationship Id="rId218" Type="http://schemas.openxmlformats.org/officeDocument/2006/relationships/image" Target="media/image200.png"/><Relationship Id="rId239" Type="http://schemas.openxmlformats.org/officeDocument/2006/relationships/image" Target="media/image221.png"/><Relationship Id="rId250" Type="http://schemas.openxmlformats.org/officeDocument/2006/relationships/image" Target="media/image232.png"/><Relationship Id="rId271" Type="http://schemas.openxmlformats.org/officeDocument/2006/relationships/image" Target="media/image253.jpeg"/><Relationship Id="rId292" Type="http://schemas.openxmlformats.org/officeDocument/2006/relationships/image" Target="media/image274.png"/><Relationship Id="rId306" Type="http://schemas.openxmlformats.org/officeDocument/2006/relationships/image" Target="media/image288.png"/><Relationship Id="rId24" Type="http://schemas.openxmlformats.org/officeDocument/2006/relationships/image" Target="media/image13.png"/><Relationship Id="rId45" Type="http://schemas.openxmlformats.org/officeDocument/2006/relationships/image" Target="media/image27.jpeg"/><Relationship Id="rId66" Type="http://schemas.openxmlformats.org/officeDocument/2006/relationships/image" Target="media/image48.jpeg"/><Relationship Id="rId87" Type="http://schemas.openxmlformats.org/officeDocument/2006/relationships/image" Target="media/image69.png"/><Relationship Id="rId110" Type="http://schemas.openxmlformats.org/officeDocument/2006/relationships/image" Target="media/image92.png"/><Relationship Id="rId131" Type="http://schemas.openxmlformats.org/officeDocument/2006/relationships/image" Target="media/image113.png"/><Relationship Id="rId327" Type="http://schemas.openxmlformats.org/officeDocument/2006/relationships/hyperlink" Target="javascript:open(http://www.energyandresources.vic.gov.au/earth-resources/contact-us')" TargetMode="External"/><Relationship Id="rId152" Type="http://schemas.openxmlformats.org/officeDocument/2006/relationships/image" Target="media/image134.png"/><Relationship Id="rId173" Type="http://schemas.openxmlformats.org/officeDocument/2006/relationships/image" Target="media/image155.png"/><Relationship Id="rId194" Type="http://schemas.openxmlformats.org/officeDocument/2006/relationships/image" Target="media/image176.png"/><Relationship Id="rId208" Type="http://schemas.openxmlformats.org/officeDocument/2006/relationships/image" Target="media/image190.jpeg"/><Relationship Id="rId229" Type="http://schemas.openxmlformats.org/officeDocument/2006/relationships/image" Target="media/image211.jpeg"/><Relationship Id="rId240" Type="http://schemas.openxmlformats.org/officeDocument/2006/relationships/image" Target="media/image222.png"/><Relationship Id="rId261" Type="http://schemas.openxmlformats.org/officeDocument/2006/relationships/image" Target="media/image243.png"/><Relationship Id="rId14" Type="http://schemas.openxmlformats.org/officeDocument/2006/relationships/image" Target="media/image3.jpeg"/><Relationship Id="rId30" Type="http://schemas.openxmlformats.org/officeDocument/2006/relationships/header" Target="header2.xml"/><Relationship Id="rId35" Type="http://schemas.openxmlformats.org/officeDocument/2006/relationships/image" Target="media/image18.emf"/><Relationship Id="rId56" Type="http://schemas.openxmlformats.org/officeDocument/2006/relationships/image" Target="media/image38.png"/><Relationship Id="rId77" Type="http://schemas.openxmlformats.org/officeDocument/2006/relationships/image" Target="media/image59.jpeg"/><Relationship Id="rId100" Type="http://schemas.openxmlformats.org/officeDocument/2006/relationships/image" Target="media/image82.jpeg"/><Relationship Id="rId105" Type="http://schemas.openxmlformats.org/officeDocument/2006/relationships/image" Target="media/image87.jpeg"/><Relationship Id="rId126" Type="http://schemas.openxmlformats.org/officeDocument/2006/relationships/image" Target="media/image108.jpeg"/><Relationship Id="rId147" Type="http://schemas.openxmlformats.org/officeDocument/2006/relationships/image" Target="media/image129.png"/><Relationship Id="rId168" Type="http://schemas.openxmlformats.org/officeDocument/2006/relationships/image" Target="media/image150.png"/><Relationship Id="rId282" Type="http://schemas.openxmlformats.org/officeDocument/2006/relationships/image" Target="media/image264.png"/><Relationship Id="rId312" Type="http://schemas.openxmlformats.org/officeDocument/2006/relationships/hyperlink" Target="http://new.dpi.vic.gov.au/earth-resources/whats-new/guideline" TargetMode="External"/><Relationship Id="rId317" Type="http://schemas.openxmlformats.org/officeDocument/2006/relationships/image" Target="media/image296.jpeg"/><Relationship Id="rId8" Type="http://schemas.openxmlformats.org/officeDocument/2006/relationships/webSettings" Target="webSettings.xml"/><Relationship Id="rId51" Type="http://schemas.openxmlformats.org/officeDocument/2006/relationships/image" Target="media/image33.png"/><Relationship Id="rId72" Type="http://schemas.openxmlformats.org/officeDocument/2006/relationships/image" Target="media/image54.jpeg"/><Relationship Id="rId93" Type="http://schemas.openxmlformats.org/officeDocument/2006/relationships/image" Target="media/image75.jpeg"/><Relationship Id="rId98" Type="http://schemas.openxmlformats.org/officeDocument/2006/relationships/image" Target="media/image80.jpeg"/><Relationship Id="rId121" Type="http://schemas.openxmlformats.org/officeDocument/2006/relationships/image" Target="media/image103.jpeg"/><Relationship Id="rId142" Type="http://schemas.openxmlformats.org/officeDocument/2006/relationships/image" Target="media/image124.png"/><Relationship Id="rId163" Type="http://schemas.openxmlformats.org/officeDocument/2006/relationships/image" Target="media/image145.png"/><Relationship Id="rId184" Type="http://schemas.openxmlformats.org/officeDocument/2006/relationships/image" Target="media/image166.png"/><Relationship Id="rId189" Type="http://schemas.openxmlformats.org/officeDocument/2006/relationships/image" Target="media/image171.png"/><Relationship Id="rId219" Type="http://schemas.openxmlformats.org/officeDocument/2006/relationships/image" Target="media/image201.png"/><Relationship Id="rId3" Type="http://schemas.openxmlformats.org/officeDocument/2006/relationships/customXml" Target="../customXml/item3.xml"/><Relationship Id="rId214" Type="http://schemas.openxmlformats.org/officeDocument/2006/relationships/image" Target="media/image196.png"/><Relationship Id="rId230" Type="http://schemas.openxmlformats.org/officeDocument/2006/relationships/image" Target="media/image212.jpeg"/><Relationship Id="rId235" Type="http://schemas.openxmlformats.org/officeDocument/2006/relationships/image" Target="media/image217.png"/><Relationship Id="rId251" Type="http://schemas.openxmlformats.org/officeDocument/2006/relationships/image" Target="media/image233.png"/><Relationship Id="rId256" Type="http://schemas.openxmlformats.org/officeDocument/2006/relationships/image" Target="media/image238.png"/><Relationship Id="rId277" Type="http://schemas.openxmlformats.org/officeDocument/2006/relationships/image" Target="media/image259.jpeg"/><Relationship Id="rId298" Type="http://schemas.openxmlformats.org/officeDocument/2006/relationships/image" Target="media/image280.jpeg"/><Relationship Id="rId25" Type="http://schemas.openxmlformats.org/officeDocument/2006/relationships/image" Target="media/image14.jpeg"/><Relationship Id="rId46" Type="http://schemas.openxmlformats.org/officeDocument/2006/relationships/image" Target="media/image28.jpeg"/><Relationship Id="rId67" Type="http://schemas.openxmlformats.org/officeDocument/2006/relationships/image" Target="media/image49.jpeg"/><Relationship Id="rId116" Type="http://schemas.openxmlformats.org/officeDocument/2006/relationships/image" Target="media/image98.png"/><Relationship Id="rId137" Type="http://schemas.openxmlformats.org/officeDocument/2006/relationships/image" Target="media/image119.png"/><Relationship Id="rId158" Type="http://schemas.openxmlformats.org/officeDocument/2006/relationships/image" Target="media/image140.png"/><Relationship Id="rId272" Type="http://schemas.openxmlformats.org/officeDocument/2006/relationships/image" Target="media/image254.png"/><Relationship Id="rId293" Type="http://schemas.openxmlformats.org/officeDocument/2006/relationships/image" Target="media/image275.png"/><Relationship Id="rId302" Type="http://schemas.openxmlformats.org/officeDocument/2006/relationships/image" Target="media/image284.png"/><Relationship Id="rId307" Type="http://schemas.openxmlformats.org/officeDocument/2006/relationships/hyperlink" Target="javascript:open('http://www.land.vic.gov.au/land/lcnlc2.nsf/fid/3FB8B2458BF8F202CA2577C2007D5048')" TargetMode="External"/><Relationship Id="rId323" Type="http://schemas.openxmlformats.org/officeDocument/2006/relationships/image" Target="media/image302.png"/><Relationship Id="rId328" Type="http://schemas.openxmlformats.org/officeDocument/2006/relationships/hyperlink" Target="javascript:open('http://www.land.vic.gov.au/Land/lcnlc2.nsf/childdocs/-26CBA997C5FF2ADB4A256A0E001DADD8?open')" TargetMode="External"/><Relationship Id="rId20" Type="http://schemas.openxmlformats.org/officeDocument/2006/relationships/image" Target="media/image9.jpeg"/><Relationship Id="rId41" Type="http://schemas.openxmlformats.org/officeDocument/2006/relationships/image" Target="media/image23.png"/><Relationship Id="rId62" Type="http://schemas.openxmlformats.org/officeDocument/2006/relationships/image" Target="media/image44.jpeg"/><Relationship Id="rId83" Type="http://schemas.openxmlformats.org/officeDocument/2006/relationships/image" Target="media/image65.png"/><Relationship Id="rId88" Type="http://schemas.openxmlformats.org/officeDocument/2006/relationships/image" Target="media/image70.png"/><Relationship Id="rId111" Type="http://schemas.openxmlformats.org/officeDocument/2006/relationships/image" Target="media/image93.png"/><Relationship Id="rId132" Type="http://schemas.openxmlformats.org/officeDocument/2006/relationships/image" Target="media/image114.png"/><Relationship Id="rId153" Type="http://schemas.openxmlformats.org/officeDocument/2006/relationships/image" Target="media/image135.png"/><Relationship Id="rId174" Type="http://schemas.openxmlformats.org/officeDocument/2006/relationships/image" Target="media/image156.png"/><Relationship Id="rId179" Type="http://schemas.openxmlformats.org/officeDocument/2006/relationships/image" Target="media/image161.png"/><Relationship Id="rId195" Type="http://schemas.openxmlformats.org/officeDocument/2006/relationships/image" Target="media/image177.png"/><Relationship Id="rId209" Type="http://schemas.openxmlformats.org/officeDocument/2006/relationships/image" Target="media/image191.png"/><Relationship Id="rId190" Type="http://schemas.openxmlformats.org/officeDocument/2006/relationships/image" Target="media/image172.png"/><Relationship Id="rId204" Type="http://schemas.openxmlformats.org/officeDocument/2006/relationships/image" Target="media/image186.jpeg"/><Relationship Id="rId220" Type="http://schemas.openxmlformats.org/officeDocument/2006/relationships/image" Target="media/image202.png"/><Relationship Id="rId225" Type="http://schemas.openxmlformats.org/officeDocument/2006/relationships/image" Target="media/image207.png"/><Relationship Id="rId241" Type="http://schemas.openxmlformats.org/officeDocument/2006/relationships/image" Target="media/image223.png"/><Relationship Id="rId246" Type="http://schemas.openxmlformats.org/officeDocument/2006/relationships/image" Target="media/image228.png"/><Relationship Id="rId267" Type="http://schemas.openxmlformats.org/officeDocument/2006/relationships/image" Target="media/image249.png"/><Relationship Id="rId288" Type="http://schemas.openxmlformats.org/officeDocument/2006/relationships/image" Target="media/image270.png"/><Relationship Id="rId15" Type="http://schemas.openxmlformats.org/officeDocument/2006/relationships/image" Target="media/image4.png"/><Relationship Id="rId36" Type="http://schemas.openxmlformats.org/officeDocument/2006/relationships/oleObject" Target="embeddings/oleObject1.bin"/><Relationship Id="rId57" Type="http://schemas.openxmlformats.org/officeDocument/2006/relationships/image" Target="media/image39.png"/><Relationship Id="rId106" Type="http://schemas.openxmlformats.org/officeDocument/2006/relationships/image" Target="media/image88.png"/><Relationship Id="rId127" Type="http://schemas.openxmlformats.org/officeDocument/2006/relationships/image" Target="media/image109.jpeg"/><Relationship Id="rId262" Type="http://schemas.openxmlformats.org/officeDocument/2006/relationships/image" Target="media/image244.png"/><Relationship Id="rId283" Type="http://schemas.openxmlformats.org/officeDocument/2006/relationships/image" Target="media/image265.png"/><Relationship Id="rId313" Type="http://schemas.openxmlformats.org/officeDocument/2006/relationships/image" Target="media/image293.png"/><Relationship Id="rId318" Type="http://schemas.openxmlformats.org/officeDocument/2006/relationships/image" Target="media/image297.png"/><Relationship Id="rId10" Type="http://schemas.openxmlformats.org/officeDocument/2006/relationships/endnotes" Target="endnotes.xml"/><Relationship Id="rId31" Type="http://schemas.openxmlformats.org/officeDocument/2006/relationships/footer" Target="footer1.xml"/><Relationship Id="rId52" Type="http://schemas.openxmlformats.org/officeDocument/2006/relationships/image" Target="media/image34.png"/><Relationship Id="rId73" Type="http://schemas.openxmlformats.org/officeDocument/2006/relationships/image" Target="media/image55.jpeg"/><Relationship Id="rId78" Type="http://schemas.openxmlformats.org/officeDocument/2006/relationships/image" Target="media/image60.jpeg"/><Relationship Id="rId94" Type="http://schemas.openxmlformats.org/officeDocument/2006/relationships/image" Target="media/image76.jpeg"/><Relationship Id="rId99" Type="http://schemas.openxmlformats.org/officeDocument/2006/relationships/image" Target="media/image81.jpeg"/><Relationship Id="rId101" Type="http://schemas.openxmlformats.org/officeDocument/2006/relationships/image" Target="media/image83.png"/><Relationship Id="rId122" Type="http://schemas.openxmlformats.org/officeDocument/2006/relationships/image" Target="media/image104.jpeg"/><Relationship Id="rId143" Type="http://schemas.openxmlformats.org/officeDocument/2006/relationships/image" Target="media/image125.png"/><Relationship Id="rId148" Type="http://schemas.openxmlformats.org/officeDocument/2006/relationships/image" Target="media/image130.png"/><Relationship Id="rId164" Type="http://schemas.openxmlformats.org/officeDocument/2006/relationships/image" Target="media/image146.png"/><Relationship Id="rId169" Type="http://schemas.openxmlformats.org/officeDocument/2006/relationships/image" Target="media/image151.png"/><Relationship Id="rId185" Type="http://schemas.openxmlformats.org/officeDocument/2006/relationships/image" Target="media/image167.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62.png"/><Relationship Id="rId210" Type="http://schemas.openxmlformats.org/officeDocument/2006/relationships/image" Target="media/image192.png"/><Relationship Id="rId215" Type="http://schemas.openxmlformats.org/officeDocument/2006/relationships/image" Target="media/image197.png"/><Relationship Id="rId236" Type="http://schemas.openxmlformats.org/officeDocument/2006/relationships/image" Target="media/image218.png"/><Relationship Id="rId257" Type="http://schemas.openxmlformats.org/officeDocument/2006/relationships/image" Target="media/image239.png"/><Relationship Id="rId278" Type="http://schemas.openxmlformats.org/officeDocument/2006/relationships/image" Target="media/image260.jpeg"/><Relationship Id="rId26" Type="http://schemas.openxmlformats.org/officeDocument/2006/relationships/image" Target="media/image15.png"/><Relationship Id="rId231" Type="http://schemas.openxmlformats.org/officeDocument/2006/relationships/image" Target="media/image213.jpeg"/><Relationship Id="rId252" Type="http://schemas.openxmlformats.org/officeDocument/2006/relationships/image" Target="media/image234.png"/><Relationship Id="rId273" Type="http://schemas.openxmlformats.org/officeDocument/2006/relationships/image" Target="media/image255.png"/><Relationship Id="rId294" Type="http://schemas.openxmlformats.org/officeDocument/2006/relationships/image" Target="media/image276.png"/><Relationship Id="rId308" Type="http://schemas.openxmlformats.org/officeDocument/2006/relationships/image" Target="media/image289.png"/><Relationship Id="rId329" Type="http://schemas.openxmlformats.org/officeDocument/2006/relationships/fontTable" Target="fontTable.xml"/><Relationship Id="rId47" Type="http://schemas.openxmlformats.org/officeDocument/2006/relationships/image" Target="media/image29.jpeg"/><Relationship Id="rId68" Type="http://schemas.openxmlformats.org/officeDocument/2006/relationships/image" Target="media/image50.jpeg"/><Relationship Id="rId89" Type="http://schemas.openxmlformats.org/officeDocument/2006/relationships/image" Target="media/image71.png"/><Relationship Id="rId112" Type="http://schemas.openxmlformats.org/officeDocument/2006/relationships/image" Target="media/image94.png"/><Relationship Id="rId133" Type="http://schemas.openxmlformats.org/officeDocument/2006/relationships/image" Target="media/image115.png"/><Relationship Id="rId154" Type="http://schemas.openxmlformats.org/officeDocument/2006/relationships/image" Target="media/image136.png"/><Relationship Id="rId175" Type="http://schemas.openxmlformats.org/officeDocument/2006/relationships/image" Target="media/image157.png"/><Relationship Id="rId196" Type="http://schemas.openxmlformats.org/officeDocument/2006/relationships/image" Target="media/image178.png"/><Relationship Id="rId200" Type="http://schemas.openxmlformats.org/officeDocument/2006/relationships/image" Target="media/image182.png"/><Relationship Id="rId16" Type="http://schemas.openxmlformats.org/officeDocument/2006/relationships/image" Target="media/image5.png"/><Relationship Id="rId221" Type="http://schemas.openxmlformats.org/officeDocument/2006/relationships/image" Target="media/image203.jpeg"/><Relationship Id="rId242" Type="http://schemas.openxmlformats.org/officeDocument/2006/relationships/image" Target="media/image224.png"/><Relationship Id="rId263" Type="http://schemas.openxmlformats.org/officeDocument/2006/relationships/image" Target="media/image245.png"/><Relationship Id="rId284" Type="http://schemas.openxmlformats.org/officeDocument/2006/relationships/image" Target="media/image266.png"/><Relationship Id="rId319" Type="http://schemas.openxmlformats.org/officeDocument/2006/relationships/image" Target="media/image298.png"/><Relationship Id="rId37" Type="http://schemas.openxmlformats.org/officeDocument/2006/relationships/image" Target="media/image19.jpeg"/><Relationship Id="rId58" Type="http://schemas.openxmlformats.org/officeDocument/2006/relationships/image" Target="media/image40.png"/><Relationship Id="rId79" Type="http://schemas.openxmlformats.org/officeDocument/2006/relationships/image" Target="media/image61.jpeg"/><Relationship Id="rId102" Type="http://schemas.openxmlformats.org/officeDocument/2006/relationships/image" Target="media/image84.png"/><Relationship Id="rId123" Type="http://schemas.openxmlformats.org/officeDocument/2006/relationships/image" Target="media/image105.jpeg"/><Relationship Id="rId144" Type="http://schemas.openxmlformats.org/officeDocument/2006/relationships/image" Target="media/image126.png"/><Relationship Id="rId330" Type="http://schemas.openxmlformats.org/officeDocument/2006/relationships/theme" Target="theme/theme1.xml"/><Relationship Id="rId90" Type="http://schemas.openxmlformats.org/officeDocument/2006/relationships/image" Target="media/image72.png"/><Relationship Id="rId165" Type="http://schemas.openxmlformats.org/officeDocument/2006/relationships/image" Target="media/image147.png"/><Relationship Id="rId186" Type="http://schemas.openxmlformats.org/officeDocument/2006/relationships/image" Target="media/image168.png"/><Relationship Id="rId211" Type="http://schemas.openxmlformats.org/officeDocument/2006/relationships/image" Target="media/image193.png"/><Relationship Id="rId232" Type="http://schemas.openxmlformats.org/officeDocument/2006/relationships/image" Target="media/image214.jpeg"/><Relationship Id="rId253" Type="http://schemas.openxmlformats.org/officeDocument/2006/relationships/image" Target="media/image235.png"/><Relationship Id="rId274" Type="http://schemas.openxmlformats.org/officeDocument/2006/relationships/image" Target="media/image256.png"/><Relationship Id="rId295" Type="http://schemas.openxmlformats.org/officeDocument/2006/relationships/image" Target="media/image277.png"/><Relationship Id="rId309" Type="http://schemas.openxmlformats.org/officeDocument/2006/relationships/image" Target="media/image290.png"/><Relationship Id="rId27" Type="http://schemas.openxmlformats.org/officeDocument/2006/relationships/image" Target="media/image16.jpeg"/><Relationship Id="rId48" Type="http://schemas.openxmlformats.org/officeDocument/2006/relationships/image" Target="media/image30.png"/><Relationship Id="rId69" Type="http://schemas.openxmlformats.org/officeDocument/2006/relationships/image" Target="media/image51.jpeg"/><Relationship Id="rId113" Type="http://schemas.openxmlformats.org/officeDocument/2006/relationships/image" Target="media/image95.png"/><Relationship Id="rId134" Type="http://schemas.openxmlformats.org/officeDocument/2006/relationships/image" Target="media/image116.png"/><Relationship Id="rId320" Type="http://schemas.openxmlformats.org/officeDocument/2006/relationships/image" Target="media/image299.png"/><Relationship Id="rId80" Type="http://schemas.openxmlformats.org/officeDocument/2006/relationships/image" Target="media/image62.jpeg"/><Relationship Id="rId155" Type="http://schemas.openxmlformats.org/officeDocument/2006/relationships/image" Target="media/image137.png"/><Relationship Id="rId176" Type="http://schemas.openxmlformats.org/officeDocument/2006/relationships/image" Target="media/image158.png"/><Relationship Id="rId197" Type="http://schemas.openxmlformats.org/officeDocument/2006/relationships/image" Target="media/image179.png"/><Relationship Id="rId201" Type="http://schemas.openxmlformats.org/officeDocument/2006/relationships/image" Target="media/image183.jpeg"/><Relationship Id="rId222" Type="http://schemas.openxmlformats.org/officeDocument/2006/relationships/image" Target="media/image204.jpeg"/><Relationship Id="rId243" Type="http://schemas.openxmlformats.org/officeDocument/2006/relationships/image" Target="media/image225.png"/><Relationship Id="rId264" Type="http://schemas.openxmlformats.org/officeDocument/2006/relationships/image" Target="media/image246.png"/><Relationship Id="rId285" Type="http://schemas.openxmlformats.org/officeDocument/2006/relationships/image" Target="media/image267.png"/><Relationship Id="rId17" Type="http://schemas.openxmlformats.org/officeDocument/2006/relationships/image" Target="media/image6.png"/><Relationship Id="rId38" Type="http://schemas.openxmlformats.org/officeDocument/2006/relationships/image" Target="media/image20.jpeg"/><Relationship Id="rId59" Type="http://schemas.openxmlformats.org/officeDocument/2006/relationships/image" Target="media/image41.png"/><Relationship Id="rId103" Type="http://schemas.openxmlformats.org/officeDocument/2006/relationships/image" Target="media/image85.jpeg"/><Relationship Id="rId124" Type="http://schemas.openxmlformats.org/officeDocument/2006/relationships/image" Target="media/image106.jpeg"/><Relationship Id="rId310" Type="http://schemas.openxmlformats.org/officeDocument/2006/relationships/image" Target="media/image291.png"/><Relationship Id="rId70" Type="http://schemas.openxmlformats.org/officeDocument/2006/relationships/image" Target="media/image52.jpeg"/><Relationship Id="rId91" Type="http://schemas.openxmlformats.org/officeDocument/2006/relationships/image" Target="media/image73.jpeg"/><Relationship Id="rId145" Type="http://schemas.openxmlformats.org/officeDocument/2006/relationships/image" Target="media/image127.png"/><Relationship Id="rId166" Type="http://schemas.openxmlformats.org/officeDocument/2006/relationships/image" Target="media/image148.png"/><Relationship Id="rId187" Type="http://schemas.openxmlformats.org/officeDocument/2006/relationships/image" Target="media/image169.png"/><Relationship Id="rId1" Type="http://schemas.openxmlformats.org/officeDocument/2006/relationships/customXml" Target="../customXml/item1.xml"/><Relationship Id="rId212" Type="http://schemas.openxmlformats.org/officeDocument/2006/relationships/image" Target="media/image194.png"/><Relationship Id="rId233" Type="http://schemas.openxmlformats.org/officeDocument/2006/relationships/image" Target="media/image215.jpeg"/><Relationship Id="rId254" Type="http://schemas.openxmlformats.org/officeDocument/2006/relationships/image" Target="media/image236.png"/><Relationship Id="rId28" Type="http://schemas.openxmlformats.org/officeDocument/2006/relationships/image" Target="media/image17.png"/><Relationship Id="rId49" Type="http://schemas.openxmlformats.org/officeDocument/2006/relationships/image" Target="media/image31.jpeg"/><Relationship Id="rId114" Type="http://schemas.openxmlformats.org/officeDocument/2006/relationships/image" Target="media/image96.jpeg"/><Relationship Id="rId275" Type="http://schemas.openxmlformats.org/officeDocument/2006/relationships/image" Target="media/image257.png"/><Relationship Id="rId296" Type="http://schemas.openxmlformats.org/officeDocument/2006/relationships/image" Target="media/image278.png"/><Relationship Id="rId300" Type="http://schemas.openxmlformats.org/officeDocument/2006/relationships/image" Target="media/image282.jpeg"/><Relationship Id="rId60" Type="http://schemas.openxmlformats.org/officeDocument/2006/relationships/image" Target="media/image42.png"/><Relationship Id="rId81" Type="http://schemas.openxmlformats.org/officeDocument/2006/relationships/image" Target="media/image63.png"/><Relationship Id="rId135" Type="http://schemas.openxmlformats.org/officeDocument/2006/relationships/image" Target="media/image117.png"/><Relationship Id="rId156" Type="http://schemas.openxmlformats.org/officeDocument/2006/relationships/image" Target="media/image138.png"/><Relationship Id="rId177" Type="http://schemas.openxmlformats.org/officeDocument/2006/relationships/image" Target="media/image159.png"/><Relationship Id="rId198" Type="http://schemas.openxmlformats.org/officeDocument/2006/relationships/image" Target="media/image180.png"/><Relationship Id="rId321" Type="http://schemas.openxmlformats.org/officeDocument/2006/relationships/image" Target="media/image300.png"/><Relationship Id="rId202" Type="http://schemas.openxmlformats.org/officeDocument/2006/relationships/image" Target="media/image184.png"/><Relationship Id="rId223" Type="http://schemas.openxmlformats.org/officeDocument/2006/relationships/image" Target="media/image205.jpeg"/><Relationship Id="rId244" Type="http://schemas.openxmlformats.org/officeDocument/2006/relationships/image" Target="media/image226.png"/><Relationship Id="rId18" Type="http://schemas.openxmlformats.org/officeDocument/2006/relationships/image" Target="media/image7.png"/><Relationship Id="rId39" Type="http://schemas.openxmlformats.org/officeDocument/2006/relationships/image" Target="media/image21.png"/><Relationship Id="rId265" Type="http://schemas.openxmlformats.org/officeDocument/2006/relationships/image" Target="media/image247.png"/><Relationship Id="rId286" Type="http://schemas.openxmlformats.org/officeDocument/2006/relationships/image" Target="media/image268.png"/><Relationship Id="rId50" Type="http://schemas.openxmlformats.org/officeDocument/2006/relationships/image" Target="media/image32.jpeg"/><Relationship Id="rId104" Type="http://schemas.openxmlformats.org/officeDocument/2006/relationships/image" Target="media/image86.jpeg"/><Relationship Id="rId125" Type="http://schemas.openxmlformats.org/officeDocument/2006/relationships/image" Target="media/image107.jpeg"/><Relationship Id="rId146" Type="http://schemas.openxmlformats.org/officeDocument/2006/relationships/image" Target="media/image128.png"/><Relationship Id="rId167" Type="http://schemas.openxmlformats.org/officeDocument/2006/relationships/image" Target="media/image149.png"/><Relationship Id="rId188" Type="http://schemas.openxmlformats.org/officeDocument/2006/relationships/image" Target="media/image170.png"/><Relationship Id="rId311" Type="http://schemas.openxmlformats.org/officeDocument/2006/relationships/image" Target="media/image292.png"/><Relationship Id="rId71" Type="http://schemas.openxmlformats.org/officeDocument/2006/relationships/image" Target="media/image53.png"/><Relationship Id="rId92" Type="http://schemas.openxmlformats.org/officeDocument/2006/relationships/image" Target="media/image74.jpeg"/><Relationship Id="rId213" Type="http://schemas.openxmlformats.org/officeDocument/2006/relationships/image" Target="media/image195.png"/><Relationship Id="rId234" Type="http://schemas.openxmlformats.org/officeDocument/2006/relationships/image" Target="media/image216.jpeg"/><Relationship Id="rId2" Type="http://schemas.openxmlformats.org/officeDocument/2006/relationships/customXml" Target="../customXml/item2.xml"/><Relationship Id="rId29" Type="http://schemas.openxmlformats.org/officeDocument/2006/relationships/header" Target="header1.xml"/><Relationship Id="rId255" Type="http://schemas.openxmlformats.org/officeDocument/2006/relationships/image" Target="media/image237.png"/><Relationship Id="rId276" Type="http://schemas.openxmlformats.org/officeDocument/2006/relationships/image" Target="media/image258.jpeg"/><Relationship Id="rId297" Type="http://schemas.openxmlformats.org/officeDocument/2006/relationships/image" Target="media/image279.png"/><Relationship Id="rId40" Type="http://schemas.openxmlformats.org/officeDocument/2006/relationships/image" Target="media/image22.png"/><Relationship Id="rId115" Type="http://schemas.openxmlformats.org/officeDocument/2006/relationships/image" Target="media/image97.png"/><Relationship Id="rId136" Type="http://schemas.openxmlformats.org/officeDocument/2006/relationships/image" Target="media/image118.png"/><Relationship Id="rId157" Type="http://schemas.openxmlformats.org/officeDocument/2006/relationships/image" Target="media/image139.png"/><Relationship Id="rId178" Type="http://schemas.openxmlformats.org/officeDocument/2006/relationships/image" Target="media/image160.png"/><Relationship Id="rId301" Type="http://schemas.openxmlformats.org/officeDocument/2006/relationships/image" Target="media/image283.jpeg"/><Relationship Id="rId322" Type="http://schemas.openxmlformats.org/officeDocument/2006/relationships/image" Target="media/image301.png"/><Relationship Id="rId61" Type="http://schemas.openxmlformats.org/officeDocument/2006/relationships/image" Target="media/image43.jpeg"/><Relationship Id="rId82" Type="http://schemas.openxmlformats.org/officeDocument/2006/relationships/image" Target="media/image64.jpeg"/><Relationship Id="rId199" Type="http://schemas.openxmlformats.org/officeDocument/2006/relationships/image" Target="media/image181.png"/><Relationship Id="rId203" Type="http://schemas.openxmlformats.org/officeDocument/2006/relationships/image" Target="media/image185.png"/><Relationship Id="rId19" Type="http://schemas.openxmlformats.org/officeDocument/2006/relationships/image" Target="media/image8.jpeg"/><Relationship Id="rId224" Type="http://schemas.openxmlformats.org/officeDocument/2006/relationships/image" Target="media/image206.png"/><Relationship Id="rId245" Type="http://schemas.openxmlformats.org/officeDocument/2006/relationships/image" Target="media/image227.png"/><Relationship Id="rId266" Type="http://schemas.openxmlformats.org/officeDocument/2006/relationships/image" Target="media/image248.jpeg"/><Relationship Id="rId287" Type="http://schemas.openxmlformats.org/officeDocument/2006/relationships/image" Target="media/image26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80E000310E5B95459B92A7AE0D496D63" ma:contentTypeVersion="11" ma:contentTypeDescription="Create a new document." ma:contentTypeScope="" ma:versionID="e215987242d955744792638eaf3d58bb">
  <xsd:schema xmlns:xsd="http://www.w3.org/2001/XMLSchema" xmlns:xs="http://www.w3.org/2001/XMLSchema" xmlns:p="http://schemas.microsoft.com/office/2006/metadata/properties" xmlns:ns3="d8f7222e-fc4c-4ce1-b1e8-25c6cb89d836" xmlns:ns4="9d8f54ab-6009-4e0e-9cd9-41c43f15f740" targetNamespace="http://schemas.microsoft.com/office/2006/metadata/properties" ma:root="true" ma:fieldsID="8ccb100d862d568f9ae11601264b257e" ns3:_="" ns4:_="">
    <xsd:import namespace="d8f7222e-fc4c-4ce1-b1e8-25c6cb89d836"/>
    <xsd:import namespace="9d8f54ab-6009-4e0e-9cd9-41c43f15f74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f7222e-fc4c-4ce1-b1e8-25c6cb89d83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d8f54ab-6009-4e0e-9cd9-41c43f15f74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EC150B8-D04F-413D-BAB9-C50978720C8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0269DF1-9AB6-4D6A-9B8E-309A1225C457}">
  <ds:schemaRefs>
    <ds:schemaRef ds:uri="http://schemas.openxmlformats.org/officeDocument/2006/bibliography"/>
  </ds:schemaRefs>
</ds:datastoreItem>
</file>

<file path=customXml/itemProps3.xml><?xml version="1.0" encoding="utf-8"?>
<ds:datastoreItem xmlns:ds="http://schemas.openxmlformats.org/officeDocument/2006/customXml" ds:itemID="{52FDBD5B-D448-4F13-A785-D147E6FDB9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f7222e-fc4c-4ce1-b1e8-25c6cb89d836"/>
    <ds:schemaRef ds:uri="9d8f54ab-6009-4e0e-9cd9-41c43f15f7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C9F1162-3C9D-4D3B-8E98-D5ABBB14BD0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114</Pages>
  <Words>16869</Words>
  <Characters>96156</Characters>
  <Application>Microsoft Office Word</Application>
  <DocSecurity>0</DocSecurity>
  <Lines>801</Lines>
  <Paragraphs>225</Paragraphs>
  <ScaleCrop>false</ScaleCrop>
  <HeadingPairs>
    <vt:vector size="2" baseType="variant">
      <vt:variant>
        <vt:lpstr>Title</vt:lpstr>
      </vt:variant>
      <vt:variant>
        <vt:i4>1</vt:i4>
      </vt:variant>
    </vt:vector>
  </HeadingPairs>
  <TitlesOfParts>
    <vt:vector size="1" baseType="lpstr">
      <vt:lpstr>GeoVic 3.0 Help Documentation</vt:lpstr>
    </vt:vector>
  </TitlesOfParts>
  <Company>DSEDPI</Company>
  <LinksUpToDate>false</LinksUpToDate>
  <CharactersWithSpaces>112800</CharactersWithSpaces>
  <SharedDoc>false</SharedDoc>
  <HLinks>
    <vt:vector size="504" baseType="variant">
      <vt:variant>
        <vt:i4>3080226</vt:i4>
      </vt:variant>
      <vt:variant>
        <vt:i4>783</vt:i4>
      </vt:variant>
      <vt:variant>
        <vt:i4>0</vt:i4>
      </vt:variant>
      <vt:variant>
        <vt:i4>5</vt:i4>
      </vt:variant>
      <vt:variant>
        <vt:lpwstr>javascript:open('http://www.land.vic.gov.au/Land/lcnlc2.nsf/childdocs/-26CBA997C5FF2ADB4A256A0E001DADD8?open')</vt:lpwstr>
      </vt:variant>
      <vt:variant>
        <vt:lpwstr/>
      </vt:variant>
      <vt:variant>
        <vt:i4>262160</vt:i4>
      </vt:variant>
      <vt:variant>
        <vt:i4>780</vt:i4>
      </vt:variant>
      <vt:variant>
        <vt:i4>0</vt:i4>
      </vt:variant>
      <vt:variant>
        <vt:i4>5</vt:i4>
      </vt:variant>
      <vt:variant>
        <vt:lpwstr>javascript:open(http://www.energyandresources.vic.gov.au/earth-resources/contact-us')</vt:lpwstr>
      </vt:variant>
      <vt:variant>
        <vt:lpwstr/>
      </vt:variant>
      <vt:variant>
        <vt:i4>3670049</vt:i4>
      </vt:variant>
      <vt:variant>
        <vt:i4>777</vt:i4>
      </vt:variant>
      <vt:variant>
        <vt:i4>0</vt:i4>
      </vt:variant>
      <vt:variant>
        <vt:i4>5</vt:i4>
      </vt:variant>
      <vt:variant>
        <vt:lpwstr>mailto:erd_info@ecodev.vic.gov.au</vt:lpwstr>
      </vt:variant>
      <vt:variant>
        <vt:lpwstr/>
      </vt:variant>
      <vt:variant>
        <vt:i4>1507338</vt:i4>
      </vt:variant>
      <vt:variant>
        <vt:i4>774</vt:i4>
      </vt:variant>
      <vt:variant>
        <vt:i4>0</vt:i4>
      </vt:variant>
      <vt:variant>
        <vt:i4>5</vt:i4>
      </vt:variant>
      <vt:variant>
        <vt:lpwstr>http://new.dpi.vic.gov.au/earth-resources/whats-new/guideline</vt:lpwstr>
      </vt:variant>
      <vt:variant>
        <vt:lpwstr/>
      </vt:variant>
      <vt:variant>
        <vt:i4>1507338</vt:i4>
      </vt:variant>
      <vt:variant>
        <vt:i4>771</vt:i4>
      </vt:variant>
      <vt:variant>
        <vt:i4>0</vt:i4>
      </vt:variant>
      <vt:variant>
        <vt:i4>5</vt:i4>
      </vt:variant>
      <vt:variant>
        <vt:lpwstr>http://new.dpi.vic.gov.au/earth-resources/whats-new/guideline</vt:lpwstr>
      </vt:variant>
      <vt:variant>
        <vt:lpwstr/>
      </vt:variant>
      <vt:variant>
        <vt:i4>3407915</vt:i4>
      </vt:variant>
      <vt:variant>
        <vt:i4>768</vt:i4>
      </vt:variant>
      <vt:variant>
        <vt:i4>0</vt:i4>
      </vt:variant>
      <vt:variant>
        <vt:i4>5</vt:i4>
      </vt:variant>
      <vt:variant>
        <vt:lpwstr>javascript:open('http://www.land.vic.gov.au/land/lcnlc2.nsf/fid/3FB8B2458BF8F202CA2577C2007D5048')</vt:lpwstr>
      </vt:variant>
      <vt:variant>
        <vt:lpwstr/>
      </vt:variant>
      <vt:variant>
        <vt:i4>1835063</vt:i4>
      </vt:variant>
      <vt:variant>
        <vt:i4>464</vt:i4>
      </vt:variant>
      <vt:variant>
        <vt:i4>0</vt:i4>
      </vt:variant>
      <vt:variant>
        <vt:i4>5</vt:i4>
      </vt:variant>
      <vt:variant>
        <vt:lpwstr/>
      </vt:variant>
      <vt:variant>
        <vt:lpwstr>_Toc435800609</vt:lpwstr>
      </vt:variant>
      <vt:variant>
        <vt:i4>1835063</vt:i4>
      </vt:variant>
      <vt:variant>
        <vt:i4>458</vt:i4>
      </vt:variant>
      <vt:variant>
        <vt:i4>0</vt:i4>
      </vt:variant>
      <vt:variant>
        <vt:i4>5</vt:i4>
      </vt:variant>
      <vt:variant>
        <vt:lpwstr/>
      </vt:variant>
      <vt:variant>
        <vt:lpwstr>_Toc435800608</vt:lpwstr>
      </vt:variant>
      <vt:variant>
        <vt:i4>1835063</vt:i4>
      </vt:variant>
      <vt:variant>
        <vt:i4>452</vt:i4>
      </vt:variant>
      <vt:variant>
        <vt:i4>0</vt:i4>
      </vt:variant>
      <vt:variant>
        <vt:i4>5</vt:i4>
      </vt:variant>
      <vt:variant>
        <vt:lpwstr/>
      </vt:variant>
      <vt:variant>
        <vt:lpwstr>_Toc435800607</vt:lpwstr>
      </vt:variant>
      <vt:variant>
        <vt:i4>1835063</vt:i4>
      </vt:variant>
      <vt:variant>
        <vt:i4>446</vt:i4>
      </vt:variant>
      <vt:variant>
        <vt:i4>0</vt:i4>
      </vt:variant>
      <vt:variant>
        <vt:i4>5</vt:i4>
      </vt:variant>
      <vt:variant>
        <vt:lpwstr/>
      </vt:variant>
      <vt:variant>
        <vt:lpwstr>_Toc435800606</vt:lpwstr>
      </vt:variant>
      <vt:variant>
        <vt:i4>1835063</vt:i4>
      </vt:variant>
      <vt:variant>
        <vt:i4>440</vt:i4>
      </vt:variant>
      <vt:variant>
        <vt:i4>0</vt:i4>
      </vt:variant>
      <vt:variant>
        <vt:i4>5</vt:i4>
      </vt:variant>
      <vt:variant>
        <vt:lpwstr/>
      </vt:variant>
      <vt:variant>
        <vt:lpwstr>_Toc435800605</vt:lpwstr>
      </vt:variant>
      <vt:variant>
        <vt:i4>1835063</vt:i4>
      </vt:variant>
      <vt:variant>
        <vt:i4>434</vt:i4>
      </vt:variant>
      <vt:variant>
        <vt:i4>0</vt:i4>
      </vt:variant>
      <vt:variant>
        <vt:i4>5</vt:i4>
      </vt:variant>
      <vt:variant>
        <vt:lpwstr/>
      </vt:variant>
      <vt:variant>
        <vt:lpwstr>_Toc435800604</vt:lpwstr>
      </vt:variant>
      <vt:variant>
        <vt:i4>1835063</vt:i4>
      </vt:variant>
      <vt:variant>
        <vt:i4>428</vt:i4>
      </vt:variant>
      <vt:variant>
        <vt:i4>0</vt:i4>
      </vt:variant>
      <vt:variant>
        <vt:i4>5</vt:i4>
      </vt:variant>
      <vt:variant>
        <vt:lpwstr/>
      </vt:variant>
      <vt:variant>
        <vt:lpwstr>_Toc435800603</vt:lpwstr>
      </vt:variant>
      <vt:variant>
        <vt:i4>1835063</vt:i4>
      </vt:variant>
      <vt:variant>
        <vt:i4>422</vt:i4>
      </vt:variant>
      <vt:variant>
        <vt:i4>0</vt:i4>
      </vt:variant>
      <vt:variant>
        <vt:i4>5</vt:i4>
      </vt:variant>
      <vt:variant>
        <vt:lpwstr/>
      </vt:variant>
      <vt:variant>
        <vt:lpwstr>_Toc435800602</vt:lpwstr>
      </vt:variant>
      <vt:variant>
        <vt:i4>1835063</vt:i4>
      </vt:variant>
      <vt:variant>
        <vt:i4>416</vt:i4>
      </vt:variant>
      <vt:variant>
        <vt:i4>0</vt:i4>
      </vt:variant>
      <vt:variant>
        <vt:i4>5</vt:i4>
      </vt:variant>
      <vt:variant>
        <vt:lpwstr/>
      </vt:variant>
      <vt:variant>
        <vt:lpwstr>_Toc435800601</vt:lpwstr>
      </vt:variant>
      <vt:variant>
        <vt:i4>1835063</vt:i4>
      </vt:variant>
      <vt:variant>
        <vt:i4>410</vt:i4>
      </vt:variant>
      <vt:variant>
        <vt:i4>0</vt:i4>
      </vt:variant>
      <vt:variant>
        <vt:i4>5</vt:i4>
      </vt:variant>
      <vt:variant>
        <vt:lpwstr/>
      </vt:variant>
      <vt:variant>
        <vt:lpwstr>_Toc435800600</vt:lpwstr>
      </vt:variant>
      <vt:variant>
        <vt:i4>1376308</vt:i4>
      </vt:variant>
      <vt:variant>
        <vt:i4>404</vt:i4>
      </vt:variant>
      <vt:variant>
        <vt:i4>0</vt:i4>
      </vt:variant>
      <vt:variant>
        <vt:i4>5</vt:i4>
      </vt:variant>
      <vt:variant>
        <vt:lpwstr/>
      </vt:variant>
      <vt:variant>
        <vt:lpwstr>_Toc435800599</vt:lpwstr>
      </vt:variant>
      <vt:variant>
        <vt:i4>1376308</vt:i4>
      </vt:variant>
      <vt:variant>
        <vt:i4>398</vt:i4>
      </vt:variant>
      <vt:variant>
        <vt:i4>0</vt:i4>
      </vt:variant>
      <vt:variant>
        <vt:i4>5</vt:i4>
      </vt:variant>
      <vt:variant>
        <vt:lpwstr/>
      </vt:variant>
      <vt:variant>
        <vt:lpwstr>_Toc435800598</vt:lpwstr>
      </vt:variant>
      <vt:variant>
        <vt:i4>1376308</vt:i4>
      </vt:variant>
      <vt:variant>
        <vt:i4>392</vt:i4>
      </vt:variant>
      <vt:variant>
        <vt:i4>0</vt:i4>
      </vt:variant>
      <vt:variant>
        <vt:i4>5</vt:i4>
      </vt:variant>
      <vt:variant>
        <vt:lpwstr/>
      </vt:variant>
      <vt:variant>
        <vt:lpwstr>_Toc435800597</vt:lpwstr>
      </vt:variant>
      <vt:variant>
        <vt:i4>1376308</vt:i4>
      </vt:variant>
      <vt:variant>
        <vt:i4>386</vt:i4>
      </vt:variant>
      <vt:variant>
        <vt:i4>0</vt:i4>
      </vt:variant>
      <vt:variant>
        <vt:i4>5</vt:i4>
      </vt:variant>
      <vt:variant>
        <vt:lpwstr/>
      </vt:variant>
      <vt:variant>
        <vt:lpwstr>_Toc435800596</vt:lpwstr>
      </vt:variant>
      <vt:variant>
        <vt:i4>1376308</vt:i4>
      </vt:variant>
      <vt:variant>
        <vt:i4>380</vt:i4>
      </vt:variant>
      <vt:variant>
        <vt:i4>0</vt:i4>
      </vt:variant>
      <vt:variant>
        <vt:i4>5</vt:i4>
      </vt:variant>
      <vt:variant>
        <vt:lpwstr/>
      </vt:variant>
      <vt:variant>
        <vt:lpwstr>_Toc435800595</vt:lpwstr>
      </vt:variant>
      <vt:variant>
        <vt:i4>1376308</vt:i4>
      </vt:variant>
      <vt:variant>
        <vt:i4>374</vt:i4>
      </vt:variant>
      <vt:variant>
        <vt:i4>0</vt:i4>
      </vt:variant>
      <vt:variant>
        <vt:i4>5</vt:i4>
      </vt:variant>
      <vt:variant>
        <vt:lpwstr/>
      </vt:variant>
      <vt:variant>
        <vt:lpwstr>_Toc435800594</vt:lpwstr>
      </vt:variant>
      <vt:variant>
        <vt:i4>1376308</vt:i4>
      </vt:variant>
      <vt:variant>
        <vt:i4>368</vt:i4>
      </vt:variant>
      <vt:variant>
        <vt:i4>0</vt:i4>
      </vt:variant>
      <vt:variant>
        <vt:i4>5</vt:i4>
      </vt:variant>
      <vt:variant>
        <vt:lpwstr/>
      </vt:variant>
      <vt:variant>
        <vt:lpwstr>_Toc435800593</vt:lpwstr>
      </vt:variant>
      <vt:variant>
        <vt:i4>1376308</vt:i4>
      </vt:variant>
      <vt:variant>
        <vt:i4>362</vt:i4>
      </vt:variant>
      <vt:variant>
        <vt:i4>0</vt:i4>
      </vt:variant>
      <vt:variant>
        <vt:i4>5</vt:i4>
      </vt:variant>
      <vt:variant>
        <vt:lpwstr/>
      </vt:variant>
      <vt:variant>
        <vt:lpwstr>_Toc435800592</vt:lpwstr>
      </vt:variant>
      <vt:variant>
        <vt:i4>1376308</vt:i4>
      </vt:variant>
      <vt:variant>
        <vt:i4>356</vt:i4>
      </vt:variant>
      <vt:variant>
        <vt:i4>0</vt:i4>
      </vt:variant>
      <vt:variant>
        <vt:i4>5</vt:i4>
      </vt:variant>
      <vt:variant>
        <vt:lpwstr/>
      </vt:variant>
      <vt:variant>
        <vt:lpwstr>_Toc435800591</vt:lpwstr>
      </vt:variant>
      <vt:variant>
        <vt:i4>1376308</vt:i4>
      </vt:variant>
      <vt:variant>
        <vt:i4>350</vt:i4>
      </vt:variant>
      <vt:variant>
        <vt:i4>0</vt:i4>
      </vt:variant>
      <vt:variant>
        <vt:i4>5</vt:i4>
      </vt:variant>
      <vt:variant>
        <vt:lpwstr/>
      </vt:variant>
      <vt:variant>
        <vt:lpwstr>_Toc435800590</vt:lpwstr>
      </vt:variant>
      <vt:variant>
        <vt:i4>1310772</vt:i4>
      </vt:variant>
      <vt:variant>
        <vt:i4>344</vt:i4>
      </vt:variant>
      <vt:variant>
        <vt:i4>0</vt:i4>
      </vt:variant>
      <vt:variant>
        <vt:i4>5</vt:i4>
      </vt:variant>
      <vt:variant>
        <vt:lpwstr/>
      </vt:variant>
      <vt:variant>
        <vt:lpwstr>_Toc435800589</vt:lpwstr>
      </vt:variant>
      <vt:variant>
        <vt:i4>1310772</vt:i4>
      </vt:variant>
      <vt:variant>
        <vt:i4>338</vt:i4>
      </vt:variant>
      <vt:variant>
        <vt:i4>0</vt:i4>
      </vt:variant>
      <vt:variant>
        <vt:i4>5</vt:i4>
      </vt:variant>
      <vt:variant>
        <vt:lpwstr/>
      </vt:variant>
      <vt:variant>
        <vt:lpwstr>_Toc435800588</vt:lpwstr>
      </vt:variant>
      <vt:variant>
        <vt:i4>1310772</vt:i4>
      </vt:variant>
      <vt:variant>
        <vt:i4>332</vt:i4>
      </vt:variant>
      <vt:variant>
        <vt:i4>0</vt:i4>
      </vt:variant>
      <vt:variant>
        <vt:i4>5</vt:i4>
      </vt:variant>
      <vt:variant>
        <vt:lpwstr/>
      </vt:variant>
      <vt:variant>
        <vt:lpwstr>_Toc435800587</vt:lpwstr>
      </vt:variant>
      <vt:variant>
        <vt:i4>1310772</vt:i4>
      </vt:variant>
      <vt:variant>
        <vt:i4>326</vt:i4>
      </vt:variant>
      <vt:variant>
        <vt:i4>0</vt:i4>
      </vt:variant>
      <vt:variant>
        <vt:i4>5</vt:i4>
      </vt:variant>
      <vt:variant>
        <vt:lpwstr/>
      </vt:variant>
      <vt:variant>
        <vt:lpwstr>_Toc435800586</vt:lpwstr>
      </vt:variant>
      <vt:variant>
        <vt:i4>1310772</vt:i4>
      </vt:variant>
      <vt:variant>
        <vt:i4>320</vt:i4>
      </vt:variant>
      <vt:variant>
        <vt:i4>0</vt:i4>
      </vt:variant>
      <vt:variant>
        <vt:i4>5</vt:i4>
      </vt:variant>
      <vt:variant>
        <vt:lpwstr/>
      </vt:variant>
      <vt:variant>
        <vt:lpwstr>_Toc435800585</vt:lpwstr>
      </vt:variant>
      <vt:variant>
        <vt:i4>1310772</vt:i4>
      </vt:variant>
      <vt:variant>
        <vt:i4>314</vt:i4>
      </vt:variant>
      <vt:variant>
        <vt:i4>0</vt:i4>
      </vt:variant>
      <vt:variant>
        <vt:i4>5</vt:i4>
      </vt:variant>
      <vt:variant>
        <vt:lpwstr/>
      </vt:variant>
      <vt:variant>
        <vt:lpwstr>_Toc435800584</vt:lpwstr>
      </vt:variant>
      <vt:variant>
        <vt:i4>1310772</vt:i4>
      </vt:variant>
      <vt:variant>
        <vt:i4>308</vt:i4>
      </vt:variant>
      <vt:variant>
        <vt:i4>0</vt:i4>
      </vt:variant>
      <vt:variant>
        <vt:i4>5</vt:i4>
      </vt:variant>
      <vt:variant>
        <vt:lpwstr/>
      </vt:variant>
      <vt:variant>
        <vt:lpwstr>_Toc435800583</vt:lpwstr>
      </vt:variant>
      <vt:variant>
        <vt:i4>1310772</vt:i4>
      </vt:variant>
      <vt:variant>
        <vt:i4>302</vt:i4>
      </vt:variant>
      <vt:variant>
        <vt:i4>0</vt:i4>
      </vt:variant>
      <vt:variant>
        <vt:i4>5</vt:i4>
      </vt:variant>
      <vt:variant>
        <vt:lpwstr/>
      </vt:variant>
      <vt:variant>
        <vt:lpwstr>_Toc435800582</vt:lpwstr>
      </vt:variant>
      <vt:variant>
        <vt:i4>1310772</vt:i4>
      </vt:variant>
      <vt:variant>
        <vt:i4>296</vt:i4>
      </vt:variant>
      <vt:variant>
        <vt:i4>0</vt:i4>
      </vt:variant>
      <vt:variant>
        <vt:i4>5</vt:i4>
      </vt:variant>
      <vt:variant>
        <vt:lpwstr/>
      </vt:variant>
      <vt:variant>
        <vt:lpwstr>_Toc435800581</vt:lpwstr>
      </vt:variant>
      <vt:variant>
        <vt:i4>1310772</vt:i4>
      </vt:variant>
      <vt:variant>
        <vt:i4>290</vt:i4>
      </vt:variant>
      <vt:variant>
        <vt:i4>0</vt:i4>
      </vt:variant>
      <vt:variant>
        <vt:i4>5</vt:i4>
      </vt:variant>
      <vt:variant>
        <vt:lpwstr/>
      </vt:variant>
      <vt:variant>
        <vt:lpwstr>_Toc435800580</vt:lpwstr>
      </vt:variant>
      <vt:variant>
        <vt:i4>1769524</vt:i4>
      </vt:variant>
      <vt:variant>
        <vt:i4>284</vt:i4>
      </vt:variant>
      <vt:variant>
        <vt:i4>0</vt:i4>
      </vt:variant>
      <vt:variant>
        <vt:i4>5</vt:i4>
      </vt:variant>
      <vt:variant>
        <vt:lpwstr/>
      </vt:variant>
      <vt:variant>
        <vt:lpwstr>_Toc435800579</vt:lpwstr>
      </vt:variant>
      <vt:variant>
        <vt:i4>1769524</vt:i4>
      </vt:variant>
      <vt:variant>
        <vt:i4>278</vt:i4>
      </vt:variant>
      <vt:variant>
        <vt:i4>0</vt:i4>
      </vt:variant>
      <vt:variant>
        <vt:i4>5</vt:i4>
      </vt:variant>
      <vt:variant>
        <vt:lpwstr/>
      </vt:variant>
      <vt:variant>
        <vt:lpwstr>_Toc435800578</vt:lpwstr>
      </vt:variant>
      <vt:variant>
        <vt:i4>1769524</vt:i4>
      </vt:variant>
      <vt:variant>
        <vt:i4>272</vt:i4>
      </vt:variant>
      <vt:variant>
        <vt:i4>0</vt:i4>
      </vt:variant>
      <vt:variant>
        <vt:i4>5</vt:i4>
      </vt:variant>
      <vt:variant>
        <vt:lpwstr/>
      </vt:variant>
      <vt:variant>
        <vt:lpwstr>_Toc435800577</vt:lpwstr>
      </vt:variant>
      <vt:variant>
        <vt:i4>1769524</vt:i4>
      </vt:variant>
      <vt:variant>
        <vt:i4>266</vt:i4>
      </vt:variant>
      <vt:variant>
        <vt:i4>0</vt:i4>
      </vt:variant>
      <vt:variant>
        <vt:i4>5</vt:i4>
      </vt:variant>
      <vt:variant>
        <vt:lpwstr/>
      </vt:variant>
      <vt:variant>
        <vt:lpwstr>_Toc435800576</vt:lpwstr>
      </vt:variant>
      <vt:variant>
        <vt:i4>1769524</vt:i4>
      </vt:variant>
      <vt:variant>
        <vt:i4>260</vt:i4>
      </vt:variant>
      <vt:variant>
        <vt:i4>0</vt:i4>
      </vt:variant>
      <vt:variant>
        <vt:i4>5</vt:i4>
      </vt:variant>
      <vt:variant>
        <vt:lpwstr/>
      </vt:variant>
      <vt:variant>
        <vt:lpwstr>_Toc435800575</vt:lpwstr>
      </vt:variant>
      <vt:variant>
        <vt:i4>1769524</vt:i4>
      </vt:variant>
      <vt:variant>
        <vt:i4>254</vt:i4>
      </vt:variant>
      <vt:variant>
        <vt:i4>0</vt:i4>
      </vt:variant>
      <vt:variant>
        <vt:i4>5</vt:i4>
      </vt:variant>
      <vt:variant>
        <vt:lpwstr/>
      </vt:variant>
      <vt:variant>
        <vt:lpwstr>_Toc435800574</vt:lpwstr>
      </vt:variant>
      <vt:variant>
        <vt:i4>1769524</vt:i4>
      </vt:variant>
      <vt:variant>
        <vt:i4>248</vt:i4>
      </vt:variant>
      <vt:variant>
        <vt:i4>0</vt:i4>
      </vt:variant>
      <vt:variant>
        <vt:i4>5</vt:i4>
      </vt:variant>
      <vt:variant>
        <vt:lpwstr/>
      </vt:variant>
      <vt:variant>
        <vt:lpwstr>_Toc435800573</vt:lpwstr>
      </vt:variant>
      <vt:variant>
        <vt:i4>1769524</vt:i4>
      </vt:variant>
      <vt:variant>
        <vt:i4>242</vt:i4>
      </vt:variant>
      <vt:variant>
        <vt:i4>0</vt:i4>
      </vt:variant>
      <vt:variant>
        <vt:i4>5</vt:i4>
      </vt:variant>
      <vt:variant>
        <vt:lpwstr/>
      </vt:variant>
      <vt:variant>
        <vt:lpwstr>_Toc435800572</vt:lpwstr>
      </vt:variant>
      <vt:variant>
        <vt:i4>1769524</vt:i4>
      </vt:variant>
      <vt:variant>
        <vt:i4>236</vt:i4>
      </vt:variant>
      <vt:variant>
        <vt:i4>0</vt:i4>
      </vt:variant>
      <vt:variant>
        <vt:i4>5</vt:i4>
      </vt:variant>
      <vt:variant>
        <vt:lpwstr/>
      </vt:variant>
      <vt:variant>
        <vt:lpwstr>_Toc435800571</vt:lpwstr>
      </vt:variant>
      <vt:variant>
        <vt:i4>1769524</vt:i4>
      </vt:variant>
      <vt:variant>
        <vt:i4>230</vt:i4>
      </vt:variant>
      <vt:variant>
        <vt:i4>0</vt:i4>
      </vt:variant>
      <vt:variant>
        <vt:i4>5</vt:i4>
      </vt:variant>
      <vt:variant>
        <vt:lpwstr/>
      </vt:variant>
      <vt:variant>
        <vt:lpwstr>_Toc435800570</vt:lpwstr>
      </vt:variant>
      <vt:variant>
        <vt:i4>1703988</vt:i4>
      </vt:variant>
      <vt:variant>
        <vt:i4>224</vt:i4>
      </vt:variant>
      <vt:variant>
        <vt:i4>0</vt:i4>
      </vt:variant>
      <vt:variant>
        <vt:i4>5</vt:i4>
      </vt:variant>
      <vt:variant>
        <vt:lpwstr/>
      </vt:variant>
      <vt:variant>
        <vt:lpwstr>_Toc435800569</vt:lpwstr>
      </vt:variant>
      <vt:variant>
        <vt:i4>1703988</vt:i4>
      </vt:variant>
      <vt:variant>
        <vt:i4>218</vt:i4>
      </vt:variant>
      <vt:variant>
        <vt:i4>0</vt:i4>
      </vt:variant>
      <vt:variant>
        <vt:i4>5</vt:i4>
      </vt:variant>
      <vt:variant>
        <vt:lpwstr/>
      </vt:variant>
      <vt:variant>
        <vt:lpwstr>_Toc435800568</vt:lpwstr>
      </vt:variant>
      <vt:variant>
        <vt:i4>1703988</vt:i4>
      </vt:variant>
      <vt:variant>
        <vt:i4>212</vt:i4>
      </vt:variant>
      <vt:variant>
        <vt:i4>0</vt:i4>
      </vt:variant>
      <vt:variant>
        <vt:i4>5</vt:i4>
      </vt:variant>
      <vt:variant>
        <vt:lpwstr/>
      </vt:variant>
      <vt:variant>
        <vt:lpwstr>_Toc435800567</vt:lpwstr>
      </vt:variant>
      <vt:variant>
        <vt:i4>1703988</vt:i4>
      </vt:variant>
      <vt:variant>
        <vt:i4>206</vt:i4>
      </vt:variant>
      <vt:variant>
        <vt:i4>0</vt:i4>
      </vt:variant>
      <vt:variant>
        <vt:i4>5</vt:i4>
      </vt:variant>
      <vt:variant>
        <vt:lpwstr/>
      </vt:variant>
      <vt:variant>
        <vt:lpwstr>_Toc435800566</vt:lpwstr>
      </vt:variant>
      <vt:variant>
        <vt:i4>1703988</vt:i4>
      </vt:variant>
      <vt:variant>
        <vt:i4>200</vt:i4>
      </vt:variant>
      <vt:variant>
        <vt:i4>0</vt:i4>
      </vt:variant>
      <vt:variant>
        <vt:i4>5</vt:i4>
      </vt:variant>
      <vt:variant>
        <vt:lpwstr/>
      </vt:variant>
      <vt:variant>
        <vt:lpwstr>_Toc435800565</vt:lpwstr>
      </vt:variant>
      <vt:variant>
        <vt:i4>1703988</vt:i4>
      </vt:variant>
      <vt:variant>
        <vt:i4>194</vt:i4>
      </vt:variant>
      <vt:variant>
        <vt:i4>0</vt:i4>
      </vt:variant>
      <vt:variant>
        <vt:i4>5</vt:i4>
      </vt:variant>
      <vt:variant>
        <vt:lpwstr/>
      </vt:variant>
      <vt:variant>
        <vt:lpwstr>_Toc435800564</vt:lpwstr>
      </vt:variant>
      <vt:variant>
        <vt:i4>1703988</vt:i4>
      </vt:variant>
      <vt:variant>
        <vt:i4>188</vt:i4>
      </vt:variant>
      <vt:variant>
        <vt:i4>0</vt:i4>
      </vt:variant>
      <vt:variant>
        <vt:i4>5</vt:i4>
      </vt:variant>
      <vt:variant>
        <vt:lpwstr/>
      </vt:variant>
      <vt:variant>
        <vt:lpwstr>_Toc435800563</vt:lpwstr>
      </vt:variant>
      <vt:variant>
        <vt:i4>1703988</vt:i4>
      </vt:variant>
      <vt:variant>
        <vt:i4>182</vt:i4>
      </vt:variant>
      <vt:variant>
        <vt:i4>0</vt:i4>
      </vt:variant>
      <vt:variant>
        <vt:i4>5</vt:i4>
      </vt:variant>
      <vt:variant>
        <vt:lpwstr/>
      </vt:variant>
      <vt:variant>
        <vt:lpwstr>_Toc435800562</vt:lpwstr>
      </vt:variant>
      <vt:variant>
        <vt:i4>1703988</vt:i4>
      </vt:variant>
      <vt:variant>
        <vt:i4>176</vt:i4>
      </vt:variant>
      <vt:variant>
        <vt:i4>0</vt:i4>
      </vt:variant>
      <vt:variant>
        <vt:i4>5</vt:i4>
      </vt:variant>
      <vt:variant>
        <vt:lpwstr/>
      </vt:variant>
      <vt:variant>
        <vt:lpwstr>_Toc435800561</vt:lpwstr>
      </vt:variant>
      <vt:variant>
        <vt:i4>1703988</vt:i4>
      </vt:variant>
      <vt:variant>
        <vt:i4>170</vt:i4>
      </vt:variant>
      <vt:variant>
        <vt:i4>0</vt:i4>
      </vt:variant>
      <vt:variant>
        <vt:i4>5</vt:i4>
      </vt:variant>
      <vt:variant>
        <vt:lpwstr/>
      </vt:variant>
      <vt:variant>
        <vt:lpwstr>_Toc435800560</vt:lpwstr>
      </vt:variant>
      <vt:variant>
        <vt:i4>1638452</vt:i4>
      </vt:variant>
      <vt:variant>
        <vt:i4>164</vt:i4>
      </vt:variant>
      <vt:variant>
        <vt:i4>0</vt:i4>
      </vt:variant>
      <vt:variant>
        <vt:i4>5</vt:i4>
      </vt:variant>
      <vt:variant>
        <vt:lpwstr/>
      </vt:variant>
      <vt:variant>
        <vt:lpwstr>_Toc435800559</vt:lpwstr>
      </vt:variant>
      <vt:variant>
        <vt:i4>1638452</vt:i4>
      </vt:variant>
      <vt:variant>
        <vt:i4>158</vt:i4>
      </vt:variant>
      <vt:variant>
        <vt:i4>0</vt:i4>
      </vt:variant>
      <vt:variant>
        <vt:i4>5</vt:i4>
      </vt:variant>
      <vt:variant>
        <vt:lpwstr/>
      </vt:variant>
      <vt:variant>
        <vt:lpwstr>_Toc435800558</vt:lpwstr>
      </vt:variant>
      <vt:variant>
        <vt:i4>1638452</vt:i4>
      </vt:variant>
      <vt:variant>
        <vt:i4>152</vt:i4>
      </vt:variant>
      <vt:variant>
        <vt:i4>0</vt:i4>
      </vt:variant>
      <vt:variant>
        <vt:i4>5</vt:i4>
      </vt:variant>
      <vt:variant>
        <vt:lpwstr/>
      </vt:variant>
      <vt:variant>
        <vt:lpwstr>_Toc435800557</vt:lpwstr>
      </vt:variant>
      <vt:variant>
        <vt:i4>1638452</vt:i4>
      </vt:variant>
      <vt:variant>
        <vt:i4>146</vt:i4>
      </vt:variant>
      <vt:variant>
        <vt:i4>0</vt:i4>
      </vt:variant>
      <vt:variant>
        <vt:i4>5</vt:i4>
      </vt:variant>
      <vt:variant>
        <vt:lpwstr/>
      </vt:variant>
      <vt:variant>
        <vt:lpwstr>_Toc435800556</vt:lpwstr>
      </vt:variant>
      <vt:variant>
        <vt:i4>1638452</vt:i4>
      </vt:variant>
      <vt:variant>
        <vt:i4>140</vt:i4>
      </vt:variant>
      <vt:variant>
        <vt:i4>0</vt:i4>
      </vt:variant>
      <vt:variant>
        <vt:i4>5</vt:i4>
      </vt:variant>
      <vt:variant>
        <vt:lpwstr/>
      </vt:variant>
      <vt:variant>
        <vt:lpwstr>_Toc435800555</vt:lpwstr>
      </vt:variant>
      <vt:variant>
        <vt:i4>1638452</vt:i4>
      </vt:variant>
      <vt:variant>
        <vt:i4>134</vt:i4>
      </vt:variant>
      <vt:variant>
        <vt:i4>0</vt:i4>
      </vt:variant>
      <vt:variant>
        <vt:i4>5</vt:i4>
      </vt:variant>
      <vt:variant>
        <vt:lpwstr/>
      </vt:variant>
      <vt:variant>
        <vt:lpwstr>_Toc435800554</vt:lpwstr>
      </vt:variant>
      <vt:variant>
        <vt:i4>1638452</vt:i4>
      </vt:variant>
      <vt:variant>
        <vt:i4>128</vt:i4>
      </vt:variant>
      <vt:variant>
        <vt:i4>0</vt:i4>
      </vt:variant>
      <vt:variant>
        <vt:i4>5</vt:i4>
      </vt:variant>
      <vt:variant>
        <vt:lpwstr/>
      </vt:variant>
      <vt:variant>
        <vt:lpwstr>_Toc435800553</vt:lpwstr>
      </vt:variant>
      <vt:variant>
        <vt:i4>1638452</vt:i4>
      </vt:variant>
      <vt:variant>
        <vt:i4>122</vt:i4>
      </vt:variant>
      <vt:variant>
        <vt:i4>0</vt:i4>
      </vt:variant>
      <vt:variant>
        <vt:i4>5</vt:i4>
      </vt:variant>
      <vt:variant>
        <vt:lpwstr/>
      </vt:variant>
      <vt:variant>
        <vt:lpwstr>_Toc435800552</vt:lpwstr>
      </vt:variant>
      <vt:variant>
        <vt:i4>1638452</vt:i4>
      </vt:variant>
      <vt:variant>
        <vt:i4>116</vt:i4>
      </vt:variant>
      <vt:variant>
        <vt:i4>0</vt:i4>
      </vt:variant>
      <vt:variant>
        <vt:i4>5</vt:i4>
      </vt:variant>
      <vt:variant>
        <vt:lpwstr/>
      </vt:variant>
      <vt:variant>
        <vt:lpwstr>_Toc435800551</vt:lpwstr>
      </vt:variant>
      <vt:variant>
        <vt:i4>1638452</vt:i4>
      </vt:variant>
      <vt:variant>
        <vt:i4>110</vt:i4>
      </vt:variant>
      <vt:variant>
        <vt:i4>0</vt:i4>
      </vt:variant>
      <vt:variant>
        <vt:i4>5</vt:i4>
      </vt:variant>
      <vt:variant>
        <vt:lpwstr/>
      </vt:variant>
      <vt:variant>
        <vt:lpwstr>_Toc435800550</vt:lpwstr>
      </vt:variant>
      <vt:variant>
        <vt:i4>1572916</vt:i4>
      </vt:variant>
      <vt:variant>
        <vt:i4>104</vt:i4>
      </vt:variant>
      <vt:variant>
        <vt:i4>0</vt:i4>
      </vt:variant>
      <vt:variant>
        <vt:i4>5</vt:i4>
      </vt:variant>
      <vt:variant>
        <vt:lpwstr/>
      </vt:variant>
      <vt:variant>
        <vt:lpwstr>_Toc435800549</vt:lpwstr>
      </vt:variant>
      <vt:variant>
        <vt:i4>1572916</vt:i4>
      </vt:variant>
      <vt:variant>
        <vt:i4>98</vt:i4>
      </vt:variant>
      <vt:variant>
        <vt:i4>0</vt:i4>
      </vt:variant>
      <vt:variant>
        <vt:i4>5</vt:i4>
      </vt:variant>
      <vt:variant>
        <vt:lpwstr/>
      </vt:variant>
      <vt:variant>
        <vt:lpwstr>_Toc435800548</vt:lpwstr>
      </vt:variant>
      <vt:variant>
        <vt:i4>1572916</vt:i4>
      </vt:variant>
      <vt:variant>
        <vt:i4>92</vt:i4>
      </vt:variant>
      <vt:variant>
        <vt:i4>0</vt:i4>
      </vt:variant>
      <vt:variant>
        <vt:i4>5</vt:i4>
      </vt:variant>
      <vt:variant>
        <vt:lpwstr/>
      </vt:variant>
      <vt:variant>
        <vt:lpwstr>_Toc435800547</vt:lpwstr>
      </vt:variant>
      <vt:variant>
        <vt:i4>1572916</vt:i4>
      </vt:variant>
      <vt:variant>
        <vt:i4>86</vt:i4>
      </vt:variant>
      <vt:variant>
        <vt:i4>0</vt:i4>
      </vt:variant>
      <vt:variant>
        <vt:i4>5</vt:i4>
      </vt:variant>
      <vt:variant>
        <vt:lpwstr/>
      </vt:variant>
      <vt:variant>
        <vt:lpwstr>_Toc435800546</vt:lpwstr>
      </vt:variant>
      <vt:variant>
        <vt:i4>1572916</vt:i4>
      </vt:variant>
      <vt:variant>
        <vt:i4>80</vt:i4>
      </vt:variant>
      <vt:variant>
        <vt:i4>0</vt:i4>
      </vt:variant>
      <vt:variant>
        <vt:i4>5</vt:i4>
      </vt:variant>
      <vt:variant>
        <vt:lpwstr/>
      </vt:variant>
      <vt:variant>
        <vt:lpwstr>_Toc435800545</vt:lpwstr>
      </vt:variant>
      <vt:variant>
        <vt:i4>1572916</vt:i4>
      </vt:variant>
      <vt:variant>
        <vt:i4>74</vt:i4>
      </vt:variant>
      <vt:variant>
        <vt:i4>0</vt:i4>
      </vt:variant>
      <vt:variant>
        <vt:i4>5</vt:i4>
      </vt:variant>
      <vt:variant>
        <vt:lpwstr/>
      </vt:variant>
      <vt:variant>
        <vt:lpwstr>_Toc435800544</vt:lpwstr>
      </vt:variant>
      <vt:variant>
        <vt:i4>1572916</vt:i4>
      </vt:variant>
      <vt:variant>
        <vt:i4>68</vt:i4>
      </vt:variant>
      <vt:variant>
        <vt:i4>0</vt:i4>
      </vt:variant>
      <vt:variant>
        <vt:i4>5</vt:i4>
      </vt:variant>
      <vt:variant>
        <vt:lpwstr/>
      </vt:variant>
      <vt:variant>
        <vt:lpwstr>_Toc435800543</vt:lpwstr>
      </vt:variant>
      <vt:variant>
        <vt:i4>1572916</vt:i4>
      </vt:variant>
      <vt:variant>
        <vt:i4>62</vt:i4>
      </vt:variant>
      <vt:variant>
        <vt:i4>0</vt:i4>
      </vt:variant>
      <vt:variant>
        <vt:i4>5</vt:i4>
      </vt:variant>
      <vt:variant>
        <vt:lpwstr/>
      </vt:variant>
      <vt:variant>
        <vt:lpwstr>_Toc435800542</vt:lpwstr>
      </vt:variant>
      <vt:variant>
        <vt:i4>1572916</vt:i4>
      </vt:variant>
      <vt:variant>
        <vt:i4>56</vt:i4>
      </vt:variant>
      <vt:variant>
        <vt:i4>0</vt:i4>
      </vt:variant>
      <vt:variant>
        <vt:i4>5</vt:i4>
      </vt:variant>
      <vt:variant>
        <vt:lpwstr/>
      </vt:variant>
      <vt:variant>
        <vt:lpwstr>_Toc435800541</vt:lpwstr>
      </vt:variant>
      <vt:variant>
        <vt:i4>1572916</vt:i4>
      </vt:variant>
      <vt:variant>
        <vt:i4>50</vt:i4>
      </vt:variant>
      <vt:variant>
        <vt:i4>0</vt:i4>
      </vt:variant>
      <vt:variant>
        <vt:i4>5</vt:i4>
      </vt:variant>
      <vt:variant>
        <vt:lpwstr/>
      </vt:variant>
      <vt:variant>
        <vt:lpwstr>_Toc435800540</vt:lpwstr>
      </vt:variant>
      <vt:variant>
        <vt:i4>2031668</vt:i4>
      </vt:variant>
      <vt:variant>
        <vt:i4>44</vt:i4>
      </vt:variant>
      <vt:variant>
        <vt:i4>0</vt:i4>
      </vt:variant>
      <vt:variant>
        <vt:i4>5</vt:i4>
      </vt:variant>
      <vt:variant>
        <vt:lpwstr/>
      </vt:variant>
      <vt:variant>
        <vt:lpwstr>_Toc435800539</vt:lpwstr>
      </vt:variant>
      <vt:variant>
        <vt:i4>2031668</vt:i4>
      </vt:variant>
      <vt:variant>
        <vt:i4>38</vt:i4>
      </vt:variant>
      <vt:variant>
        <vt:i4>0</vt:i4>
      </vt:variant>
      <vt:variant>
        <vt:i4>5</vt:i4>
      </vt:variant>
      <vt:variant>
        <vt:lpwstr/>
      </vt:variant>
      <vt:variant>
        <vt:lpwstr>_Toc435800538</vt:lpwstr>
      </vt:variant>
      <vt:variant>
        <vt:i4>2031668</vt:i4>
      </vt:variant>
      <vt:variant>
        <vt:i4>32</vt:i4>
      </vt:variant>
      <vt:variant>
        <vt:i4>0</vt:i4>
      </vt:variant>
      <vt:variant>
        <vt:i4>5</vt:i4>
      </vt:variant>
      <vt:variant>
        <vt:lpwstr/>
      </vt:variant>
      <vt:variant>
        <vt:lpwstr>_Toc435800537</vt:lpwstr>
      </vt:variant>
      <vt:variant>
        <vt:i4>7602271</vt:i4>
      </vt:variant>
      <vt:variant>
        <vt:i4>26</vt:i4>
      </vt:variant>
      <vt:variant>
        <vt:i4>0</vt:i4>
      </vt:variant>
      <vt:variant>
        <vt:i4>5</vt:i4>
      </vt:variant>
      <vt:variant>
        <vt:lpwstr>\\core.ournet\DSDBI\GroupData\EER\ERD\Information Development Branch\GIS\manuals\GeoVic\GeoVic 3 Weave\GeoVic Help Documentation v3 20150429.doc</vt:lpwstr>
      </vt:variant>
      <vt:variant>
        <vt:lpwstr>_Toc435800536</vt:lpwstr>
      </vt:variant>
      <vt:variant>
        <vt:i4>2031668</vt:i4>
      </vt:variant>
      <vt:variant>
        <vt:i4>20</vt:i4>
      </vt:variant>
      <vt:variant>
        <vt:i4>0</vt:i4>
      </vt:variant>
      <vt:variant>
        <vt:i4>5</vt:i4>
      </vt:variant>
      <vt:variant>
        <vt:lpwstr/>
      </vt:variant>
      <vt:variant>
        <vt:lpwstr>_Toc435800535</vt:lpwstr>
      </vt:variant>
      <vt:variant>
        <vt:i4>2031668</vt:i4>
      </vt:variant>
      <vt:variant>
        <vt:i4>14</vt:i4>
      </vt:variant>
      <vt:variant>
        <vt:i4>0</vt:i4>
      </vt:variant>
      <vt:variant>
        <vt:i4>5</vt:i4>
      </vt:variant>
      <vt:variant>
        <vt:lpwstr/>
      </vt:variant>
      <vt:variant>
        <vt:lpwstr>_Toc435800534</vt:lpwstr>
      </vt:variant>
      <vt:variant>
        <vt:i4>2031668</vt:i4>
      </vt:variant>
      <vt:variant>
        <vt:i4>8</vt:i4>
      </vt:variant>
      <vt:variant>
        <vt:i4>0</vt:i4>
      </vt:variant>
      <vt:variant>
        <vt:i4>5</vt:i4>
      </vt:variant>
      <vt:variant>
        <vt:lpwstr/>
      </vt:variant>
      <vt:variant>
        <vt:lpwstr>_Toc435800533</vt:lpwstr>
      </vt:variant>
      <vt:variant>
        <vt:i4>2031668</vt:i4>
      </vt:variant>
      <vt:variant>
        <vt:i4>2</vt:i4>
      </vt:variant>
      <vt:variant>
        <vt:i4>0</vt:i4>
      </vt:variant>
      <vt:variant>
        <vt:i4>5</vt:i4>
      </vt:variant>
      <vt:variant>
        <vt:lpwstr/>
      </vt:variant>
      <vt:variant>
        <vt:lpwstr>_Toc435800532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GeoVic 3.0 Help Documentation</dc:title>
  <dc:creator>Robert Lane</dc:creator>
  <cp:lastModifiedBy>Rob B Lane (DJPR)</cp:lastModifiedBy>
  <cp:revision>3</cp:revision>
  <cp:lastPrinted>2010-12-23T23:17:00Z</cp:lastPrinted>
  <dcterms:created xsi:type="dcterms:W3CDTF">2019-12-18T02:14:00Z</dcterms:created>
  <dcterms:modified xsi:type="dcterms:W3CDTF">2021-06-07T05:45:00Z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daf63109-bca5-416a-bef6-39a11da33663</vt:lpwstr>
  </property>
  <property fmtid="{D5CDD505-2E9C-101B-9397-08002B2CF9AE}" pid="3" name="DSDBI ClassificationCLASSIFICATION">
    <vt:lpwstr>UNCLASSIFIED</vt:lpwstr>
  </property>
  <property fmtid="{D5CDD505-2E9C-101B-9397-08002B2CF9AE}" pid="4" name="DSDBI ClassificationDLM FOR SEC-MARKINGS">
    <vt:lpwstr>NONE</vt:lpwstr>
  </property>
  <property fmtid="{D5CDD505-2E9C-101B-9397-08002B2CF9AE}" pid="5" name="Classification">
    <vt:lpwstr>UNCLASSIFIED
NONE
Rob Lane</vt:lpwstr>
  </property>
  <property fmtid="{D5CDD505-2E9C-101B-9397-08002B2CF9AE}" pid="6" name="ContentTypeId">
    <vt:lpwstr>0x01010080E000310E5B95459B92A7AE0D496D63</vt:lpwstr>
  </property>
</Properties>
</file>