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00804BE5"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r w:rsidRPr="007875B5">
              <w:rPr>
                <w:rFonts w:asciiTheme="majorHAnsi" w:hAnsiTheme="majorHAnsi"/>
                <w:b/>
                <w:color w:val="F8D744"/>
                <w:sz w:val="92"/>
                <w:szCs w:val="92"/>
              </w:rPr>
              <w:t xml:space="preserve">Department of </w:t>
            </w:r>
            <w:r w:rsidR="00B613BC">
              <w:rPr>
                <w:rFonts w:asciiTheme="majorHAnsi" w:hAnsiTheme="majorHAnsi"/>
                <w:b/>
                <w:color w:val="F8D744"/>
                <w:sz w:val="92"/>
                <w:szCs w:val="92"/>
              </w:rPr>
              <w:t>Energy</w:t>
            </w:r>
            <w:r w:rsidRPr="007875B5">
              <w:rPr>
                <w:rFonts w:asciiTheme="majorHAnsi" w:hAnsiTheme="majorHAnsi"/>
                <w:b/>
                <w:color w:val="F8D744"/>
                <w:sz w:val="92"/>
                <w:szCs w:val="92"/>
              </w:rPr>
              <w:t xml:space="preserve">, </w:t>
            </w:r>
            <w:r w:rsidR="00B613BC">
              <w:rPr>
                <w:rFonts w:asciiTheme="majorHAnsi" w:hAnsiTheme="majorHAnsi"/>
                <w:b/>
                <w:color w:val="F8D744"/>
                <w:sz w:val="92"/>
                <w:szCs w:val="92"/>
              </w:rPr>
              <w:t>Environment and Climate Action</w:t>
            </w:r>
          </w:p>
        </w:tc>
      </w:tr>
      <w:tr w:rsidR="00C51898" w:rsidRPr="001159DC" w14:paraId="07DE8462" w14:textId="77777777" w:rsidTr="00FD50A4">
        <w:tc>
          <w:tcPr>
            <w:tcW w:w="9639" w:type="dxa"/>
          </w:tcPr>
          <w:p w14:paraId="355B3A76" w14:textId="0EC57926" w:rsidR="00C51898" w:rsidRPr="001159DC" w:rsidRDefault="005A193A" w:rsidP="000330C6">
            <w:pPr>
              <w:spacing w:before="100" w:after="100" w:line="276" w:lineRule="auto"/>
              <w:rPr>
                <w:caps/>
                <w:color w:val="FFFFFF" w:themeColor="background1"/>
                <w:sz w:val="32"/>
                <w:szCs w:val="32"/>
              </w:rPr>
            </w:pPr>
            <w:r>
              <w:rPr>
                <w:caps/>
                <w:color w:val="FFFFFF" w:themeColor="background1"/>
                <w:sz w:val="32"/>
                <w:szCs w:val="32"/>
              </w:rPr>
              <w:t>Q</w:t>
            </w:r>
            <w:r w:rsidR="001119C1">
              <w:rPr>
                <w:caps/>
                <w:color w:val="FFFFFF" w:themeColor="background1"/>
                <w:sz w:val="32"/>
                <w:szCs w:val="32"/>
              </w:rPr>
              <w:t>3</w:t>
            </w:r>
            <w:r>
              <w:rPr>
                <w:caps/>
                <w:color w:val="FFFFFF" w:themeColor="background1"/>
                <w:sz w:val="32"/>
                <w:szCs w:val="32"/>
              </w:rPr>
              <w:t xml:space="preserve"> </w:t>
            </w:r>
            <w:r w:rsidR="001119C1">
              <w:rPr>
                <w:caps/>
                <w:color w:val="FFFFFF" w:themeColor="background1"/>
                <w:sz w:val="32"/>
                <w:szCs w:val="32"/>
              </w:rPr>
              <w:t>JULY</w:t>
            </w:r>
            <w:r>
              <w:rPr>
                <w:caps/>
                <w:color w:val="FFFFFF" w:themeColor="background1"/>
                <w:sz w:val="32"/>
                <w:szCs w:val="32"/>
              </w:rPr>
              <w:t>-</w:t>
            </w:r>
            <w:r w:rsidR="001119C1">
              <w:rPr>
                <w:caps/>
                <w:color w:val="FFFFFF" w:themeColor="background1"/>
                <w:sz w:val="32"/>
                <w:szCs w:val="32"/>
              </w:rPr>
              <w:t>SEPTEMBER</w:t>
            </w:r>
            <w:r>
              <w:rPr>
                <w:caps/>
                <w:color w:val="FFFFFF" w:themeColor="background1"/>
                <w:sz w:val="32"/>
                <w:szCs w:val="32"/>
              </w:rPr>
              <w:t xml:space="preserve"> 202</w:t>
            </w:r>
            <w:r w:rsidR="00362ED3">
              <w:rPr>
                <w:caps/>
                <w:color w:val="FFFFFF" w:themeColor="background1"/>
                <w:sz w:val="32"/>
                <w:szCs w:val="32"/>
              </w:rPr>
              <w:t>3</w:t>
            </w:r>
          </w:p>
        </w:tc>
      </w:tr>
      <w:tr w:rsidR="00C51898" w:rsidRPr="001159DC" w14:paraId="73E76291" w14:textId="77777777" w:rsidTr="00FD50A4">
        <w:tc>
          <w:tcPr>
            <w:tcW w:w="9639" w:type="dxa"/>
          </w:tcPr>
          <w:p w14:paraId="7E8949F6" w14:textId="73419394" w:rsidR="00C51898" w:rsidRPr="001159DC" w:rsidRDefault="00FC5B42" w:rsidP="00AE7402">
            <w:pPr>
              <w:spacing w:before="100" w:after="100" w:line="276" w:lineRule="auto"/>
              <w:rPr>
                <w:caps/>
                <w:color w:val="FFFFFF" w:themeColor="background1"/>
                <w:sz w:val="32"/>
                <w:szCs w:val="32"/>
              </w:rPr>
            </w:pPr>
            <w:r>
              <w:rPr>
                <w:caps/>
                <w:color w:val="FFFFFF" w:themeColor="background1"/>
                <w:sz w:val="32"/>
                <w:szCs w:val="32"/>
              </w:rPr>
              <w:t>9</w:t>
            </w:r>
            <w:r w:rsidRPr="00DA59B0">
              <w:rPr>
                <w:caps/>
                <w:color w:val="FFFFFF" w:themeColor="background1"/>
                <w:sz w:val="32"/>
                <w:szCs w:val="32"/>
                <w:vertAlign w:val="superscript"/>
              </w:rPr>
              <w:t>th</w:t>
            </w:r>
            <w:r>
              <w:rPr>
                <w:caps/>
                <w:color w:val="FFFFFF" w:themeColor="background1"/>
                <w:sz w:val="32"/>
                <w:szCs w:val="32"/>
              </w:rPr>
              <w:t xml:space="preserve"> </w:t>
            </w:r>
            <w:r w:rsidR="00F44639">
              <w:rPr>
                <w:caps/>
                <w:color w:val="FFFFFF" w:themeColor="background1"/>
                <w:sz w:val="32"/>
                <w:szCs w:val="32"/>
              </w:rPr>
              <w:t>november</w:t>
            </w:r>
            <w:r w:rsidR="000D35F7" w:rsidRPr="0075729D">
              <w:rPr>
                <w:caps/>
                <w:color w:val="FFFFFF" w:themeColor="background1"/>
                <w:sz w:val="32"/>
                <w:szCs w:val="32"/>
              </w:rPr>
              <w:t xml:space="preserve"> 202</w:t>
            </w:r>
            <w:r w:rsidR="00107B30">
              <w:rPr>
                <w:caps/>
                <w:color w:val="FFFFFF" w:themeColor="background1"/>
                <w:sz w:val="32"/>
                <w:szCs w:val="32"/>
              </w:rPr>
              <w:t>3</w:t>
            </w:r>
          </w:p>
        </w:tc>
      </w:tr>
    </w:tbl>
    <w:p w14:paraId="0EBD4CCA" w14:textId="690940C0" w:rsidR="00C51898" w:rsidRDefault="00B02022" w:rsidP="00B02022">
      <w:pPr>
        <w:jc w:val="center"/>
        <w:sectPr w:rsidR="00C51898" w:rsidSect="00C51898">
          <w:headerReference w:type="default" r:id="rId11"/>
          <w:footerReference w:type="even" r:id="rId12"/>
          <w:footerReference w:type="default" r:id="rId13"/>
          <w:headerReference w:type="first" r:id="rId14"/>
          <w:footerReference w:type="first" r:id="rId15"/>
          <w:pgSz w:w="11907" w:h="16839" w:code="9"/>
          <w:pgMar w:top="1701" w:right="1134" w:bottom="1134" w:left="1134" w:header="720" w:footer="720" w:gutter="0"/>
          <w:pgNumType w:start="1"/>
          <w:cols w:space="720"/>
          <w:titlePg/>
          <w:docGrid w:linePitch="360"/>
        </w:sectPr>
      </w:pPr>
      <w:r>
        <w:rPr>
          <w:noProof/>
          <w:lang w:eastAsia="en-AU"/>
        </w:rPr>
        <w:drawing>
          <wp:inline distT="0" distB="0" distL="0" distR="0" wp14:anchorId="5895DE57" wp14:editId="4CAECD5D">
            <wp:extent cx="5734800" cy="4302000"/>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4800" cy="4302000"/>
                    </a:xfrm>
                    <a:prstGeom prst="rect">
                      <a:avLst/>
                    </a:prstGeom>
                    <a:noFill/>
                    <a:ln>
                      <a:noFill/>
                    </a:ln>
                  </pic:spPr>
                </pic:pic>
              </a:graphicData>
            </a:graphic>
          </wp:inline>
        </w:drawing>
      </w:r>
      <w:r w:rsidR="0015492D">
        <w:rPr>
          <w:noProof/>
          <w:lang w:eastAsia="en-AU"/>
        </w:rPr>
        <w:drawing>
          <wp:anchor distT="0" distB="0" distL="114300" distR="114300" simplePos="0" relativeHeight="251658240" behindDoc="1" locked="0" layoutInCell="1" allowOverlap="1" wp14:anchorId="36FA3E85" wp14:editId="2DD02C73">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4F526840"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sidR="00B613BC">
        <w:rPr>
          <w:szCs w:val="20"/>
          <w:lang w:eastAsia="en-AU"/>
        </w:rPr>
        <w:t>Department of Energy, Environment and Climate Action</w:t>
      </w:r>
    </w:p>
    <w:p w14:paraId="19CA2D7E" w14:textId="64C56503"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BF7731">
        <w:rPr>
          <w:szCs w:val="20"/>
          <w:lang w:eastAsia="en-AU"/>
        </w:rPr>
        <w:t>Kangaroo Flat</w:t>
      </w:r>
      <w:r w:rsidR="00FD50A4">
        <w:rPr>
          <w:szCs w:val="20"/>
          <w:lang w:eastAsia="en-AU"/>
        </w:rPr>
        <w:t xml:space="preserve"> Dust Monitoring Report Q</w:t>
      </w:r>
      <w:r w:rsidR="00270F2F">
        <w:rPr>
          <w:szCs w:val="20"/>
          <w:lang w:eastAsia="en-AU"/>
        </w:rPr>
        <w:t>3</w:t>
      </w:r>
      <w:r w:rsidR="00FD50A4">
        <w:rPr>
          <w:szCs w:val="20"/>
          <w:lang w:eastAsia="en-AU"/>
        </w:rPr>
        <w:t xml:space="preserve"> 202</w:t>
      </w:r>
      <w:r w:rsidR="00362ED3">
        <w:rPr>
          <w:szCs w:val="20"/>
          <w:lang w:eastAsia="en-AU"/>
        </w:rPr>
        <w:t>3</w:t>
      </w:r>
    </w:p>
    <w:p w14:paraId="45B17A09" w14:textId="21471DB1"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BF7731">
        <w:rPr>
          <w:szCs w:val="20"/>
          <w:lang w:eastAsia="en-AU"/>
        </w:rPr>
        <w:t>Kangaroo Flat</w:t>
      </w:r>
      <w:r w:rsidR="00FD50A4">
        <w:rPr>
          <w:szCs w:val="20"/>
          <w:lang w:eastAsia="en-AU"/>
        </w:rPr>
        <w:t xml:space="preserve"> Dust Monitoring Report </w:t>
      </w:r>
      <w:r w:rsidR="00107B30">
        <w:rPr>
          <w:szCs w:val="20"/>
          <w:lang w:eastAsia="en-AU"/>
        </w:rPr>
        <w:t>Q</w:t>
      </w:r>
      <w:r w:rsidR="00270F2F">
        <w:rPr>
          <w:szCs w:val="20"/>
          <w:lang w:eastAsia="en-AU"/>
        </w:rPr>
        <w:t>3</w:t>
      </w:r>
      <w:r w:rsidR="00FD50A4">
        <w:rPr>
          <w:szCs w:val="20"/>
          <w:lang w:eastAsia="en-AU"/>
        </w:rPr>
        <w:t xml:space="preserve"> 202</w:t>
      </w:r>
      <w:r w:rsidR="00362ED3">
        <w:rPr>
          <w:szCs w:val="20"/>
          <w:lang w:eastAsia="en-AU"/>
        </w:rPr>
        <w:t>3</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2943FABF"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630A01" w:rsidRPr="00E3414D">
        <w:rPr>
          <w:szCs w:val="20"/>
          <w:lang w:eastAsia="en-AU"/>
        </w:rPr>
        <w:t xml:space="preserve">Version </w:t>
      </w:r>
      <w:r w:rsidR="00B14AEC">
        <w:rPr>
          <w:szCs w:val="20"/>
          <w:lang w:eastAsia="en-AU"/>
        </w:rPr>
        <w:t>1</w:t>
      </w:r>
      <w:r w:rsidR="00B613BC">
        <w:rPr>
          <w:szCs w:val="20"/>
          <w:lang w:eastAsia="en-AU"/>
        </w:rPr>
        <w:t xml:space="preserve"> </w:t>
      </w:r>
      <w:r w:rsidR="009050BB">
        <w:rPr>
          <w:szCs w:val="20"/>
          <w:lang w:eastAsia="en-AU"/>
        </w:rPr>
        <w:t>Final</w:t>
      </w:r>
    </w:p>
    <w:p w14:paraId="2B3CBB7A" w14:textId="54AC095A"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7A68F2" w:rsidRPr="009A39E2">
        <w:rPr>
          <w:szCs w:val="20"/>
        </w:rPr>
        <w:t xml:space="preserve"> </w:t>
      </w:r>
      <w:r w:rsidR="00FC5B42">
        <w:rPr>
          <w:szCs w:val="20"/>
        </w:rPr>
        <w:t>09/11/2023</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9C460A">
            <w:pPr>
              <w:spacing w:before="60" w:after="60"/>
              <w:jc w:val="center"/>
              <w:rPr>
                <w:b/>
                <w:bCs/>
                <w:szCs w:val="20"/>
              </w:rPr>
            </w:pPr>
            <w:r>
              <w:rPr>
                <w:b/>
                <w:bCs/>
                <w:szCs w:val="20"/>
              </w:rPr>
              <w:t>Initials</w:t>
            </w:r>
          </w:p>
        </w:tc>
        <w:tc>
          <w:tcPr>
            <w:tcW w:w="1444" w:type="dxa"/>
            <w:vAlign w:val="center"/>
          </w:tcPr>
          <w:p w14:paraId="6E2EE267" w14:textId="77777777" w:rsidR="00621A76" w:rsidRPr="005F151F" w:rsidRDefault="00621A76" w:rsidP="009C460A">
            <w:pPr>
              <w:spacing w:before="60" w:after="60"/>
              <w:jc w:val="center"/>
              <w:rPr>
                <w:b/>
                <w:bCs/>
                <w:szCs w:val="20"/>
              </w:rPr>
            </w:pPr>
            <w:r w:rsidRPr="005F151F">
              <w:rPr>
                <w:b/>
                <w:bCs/>
                <w:szCs w:val="20"/>
              </w:rPr>
              <w:t>Date</w:t>
            </w:r>
          </w:p>
        </w:tc>
      </w:tr>
      <w:tr w:rsidR="009A39E2" w:rsidRPr="002422B9" w14:paraId="0C1A8F41" w14:textId="77777777" w:rsidTr="009A39E2">
        <w:trPr>
          <w:trHeight w:val="318"/>
        </w:trPr>
        <w:tc>
          <w:tcPr>
            <w:tcW w:w="1418" w:type="dxa"/>
            <w:vAlign w:val="center"/>
          </w:tcPr>
          <w:p w14:paraId="6AD5E7EB" w14:textId="77777777" w:rsidR="009A39E2" w:rsidRPr="0044597C" w:rsidRDefault="009A39E2" w:rsidP="009A39E2">
            <w:pPr>
              <w:spacing w:before="60" w:after="60"/>
              <w:rPr>
                <w:b/>
                <w:bCs/>
                <w:szCs w:val="20"/>
              </w:rPr>
            </w:pPr>
            <w:r w:rsidRPr="0044597C">
              <w:rPr>
                <w:b/>
                <w:bCs/>
                <w:szCs w:val="20"/>
              </w:rPr>
              <w:t>Prepared by:</w:t>
            </w:r>
          </w:p>
        </w:tc>
        <w:tc>
          <w:tcPr>
            <w:tcW w:w="2693" w:type="dxa"/>
            <w:vAlign w:val="center"/>
          </w:tcPr>
          <w:p w14:paraId="2B2F2366" w14:textId="68FE8E2B" w:rsidR="009A39E2" w:rsidRPr="0044597C" w:rsidRDefault="009A39E2" w:rsidP="009A39E2">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9A39E2" w:rsidRPr="0044597C" w:rsidRDefault="009A39E2" w:rsidP="009A39E2">
            <w:pPr>
              <w:spacing w:before="60" w:after="60"/>
              <w:rPr>
                <w:szCs w:val="20"/>
              </w:rPr>
            </w:pPr>
            <w:r>
              <w:rPr>
                <w:szCs w:val="20"/>
              </w:rPr>
              <w:t>Rohan Oliver</w:t>
            </w:r>
          </w:p>
        </w:tc>
        <w:tc>
          <w:tcPr>
            <w:tcW w:w="1701" w:type="dxa"/>
            <w:vAlign w:val="center"/>
          </w:tcPr>
          <w:p w14:paraId="721685D4" w14:textId="4E8D592E" w:rsidR="009A39E2" w:rsidRPr="0044597C" w:rsidRDefault="009A39E2" w:rsidP="009A39E2">
            <w:pPr>
              <w:spacing w:before="60" w:after="60"/>
              <w:jc w:val="center"/>
              <w:rPr>
                <w:szCs w:val="20"/>
              </w:rPr>
            </w:pPr>
            <w:r>
              <w:rPr>
                <w:szCs w:val="20"/>
              </w:rPr>
              <w:t>RO</w:t>
            </w:r>
          </w:p>
        </w:tc>
        <w:tc>
          <w:tcPr>
            <w:tcW w:w="1444" w:type="dxa"/>
          </w:tcPr>
          <w:p w14:paraId="6519067B" w14:textId="175F118B" w:rsidR="009A39E2" w:rsidRPr="009A39E2" w:rsidRDefault="00FC5B42" w:rsidP="00107B30">
            <w:pPr>
              <w:spacing w:before="160" w:after="160"/>
              <w:rPr>
                <w:szCs w:val="20"/>
              </w:rPr>
            </w:pPr>
            <w:r>
              <w:rPr>
                <w:szCs w:val="20"/>
              </w:rPr>
              <w:t>02</w:t>
            </w:r>
            <w:r w:rsidR="009A39E2" w:rsidRPr="009A39E2">
              <w:rPr>
                <w:szCs w:val="20"/>
              </w:rPr>
              <w:t>/</w:t>
            </w:r>
            <w:r>
              <w:rPr>
                <w:szCs w:val="20"/>
              </w:rPr>
              <w:t>11</w:t>
            </w:r>
            <w:r w:rsidR="009A39E2" w:rsidRPr="009A39E2">
              <w:rPr>
                <w:szCs w:val="20"/>
              </w:rPr>
              <w:t>/202</w:t>
            </w:r>
            <w:r w:rsidR="00107B30">
              <w:rPr>
                <w:szCs w:val="20"/>
              </w:rPr>
              <w:t>3</w:t>
            </w:r>
          </w:p>
        </w:tc>
      </w:tr>
      <w:tr w:rsidR="009A39E2" w:rsidRPr="002422B9" w14:paraId="62653E3F" w14:textId="77777777" w:rsidTr="009A39E2">
        <w:trPr>
          <w:trHeight w:val="318"/>
        </w:trPr>
        <w:tc>
          <w:tcPr>
            <w:tcW w:w="1418" w:type="dxa"/>
            <w:vAlign w:val="center"/>
          </w:tcPr>
          <w:p w14:paraId="71F659AC" w14:textId="1076CDDD" w:rsidR="009A39E2" w:rsidRPr="0044597C" w:rsidRDefault="009A39E2" w:rsidP="009A39E2">
            <w:pPr>
              <w:spacing w:before="60" w:after="60"/>
              <w:rPr>
                <w:b/>
                <w:bCs/>
                <w:szCs w:val="20"/>
              </w:rPr>
            </w:pPr>
            <w:r w:rsidRPr="0044597C">
              <w:rPr>
                <w:b/>
                <w:bCs/>
                <w:szCs w:val="20"/>
              </w:rPr>
              <w:t>Technical Review by</w:t>
            </w:r>
            <w:r>
              <w:rPr>
                <w:b/>
                <w:bCs/>
                <w:szCs w:val="20"/>
              </w:rPr>
              <w:t>:</w:t>
            </w:r>
          </w:p>
        </w:tc>
        <w:tc>
          <w:tcPr>
            <w:tcW w:w="2693" w:type="dxa"/>
            <w:vAlign w:val="center"/>
          </w:tcPr>
          <w:p w14:paraId="12DB0A02" w14:textId="1E7011C1" w:rsidR="009A39E2" w:rsidRPr="0044597C" w:rsidRDefault="009A39E2" w:rsidP="009A39E2">
            <w:pPr>
              <w:spacing w:before="60" w:after="60"/>
              <w:rPr>
                <w:szCs w:val="20"/>
              </w:rPr>
            </w:pPr>
            <w:r>
              <w:rPr>
                <w:szCs w:val="20"/>
              </w:rPr>
              <w:t>Victorian Data Manager</w:t>
            </w:r>
          </w:p>
        </w:tc>
        <w:tc>
          <w:tcPr>
            <w:tcW w:w="2126" w:type="dxa"/>
            <w:vAlign w:val="center"/>
          </w:tcPr>
          <w:p w14:paraId="781B9F34" w14:textId="12B4D994" w:rsidR="009A39E2" w:rsidRPr="0044597C" w:rsidRDefault="009A39E2" w:rsidP="009A39E2">
            <w:pPr>
              <w:spacing w:before="60" w:after="60"/>
              <w:rPr>
                <w:szCs w:val="20"/>
              </w:rPr>
            </w:pPr>
            <w:r>
              <w:rPr>
                <w:szCs w:val="20"/>
              </w:rPr>
              <w:t>Karen Bootland</w:t>
            </w:r>
          </w:p>
        </w:tc>
        <w:tc>
          <w:tcPr>
            <w:tcW w:w="1701" w:type="dxa"/>
            <w:vAlign w:val="center"/>
          </w:tcPr>
          <w:p w14:paraId="56B77BBC" w14:textId="788CD9D3" w:rsidR="009A39E2" w:rsidRPr="0044597C" w:rsidRDefault="009A39E2" w:rsidP="009A39E2">
            <w:pPr>
              <w:spacing w:before="60" w:after="60"/>
              <w:jc w:val="center"/>
              <w:rPr>
                <w:szCs w:val="20"/>
              </w:rPr>
            </w:pPr>
            <w:r>
              <w:rPr>
                <w:szCs w:val="20"/>
              </w:rPr>
              <w:t>KB</w:t>
            </w:r>
          </w:p>
        </w:tc>
        <w:tc>
          <w:tcPr>
            <w:tcW w:w="1444" w:type="dxa"/>
          </w:tcPr>
          <w:p w14:paraId="5812C039" w14:textId="3328F324" w:rsidR="009A39E2" w:rsidRPr="009A39E2" w:rsidRDefault="00FC5B42" w:rsidP="00B613BC">
            <w:pPr>
              <w:spacing w:before="160" w:after="160"/>
              <w:rPr>
                <w:szCs w:val="20"/>
              </w:rPr>
            </w:pPr>
            <w:r>
              <w:rPr>
                <w:szCs w:val="20"/>
              </w:rPr>
              <w:t>0</w:t>
            </w:r>
            <w:r w:rsidR="00CB30B0">
              <w:rPr>
                <w:szCs w:val="20"/>
              </w:rPr>
              <w:t>9</w:t>
            </w:r>
            <w:r w:rsidR="00107B30">
              <w:rPr>
                <w:szCs w:val="20"/>
              </w:rPr>
              <w:t>/</w:t>
            </w:r>
            <w:r>
              <w:rPr>
                <w:szCs w:val="20"/>
              </w:rPr>
              <w:t>11</w:t>
            </w:r>
            <w:r w:rsidR="009A39E2" w:rsidRPr="009A39E2">
              <w:rPr>
                <w:szCs w:val="20"/>
              </w:rPr>
              <w:t>/202</w:t>
            </w:r>
            <w:r w:rsidR="00107B30">
              <w:rPr>
                <w:szCs w:val="20"/>
              </w:rPr>
              <w:t>3</w:t>
            </w:r>
          </w:p>
        </w:tc>
      </w:tr>
      <w:tr w:rsidR="00B613BC" w:rsidRPr="002422B9" w14:paraId="2F611126" w14:textId="77777777" w:rsidTr="009A39E2">
        <w:trPr>
          <w:trHeight w:val="318"/>
        </w:trPr>
        <w:tc>
          <w:tcPr>
            <w:tcW w:w="1418" w:type="dxa"/>
            <w:vAlign w:val="center"/>
          </w:tcPr>
          <w:p w14:paraId="3B954381" w14:textId="44EB96F8" w:rsidR="00B613BC" w:rsidRPr="00623C7E" w:rsidDel="008C74FC" w:rsidRDefault="00B613BC" w:rsidP="00B613BC">
            <w:pPr>
              <w:spacing w:before="60" w:after="60"/>
              <w:rPr>
                <w:b/>
                <w:bCs/>
                <w:szCs w:val="20"/>
              </w:rPr>
            </w:pPr>
            <w:r w:rsidRPr="00623C7E">
              <w:rPr>
                <w:b/>
                <w:bCs/>
                <w:szCs w:val="20"/>
              </w:rPr>
              <w:t>Client:</w:t>
            </w:r>
          </w:p>
        </w:tc>
        <w:tc>
          <w:tcPr>
            <w:tcW w:w="2693" w:type="dxa"/>
            <w:vAlign w:val="center"/>
          </w:tcPr>
          <w:p w14:paraId="684B8A6C" w14:textId="7674143F" w:rsidR="00B613BC" w:rsidRPr="00623C7E" w:rsidDel="008C74FC" w:rsidRDefault="00B613BC" w:rsidP="00B613BC">
            <w:pPr>
              <w:spacing w:before="60" w:after="60"/>
              <w:jc w:val="left"/>
              <w:rPr>
                <w:szCs w:val="20"/>
              </w:rPr>
            </w:pPr>
            <w:r>
              <w:rPr>
                <w:szCs w:val="20"/>
                <w:lang w:eastAsia="en-AU"/>
              </w:rPr>
              <w:t>Department of Energy, Environment and Climate Action</w:t>
            </w:r>
          </w:p>
        </w:tc>
        <w:tc>
          <w:tcPr>
            <w:tcW w:w="2126" w:type="dxa"/>
            <w:vAlign w:val="center"/>
          </w:tcPr>
          <w:p w14:paraId="350A4AEB" w14:textId="38D42654" w:rsidR="00B613BC" w:rsidRPr="00623C7E" w:rsidDel="008C74FC" w:rsidRDefault="00B613BC" w:rsidP="00B613BC">
            <w:pPr>
              <w:spacing w:before="60" w:after="60"/>
              <w:jc w:val="left"/>
              <w:rPr>
                <w:szCs w:val="20"/>
              </w:rPr>
            </w:pPr>
            <w:r>
              <w:rPr>
                <w:szCs w:val="20"/>
              </w:rPr>
              <w:t>Michael Fitzgerald</w:t>
            </w:r>
          </w:p>
        </w:tc>
        <w:tc>
          <w:tcPr>
            <w:tcW w:w="1701" w:type="dxa"/>
            <w:vAlign w:val="center"/>
          </w:tcPr>
          <w:p w14:paraId="66E8F29C" w14:textId="508152C9" w:rsidR="00B613BC" w:rsidRPr="00623C7E" w:rsidRDefault="00B613BC" w:rsidP="00B613BC">
            <w:pPr>
              <w:spacing w:before="60" w:after="60"/>
              <w:jc w:val="center"/>
              <w:rPr>
                <w:szCs w:val="20"/>
              </w:rPr>
            </w:pPr>
            <w:r>
              <w:rPr>
                <w:szCs w:val="20"/>
              </w:rPr>
              <w:t>DEECA</w:t>
            </w:r>
          </w:p>
        </w:tc>
        <w:tc>
          <w:tcPr>
            <w:tcW w:w="1444" w:type="dxa"/>
          </w:tcPr>
          <w:p w14:paraId="11B03154" w14:textId="5D213252" w:rsidR="00B613BC" w:rsidRPr="009A39E2" w:rsidRDefault="00B613BC" w:rsidP="00B613BC">
            <w:pPr>
              <w:spacing w:before="160" w:after="160"/>
              <w:jc w:val="center"/>
              <w:rPr>
                <w:szCs w:val="20"/>
                <w:highlight w:val="yellow"/>
              </w:rPr>
            </w:pP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4DEE5F8D" w:rsidR="00A27B43" w:rsidRPr="005509F0" w:rsidRDefault="00A27B43" w:rsidP="0075739C">
      <w:pPr>
        <w:jc w:val="left"/>
        <w:rPr>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Mobile:</w:t>
      </w:r>
      <w:r w:rsidRPr="00CD0563">
        <w:rPr>
          <w:szCs w:val="20"/>
        </w:rPr>
        <w:tab/>
      </w:r>
      <w:r w:rsidRPr="00CD0563">
        <w:rPr>
          <w:szCs w:val="20"/>
        </w:rPr>
        <w:tab/>
        <w:t xml:space="preserve">+61 4 </w:t>
      </w:r>
      <w:r>
        <w:rPr>
          <w:szCs w:val="20"/>
        </w:rPr>
        <w:t>3664</w:t>
      </w:r>
      <w:r w:rsidRPr="00CD0563">
        <w:rPr>
          <w:szCs w:val="20"/>
        </w:rPr>
        <w:t xml:space="preserve"> </w:t>
      </w:r>
      <w:r>
        <w:rPr>
          <w:szCs w:val="20"/>
        </w:rPr>
        <w:t>4539</w:t>
      </w:r>
      <w:r w:rsidRPr="00CD0563">
        <w:rPr>
          <w:szCs w:val="20"/>
        </w:rPr>
        <w:br/>
      </w:r>
      <w:r w:rsidRPr="005509F0">
        <w:rPr>
          <w:szCs w:val="20"/>
        </w:rPr>
        <w:t>E-mail:</w:t>
      </w:r>
      <w:r w:rsidRPr="005509F0">
        <w:rPr>
          <w:szCs w:val="20"/>
        </w:rPr>
        <w:tab/>
      </w:r>
      <w:r w:rsidRPr="005509F0">
        <w:rPr>
          <w:szCs w:val="20"/>
        </w:rPr>
        <w:tab/>
      </w:r>
      <w:hyperlink r:id="rId18" w:history="1">
        <w:r w:rsidRPr="005509F0">
          <w:rPr>
            <w:rStyle w:val="PlaceholderText"/>
            <w:color w:val="auto"/>
            <w:szCs w:val="20"/>
          </w:rPr>
          <w:t>Rohan.Oliver@alsglobal.com</w:t>
        </w:r>
      </w:hyperlink>
      <w:r w:rsidRPr="005509F0">
        <w:rPr>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ALS Water and Hydrographics</w:t>
      </w:r>
      <w:r w:rsidRPr="000C3C04">
        <w:rPr>
          <w:rFonts w:eastAsia="Calibri"/>
          <w:b/>
          <w:sz w:val="16"/>
          <w:szCs w:val="16"/>
        </w:rPr>
        <w:t xml:space="preserve"> Pty Ltd</w:t>
      </w:r>
    </w:p>
    <w:p w14:paraId="448FC75D" w14:textId="28A0595C"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00B613BC">
        <w:rPr>
          <w:rFonts w:eastAsia="Calibri"/>
          <w:sz w:val="16"/>
          <w:szCs w:val="16"/>
        </w:rPr>
        <w:t>Department of Energy, Environment and Climate Action</w:t>
      </w:r>
      <w:r w:rsidR="009C460A">
        <w:rPr>
          <w:rFonts w:eastAsia="Calibri"/>
          <w:sz w:val="16"/>
          <w:szCs w:val="16"/>
        </w:rPr>
        <w:t>,</w:t>
      </w:r>
      <w:r w:rsidR="00B74B01" w:rsidRPr="00985A4C">
        <w:rPr>
          <w:rFonts w:eastAsia="Calibri"/>
          <w:sz w:val="16"/>
          <w:szCs w:val="16"/>
        </w:rPr>
        <w:t xml:space="preserve"> for the purpose of monitoring </w:t>
      </w:r>
      <w:r w:rsidR="00AF7469" w:rsidRPr="00985A4C">
        <w:rPr>
          <w:rFonts w:eastAsia="Calibri"/>
          <w:sz w:val="16"/>
          <w:szCs w:val="16"/>
        </w:rPr>
        <w:t xml:space="preserve">dust at </w:t>
      </w:r>
      <w:r w:rsidR="00B74B01" w:rsidRPr="00985A4C">
        <w:rPr>
          <w:rFonts w:eastAsia="Calibri"/>
          <w:sz w:val="16"/>
          <w:szCs w:val="16"/>
        </w:rPr>
        <w:t xml:space="preserve">the </w:t>
      </w:r>
      <w:r w:rsidR="00C46EB8">
        <w:rPr>
          <w:rFonts w:eastAsia="Calibri"/>
          <w:sz w:val="16"/>
          <w:szCs w:val="16"/>
        </w:rPr>
        <w:t>Kangaroo Flat Mine</w:t>
      </w:r>
      <w:r w:rsidR="00B74B01" w:rsidRPr="00985A4C">
        <w:rPr>
          <w:rFonts w:eastAsia="Calibri"/>
          <w:sz w:val="16"/>
          <w:szCs w:val="16"/>
        </w:rPr>
        <w:t xml:space="preserv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7CB395EC"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 xml:space="preserve">While all due skill and attention has been taken in collecting, </w:t>
      </w:r>
      <w:r w:rsidR="00DD0C47" w:rsidRPr="00F948A4">
        <w:rPr>
          <w:rFonts w:cs="Arial"/>
          <w:color w:val="000000"/>
          <w:sz w:val="16"/>
          <w:szCs w:val="16"/>
          <w:shd w:val="clear" w:color="auto" w:fill="FFFFFF"/>
        </w:rPr>
        <w:t>validating,</w:t>
      </w:r>
      <w:r w:rsidR="00F948A4" w:rsidRPr="00F948A4">
        <w:rPr>
          <w:rFonts w:cs="Arial"/>
          <w:color w:val="000000"/>
          <w:sz w:val="16"/>
          <w:szCs w:val="16"/>
          <w:shd w:val="clear" w:color="auto" w:fill="FFFFFF"/>
        </w:rPr>
        <w:t xml:space="preserve"> and providing the data contained in this report, ALS shall not be liable in any way for loss of any kind including damages, costs, interest, loss of profits or special loss or damage, arising from any error, inaccuracy, </w:t>
      </w:r>
      <w:r w:rsidR="00DD0C47" w:rsidRPr="00F948A4">
        <w:rPr>
          <w:rFonts w:cs="Arial"/>
          <w:color w:val="000000"/>
          <w:sz w:val="16"/>
          <w:szCs w:val="16"/>
          <w:shd w:val="clear" w:color="auto" w:fill="FFFFFF"/>
        </w:rPr>
        <w:t>incompleteness,</w:t>
      </w:r>
      <w:r w:rsidR="00F948A4" w:rsidRPr="00F948A4">
        <w:rPr>
          <w:rFonts w:cs="Arial"/>
          <w:color w:val="000000"/>
          <w:sz w:val="16"/>
          <w:szCs w:val="16"/>
          <w:shd w:val="clear" w:color="auto" w:fill="FFFFFF"/>
        </w:rPr>
        <w:t xml:space="preserve">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ALS Water and Hydrographics</w:t>
      </w:r>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Hydrographics</w:t>
      </w:r>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11011744">
            <wp:extent cx="3189600" cy="900000"/>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9600" cy="900000"/>
                    </a:xfrm>
                    <a:prstGeom prst="rect">
                      <a:avLst/>
                    </a:prstGeom>
                    <a:noFill/>
                    <a:ln>
                      <a:noFill/>
                    </a:ln>
                  </pic:spPr>
                </pic:pic>
              </a:graphicData>
            </a:graphic>
          </wp:inline>
        </w:drawing>
      </w:r>
    </w:p>
    <w:p w14:paraId="076A2B04" w14:textId="2F0137F9" w:rsidR="005264DD" w:rsidRDefault="005264DD">
      <w:pPr>
        <w:spacing w:after="200"/>
        <w:rPr>
          <w:sz w:val="16"/>
          <w:szCs w:val="16"/>
        </w:rPr>
      </w:pPr>
      <w:r>
        <w:rPr>
          <w:sz w:val="16"/>
          <w:szCs w:val="16"/>
        </w:rPr>
        <w:br w:type="page"/>
      </w:r>
    </w:p>
    <w:p w14:paraId="5CCD0FB7" w14:textId="6BC32A7A" w:rsidR="00FA0AF9" w:rsidRDefault="00FA0AF9">
      <w:pPr>
        <w:spacing w:after="200"/>
        <w:rPr>
          <w:sz w:val="16"/>
          <w:szCs w:val="16"/>
        </w:rPr>
      </w:pPr>
    </w:p>
    <w:p w14:paraId="39418E32" w14:textId="49CBCECD" w:rsidR="00FA0AF9" w:rsidRPr="00DB155C" w:rsidRDefault="00FA1A63" w:rsidP="00DB155C">
      <w:pPr>
        <w:spacing w:after="200"/>
        <w:jc w:val="left"/>
        <w:rPr>
          <w:rFonts w:asciiTheme="minorHAnsi" w:hAnsiTheme="minorHAnsi" w:cstheme="minorHAnsi"/>
          <w:b/>
          <w:bCs/>
          <w:sz w:val="28"/>
          <w:szCs w:val="28"/>
        </w:rPr>
      </w:pPr>
      <w:r w:rsidRPr="00DB155C">
        <w:rPr>
          <w:b/>
          <w:bCs/>
          <w:sz w:val="28"/>
          <w:szCs w:val="28"/>
        </w:rPr>
        <w:t>Table of Contents</w:t>
      </w:r>
    </w:p>
    <w:sdt>
      <w:sdtPr>
        <w:rPr>
          <w:rFonts w:eastAsiaTheme="minorHAnsi" w:cstheme="minorBidi"/>
          <w:b w:val="0"/>
          <w:bCs w:val="0"/>
          <w:color w:val="auto"/>
          <w:sz w:val="20"/>
          <w:szCs w:val="22"/>
          <w:lang w:val="en-AU" w:eastAsia="en-US"/>
        </w:rPr>
        <w:id w:val="-1413386020"/>
        <w:docPartObj>
          <w:docPartGallery w:val="Table of Contents"/>
          <w:docPartUnique/>
        </w:docPartObj>
      </w:sdtPr>
      <w:sdtEndPr>
        <w:rPr>
          <w:noProof/>
        </w:rPr>
      </w:sdtEndPr>
      <w:sdtContent>
        <w:p w14:paraId="530ED046" w14:textId="7AF2F655" w:rsidR="001D4F14" w:rsidRDefault="001D4F14">
          <w:pPr>
            <w:pStyle w:val="TOCHeading"/>
          </w:pPr>
          <w:r>
            <w:t>Contents</w:t>
          </w:r>
        </w:p>
        <w:p w14:paraId="49027C61" w14:textId="4FCE83BC" w:rsidR="001C6BD5" w:rsidRDefault="001D4F14">
          <w:pPr>
            <w:pStyle w:val="TOC1"/>
            <w:rPr>
              <w:rFonts w:asciiTheme="minorHAnsi" w:eastAsiaTheme="minorEastAsia" w:hAnsiTheme="minorHAnsi" w:cstheme="minorBidi"/>
              <w:b w:val="0"/>
              <w:bCs w:val="0"/>
              <w:iCs w:val="0"/>
              <w:noProof/>
              <w:sz w:val="22"/>
              <w:szCs w:val="22"/>
              <w:lang w:eastAsia="en-AU"/>
            </w:rPr>
          </w:pPr>
          <w:r>
            <w:fldChar w:fldCharType="begin"/>
          </w:r>
          <w:r>
            <w:instrText xml:space="preserve"> TOC \o "1-3" \h \z \u </w:instrText>
          </w:r>
          <w:r>
            <w:fldChar w:fldCharType="separate"/>
          </w:r>
          <w:hyperlink w:anchor="_Toc150425885" w:history="1">
            <w:r w:rsidR="001C6BD5" w:rsidRPr="008D09D6">
              <w:rPr>
                <w:rStyle w:val="Hyperlink"/>
                <w:noProof/>
              </w:rPr>
              <w:t>Executive Summary</w:t>
            </w:r>
            <w:r w:rsidR="001C6BD5">
              <w:rPr>
                <w:noProof/>
                <w:webHidden/>
              </w:rPr>
              <w:tab/>
            </w:r>
            <w:r w:rsidR="001C6BD5">
              <w:rPr>
                <w:noProof/>
                <w:webHidden/>
              </w:rPr>
              <w:fldChar w:fldCharType="begin"/>
            </w:r>
            <w:r w:rsidR="001C6BD5">
              <w:rPr>
                <w:noProof/>
                <w:webHidden/>
              </w:rPr>
              <w:instrText xml:space="preserve"> PAGEREF _Toc150425885 \h </w:instrText>
            </w:r>
            <w:r w:rsidR="001C6BD5">
              <w:rPr>
                <w:noProof/>
                <w:webHidden/>
              </w:rPr>
            </w:r>
            <w:r w:rsidR="001C6BD5">
              <w:rPr>
                <w:noProof/>
                <w:webHidden/>
              </w:rPr>
              <w:fldChar w:fldCharType="separate"/>
            </w:r>
            <w:r w:rsidR="0039228B">
              <w:rPr>
                <w:noProof/>
                <w:webHidden/>
              </w:rPr>
              <w:t>4</w:t>
            </w:r>
            <w:r w:rsidR="001C6BD5">
              <w:rPr>
                <w:noProof/>
                <w:webHidden/>
              </w:rPr>
              <w:fldChar w:fldCharType="end"/>
            </w:r>
          </w:hyperlink>
        </w:p>
        <w:p w14:paraId="7F6A742B" w14:textId="6B1E0BE1"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886" w:history="1">
            <w:r w:rsidR="001C6BD5" w:rsidRPr="008D09D6">
              <w:rPr>
                <w:rStyle w:val="Hyperlink"/>
                <w:noProof/>
              </w:rPr>
              <w:t>1</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Introduction</w:t>
            </w:r>
            <w:r w:rsidR="001C6BD5">
              <w:rPr>
                <w:noProof/>
                <w:webHidden/>
              </w:rPr>
              <w:tab/>
            </w:r>
            <w:r w:rsidR="001C6BD5">
              <w:rPr>
                <w:noProof/>
                <w:webHidden/>
              </w:rPr>
              <w:fldChar w:fldCharType="begin"/>
            </w:r>
            <w:r w:rsidR="001C6BD5">
              <w:rPr>
                <w:noProof/>
                <w:webHidden/>
              </w:rPr>
              <w:instrText xml:space="preserve"> PAGEREF _Toc150425886 \h </w:instrText>
            </w:r>
            <w:r w:rsidR="001C6BD5">
              <w:rPr>
                <w:noProof/>
                <w:webHidden/>
              </w:rPr>
            </w:r>
            <w:r w:rsidR="001C6BD5">
              <w:rPr>
                <w:noProof/>
                <w:webHidden/>
              </w:rPr>
              <w:fldChar w:fldCharType="separate"/>
            </w:r>
            <w:r w:rsidR="0039228B">
              <w:rPr>
                <w:noProof/>
                <w:webHidden/>
              </w:rPr>
              <w:t>6</w:t>
            </w:r>
            <w:r w:rsidR="001C6BD5">
              <w:rPr>
                <w:noProof/>
                <w:webHidden/>
              </w:rPr>
              <w:fldChar w:fldCharType="end"/>
            </w:r>
          </w:hyperlink>
        </w:p>
        <w:p w14:paraId="31F79B25" w14:textId="644BD870"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887" w:history="1">
            <w:r w:rsidR="001C6BD5" w:rsidRPr="008D09D6">
              <w:rPr>
                <w:rStyle w:val="Hyperlink"/>
                <w:noProof/>
              </w:rPr>
              <w:t>2</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Background</w:t>
            </w:r>
            <w:r w:rsidR="001C6BD5">
              <w:rPr>
                <w:noProof/>
                <w:webHidden/>
              </w:rPr>
              <w:tab/>
            </w:r>
            <w:r w:rsidR="001C6BD5">
              <w:rPr>
                <w:noProof/>
                <w:webHidden/>
              </w:rPr>
              <w:fldChar w:fldCharType="begin"/>
            </w:r>
            <w:r w:rsidR="001C6BD5">
              <w:rPr>
                <w:noProof/>
                <w:webHidden/>
              </w:rPr>
              <w:instrText xml:space="preserve"> PAGEREF _Toc150425887 \h </w:instrText>
            </w:r>
            <w:r w:rsidR="001C6BD5">
              <w:rPr>
                <w:noProof/>
                <w:webHidden/>
              </w:rPr>
            </w:r>
            <w:r w:rsidR="001C6BD5">
              <w:rPr>
                <w:noProof/>
                <w:webHidden/>
              </w:rPr>
              <w:fldChar w:fldCharType="separate"/>
            </w:r>
            <w:r w:rsidR="0039228B">
              <w:rPr>
                <w:noProof/>
                <w:webHidden/>
              </w:rPr>
              <w:t>6</w:t>
            </w:r>
            <w:r w:rsidR="001C6BD5">
              <w:rPr>
                <w:noProof/>
                <w:webHidden/>
              </w:rPr>
              <w:fldChar w:fldCharType="end"/>
            </w:r>
          </w:hyperlink>
        </w:p>
        <w:p w14:paraId="0307A84C" w14:textId="41AD7670" w:rsidR="001C6BD5" w:rsidRDefault="00BD0D55">
          <w:pPr>
            <w:pStyle w:val="TOC2"/>
            <w:rPr>
              <w:rFonts w:asciiTheme="minorHAnsi" w:eastAsiaTheme="minorEastAsia" w:hAnsiTheme="minorHAnsi" w:cstheme="minorBidi"/>
              <w:bCs w:val="0"/>
              <w:noProof/>
              <w:sz w:val="22"/>
              <w:szCs w:val="22"/>
              <w:lang w:eastAsia="en-AU"/>
            </w:rPr>
          </w:pPr>
          <w:hyperlink w:anchor="_Toc150425888" w:history="1">
            <w:r w:rsidR="001C6BD5" w:rsidRPr="008D09D6">
              <w:rPr>
                <w:rStyle w:val="Hyperlink"/>
                <w:noProof/>
              </w:rPr>
              <w:t>2.1</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Scope and Objectives</w:t>
            </w:r>
            <w:r w:rsidR="001C6BD5">
              <w:rPr>
                <w:noProof/>
                <w:webHidden/>
              </w:rPr>
              <w:tab/>
            </w:r>
            <w:r w:rsidR="001C6BD5">
              <w:rPr>
                <w:noProof/>
                <w:webHidden/>
              </w:rPr>
              <w:fldChar w:fldCharType="begin"/>
            </w:r>
            <w:r w:rsidR="001C6BD5">
              <w:rPr>
                <w:noProof/>
                <w:webHidden/>
              </w:rPr>
              <w:instrText xml:space="preserve"> PAGEREF _Toc150425888 \h </w:instrText>
            </w:r>
            <w:r w:rsidR="001C6BD5">
              <w:rPr>
                <w:noProof/>
                <w:webHidden/>
              </w:rPr>
            </w:r>
            <w:r w:rsidR="001C6BD5">
              <w:rPr>
                <w:noProof/>
                <w:webHidden/>
              </w:rPr>
              <w:fldChar w:fldCharType="separate"/>
            </w:r>
            <w:r w:rsidR="0039228B">
              <w:rPr>
                <w:noProof/>
                <w:webHidden/>
              </w:rPr>
              <w:t>7</w:t>
            </w:r>
            <w:r w:rsidR="001C6BD5">
              <w:rPr>
                <w:noProof/>
                <w:webHidden/>
              </w:rPr>
              <w:fldChar w:fldCharType="end"/>
            </w:r>
          </w:hyperlink>
        </w:p>
        <w:p w14:paraId="57D01485" w14:textId="06E74538" w:rsidR="001C6BD5" w:rsidRDefault="00BD0D55">
          <w:pPr>
            <w:pStyle w:val="TOC2"/>
            <w:rPr>
              <w:rFonts w:asciiTheme="minorHAnsi" w:eastAsiaTheme="minorEastAsia" w:hAnsiTheme="minorHAnsi" w:cstheme="minorBidi"/>
              <w:bCs w:val="0"/>
              <w:noProof/>
              <w:sz w:val="22"/>
              <w:szCs w:val="22"/>
              <w:lang w:eastAsia="en-AU"/>
            </w:rPr>
          </w:pPr>
          <w:hyperlink w:anchor="_Toc150425889" w:history="1">
            <w:r w:rsidR="001C6BD5" w:rsidRPr="008D09D6">
              <w:rPr>
                <w:rStyle w:val="Hyperlink"/>
                <w:noProof/>
              </w:rPr>
              <w:t>2.2</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Regulatory Environment</w:t>
            </w:r>
            <w:r w:rsidR="001C6BD5">
              <w:rPr>
                <w:noProof/>
                <w:webHidden/>
              </w:rPr>
              <w:tab/>
            </w:r>
            <w:r w:rsidR="001C6BD5">
              <w:rPr>
                <w:noProof/>
                <w:webHidden/>
              </w:rPr>
              <w:fldChar w:fldCharType="begin"/>
            </w:r>
            <w:r w:rsidR="001C6BD5">
              <w:rPr>
                <w:noProof/>
                <w:webHidden/>
              </w:rPr>
              <w:instrText xml:space="preserve"> PAGEREF _Toc150425889 \h </w:instrText>
            </w:r>
            <w:r w:rsidR="001C6BD5">
              <w:rPr>
                <w:noProof/>
                <w:webHidden/>
              </w:rPr>
            </w:r>
            <w:r w:rsidR="001C6BD5">
              <w:rPr>
                <w:noProof/>
                <w:webHidden/>
              </w:rPr>
              <w:fldChar w:fldCharType="separate"/>
            </w:r>
            <w:r w:rsidR="0039228B">
              <w:rPr>
                <w:noProof/>
                <w:webHidden/>
              </w:rPr>
              <w:t>7</w:t>
            </w:r>
            <w:r w:rsidR="001C6BD5">
              <w:rPr>
                <w:noProof/>
                <w:webHidden/>
              </w:rPr>
              <w:fldChar w:fldCharType="end"/>
            </w:r>
          </w:hyperlink>
        </w:p>
        <w:p w14:paraId="64B012E6" w14:textId="36616200" w:rsidR="001C6BD5" w:rsidRDefault="00BD0D55">
          <w:pPr>
            <w:pStyle w:val="TOC2"/>
            <w:rPr>
              <w:rFonts w:asciiTheme="minorHAnsi" w:eastAsiaTheme="minorEastAsia" w:hAnsiTheme="minorHAnsi" w:cstheme="minorBidi"/>
              <w:bCs w:val="0"/>
              <w:noProof/>
              <w:sz w:val="22"/>
              <w:szCs w:val="22"/>
              <w:lang w:eastAsia="en-AU"/>
            </w:rPr>
          </w:pPr>
          <w:hyperlink w:anchor="_Toc150425890" w:history="1">
            <w:r w:rsidR="001C6BD5" w:rsidRPr="008D09D6">
              <w:rPr>
                <w:rStyle w:val="Hyperlink"/>
                <w:noProof/>
              </w:rPr>
              <w:t>2.3</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What is Dust</w:t>
            </w:r>
            <w:r w:rsidR="001C6BD5">
              <w:rPr>
                <w:noProof/>
                <w:webHidden/>
              </w:rPr>
              <w:tab/>
            </w:r>
            <w:r w:rsidR="001C6BD5">
              <w:rPr>
                <w:noProof/>
                <w:webHidden/>
              </w:rPr>
              <w:fldChar w:fldCharType="begin"/>
            </w:r>
            <w:r w:rsidR="001C6BD5">
              <w:rPr>
                <w:noProof/>
                <w:webHidden/>
              </w:rPr>
              <w:instrText xml:space="preserve"> PAGEREF _Toc150425890 \h </w:instrText>
            </w:r>
            <w:r w:rsidR="001C6BD5">
              <w:rPr>
                <w:noProof/>
                <w:webHidden/>
              </w:rPr>
            </w:r>
            <w:r w:rsidR="001C6BD5">
              <w:rPr>
                <w:noProof/>
                <w:webHidden/>
              </w:rPr>
              <w:fldChar w:fldCharType="separate"/>
            </w:r>
            <w:r w:rsidR="0039228B">
              <w:rPr>
                <w:noProof/>
                <w:webHidden/>
              </w:rPr>
              <w:t>8</w:t>
            </w:r>
            <w:r w:rsidR="001C6BD5">
              <w:rPr>
                <w:noProof/>
                <w:webHidden/>
              </w:rPr>
              <w:fldChar w:fldCharType="end"/>
            </w:r>
          </w:hyperlink>
        </w:p>
        <w:p w14:paraId="51D1F791" w14:textId="08E9FE4E"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891" w:history="1">
            <w:r w:rsidR="001C6BD5" w:rsidRPr="008D09D6">
              <w:rPr>
                <w:rStyle w:val="Hyperlink"/>
                <w:noProof/>
              </w:rPr>
              <w:t>3</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Measurement of Dust</w:t>
            </w:r>
            <w:r w:rsidR="001C6BD5">
              <w:rPr>
                <w:noProof/>
                <w:webHidden/>
              </w:rPr>
              <w:tab/>
            </w:r>
            <w:r w:rsidR="001C6BD5">
              <w:rPr>
                <w:noProof/>
                <w:webHidden/>
              </w:rPr>
              <w:fldChar w:fldCharType="begin"/>
            </w:r>
            <w:r w:rsidR="001C6BD5">
              <w:rPr>
                <w:noProof/>
                <w:webHidden/>
              </w:rPr>
              <w:instrText xml:space="preserve"> PAGEREF _Toc150425891 \h </w:instrText>
            </w:r>
            <w:r w:rsidR="001C6BD5">
              <w:rPr>
                <w:noProof/>
                <w:webHidden/>
              </w:rPr>
            </w:r>
            <w:r w:rsidR="001C6BD5">
              <w:rPr>
                <w:noProof/>
                <w:webHidden/>
              </w:rPr>
              <w:fldChar w:fldCharType="separate"/>
            </w:r>
            <w:r w:rsidR="0039228B">
              <w:rPr>
                <w:noProof/>
                <w:webHidden/>
              </w:rPr>
              <w:t>9</w:t>
            </w:r>
            <w:r w:rsidR="001C6BD5">
              <w:rPr>
                <w:noProof/>
                <w:webHidden/>
              </w:rPr>
              <w:fldChar w:fldCharType="end"/>
            </w:r>
          </w:hyperlink>
        </w:p>
        <w:p w14:paraId="7F1352BC" w14:textId="52D32F6D" w:rsidR="001C6BD5" w:rsidRDefault="00BD0D55">
          <w:pPr>
            <w:pStyle w:val="TOC2"/>
            <w:rPr>
              <w:rFonts w:asciiTheme="minorHAnsi" w:eastAsiaTheme="minorEastAsia" w:hAnsiTheme="minorHAnsi" w:cstheme="minorBidi"/>
              <w:bCs w:val="0"/>
              <w:noProof/>
              <w:sz w:val="22"/>
              <w:szCs w:val="22"/>
              <w:lang w:eastAsia="en-AU"/>
            </w:rPr>
          </w:pPr>
          <w:hyperlink w:anchor="_Toc150425892" w:history="1">
            <w:r w:rsidR="001C6BD5" w:rsidRPr="008D09D6">
              <w:rPr>
                <w:rStyle w:val="Hyperlink"/>
                <w:noProof/>
              </w:rPr>
              <w:t>3.1</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Site Locations</w:t>
            </w:r>
            <w:r w:rsidR="001C6BD5">
              <w:rPr>
                <w:noProof/>
                <w:webHidden/>
              </w:rPr>
              <w:tab/>
            </w:r>
            <w:r w:rsidR="001C6BD5">
              <w:rPr>
                <w:noProof/>
                <w:webHidden/>
              </w:rPr>
              <w:fldChar w:fldCharType="begin"/>
            </w:r>
            <w:r w:rsidR="001C6BD5">
              <w:rPr>
                <w:noProof/>
                <w:webHidden/>
              </w:rPr>
              <w:instrText xml:space="preserve"> PAGEREF _Toc150425892 \h </w:instrText>
            </w:r>
            <w:r w:rsidR="001C6BD5">
              <w:rPr>
                <w:noProof/>
                <w:webHidden/>
              </w:rPr>
            </w:r>
            <w:r w:rsidR="001C6BD5">
              <w:rPr>
                <w:noProof/>
                <w:webHidden/>
              </w:rPr>
              <w:fldChar w:fldCharType="separate"/>
            </w:r>
            <w:r w:rsidR="0039228B">
              <w:rPr>
                <w:noProof/>
                <w:webHidden/>
              </w:rPr>
              <w:t>9</w:t>
            </w:r>
            <w:r w:rsidR="001C6BD5">
              <w:rPr>
                <w:noProof/>
                <w:webHidden/>
              </w:rPr>
              <w:fldChar w:fldCharType="end"/>
            </w:r>
          </w:hyperlink>
        </w:p>
        <w:p w14:paraId="2359E711" w14:textId="4BE417FB" w:rsidR="001C6BD5" w:rsidRDefault="00BD0D55">
          <w:pPr>
            <w:pStyle w:val="TOC2"/>
            <w:rPr>
              <w:rFonts w:asciiTheme="minorHAnsi" w:eastAsiaTheme="minorEastAsia" w:hAnsiTheme="minorHAnsi" w:cstheme="minorBidi"/>
              <w:bCs w:val="0"/>
              <w:noProof/>
              <w:sz w:val="22"/>
              <w:szCs w:val="22"/>
              <w:lang w:eastAsia="en-AU"/>
            </w:rPr>
          </w:pPr>
          <w:hyperlink w:anchor="_Toc150425893" w:history="1">
            <w:r w:rsidR="001C6BD5" w:rsidRPr="008D09D6">
              <w:rPr>
                <w:rStyle w:val="Hyperlink"/>
                <w:noProof/>
              </w:rPr>
              <w:t>3.2</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Deposited Matter</w:t>
            </w:r>
            <w:r w:rsidR="001C6BD5">
              <w:rPr>
                <w:noProof/>
                <w:webHidden/>
              </w:rPr>
              <w:tab/>
            </w:r>
            <w:r w:rsidR="001C6BD5">
              <w:rPr>
                <w:noProof/>
                <w:webHidden/>
              </w:rPr>
              <w:fldChar w:fldCharType="begin"/>
            </w:r>
            <w:r w:rsidR="001C6BD5">
              <w:rPr>
                <w:noProof/>
                <w:webHidden/>
              </w:rPr>
              <w:instrText xml:space="preserve"> PAGEREF _Toc150425893 \h </w:instrText>
            </w:r>
            <w:r w:rsidR="001C6BD5">
              <w:rPr>
                <w:noProof/>
                <w:webHidden/>
              </w:rPr>
            </w:r>
            <w:r w:rsidR="001C6BD5">
              <w:rPr>
                <w:noProof/>
                <w:webHidden/>
              </w:rPr>
              <w:fldChar w:fldCharType="separate"/>
            </w:r>
            <w:r w:rsidR="0039228B">
              <w:rPr>
                <w:noProof/>
                <w:webHidden/>
              </w:rPr>
              <w:t>11</w:t>
            </w:r>
            <w:r w:rsidR="001C6BD5">
              <w:rPr>
                <w:noProof/>
                <w:webHidden/>
              </w:rPr>
              <w:fldChar w:fldCharType="end"/>
            </w:r>
          </w:hyperlink>
        </w:p>
        <w:p w14:paraId="4B0238E3" w14:textId="1E18421D" w:rsidR="001C6BD5" w:rsidRDefault="00BD0D55">
          <w:pPr>
            <w:pStyle w:val="TOC2"/>
            <w:rPr>
              <w:rFonts w:asciiTheme="minorHAnsi" w:eastAsiaTheme="minorEastAsia" w:hAnsiTheme="minorHAnsi" w:cstheme="minorBidi"/>
              <w:bCs w:val="0"/>
              <w:noProof/>
              <w:sz w:val="22"/>
              <w:szCs w:val="22"/>
              <w:lang w:eastAsia="en-AU"/>
            </w:rPr>
          </w:pPr>
          <w:hyperlink w:anchor="_Toc150425894" w:history="1">
            <w:r w:rsidR="001C6BD5" w:rsidRPr="008D09D6">
              <w:rPr>
                <w:rStyle w:val="Hyperlink"/>
                <w:noProof/>
              </w:rPr>
              <w:t>3.3</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Metals/Metalloids Monitoring in Dust</w:t>
            </w:r>
            <w:r w:rsidR="001C6BD5">
              <w:rPr>
                <w:noProof/>
                <w:webHidden/>
              </w:rPr>
              <w:tab/>
            </w:r>
            <w:r w:rsidR="001C6BD5">
              <w:rPr>
                <w:noProof/>
                <w:webHidden/>
              </w:rPr>
              <w:fldChar w:fldCharType="begin"/>
            </w:r>
            <w:r w:rsidR="001C6BD5">
              <w:rPr>
                <w:noProof/>
                <w:webHidden/>
              </w:rPr>
              <w:instrText xml:space="preserve"> PAGEREF _Toc150425894 \h </w:instrText>
            </w:r>
            <w:r w:rsidR="001C6BD5">
              <w:rPr>
                <w:noProof/>
                <w:webHidden/>
              </w:rPr>
            </w:r>
            <w:r w:rsidR="001C6BD5">
              <w:rPr>
                <w:noProof/>
                <w:webHidden/>
              </w:rPr>
              <w:fldChar w:fldCharType="separate"/>
            </w:r>
            <w:r w:rsidR="0039228B">
              <w:rPr>
                <w:noProof/>
                <w:webHidden/>
              </w:rPr>
              <w:t>12</w:t>
            </w:r>
            <w:r w:rsidR="001C6BD5">
              <w:rPr>
                <w:noProof/>
                <w:webHidden/>
              </w:rPr>
              <w:fldChar w:fldCharType="end"/>
            </w:r>
          </w:hyperlink>
        </w:p>
        <w:p w14:paraId="2F4D41C5" w14:textId="40F76550" w:rsidR="001C6BD5" w:rsidRDefault="00BD0D55">
          <w:pPr>
            <w:pStyle w:val="TOC2"/>
            <w:rPr>
              <w:rFonts w:asciiTheme="minorHAnsi" w:eastAsiaTheme="minorEastAsia" w:hAnsiTheme="minorHAnsi" w:cstheme="minorBidi"/>
              <w:bCs w:val="0"/>
              <w:noProof/>
              <w:sz w:val="22"/>
              <w:szCs w:val="22"/>
              <w:lang w:eastAsia="en-AU"/>
            </w:rPr>
          </w:pPr>
          <w:hyperlink w:anchor="_Toc150425895" w:history="1">
            <w:r w:rsidR="001C6BD5" w:rsidRPr="008D09D6">
              <w:rPr>
                <w:rStyle w:val="Hyperlink"/>
                <w:noProof/>
              </w:rPr>
              <w:t>3.4</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Ash Content</w:t>
            </w:r>
            <w:r w:rsidR="001C6BD5">
              <w:rPr>
                <w:noProof/>
                <w:webHidden/>
              </w:rPr>
              <w:tab/>
            </w:r>
            <w:r w:rsidR="001C6BD5">
              <w:rPr>
                <w:noProof/>
                <w:webHidden/>
              </w:rPr>
              <w:fldChar w:fldCharType="begin"/>
            </w:r>
            <w:r w:rsidR="001C6BD5">
              <w:rPr>
                <w:noProof/>
                <w:webHidden/>
              </w:rPr>
              <w:instrText xml:space="preserve"> PAGEREF _Toc150425895 \h </w:instrText>
            </w:r>
            <w:r w:rsidR="001C6BD5">
              <w:rPr>
                <w:noProof/>
                <w:webHidden/>
              </w:rPr>
            </w:r>
            <w:r w:rsidR="001C6BD5">
              <w:rPr>
                <w:noProof/>
                <w:webHidden/>
              </w:rPr>
              <w:fldChar w:fldCharType="separate"/>
            </w:r>
            <w:r w:rsidR="0039228B">
              <w:rPr>
                <w:noProof/>
                <w:webHidden/>
              </w:rPr>
              <w:t>12</w:t>
            </w:r>
            <w:r w:rsidR="001C6BD5">
              <w:rPr>
                <w:noProof/>
                <w:webHidden/>
              </w:rPr>
              <w:fldChar w:fldCharType="end"/>
            </w:r>
          </w:hyperlink>
        </w:p>
        <w:p w14:paraId="41E0EC39" w14:textId="24BA46C0" w:rsidR="001C6BD5" w:rsidRDefault="00BD0D55">
          <w:pPr>
            <w:pStyle w:val="TOC2"/>
            <w:rPr>
              <w:rFonts w:asciiTheme="minorHAnsi" w:eastAsiaTheme="minorEastAsia" w:hAnsiTheme="minorHAnsi" w:cstheme="minorBidi"/>
              <w:bCs w:val="0"/>
              <w:noProof/>
              <w:sz w:val="22"/>
              <w:szCs w:val="22"/>
              <w:lang w:eastAsia="en-AU"/>
            </w:rPr>
          </w:pPr>
          <w:hyperlink w:anchor="_Toc150425896" w:history="1">
            <w:r w:rsidR="001C6BD5" w:rsidRPr="008D09D6">
              <w:rPr>
                <w:rStyle w:val="Hyperlink"/>
                <w:noProof/>
              </w:rPr>
              <w:t>3.5</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Dust Monitoring Standards</w:t>
            </w:r>
            <w:r w:rsidR="001C6BD5">
              <w:rPr>
                <w:noProof/>
                <w:webHidden/>
              </w:rPr>
              <w:tab/>
            </w:r>
            <w:r w:rsidR="001C6BD5">
              <w:rPr>
                <w:noProof/>
                <w:webHidden/>
              </w:rPr>
              <w:fldChar w:fldCharType="begin"/>
            </w:r>
            <w:r w:rsidR="001C6BD5">
              <w:rPr>
                <w:noProof/>
                <w:webHidden/>
              </w:rPr>
              <w:instrText xml:space="preserve"> PAGEREF _Toc150425896 \h </w:instrText>
            </w:r>
            <w:r w:rsidR="001C6BD5">
              <w:rPr>
                <w:noProof/>
                <w:webHidden/>
              </w:rPr>
            </w:r>
            <w:r w:rsidR="001C6BD5">
              <w:rPr>
                <w:noProof/>
                <w:webHidden/>
              </w:rPr>
              <w:fldChar w:fldCharType="separate"/>
            </w:r>
            <w:r w:rsidR="0039228B">
              <w:rPr>
                <w:noProof/>
                <w:webHidden/>
              </w:rPr>
              <w:t>13</w:t>
            </w:r>
            <w:r w:rsidR="001C6BD5">
              <w:rPr>
                <w:noProof/>
                <w:webHidden/>
              </w:rPr>
              <w:fldChar w:fldCharType="end"/>
            </w:r>
          </w:hyperlink>
        </w:p>
        <w:p w14:paraId="6CD30F63" w14:textId="3789E80D" w:rsidR="001C6BD5" w:rsidRDefault="00BD0D55">
          <w:pPr>
            <w:pStyle w:val="TOC2"/>
            <w:rPr>
              <w:rFonts w:asciiTheme="minorHAnsi" w:eastAsiaTheme="minorEastAsia" w:hAnsiTheme="minorHAnsi" w:cstheme="minorBidi"/>
              <w:bCs w:val="0"/>
              <w:noProof/>
              <w:sz w:val="22"/>
              <w:szCs w:val="22"/>
              <w:lang w:eastAsia="en-AU"/>
            </w:rPr>
          </w:pPr>
          <w:hyperlink w:anchor="_Toc150425897" w:history="1">
            <w:r w:rsidR="001C6BD5" w:rsidRPr="008D09D6">
              <w:rPr>
                <w:rStyle w:val="Hyperlink"/>
                <w:noProof/>
              </w:rPr>
              <w:t>3.6</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Dust Monitoring Program</w:t>
            </w:r>
            <w:r w:rsidR="001C6BD5">
              <w:rPr>
                <w:noProof/>
                <w:webHidden/>
              </w:rPr>
              <w:tab/>
            </w:r>
            <w:r w:rsidR="001C6BD5">
              <w:rPr>
                <w:noProof/>
                <w:webHidden/>
              </w:rPr>
              <w:fldChar w:fldCharType="begin"/>
            </w:r>
            <w:r w:rsidR="001C6BD5">
              <w:rPr>
                <w:noProof/>
                <w:webHidden/>
              </w:rPr>
              <w:instrText xml:space="preserve"> PAGEREF _Toc150425897 \h </w:instrText>
            </w:r>
            <w:r w:rsidR="001C6BD5">
              <w:rPr>
                <w:noProof/>
                <w:webHidden/>
              </w:rPr>
            </w:r>
            <w:r w:rsidR="001C6BD5">
              <w:rPr>
                <w:noProof/>
                <w:webHidden/>
              </w:rPr>
              <w:fldChar w:fldCharType="separate"/>
            </w:r>
            <w:r w:rsidR="0039228B">
              <w:rPr>
                <w:noProof/>
                <w:webHidden/>
              </w:rPr>
              <w:t>13</w:t>
            </w:r>
            <w:r w:rsidR="001C6BD5">
              <w:rPr>
                <w:noProof/>
                <w:webHidden/>
              </w:rPr>
              <w:fldChar w:fldCharType="end"/>
            </w:r>
          </w:hyperlink>
        </w:p>
        <w:p w14:paraId="78022A25" w14:textId="26DAD8A8"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898" w:history="1">
            <w:r w:rsidR="001C6BD5" w:rsidRPr="008D09D6">
              <w:rPr>
                <w:rStyle w:val="Hyperlink"/>
                <w:noProof/>
              </w:rPr>
              <w:t>4</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Dust Deposition Results</w:t>
            </w:r>
            <w:r w:rsidR="001C6BD5">
              <w:rPr>
                <w:noProof/>
                <w:webHidden/>
              </w:rPr>
              <w:tab/>
            </w:r>
            <w:r w:rsidR="001C6BD5">
              <w:rPr>
                <w:noProof/>
                <w:webHidden/>
              </w:rPr>
              <w:fldChar w:fldCharType="begin"/>
            </w:r>
            <w:r w:rsidR="001C6BD5">
              <w:rPr>
                <w:noProof/>
                <w:webHidden/>
              </w:rPr>
              <w:instrText xml:space="preserve"> PAGEREF _Toc150425898 \h </w:instrText>
            </w:r>
            <w:r w:rsidR="001C6BD5">
              <w:rPr>
                <w:noProof/>
                <w:webHidden/>
              </w:rPr>
            </w:r>
            <w:r w:rsidR="001C6BD5">
              <w:rPr>
                <w:noProof/>
                <w:webHidden/>
              </w:rPr>
              <w:fldChar w:fldCharType="separate"/>
            </w:r>
            <w:r w:rsidR="0039228B">
              <w:rPr>
                <w:noProof/>
                <w:webHidden/>
              </w:rPr>
              <w:t>14</w:t>
            </w:r>
            <w:r w:rsidR="001C6BD5">
              <w:rPr>
                <w:noProof/>
                <w:webHidden/>
              </w:rPr>
              <w:fldChar w:fldCharType="end"/>
            </w:r>
          </w:hyperlink>
        </w:p>
        <w:p w14:paraId="0617BDEA" w14:textId="55D81D95" w:rsidR="001C6BD5" w:rsidRDefault="00BD0D55">
          <w:pPr>
            <w:pStyle w:val="TOC2"/>
            <w:rPr>
              <w:rFonts w:asciiTheme="minorHAnsi" w:eastAsiaTheme="minorEastAsia" w:hAnsiTheme="minorHAnsi" w:cstheme="minorBidi"/>
              <w:bCs w:val="0"/>
              <w:noProof/>
              <w:sz w:val="22"/>
              <w:szCs w:val="22"/>
              <w:lang w:eastAsia="en-AU"/>
            </w:rPr>
          </w:pPr>
          <w:hyperlink w:anchor="_Toc150425899" w:history="1">
            <w:r w:rsidR="001C6BD5" w:rsidRPr="008D09D6">
              <w:rPr>
                <w:rStyle w:val="Hyperlink"/>
                <w:noProof/>
              </w:rPr>
              <w:t>4.1</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Kangaroo Flat Mine – Q3 2023</w:t>
            </w:r>
            <w:r w:rsidR="001C6BD5">
              <w:rPr>
                <w:noProof/>
                <w:webHidden/>
              </w:rPr>
              <w:tab/>
            </w:r>
            <w:r w:rsidR="001C6BD5">
              <w:rPr>
                <w:noProof/>
                <w:webHidden/>
              </w:rPr>
              <w:fldChar w:fldCharType="begin"/>
            </w:r>
            <w:r w:rsidR="001C6BD5">
              <w:rPr>
                <w:noProof/>
                <w:webHidden/>
              </w:rPr>
              <w:instrText xml:space="preserve"> PAGEREF _Toc150425899 \h </w:instrText>
            </w:r>
            <w:r w:rsidR="001C6BD5">
              <w:rPr>
                <w:noProof/>
                <w:webHidden/>
              </w:rPr>
            </w:r>
            <w:r w:rsidR="001C6BD5">
              <w:rPr>
                <w:noProof/>
                <w:webHidden/>
              </w:rPr>
              <w:fldChar w:fldCharType="separate"/>
            </w:r>
            <w:r w:rsidR="0039228B">
              <w:rPr>
                <w:noProof/>
                <w:webHidden/>
              </w:rPr>
              <w:t>14</w:t>
            </w:r>
            <w:r w:rsidR="001C6BD5">
              <w:rPr>
                <w:noProof/>
                <w:webHidden/>
              </w:rPr>
              <w:fldChar w:fldCharType="end"/>
            </w:r>
          </w:hyperlink>
        </w:p>
        <w:p w14:paraId="57DD5FD8" w14:textId="48A7C3C8" w:rsidR="001C6BD5" w:rsidRDefault="00BD0D55">
          <w:pPr>
            <w:pStyle w:val="TOC2"/>
            <w:rPr>
              <w:rFonts w:asciiTheme="minorHAnsi" w:eastAsiaTheme="minorEastAsia" w:hAnsiTheme="minorHAnsi" w:cstheme="minorBidi"/>
              <w:bCs w:val="0"/>
              <w:noProof/>
              <w:sz w:val="22"/>
              <w:szCs w:val="22"/>
              <w:lang w:eastAsia="en-AU"/>
            </w:rPr>
          </w:pPr>
          <w:hyperlink w:anchor="_Toc150425900" w:history="1">
            <w:r w:rsidR="001C6BD5" w:rsidRPr="008D09D6">
              <w:rPr>
                <w:rStyle w:val="Hyperlink"/>
                <w:noProof/>
              </w:rPr>
              <w:t>4.1.1 Deposition of Total Insoluble Matter</w:t>
            </w:r>
            <w:r w:rsidR="001C6BD5">
              <w:rPr>
                <w:noProof/>
                <w:webHidden/>
              </w:rPr>
              <w:tab/>
            </w:r>
            <w:r w:rsidR="001C6BD5">
              <w:rPr>
                <w:noProof/>
                <w:webHidden/>
              </w:rPr>
              <w:fldChar w:fldCharType="begin"/>
            </w:r>
            <w:r w:rsidR="001C6BD5">
              <w:rPr>
                <w:noProof/>
                <w:webHidden/>
              </w:rPr>
              <w:instrText xml:space="preserve"> PAGEREF _Toc150425900 \h </w:instrText>
            </w:r>
            <w:r w:rsidR="001C6BD5">
              <w:rPr>
                <w:noProof/>
                <w:webHidden/>
              </w:rPr>
            </w:r>
            <w:r w:rsidR="001C6BD5">
              <w:rPr>
                <w:noProof/>
                <w:webHidden/>
              </w:rPr>
              <w:fldChar w:fldCharType="separate"/>
            </w:r>
            <w:r w:rsidR="0039228B">
              <w:rPr>
                <w:noProof/>
                <w:webHidden/>
              </w:rPr>
              <w:t>14</w:t>
            </w:r>
            <w:r w:rsidR="001C6BD5">
              <w:rPr>
                <w:noProof/>
                <w:webHidden/>
              </w:rPr>
              <w:fldChar w:fldCharType="end"/>
            </w:r>
          </w:hyperlink>
        </w:p>
        <w:p w14:paraId="62B2D741" w14:textId="36F6D0EA" w:rsidR="001C6BD5" w:rsidRDefault="00BD0D55">
          <w:pPr>
            <w:pStyle w:val="TOC2"/>
            <w:rPr>
              <w:rFonts w:asciiTheme="minorHAnsi" w:eastAsiaTheme="minorEastAsia" w:hAnsiTheme="minorHAnsi" w:cstheme="minorBidi"/>
              <w:bCs w:val="0"/>
              <w:noProof/>
              <w:sz w:val="22"/>
              <w:szCs w:val="22"/>
              <w:lang w:eastAsia="en-AU"/>
            </w:rPr>
          </w:pPr>
          <w:hyperlink w:anchor="_Toc150425901" w:history="1">
            <w:r w:rsidR="001C6BD5" w:rsidRPr="008D09D6">
              <w:rPr>
                <w:rStyle w:val="Hyperlink"/>
                <w:noProof/>
              </w:rPr>
              <w:t>4.1.2 Mineral Content in Dust</w:t>
            </w:r>
            <w:r w:rsidR="001C6BD5">
              <w:rPr>
                <w:noProof/>
                <w:webHidden/>
              </w:rPr>
              <w:tab/>
            </w:r>
            <w:r w:rsidR="001C6BD5">
              <w:rPr>
                <w:noProof/>
                <w:webHidden/>
              </w:rPr>
              <w:fldChar w:fldCharType="begin"/>
            </w:r>
            <w:r w:rsidR="001C6BD5">
              <w:rPr>
                <w:noProof/>
                <w:webHidden/>
              </w:rPr>
              <w:instrText xml:space="preserve"> PAGEREF _Toc150425901 \h </w:instrText>
            </w:r>
            <w:r w:rsidR="001C6BD5">
              <w:rPr>
                <w:noProof/>
                <w:webHidden/>
              </w:rPr>
            </w:r>
            <w:r w:rsidR="001C6BD5">
              <w:rPr>
                <w:noProof/>
                <w:webHidden/>
              </w:rPr>
              <w:fldChar w:fldCharType="separate"/>
            </w:r>
            <w:r w:rsidR="0039228B">
              <w:rPr>
                <w:noProof/>
                <w:webHidden/>
              </w:rPr>
              <w:t>15</w:t>
            </w:r>
            <w:r w:rsidR="001C6BD5">
              <w:rPr>
                <w:noProof/>
                <w:webHidden/>
              </w:rPr>
              <w:fldChar w:fldCharType="end"/>
            </w:r>
          </w:hyperlink>
        </w:p>
        <w:p w14:paraId="01F8C723" w14:textId="27D2E6B2" w:rsidR="001C6BD5" w:rsidRDefault="00BD0D55">
          <w:pPr>
            <w:pStyle w:val="TOC2"/>
            <w:rPr>
              <w:rFonts w:asciiTheme="minorHAnsi" w:eastAsiaTheme="minorEastAsia" w:hAnsiTheme="minorHAnsi" w:cstheme="minorBidi"/>
              <w:bCs w:val="0"/>
              <w:noProof/>
              <w:sz w:val="22"/>
              <w:szCs w:val="22"/>
              <w:lang w:eastAsia="en-AU"/>
            </w:rPr>
          </w:pPr>
          <w:hyperlink w:anchor="_Toc150425902" w:history="1">
            <w:r w:rsidR="001C6BD5" w:rsidRPr="008D09D6">
              <w:rPr>
                <w:rStyle w:val="Hyperlink"/>
                <w:noProof/>
              </w:rPr>
              <w:t>4.1.3 Metals/Metalloids in Dust</w:t>
            </w:r>
            <w:r w:rsidR="001C6BD5">
              <w:rPr>
                <w:noProof/>
                <w:webHidden/>
              </w:rPr>
              <w:tab/>
            </w:r>
            <w:r w:rsidR="001C6BD5">
              <w:rPr>
                <w:noProof/>
                <w:webHidden/>
              </w:rPr>
              <w:fldChar w:fldCharType="begin"/>
            </w:r>
            <w:r w:rsidR="001C6BD5">
              <w:rPr>
                <w:noProof/>
                <w:webHidden/>
              </w:rPr>
              <w:instrText xml:space="preserve"> PAGEREF _Toc150425902 \h </w:instrText>
            </w:r>
            <w:r w:rsidR="001C6BD5">
              <w:rPr>
                <w:noProof/>
                <w:webHidden/>
              </w:rPr>
            </w:r>
            <w:r w:rsidR="001C6BD5">
              <w:rPr>
                <w:noProof/>
                <w:webHidden/>
              </w:rPr>
              <w:fldChar w:fldCharType="separate"/>
            </w:r>
            <w:r w:rsidR="0039228B">
              <w:rPr>
                <w:noProof/>
                <w:webHidden/>
              </w:rPr>
              <w:t>16</w:t>
            </w:r>
            <w:r w:rsidR="001C6BD5">
              <w:rPr>
                <w:noProof/>
                <w:webHidden/>
              </w:rPr>
              <w:fldChar w:fldCharType="end"/>
            </w:r>
          </w:hyperlink>
        </w:p>
        <w:p w14:paraId="3FFC3A1E" w14:textId="65CD8CAD" w:rsidR="001C6BD5" w:rsidRDefault="00BD0D55">
          <w:pPr>
            <w:pStyle w:val="TOC2"/>
            <w:rPr>
              <w:rFonts w:asciiTheme="minorHAnsi" w:eastAsiaTheme="minorEastAsia" w:hAnsiTheme="minorHAnsi" w:cstheme="minorBidi"/>
              <w:bCs w:val="0"/>
              <w:noProof/>
              <w:sz w:val="22"/>
              <w:szCs w:val="22"/>
              <w:lang w:eastAsia="en-AU"/>
            </w:rPr>
          </w:pPr>
          <w:hyperlink w:anchor="_Toc150425903" w:history="1">
            <w:r w:rsidR="001C6BD5" w:rsidRPr="008D09D6">
              <w:rPr>
                <w:rStyle w:val="Hyperlink"/>
                <w:noProof/>
              </w:rPr>
              <w:t>4.2</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Quality Assurance and Quality Control</w:t>
            </w:r>
            <w:r w:rsidR="001C6BD5">
              <w:rPr>
                <w:noProof/>
                <w:webHidden/>
              </w:rPr>
              <w:tab/>
            </w:r>
            <w:r w:rsidR="001C6BD5">
              <w:rPr>
                <w:noProof/>
                <w:webHidden/>
              </w:rPr>
              <w:fldChar w:fldCharType="begin"/>
            </w:r>
            <w:r w:rsidR="001C6BD5">
              <w:rPr>
                <w:noProof/>
                <w:webHidden/>
              </w:rPr>
              <w:instrText xml:space="preserve"> PAGEREF _Toc150425903 \h </w:instrText>
            </w:r>
            <w:r w:rsidR="001C6BD5">
              <w:rPr>
                <w:noProof/>
                <w:webHidden/>
              </w:rPr>
            </w:r>
            <w:r w:rsidR="001C6BD5">
              <w:rPr>
                <w:noProof/>
                <w:webHidden/>
              </w:rPr>
              <w:fldChar w:fldCharType="separate"/>
            </w:r>
            <w:r w:rsidR="0039228B">
              <w:rPr>
                <w:noProof/>
                <w:webHidden/>
              </w:rPr>
              <w:t>18</w:t>
            </w:r>
            <w:r w:rsidR="001C6BD5">
              <w:rPr>
                <w:noProof/>
                <w:webHidden/>
              </w:rPr>
              <w:fldChar w:fldCharType="end"/>
            </w:r>
          </w:hyperlink>
        </w:p>
        <w:p w14:paraId="4A4E77C7" w14:textId="5E5FB496"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904" w:history="1">
            <w:r w:rsidR="001C6BD5" w:rsidRPr="008D09D6">
              <w:rPr>
                <w:rStyle w:val="Hyperlink"/>
                <w:noProof/>
              </w:rPr>
              <w:t>5</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Weather Station Results Kangaroo Flat Q3</w:t>
            </w:r>
            <w:r w:rsidR="001C6BD5">
              <w:rPr>
                <w:noProof/>
                <w:webHidden/>
              </w:rPr>
              <w:tab/>
            </w:r>
            <w:r w:rsidR="001C6BD5">
              <w:rPr>
                <w:noProof/>
                <w:webHidden/>
              </w:rPr>
              <w:fldChar w:fldCharType="begin"/>
            </w:r>
            <w:r w:rsidR="001C6BD5">
              <w:rPr>
                <w:noProof/>
                <w:webHidden/>
              </w:rPr>
              <w:instrText xml:space="preserve"> PAGEREF _Toc150425904 \h </w:instrText>
            </w:r>
            <w:r w:rsidR="001C6BD5">
              <w:rPr>
                <w:noProof/>
                <w:webHidden/>
              </w:rPr>
            </w:r>
            <w:r w:rsidR="001C6BD5">
              <w:rPr>
                <w:noProof/>
                <w:webHidden/>
              </w:rPr>
              <w:fldChar w:fldCharType="separate"/>
            </w:r>
            <w:r w:rsidR="0039228B">
              <w:rPr>
                <w:noProof/>
                <w:webHidden/>
              </w:rPr>
              <w:t>19</w:t>
            </w:r>
            <w:r w:rsidR="001C6BD5">
              <w:rPr>
                <w:noProof/>
                <w:webHidden/>
              </w:rPr>
              <w:fldChar w:fldCharType="end"/>
            </w:r>
          </w:hyperlink>
        </w:p>
        <w:p w14:paraId="3F55E6D5" w14:textId="476BAD21" w:rsidR="001C6BD5" w:rsidRDefault="00BD0D55">
          <w:pPr>
            <w:pStyle w:val="TOC2"/>
            <w:rPr>
              <w:rFonts w:asciiTheme="minorHAnsi" w:eastAsiaTheme="minorEastAsia" w:hAnsiTheme="minorHAnsi" w:cstheme="minorBidi"/>
              <w:bCs w:val="0"/>
              <w:noProof/>
              <w:sz w:val="22"/>
              <w:szCs w:val="22"/>
              <w:lang w:eastAsia="en-AU"/>
            </w:rPr>
          </w:pPr>
          <w:hyperlink w:anchor="_Toc150425905" w:history="1">
            <w:r w:rsidR="001C6BD5" w:rsidRPr="008D09D6">
              <w:rPr>
                <w:rStyle w:val="Hyperlink"/>
                <w:noProof/>
              </w:rPr>
              <w:t>5.1</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Stacked Data Plot Q3 2023</w:t>
            </w:r>
            <w:r w:rsidR="001C6BD5">
              <w:rPr>
                <w:noProof/>
                <w:webHidden/>
              </w:rPr>
              <w:tab/>
            </w:r>
            <w:r w:rsidR="001C6BD5">
              <w:rPr>
                <w:noProof/>
                <w:webHidden/>
              </w:rPr>
              <w:fldChar w:fldCharType="begin"/>
            </w:r>
            <w:r w:rsidR="001C6BD5">
              <w:rPr>
                <w:noProof/>
                <w:webHidden/>
              </w:rPr>
              <w:instrText xml:space="preserve"> PAGEREF _Toc150425905 \h </w:instrText>
            </w:r>
            <w:r w:rsidR="001C6BD5">
              <w:rPr>
                <w:noProof/>
                <w:webHidden/>
              </w:rPr>
            </w:r>
            <w:r w:rsidR="001C6BD5">
              <w:rPr>
                <w:noProof/>
                <w:webHidden/>
              </w:rPr>
              <w:fldChar w:fldCharType="separate"/>
            </w:r>
            <w:r w:rsidR="0039228B">
              <w:rPr>
                <w:noProof/>
                <w:webHidden/>
              </w:rPr>
              <w:t>19</w:t>
            </w:r>
            <w:r w:rsidR="001C6BD5">
              <w:rPr>
                <w:noProof/>
                <w:webHidden/>
              </w:rPr>
              <w:fldChar w:fldCharType="end"/>
            </w:r>
          </w:hyperlink>
        </w:p>
        <w:p w14:paraId="5D85558A" w14:textId="3BB8574A"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906" w:history="1">
            <w:r w:rsidR="001C6BD5" w:rsidRPr="008D09D6">
              <w:rPr>
                <w:rStyle w:val="Hyperlink"/>
                <w:noProof/>
              </w:rPr>
              <w:t>6</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Summary of Results</w:t>
            </w:r>
            <w:r w:rsidR="001C6BD5">
              <w:rPr>
                <w:noProof/>
                <w:webHidden/>
              </w:rPr>
              <w:tab/>
            </w:r>
            <w:r w:rsidR="001C6BD5">
              <w:rPr>
                <w:noProof/>
                <w:webHidden/>
              </w:rPr>
              <w:fldChar w:fldCharType="begin"/>
            </w:r>
            <w:r w:rsidR="001C6BD5">
              <w:rPr>
                <w:noProof/>
                <w:webHidden/>
              </w:rPr>
              <w:instrText xml:space="preserve"> PAGEREF _Toc150425906 \h </w:instrText>
            </w:r>
            <w:r w:rsidR="001C6BD5">
              <w:rPr>
                <w:noProof/>
                <w:webHidden/>
              </w:rPr>
            </w:r>
            <w:r w:rsidR="001C6BD5">
              <w:rPr>
                <w:noProof/>
                <w:webHidden/>
              </w:rPr>
              <w:fldChar w:fldCharType="separate"/>
            </w:r>
            <w:r w:rsidR="0039228B">
              <w:rPr>
                <w:noProof/>
                <w:webHidden/>
              </w:rPr>
              <w:t>21</w:t>
            </w:r>
            <w:r w:rsidR="001C6BD5">
              <w:rPr>
                <w:noProof/>
                <w:webHidden/>
              </w:rPr>
              <w:fldChar w:fldCharType="end"/>
            </w:r>
          </w:hyperlink>
        </w:p>
        <w:p w14:paraId="5F2F7901" w14:textId="64BA1227"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907" w:history="1">
            <w:r w:rsidR="001C6BD5" w:rsidRPr="008D09D6">
              <w:rPr>
                <w:rStyle w:val="Hyperlink"/>
                <w:noProof/>
              </w:rPr>
              <w:t>7</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Further Considerations</w:t>
            </w:r>
            <w:r w:rsidR="001C6BD5">
              <w:rPr>
                <w:noProof/>
                <w:webHidden/>
              </w:rPr>
              <w:tab/>
            </w:r>
            <w:r w:rsidR="001C6BD5">
              <w:rPr>
                <w:noProof/>
                <w:webHidden/>
              </w:rPr>
              <w:fldChar w:fldCharType="begin"/>
            </w:r>
            <w:r w:rsidR="001C6BD5">
              <w:rPr>
                <w:noProof/>
                <w:webHidden/>
              </w:rPr>
              <w:instrText xml:space="preserve"> PAGEREF _Toc150425907 \h </w:instrText>
            </w:r>
            <w:r w:rsidR="001C6BD5">
              <w:rPr>
                <w:noProof/>
                <w:webHidden/>
              </w:rPr>
            </w:r>
            <w:r w:rsidR="001C6BD5">
              <w:rPr>
                <w:noProof/>
                <w:webHidden/>
              </w:rPr>
              <w:fldChar w:fldCharType="separate"/>
            </w:r>
            <w:r w:rsidR="0039228B">
              <w:rPr>
                <w:noProof/>
                <w:webHidden/>
              </w:rPr>
              <w:t>21</w:t>
            </w:r>
            <w:r w:rsidR="001C6BD5">
              <w:rPr>
                <w:noProof/>
                <w:webHidden/>
              </w:rPr>
              <w:fldChar w:fldCharType="end"/>
            </w:r>
          </w:hyperlink>
        </w:p>
        <w:p w14:paraId="3B420E74" w14:textId="1F9C713D"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908" w:history="1">
            <w:r w:rsidR="001C6BD5" w:rsidRPr="008D09D6">
              <w:rPr>
                <w:rStyle w:val="Hyperlink"/>
                <w:noProof/>
              </w:rPr>
              <w:t>7</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References</w:t>
            </w:r>
            <w:r w:rsidR="001C6BD5">
              <w:rPr>
                <w:noProof/>
                <w:webHidden/>
              </w:rPr>
              <w:tab/>
            </w:r>
            <w:r w:rsidR="001C6BD5">
              <w:rPr>
                <w:noProof/>
                <w:webHidden/>
              </w:rPr>
              <w:fldChar w:fldCharType="begin"/>
            </w:r>
            <w:r w:rsidR="001C6BD5">
              <w:rPr>
                <w:noProof/>
                <w:webHidden/>
              </w:rPr>
              <w:instrText xml:space="preserve"> PAGEREF _Toc150425908 \h </w:instrText>
            </w:r>
            <w:r w:rsidR="001C6BD5">
              <w:rPr>
                <w:noProof/>
                <w:webHidden/>
              </w:rPr>
            </w:r>
            <w:r w:rsidR="001C6BD5">
              <w:rPr>
                <w:noProof/>
                <w:webHidden/>
              </w:rPr>
              <w:fldChar w:fldCharType="separate"/>
            </w:r>
            <w:r w:rsidR="0039228B">
              <w:rPr>
                <w:noProof/>
                <w:webHidden/>
              </w:rPr>
              <w:t>22</w:t>
            </w:r>
            <w:r w:rsidR="001C6BD5">
              <w:rPr>
                <w:noProof/>
                <w:webHidden/>
              </w:rPr>
              <w:fldChar w:fldCharType="end"/>
            </w:r>
          </w:hyperlink>
        </w:p>
        <w:p w14:paraId="703151FA" w14:textId="532B7143"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909" w:history="1">
            <w:r w:rsidR="001C6BD5" w:rsidRPr="008D09D6">
              <w:rPr>
                <w:rStyle w:val="Hyperlink"/>
                <w:noProof/>
              </w:rPr>
              <w:t>8</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Tables</w:t>
            </w:r>
            <w:r w:rsidR="001C6BD5">
              <w:rPr>
                <w:noProof/>
                <w:webHidden/>
              </w:rPr>
              <w:tab/>
            </w:r>
            <w:r w:rsidR="001C6BD5">
              <w:rPr>
                <w:noProof/>
                <w:webHidden/>
              </w:rPr>
              <w:fldChar w:fldCharType="begin"/>
            </w:r>
            <w:r w:rsidR="001C6BD5">
              <w:rPr>
                <w:noProof/>
                <w:webHidden/>
              </w:rPr>
              <w:instrText xml:space="preserve"> PAGEREF _Toc150425909 \h </w:instrText>
            </w:r>
            <w:r w:rsidR="001C6BD5">
              <w:rPr>
                <w:noProof/>
                <w:webHidden/>
              </w:rPr>
            </w:r>
            <w:r w:rsidR="001C6BD5">
              <w:rPr>
                <w:noProof/>
                <w:webHidden/>
              </w:rPr>
              <w:fldChar w:fldCharType="separate"/>
            </w:r>
            <w:r w:rsidR="0039228B">
              <w:rPr>
                <w:noProof/>
                <w:webHidden/>
              </w:rPr>
              <w:t>24</w:t>
            </w:r>
            <w:r w:rsidR="001C6BD5">
              <w:rPr>
                <w:noProof/>
                <w:webHidden/>
              </w:rPr>
              <w:fldChar w:fldCharType="end"/>
            </w:r>
          </w:hyperlink>
        </w:p>
        <w:p w14:paraId="2F22DBDB" w14:textId="071B7F82"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910" w:history="1">
            <w:r w:rsidR="001C6BD5" w:rsidRPr="008D09D6">
              <w:rPr>
                <w:rStyle w:val="Hyperlink"/>
                <w:noProof/>
              </w:rPr>
              <w:t>9</w:t>
            </w:r>
            <w:r w:rsidR="001C6BD5">
              <w:rPr>
                <w:rFonts w:asciiTheme="minorHAnsi" w:eastAsiaTheme="minorEastAsia" w:hAnsiTheme="minorHAnsi" w:cstheme="minorBidi"/>
                <w:b w:val="0"/>
                <w:bCs w:val="0"/>
                <w:iCs w:val="0"/>
                <w:noProof/>
                <w:sz w:val="22"/>
                <w:szCs w:val="22"/>
                <w:lang w:eastAsia="en-AU"/>
              </w:rPr>
              <w:tab/>
            </w:r>
            <w:r w:rsidR="001C6BD5" w:rsidRPr="008D09D6">
              <w:rPr>
                <w:rStyle w:val="Hyperlink"/>
                <w:noProof/>
              </w:rPr>
              <w:t>Supplementary Data</w:t>
            </w:r>
            <w:r w:rsidR="001C6BD5">
              <w:rPr>
                <w:noProof/>
                <w:webHidden/>
              </w:rPr>
              <w:tab/>
            </w:r>
            <w:r w:rsidR="001C6BD5">
              <w:rPr>
                <w:noProof/>
                <w:webHidden/>
              </w:rPr>
              <w:fldChar w:fldCharType="begin"/>
            </w:r>
            <w:r w:rsidR="001C6BD5">
              <w:rPr>
                <w:noProof/>
                <w:webHidden/>
              </w:rPr>
              <w:instrText xml:space="preserve"> PAGEREF _Toc150425910 \h </w:instrText>
            </w:r>
            <w:r w:rsidR="001C6BD5">
              <w:rPr>
                <w:noProof/>
                <w:webHidden/>
              </w:rPr>
            </w:r>
            <w:r w:rsidR="001C6BD5">
              <w:rPr>
                <w:noProof/>
                <w:webHidden/>
              </w:rPr>
              <w:fldChar w:fldCharType="separate"/>
            </w:r>
            <w:r w:rsidR="0039228B">
              <w:rPr>
                <w:noProof/>
                <w:webHidden/>
              </w:rPr>
              <w:t>26</w:t>
            </w:r>
            <w:r w:rsidR="001C6BD5">
              <w:rPr>
                <w:noProof/>
                <w:webHidden/>
              </w:rPr>
              <w:fldChar w:fldCharType="end"/>
            </w:r>
          </w:hyperlink>
        </w:p>
        <w:p w14:paraId="67593A19" w14:textId="5DAD4795" w:rsidR="001C6BD5" w:rsidRDefault="00BD0D55">
          <w:pPr>
            <w:pStyle w:val="TOC2"/>
            <w:rPr>
              <w:rFonts w:asciiTheme="minorHAnsi" w:eastAsiaTheme="minorEastAsia" w:hAnsiTheme="minorHAnsi" w:cstheme="minorBidi"/>
              <w:bCs w:val="0"/>
              <w:noProof/>
              <w:sz w:val="22"/>
              <w:szCs w:val="22"/>
              <w:lang w:eastAsia="en-AU"/>
            </w:rPr>
          </w:pPr>
          <w:hyperlink w:anchor="_Toc150425911" w:history="1">
            <w:r w:rsidR="001C6BD5" w:rsidRPr="008D09D6">
              <w:rPr>
                <w:rStyle w:val="Hyperlink"/>
                <w:noProof/>
              </w:rPr>
              <w:t>9.1</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Arsenic</w:t>
            </w:r>
            <w:r w:rsidR="001C6BD5">
              <w:rPr>
                <w:noProof/>
                <w:webHidden/>
              </w:rPr>
              <w:tab/>
            </w:r>
            <w:r w:rsidR="001C6BD5">
              <w:rPr>
                <w:noProof/>
                <w:webHidden/>
              </w:rPr>
              <w:fldChar w:fldCharType="begin"/>
            </w:r>
            <w:r w:rsidR="001C6BD5">
              <w:rPr>
                <w:noProof/>
                <w:webHidden/>
              </w:rPr>
              <w:instrText xml:space="preserve"> PAGEREF _Toc150425911 \h </w:instrText>
            </w:r>
            <w:r w:rsidR="001C6BD5">
              <w:rPr>
                <w:noProof/>
                <w:webHidden/>
              </w:rPr>
            </w:r>
            <w:r w:rsidR="001C6BD5">
              <w:rPr>
                <w:noProof/>
                <w:webHidden/>
              </w:rPr>
              <w:fldChar w:fldCharType="separate"/>
            </w:r>
            <w:r w:rsidR="0039228B">
              <w:rPr>
                <w:noProof/>
                <w:webHidden/>
              </w:rPr>
              <w:t>26</w:t>
            </w:r>
            <w:r w:rsidR="001C6BD5">
              <w:rPr>
                <w:noProof/>
                <w:webHidden/>
              </w:rPr>
              <w:fldChar w:fldCharType="end"/>
            </w:r>
          </w:hyperlink>
        </w:p>
        <w:p w14:paraId="6516AD3E" w14:textId="226CDBC9" w:rsidR="001C6BD5" w:rsidRDefault="00BD0D55">
          <w:pPr>
            <w:pStyle w:val="TOC2"/>
            <w:rPr>
              <w:rFonts w:asciiTheme="minorHAnsi" w:eastAsiaTheme="minorEastAsia" w:hAnsiTheme="minorHAnsi" w:cstheme="minorBidi"/>
              <w:bCs w:val="0"/>
              <w:noProof/>
              <w:sz w:val="22"/>
              <w:szCs w:val="22"/>
              <w:lang w:eastAsia="en-AU"/>
            </w:rPr>
          </w:pPr>
          <w:hyperlink w:anchor="_Toc150425912" w:history="1">
            <w:r w:rsidR="001C6BD5" w:rsidRPr="008D09D6">
              <w:rPr>
                <w:rStyle w:val="Hyperlink"/>
                <w:noProof/>
              </w:rPr>
              <w:t>9.2</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Barium</w:t>
            </w:r>
            <w:r w:rsidR="001C6BD5">
              <w:rPr>
                <w:noProof/>
                <w:webHidden/>
              </w:rPr>
              <w:tab/>
            </w:r>
            <w:r w:rsidR="001C6BD5">
              <w:rPr>
                <w:noProof/>
                <w:webHidden/>
              </w:rPr>
              <w:fldChar w:fldCharType="begin"/>
            </w:r>
            <w:r w:rsidR="001C6BD5">
              <w:rPr>
                <w:noProof/>
                <w:webHidden/>
              </w:rPr>
              <w:instrText xml:space="preserve"> PAGEREF _Toc150425912 \h </w:instrText>
            </w:r>
            <w:r w:rsidR="001C6BD5">
              <w:rPr>
                <w:noProof/>
                <w:webHidden/>
              </w:rPr>
            </w:r>
            <w:r w:rsidR="001C6BD5">
              <w:rPr>
                <w:noProof/>
                <w:webHidden/>
              </w:rPr>
              <w:fldChar w:fldCharType="separate"/>
            </w:r>
            <w:r w:rsidR="0039228B">
              <w:rPr>
                <w:noProof/>
                <w:webHidden/>
              </w:rPr>
              <w:t>28</w:t>
            </w:r>
            <w:r w:rsidR="001C6BD5">
              <w:rPr>
                <w:noProof/>
                <w:webHidden/>
              </w:rPr>
              <w:fldChar w:fldCharType="end"/>
            </w:r>
          </w:hyperlink>
        </w:p>
        <w:p w14:paraId="32010D66" w14:textId="22BB6BE0" w:rsidR="001C6BD5" w:rsidRDefault="00BD0D55">
          <w:pPr>
            <w:pStyle w:val="TOC2"/>
            <w:rPr>
              <w:rFonts w:asciiTheme="minorHAnsi" w:eastAsiaTheme="minorEastAsia" w:hAnsiTheme="minorHAnsi" w:cstheme="minorBidi"/>
              <w:bCs w:val="0"/>
              <w:noProof/>
              <w:sz w:val="22"/>
              <w:szCs w:val="22"/>
              <w:lang w:eastAsia="en-AU"/>
            </w:rPr>
          </w:pPr>
          <w:hyperlink w:anchor="_Toc150425913" w:history="1">
            <w:r w:rsidR="001C6BD5" w:rsidRPr="008D09D6">
              <w:rPr>
                <w:rStyle w:val="Hyperlink"/>
                <w:noProof/>
              </w:rPr>
              <w:t>9.3</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Manganese</w:t>
            </w:r>
            <w:r w:rsidR="001C6BD5">
              <w:rPr>
                <w:noProof/>
                <w:webHidden/>
              </w:rPr>
              <w:tab/>
            </w:r>
            <w:r w:rsidR="001C6BD5">
              <w:rPr>
                <w:noProof/>
                <w:webHidden/>
              </w:rPr>
              <w:fldChar w:fldCharType="begin"/>
            </w:r>
            <w:r w:rsidR="001C6BD5">
              <w:rPr>
                <w:noProof/>
                <w:webHidden/>
              </w:rPr>
              <w:instrText xml:space="preserve"> PAGEREF _Toc150425913 \h </w:instrText>
            </w:r>
            <w:r w:rsidR="001C6BD5">
              <w:rPr>
                <w:noProof/>
                <w:webHidden/>
              </w:rPr>
            </w:r>
            <w:r w:rsidR="001C6BD5">
              <w:rPr>
                <w:noProof/>
                <w:webHidden/>
              </w:rPr>
              <w:fldChar w:fldCharType="separate"/>
            </w:r>
            <w:r w:rsidR="0039228B">
              <w:rPr>
                <w:noProof/>
                <w:webHidden/>
              </w:rPr>
              <w:t>30</w:t>
            </w:r>
            <w:r w:rsidR="001C6BD5">
              <w:rPr>
                <w:noProof/>
                <w:webHidden/>
              </w:rPr>
              <w:fldChar w:fldCharType="end"/>
            </w:r>
          </w:hyperlink>
        </w:p>
        <w:p w14:paraId="6D6BCEC7" w14:textId="53175E66" w:rsidR="001C6BD5" w:rsidRDefault="00BD0D55">
          <w:pPr>
            <w:pStyle w:val="TOC2"/>
            <w:rPr>
              <w:rFonts w:asciiTheme="minorHAnsi" w:eastAsiaTheme="minorEastAsia" w:hAnsiTheme="minorHAnsi" w:cstheme="minorBidi"/>
              <w:bCs w:val="0"/>
              <w:noProof/>
              <w:sz w:val="22"/>
              <w:szCs w:val="22"/>
              <w:lang w:eastAsia="en-AU"/>
            </w:rPr>
          </w:pPr>
          <w:hyperlink w:anchor="_Toc150425914" w:history="1">
            <w:r w:rsidR="001C6BD5" w:rsidRPr="008D09D6">
              <w:rPr>
                <w:rStyle w:val="Hyperlink"/>
                <w:noProof/>
              </w:rPr>
              <w:t>9.4</w:t>
            </w:r>
            <w:r w:rsidR="001C6BD5">
              <w:rPr>
                <w:rFonts w:asciiTheme="minorHAnsi" w:eastAsiaTheme="minorEastAsia" w:hAnsiTheme="minorHAnsi" w:cstheme="minorBidi"/>
                <w:bCs w:val="0"/>
                <w:noProof/>
                <w:sz w:val="22"/>
                <w:szCs w:val="22"/>
                <w:lang w:eastAsia="en-AU"/>
              </w:rPr>
              <w:tab/>
            </w:r>
            <w:r w:rsidR="001C6BD5" w:rsidRPr="008D09D6">
              <w:rPr>
                <w:rStyle w:val="Hyperlink"/>
                <w:noProof/>
              </w:rPr>
              <w:t>Trend Graphs</w:t>
            </w:r>
            <w:r w:rsidR="001C6BD5">
              <w:rPr>
                <w:noProof/>
                <w:webHidden/>
              </w:rPr>
              <w:tab/>
            </w:r>
            <w:r w:rsidR="001C6BD5">
              <w:rPr>
                <w:noProof/>
                <w:webHidden/>
              </w:rPr>
              <w:fldChar w:fldCharType="begin"/>
            </w:r>
            <w:r w:rsidR="001C6BD5">
              <w:rPr>
                <w:noProof/>
                <w:webHidden/>
              </w:rPr>
              <w:instrText xml:space="preserve"> PAGEREF _Toc150425914 \h </w:instrText>
            </w:r>
            <w:r w:rsidR="001C6BD5">
              <w:rPr>
                <w:noProof/>
                <w:webHidden/>
              </w:rPr>
            </w:r>
            <w:r w:rsidR="001C6BD5">
              <w:rPr>
                <w:noProof/>
                <w:webHidden/>
              </w:rPr>
              <w:fldChar w:fldCharType="separate"/>
            </w:r>
            <w:r w:rsidR="0039228B">
              <w:rPr>
                <w:noProof/>
                <w:webHidden/>
              </w:rPr>
              <w:t>32</w:t>
            </w:r>
            <w:r w:rsidR="001C6BD5">
              <w:rPr>
                <w:noProof/>
                <w:webHidden/>
              </w:rPr>
              <w:fldChar w:fldCharType="end"/>
            </w:r>
          </w:hyperlink>
        </w:p>
        <w:p w14:paraId="5BE8A87E" w14:textId="42184084"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915" w:history="1">
            <w:r w:rsidR="001C6BD5" w:rsidRPr="008D09D6">
              <w:rPr>
                <w:rStyle w:val="Hyperlink"/>
                <w:noProof/>
              </w:rPr>
              <w:t>Appendix A - Supplementary Information</w:t>
            </w:r>
            <w:r w:rsidR="001C6BD5">
              <w:rPr>
                <w:noProof/>
                <w:webHidden/>
              </w:rPr>
              <w:tab/>
            </w:r>
            <w:r w:rsidR="001C6BD5">
              <w:rPr>
                <w:noProof/>
                <w:webHidden/>
              </w:rPr>
              <w:fldChar w:fldCharType="begin"/>
            </w:r>
            <w:r w:rsidR="001C6BD5">
              <w:rPr>
                <w:noProof/>
                <w:webHidden/>
              </w:rPr>
              <w:instrText xml:space="preserve"> PAGEREF _Toc150425915 \h </w:instrText>
            </w:r>
            <w:r w:rsidR="001C6BD5">
              <w:rPr>
                <w:noProof/>
                <w:webHidden/>
              </w:rPr>
            </w:r>
            <w:r w:rsidR="001C6BD5">
              <w:rPr>
                <w:noProof/>
                <w:webHidden/>
              </w:rPr>
              <w:fldChar w:fldCharType="separate"/>
            </w:r>
            <w:r w:rsidR="0039228B">
              <w:rPr>
                <w:noProof/>
                <w:webHidden/>
              </w:rPr>
              <w:t>35</w:t>
            </w:r>
            <w:r w:rsidR="001C6BD5">
              <w:rPr>
                <w:noProof/>
                <w:webHidden/>
              </w:rPr>
              <w:fldChar w:fldCharType="end"/>
            </w:r>
          </w:hyperlink>
        </w:p>
        <w:p w14:paraId="0794E1E3" w14:textId="5C7AA04B" w:rsidR="001C6BD5" w:rsidRDefault="00BD0D55">
          <w:pPr>
            <w:pStyle w:val="TOC1"/>
            <w:rPr>
              <w:rFonts w:asciiTheme="minorHAnsi" w:eastAsiaTheme="minorEastAsia" w:hAnsiTheme="minorHAnsi" w:cstheme="minorBidi"/>
              <w:b w:val="0"/>
              <w:bCs w:val="0"/>
              <w:iCs w:val="0"/>
              <w:noProof/>
              <w:sz w:val="22"/>
              <w:szCs w:val="22"/>
              <w:lang w:eastAsia="en-AU"/>
            </w:rPr>
          </w:pPr>
          <w:hyperlink w:anchor="_Toc150425916" w:history="1">
            <w:r w:rsidR="001C6BD5" w:rsidRPr="008D09D6">
              <w:rPr>
                <w:rStyle w:val="Hyperlink"/>
                <w:noProof/>
              </w:rPr>
              <w:t>Appendix B - Laboratory Reports</w:t>
            </w:r>
            <w:r w:rsidR="001C6BD5">
              <w:rPr>
                <w:noProof/>
                <w:webHidden/>
              </w:rPr>
              <w:tab/>
            </w:r>
            <w:r w:rsidR="001C6BD5">
              <w:rPr>
                <w:noProof/>
                <w:webHidden/>
              </w:rPr>
              <w:fldChar w:fldCharType="begin"/>
            </w:r>
            <w:r w:rsidR="001C6BD5">
              <w:rPr>
                <w:noProof/>
                <w:webHidden/>
              </w:rPr>
              <w:instrText xml:space="preserve"> PAGEREF _Toc150425916 \h </w:instrText>
            </w:r>
            <w:r w:rsidR="001C6BD5">
              <w:rPr>
                <w:noProof/>
                <w:webHidden/>
              </w:rPr>
            </w:r>
            <w:r w:rsidR="001C6BD5">
              <w:rPr>
                <w:noProof/>
                <w:webHidden/>
              </w:rPr>
              <w:fldChar w:fldCharType="separate"/>
            </w:r>
            <w:r w:rsidR="0039228B">
              <w:rPr>
                <w:noProof/>
                <w:webHidden/>
              </w:rPr>
              <w:t>38</w:t>
            </w:r>
            <w:r w:rsidR="001C6BD5">
              <w:rPr>
                <w:noProof/>
                <w:webHidden/>
              </w:rPr>
              <w:fldChar w:fldCharType="end"/>
            </w:r>
          </w:hyperlink>
        </w:p>
        <w:p w14:paraId="7A58FD12" w14:textId="75AA7B75" w:rsidR="001D4F14" w:rsidRDefault="001D4F14">
          <w:r>
            <w:rPr>
              <w:b/>
              <w:bCs/>
              <w:noProof/>
            </w:rPr>
            <w:fldChar w:fldCharType="end"/>
          </w:r>
        </w:p>
      </w:sdtContent>
    </w:sdt>
    <w:p w14:paraId="5EE546E1" w14:textId="788CB38B" w:rsidR="001D6725" w:rsidRDefault="001D6725" w:rsidP="0023687F">
      <w:pPr>
        <w:spacing w:after="200"/>
        <w:jc w:val="left"/>
        <w:rPr>
          <w:sz w:val="16"/>
          <w:szCs w:val="16"/>
        </w:rPr>
      </w:pPr>
      <w:bookmarkStart w:id="1" w:name="_Hlk111753015"/>
    </w:p>
    <w:p w14:paraId="622F21BD" w14:textId="145EDC21" w:rsidR="00955693" w:rsidRPr="002362E5" w:rsidRDefault="00955693" w:rsidP="0023687F">
      <w:pPr>
        <w:spacing w:after="200"/>
        <w:jc w:val="left"/>
        <w:rPr>
          <w:rFonts w:asciiTheme="minorHAnsi" w:hAnsiTheme="minorHAnsi" w:cstheme="minorHAnsi"/>
          <w:b/>
          <w:bCs/>
          <w:color w:val="365F91" w:themeColor="accent1" w:themeShade="BF"/>
          <w:sz w:val="28"/>
          <w:szCs w:val="28"/>
        </w:rPr>
      </w:pPr>
      <w:r w:rsidRPr="002362E5">
        <w:rPr>
          <w:b/>
          <w:bCs/>
          <w:color w:val="365F91" w:themeColor="accent1" w:themeShade="BF"/>
          <w:sz w:val="28"/>
          <w:szCs w:val="28"/>
        </w:rPr>
        <w:t>Table</w:t>
      </w:r>
      <w:r w:rsidR="00E61E85">
        <w:rPr>
          <w:b/>
          <w:bCs/>
          <w:color w:val="365F91" w:themeColor="accent1" w:themeShade="BF"/>
          <w:sz w:val="28"/>
          <w:szCs w:val="28"/>
        </w:rPr>
        <w:t xml:space="preserve"> of Figures</w:t>
      </w:r>
    </w:p>
    <w:bookmarkEnd w:id="1"/>
    <w:p w14:paraId="06AF0E3A" w14:textId="0C4B8587" w:rsidR="001C6BD5" w:rsidRDefault="00955693">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150425917" w:history="1">
        <w:r w:rsidR="001C6BD5" w:rsidRPr="00A95544">
          <w:rPr>
            <w:rStyle w:val="Hyperlink"/>
            <w:noProof/>
          </w:rPr>
          <w:t>Figure 1 - Kangaroo Flat - Monitoring Locations</w:t>
        </w:r>
        <w:r w:rsidR="001C6BD5">
          <w:rPr>
            <w:noProof/>
            <w:webHidden/>
          </w:rPr>
          <w:tab/>
        </w:r>
        <w:r w:rsidR="001C6BD5">
          <w:rPr>
            <w:noProof/>
            <w:webHidden/>
          </w:rPr>
          <w:fldChar w:fldCharType="begin"/>
        </w:r>
        <w:r w:rsidR="001C6BD5">
          <w:rPr>
            <w:noProof/>
            <w:webHidden/>
          </w:rPr>
          <w:instrText xml:space="preserve"> PAGEREF _Toc150425917 \h </w:instrText>
        </w:r>
        <w:r w:rsidR="001C6BD5">
          <w:rPr>
            <w:noProof/>
            <w:webHidden/>
          </w:rPr>
        </w:r>
        <w:r w:rsidR="001C6BD5">
          <w:rPr>
            <w:noProof/>
            <w:webHidden/>
          </w:rPr>
          <w:fldChar w:fldCharType="separate"/>
        </w:r>
        <w:r w:rsidR="0039228B">
          <w:rPr>
            <w:noProof/>
            <w:webHidden/>
          </w:rPr>
          <w:t>9</w:t>
        </w:r>
        <w:r w:rsidR="001C6BD5">
          <w:rPr>
            <w:noProof/>
            <w:webHidden/>
          </w:rPr>
          <w:fldChar w:fldCharType="end"/>
        </w:r>
      </w:hyperlink>
    </w:p>
    <w:p w14:paraId="04C188F0" w14:textId="7D6BDD09"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18" w:history="1">
        <w:r w:rsidR="001C6BD5" w:rsidRPr="00A95544">
          <w:rPr>
            <w:rStyle w:val="Hyperlink"/>
            <w:noProof/>
          </w:rPr>
          <w:t>Figure 2 - Kangaroo Flat - Control Site Location KF5 (BG)</w:t>
        </w:r>
        <w:r w:rsidR="001C6BD5">
          <w:rPr>
            <w:noProof/>
            <w:webHidden/>
          </w:rPr>
          <w:tab/>
        </w:r>
        <w:r w:rsidR="001C6BD5">
          <w:rPr>
            <w:noProof/>
            <w:webHidden/>
          </w:rPr>
          <w:fldChar w:fldCharType="begin"/>
        </w:r>
        <w:r w:rsidR="001C6BD5">
          <w:rPr>
            <w:noProof/>
            <w:webHidden/>
          </w:rPr>
          <w:instrText xml:space="preserve"> PAGEREF _Toc150425918 \h </w:instrText>
        </w:r>
        <w:r w:rsidR="001C6BD5">
          <w:rPr>
            <w:noProof/>
            <w:webHidden/>
          </w:rPr>
        </w:r>
        <w:r w:rsidR="001C6BD5">
          <w:rPr>
            <w:noProof/>
            <w:webHidden/>
          </w:rPr>
          <w:fldChar w:fldCharType="separate"/>
        </w:r>
        <w:r w:rsidR="0039228B">
          <w:rPr>
            <w:noProof/>
            <w:webHidden/>
          </w:rPr>
          <w:t>10</w:t>
        </w:r>
        <w:r w:rsidR="001C6BD5">
          <w:rPr>
            <w:noProof/>
            <w:webHidden/>
          </w:rPr>
          <w:fldChar w:fldCharType="end"/>
        </w:r>
      </w:hyperlink>
    </w:p>
    <w:p w14:paraId="0FAF05B4" w14:textId="0FA9CA9A"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19" w:history="1">
        <w:r w:rsidR="001C6BD5" w:rsidRPr="00A95544">
          <w:rPr>
            <w:rStyle w:val="Hyperlink"/>
            <w:noProof/>
          </w:rPr>
          <w:t>Figure 3 - Kangaroo Flat - Control Site Gauge KF5 (BG)</w:t>
        </w:r>
        <w:r w:rsidR="001C6BD5">
          <w:rPr>
            <w:noProof/>
            <w:webHidden/>
          </w:rPr>
          <w:tab/>
        </w:r>
        <w:r w:rsidR="001C6BD5">
          <w:rPr>
            <w:noProof/>
            <w:webHidden/>
          </w:rPr>
          <w:fldChar w:fldCharType="begin"/>
        </w:r>
        <w:r w:rsidR="001C6BD5">
          <w:rPr>
            <w:noProof/>
            <w:webHidden/>
          </w:rPr>
          <w:instrText xml:space="preserve"> PAGEREF _Toc150425919 \h </w:instrText>
        </w:r>
        <w:r w:rsidR="001C6BD5">
          <w:rPr>
            <w:noProof/>
            <w:webHidden/>
          </w:rPr>
        </w:r>
        <w:r w:rsidR="001C6BD5">
          <w:rPr>
            <w:noProof/>
            <w:webHidden/>
          </w:rPr>
          <w:fldChar w:fldCharType="separate"/>
        </w:r>
        <w:r w:rsidR="0039228B">
          <w:rPr>
            <w:noProof/>
            <w:webHidden/>
          </w:rPr>
          <w:t>10</w:t>
        </w:r>
        <w:r w:rsidR="001C6BD5">
          <w:rPr>
            <w:noProof/>
            <w:webHidden/>
          </w:rPr>
          <w:fldChar w:fldCharType="end"/>
        </w:r>
      </w:hyperlink>
    </w:p>
    <w:p w14:paraId="487A8BCE" w14:textId="267EDEB9"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0" w:history="1">
        <w:r w:rsidR="001C6BD5" w:rsidRPr="00A95544">
          <w:rPr>
            <w:rStyle w:val="Hyperlink"/>
            <w:noProof/>
          </w:rPr>
          <w:t>Figure 4 - Kangaroo Flat - Dust Deposition Gauge KF1 (W)</w:t>
        </w:r>
        <w:r w:rsidR="001C6BD5">
          <w:rPr>
            <w:noProof/>
            <w:webHidden/>
          </w:rPr>
          <w:tab/>
        </w:r>
        <w:r w:rsidR="001C6BD5">
          <w:rPr>
            <w:noProof/>
            <w:webHidden/>
          </w:rPr>
          <w:fldChar w:fldCharType="begin"/>
        </w:r>
        <w:r w:rsidR="001C6BD5">
          <w:rPr>
            <w:noProof/>
            <w:webHidden/>
          </w:rPr>
          <w:instrText xml:space="preserve"> PAGEREF _Toc150425920 \h </w:instrText>
        </w:r>
        <w:r w:rsidR="001C6BD5">
          <w:rPr>
            <w:noProof/>
            <w:webHidden/>
          </w:rPr>
        </w:r>
        <w:r w:rsidR="001C6BD5">
          <w:rPr>
            <w:noProof/>
            <w:webHidden/>
          </w:rPr>
          <w:fldChar w:fldCharType="separate"/>
        </w:r>
        <w:r w:rsidR="0039228B">
          <w:rPr>
            <w:noProof/>
            <w:webHidden/>
          </w:rPr>
          <w:t>12</w:t>
        </w:r>
        <w:r w:rsidR="001C6BD5">
          <w:rPr>
            <w:noProof/>
            <w:webHidden/>
          </w:rPr>
          <w:fldChar w:fldCharType="end"/>
        </w:r>
      </w:hyperlink>
    </w:p>
    <w:p w14:paraId="20522745" w14:textId="00EA3806"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1" w:history="1">
        <w:r w:rsidR="001C6BD5" w:rsidRPr="00A95544">
          <w:rPr>
            <w:rStyle w:val="Hyperlink"/>
            <w:noProof/>
          </w:rPr>
          <w:t xml:space="preserve">Figure 5 - Kangaroo Flat - Total Insoluble Matter (TIM) </w:t>
        </w:r>
        <w:r w:rsidR="001C6BD5" w:rsidRPr="00A95544">
          <w:rPr>
            <w:rStyle w:val="Hyperlink"/>
            <w:bCs/>
            <w:noProof/>
          </w:rPr>
          <w:t>g/m</w:t>
        </w:r>
        <w:r w:rsidR="001C6BD5" w:rsidRPr="00A95544">
          <w:rPr>
            <w:rStyle w:val="Hyperlink"/>
            <w:bCs/>
            <w:noProof/>
            <w:vertAlign w:val="superscript"/>
          </w:rPr>
          <w:t>2</w:t>
        </w:r>
        <w:r w:rsidR="001C6BD5" w:rsidRPr="00A95544">
          <w:rPr>
            <w:rStyle w:val="Hyperlink"/>
            <w:bCs/>
            <w:noProof/>
          </w:rPr>
          <w:t>/month</w:t>
        </w:r>
        <w:r w:rsidR="001C6BD5" w:rsidRPr="00A95544">
          <w:rPr>
            <w:rStyle w:val="Hyperlink"/>
            <w:noProof/>
          </w:rPr>
          <w:t xml:space="preserve"> – Q3 2023</w:t>
        </w:r>
        <w:r w:rsidR="001C6BD5">
          <w:rPr>
            <w:noProof/>
            <w:webHidden/>
          </w:rPr>
          <w:tab/>
        </w:r>
        <w:r w:rsidR="001C6BD5">
          <w:rPr>
            <w:noProof/>
            <w:webHidden/>
          </w:rPr>
          <w:fldChar w:fldCharType="begin"/>
        </w:r>
        <w:r w:rsidR="001C6BD5">
          <w:rPr>
            <w:noProof/>
            <w:webHidden/>
          </w:rPr>
          <w:instrText xml:space="preserve"> PAGEREF _Toc150425921 \h </w:instrText>
        </w:r>
        <w:r w:rsidR="001C6BD5">
          <w:rPr>
            <w:noProof/>
            <w:webHidden/>
          </w:rPr>
        </w:r>
        <w:r w:rsidR="001C6BD5">
          <w:rPr>
            <w:noProof/>
            <w:webHidden/>
          </w:rPr>
          <w:fldChar w:fldCharType="separate"/>
        </w:r>
        <w:r w:rsidR="0039228B">
          <w:rPr>
            <w:noProof/>
            <w:webHidden/>
          </w:rPr>
          <w:t>14</w:t>
        </w:r>
        <w:r w:rsidR="001C6BD5">
          <w:rPr>
            <w:noProof/>
            <w:webHidden/>
          </w:rPr>
          <w:fldChar w:fldCharType="end"/>
        </w:r>
      </w:hyperlink>
    </w:p>
    <w:p w14:paraId="0AB935D8" w14:textId="5D611ED8"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2" w:history="1">
        <w:r w:rsidR="001C6BD5" w:rsidRPr="00A95544">
          <w:rPr>
            <w:rStyle w:val="Hyperlink"/>
            <w:noProof/>
          </w:rPr>
          <w:t xml:space="preserve">Figure 6 - Kangaroo Flat - Total Ash Content </w:t>
        </w:r>
        <w:r w:rsidR="001C6BD5" w:rsidRPr="00A95544">
          <w:rPr>
            <w:rStyle w:val="Hyperlink"/>
            <w:bCs/>
            <w:noProof/>
          </w:rPr>
          <w:t>g/m</w:t>
        </w:r>
        <w:r w:rsidR="001C6BD5" w:rsidRPr="00A95544">
          <w:rPr>
            <w:rStyle w:val="Hyperlink"/>
            <w:bCs/>
            <w:noProof/>
            <w:vertAlign w:val="superscript"/>
          </w:rPr>
          <w:t>2</w:t>
        </w:r>
        <w:r w:rsidR="001C6BD5" w:rsidRPr="00A95544">
          <w:rPr>
            <w:rStyle w:val="Hyperlink"/>
            <w:bCs/>
            <w:noProof/>
          </w:rPr>
          <w:t>/month</w:t>
        </w:r>
        <w:r w:rsidR="001C6BD5" w:rsidRPr="00A95544">
          <w:rPr>
            <w:rStyle w:val="Hyperlink"/>
            <w:noProof/>
          </w:rPr>
          <w:t xml:space="preserve"> – Q3 2023</w:t>
        </w:r>
        <w:r w:rsidR="001C6BD5">
          <w:rPr>
            <w:noProof/>
            <w:webHidden/>
          </w:rPr>
          <w:tab/>
        </w:r>
        <w:r w:rsidR="001C6BD5">
          <w:rPr>
            <w:noProof/>
            <w:webHidden/>
          </w:rPr>
          <w:fldChar w:fldCharType="begin"/>
        </w:r>
        <w:r w:rsidR="001C6BD5">
          <w:rPr>
            <w:noProof/>
            <w:webHidden/>
          </w:rPr>
          <w:instrText xml:space="preserve"> PAGEREF _Toc150425922 \h </w:instrText>
        </w:r>
        <w:r w:rsidR="001C6BD5">
          <w:rPr>
            <w:noProof/>
            <w:webHidden/>
          </w:rPr>
        </w:r>
        <w:r w:rsidR="001C6BD5">
          <w:rPr>
            <w:noProof/>
            <w:webHidden/>
          </w:rPr>
          <w:fldChar w:fldCharType="separate"/>
        </w:r>
        <w:r w:rsidR="0039228B">
          <w:rPr>
            <w:noProof/>
            <w:webHidden/>
          </w:rPr>
          <w:t>15</w:t>
        </w:r>
        <w:r w:rsidR="001C6BD5">
          <w:rPr>
            <w:noProof/>
            <w:webHidden/>
          </w:rPr>
          <w:fldChar w:fldCharType="end"/>
        </w:r>
      </w:hyperlink>
    </w:p>
    <w:p w14:paraId="7E5366A6" w14:textId="184F1210"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3" w:history="1">
        <w:r w:rsidR="001C6BD5" w:rsidRPr="00A95544">
          <w:rPr>
            <w:rStyle w:val="Hyperlink"/>
            <w:noProof/>
          </w:rPr>
          <w:t>Figure 7 - Kangaroo Flat - Ash Content/TIM Ratio – Q3 2023</w:t>
        </w:r>
        <w:r w:rsidR="001C6BD5">
          <w:rPr>
            <w:noProof/>
            <w:webHidden/>
          </w:rPr>
          <w:tab/>
        </w:r>
        <w:r w:rsidR="001C6BD5">
          <w:rPr>
            <w:noProof/>
            <w:webHidden/>
          </w:rPr>
          <w:fldChar w:fldCharType="begin"/>
        </w:r>
        <w:r w:rsidR="001C6BD5">
          <w:rPr>
            <w:noProof/>
            <w:webHidden/>
          </w:rPr>
          <w:instrText xml:space="preserve"> PAGEREF _Toc150425923 \h </w:instrText>
        </w:r>
        <w:r w:rsidR="001C6BD5">
          <w:rPr>
            <w:noProof/>
            <w:webHidden/>
          </w:rPr>
        </w:r>
        <w:r w:rsidR="001C6BD5">
          <w:rPr>
            <w:noProof/>
            <w:webHidden/>
          </w:rPr>
          <w:fldChar w:fldCharType="separate"/>
        </w:r>
        <w:r w:rsidR="0039228B">
          <w:rPr>
            <w:noProof/>
            <w:webHidden/>
          </w:rPr>
          <w:t>15</w:t>
        </w:r>
        <w:r w:rsidR="001C6BD5">
          <w:rPr>
            <w:noProof/>
            <w:webHidden/>
          </w:rPr>
          <w:fldChar w:fldCharType="end"/>
        </w:r>
      </w:hyperlink>
    </w:p>
    <w:p w14:paraId="6095DD92" w14:textId="10A0AB75"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4" w:history="1">
        <w:r w:rsidR="001C6BD5" w:rsidRPr="00A95544">
          <w:rPr>
            <w:rStyle w:val="Hyperlink"/>
            <w:noProof/>
          </w:rPr>
          <w:t>Figure 8 - Kangaroo Flat - Total Arsenic/Total Solids(mg/kg)  – Q3 2023</w:t>
        </w:r>
        <w:r w:rsidR="001C6BD5">
          <w:rPr>
            <w:noProof/>
            <w:webHidden/>
          </w:rPr>
          <w:tab/>
        </w:r>
        <w:r w:rsidR="001C6BD5">
          <w:rPr>
            <w:noProof/>
            <w:webHidden/>
          </w:rPr>
          <w:fldChar w:fldCharType="begin"/>
        </w:r>
        <w:r w:rsidR="001C6BD5">
          <w:rPr>
            <w:noProof/>
            <w:webHidden/>
          </w:rPr>
          <w:instrText xml:space="preserve"> PAGEREF _Toc150425924 \h </w:instrText>
        </w:r>
        <w:r w:rsidR="001C6BD5">
          <w:rPr>
            <w:noProof/>
            <w:webHidden/>
          </w:rPr>
        </w:r>
        <w:r w:rsidR="001C6BD5">
          <w:rPr>
            <w:noProof/>
            <w:webHidden/>
          </w:rPr>
          <w:fldChar w:fldCharType="separate"/>
        </w:r>
        <w:r w:rsidR="0039228B">
          <w:rPr>
            <w:noProof/>
            <w:webHidden/>
          </w:rPr>
          <w:t>16</w:t>
        </w:r>
        <w:r w:rsidR="001C6BD5">
          <w:rPr>
            <w:noProof/>
            <w:webHidden/>
          </w:rPr>
          <w:fldChar w:fldCharType="end"/>
        </w:r>
      </w:hyperlink>
    </w:p>
    <w:p w14:paraId="70622033" w14:textId="32976964"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5" w:history="1">
        <w:r w:rsidR="001C6BD5" w:rsidRPr="00A95544">
          <w:rPr>
            <w:rStyle w:val="Hyperlink"/>
            <w:noProof/>
          </w:rPr>
          <w:t>Figure 9 – Kangaroo Flat - Q3 2023 407811A Stacked data plot</w:t>
        </w:r>
        <w:r w:rsidR="001C6BD5">
          <w:rPr>
            <w:noProof/>
            <w:webHidden/>
          </w:rPr>
          <w:tab/>
        </w:r>
        <w:r w:rsidR="001C6BD5">
          <w:rPr>
            <w:noProof/>
            <w:webHidden/>
          </w:rPr>
          <w:fldChar w:fldCharType="begin"/>
        </w:r>
        <w:r w:rsidR="001C6BD5">
          <w:rPr>
            <w:noProof/>
            <w:webHidden/>
          </w:rPr>
          <w:instrText xml:space="preserve"> PAGEREF _Toc150425925 \h </w:instrText>
        </w:r>
        <w:r w:rsidR="001C6BD5">
          <w:rPr>
            <w:noProof/>
            <w:webHidden/>
          </w:rPr>
        </w:r>
        <w:r w:rsidR="001C6BD5">
          <w:rPr>
            <w:noProof/>
            <w:webHidden/>
          </w:rPr>
          <w:fldChar w:fldCharType="separate"/>
        </w:r>
        <w:r w:rsidR="0039228B">
          <w:rPr>
            <w:noProof/>
            <w:webHidden/>
          </w:rPr>
          <w:t>19</w:t>
        </w:r>
        <w:r w:rsidR="001C6BD5">
          <w:rPr>
            <w:noProof/>
            <w:webHidden/>
          </w:rPr>
          <w:fldChar w:fldCharType="end"/>
        </w:r>
      </w:hyperlink>
    </w:p>
    <w:p w14:paraId="7F7A2F85" w14:textId="6ECD6D1E"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6" w:history="1">
        <w:r w:rsidR="001C6BD5" w:rsidRPr="00A95544">
          <w:rPr>
            <w:rStyle w:val="Hyperlink"/>
            <w:noProof/>
          </w:rPr>
          <w:t>Figure 10 - 407811A Wind Rose Q3 Kangaroo Flat Weather Station</w:t>
        </w:r>
        <w:r w:rsidR="001C6BD5">
          <w:rPr>
            <w:noProof/>
            <w:webHidden/>
          </w:rPr>
          <w:tab/>
        </w:r>
        <w:r w:rsidR="001C6BD5">
          <w:rPr>
            <w:noProof/>
            <w:webHidden/>
          </w:rPr>
          <w:fldChar w:fldCharType="begin"/>
        </w:r>
        <w:r w:rsidR="001C6BD5">
          <w:rPr>
            <w:noProof/>
            <w:webHidden/>
          </w:rPr>
          <w:instrText xml:space="preserve"> PAGEREF _Toc150425926 \h </w:instrText>
        </w:r>
        <w:r w:rsidR="001C6BD5">
          <w:rPr>
            <w:noProof/>
            <w:webHidden/>
          </w:rPr>
        </w:r>
        <w:r w:rsidR="001C6BD5">
          <w:rPr>
            <w:noProof/>
            <w:webHidden/>
          </w:rPr>
          <w:fldChar w:fldCharType="separate"/>
        </w:r>
        <w:r w:rsidR="0039228B">
          <w:rPr>
            <w:noProof/>
            <w:webHidden/>
          </w:rPr>
          <w:t>20</w:t>
        </w:r>
        <w:r w:rsidR="001C6BD5">
          <w:rPr>
            <w:noProof/>
            <w:webHidden/>
          </w:rPr>
          <w:fldChar w:fldCharType="end"/>
        </w:r>
      </w:hyperlink>
    </w:p>
    <w:p w14:paraId="0D7E1035" w14:textId="0349035F"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7" w:history="1">
        <w:r w:rsidR="001C6BD5" w:rsidRPr="00A95544">
          <w:rPr>
            <w:rStyle w:val="Hyperlink"/>
            <w:noProof/>
          </w:rPr>
          <w:t>Figure 11 - Kangaroo Flat - Arsenic in Soluble Fraction – Q3 2023</w:t>
        </w:r>
        <w:r w:rsidR="001C6BD5">
          <w:rPr>
            <w:noProof/>
            <w:webHidden/>
          </w:rPr>
          <w:tab/>
        </w:r>
        <w:r w:rsidR="001C6BD5">
          <w:rPr>
            <w:noProof/>
            <w:webHidden/>
          </w:rPr>
          <w:fldChar w:fldCharType="begin"/>
        </w:r>
        <w:r w:rsidR="001C6BD5">
          <w:rPr>
            <w:noProof/>
            <w:webHidden/>
          </w:rPr>
          <w:instrText xml:space="preserve"> PAGEREF _Toc150425927 \h </w:instrText>
        </w:r>
        <w:r w:rsidR="001C6BD5">
          <w:rPr>
            <w:noProof/>
            <w:webHidden/>
          </w:rPr>
        </w:r>
        <w:r w:rsidR="001C6BD5">
          <w:rPr>
            <w:noProof/>
            <w:webHidden/>
          </w:rPr>
          <w:fldChar w:fldCharType="separate"/>
        </w:r>
        <w:r w:rsidR="0039228B">
          <w:rPr>
            <w:noProof/>
            <w:webHidden/>
          </w:rPr>
          <w:t>26</w:t>
        </w:r>
        <w:r w:rsidR="001C6BD5">
          <w:rPr>
            <w:noProof/>
            <w:webHidden/>
          </w:rPr>
          <w:fldChar w:fldCharType="end"/>
        </w:r>
      </w:hyperlink>
    </w:p>
    <w:p w14:paraId="384083B7" w14:textId="2B958E5F"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8" w:history="1">
        <w:r w:rsidR="001C6BD5" w:rsidRPr="00A95544">
          <w:rPr>
            <w:rStyle w:val="Hyperlink"/>
            <w:noProof/>
          </w:rPr>
          <w:t>Figure 12 - Kangaroo Flat - Arsenic in Insoluble Fraction – Q3 2023</w:t>
        </w:r>
        <w:r w:rsidR="001C6BD5">
          <w:rPr>
            <w:noProof/>
            <w:webHidden/>
          </w:rPr>
          <w:tab/>
        </w:r>
        <w:r w:rsidR="001C6BD5">
          <w:rPr>
            <w:noProof/>
            <w:webHidden/>
          </w:rPr>
          <w:fldChar w:fldCharType="begin"/>
        </w:r>
        <w:r w:rsidR="001C6BD5">
          <w:rPr>
            <w:noProof/>
            <w:webHidden/>
          </w:rPr>
          <w:instrText xml:space="preserve"> PAGEREF _Toc150425928 \h </w:instrText>
        </w:r>
        <w:r w:rsidR="001C6BD5">
          <w:rPr>
            <w:noProof/>
            <w:webHidden/>
          </w:rPr>
        </w:r>
        <w:r w:rsidR="001C6BD5">
          <w:rPr>
            <w:noProof/>
            <w:webHidden/>
          </w:rPr>
          <w:fldChar w:fldCharType="separate"/>
        </w:r>
        <w:r w:rsidR="0039228B">
          <w:rPr>
            <w:noProof/>
            <w:webHidden/>
          </w:rPr>
          <w:t>26</w:t>
        </w:r>
        <w:r w:rsidR="001C6BD5">
          <w:rPr>
            <w:noProof/>
            <w:webHidden/>
          </w:rPr>
          <w:fldChar w:fldCharType="end"/>
        </w:r>
      </w:hyperlink>
    </w:p>
    <w:p w14:paraId="1E09E1BE" w14:textId="0AF3E757"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29" w:history="1">
        <w:r w:rsidR="001C6BD5" w:rsidRPr="00A95544">
          <w:rPr>
            <w:rStyle w:val="Hyperlink"/>
            <w:noProof/>
          </w:rPr>
          <w:t>Figure 13 - Kangaroo Flat - Arsenic in Soluble Fraction - 2022-2023</w:t>
        </w:r>
        <w:r w:rsidR="001C6BD5">
          <w:rPr>
            <w:noProof/>
            <w:webHidden/>
          </w:rPr>
          <w:tab/>
        </w:r>
        <w:r w:rsidR="001C6BD5">
          <w:rPr>
            <w:noProof/>
            <w:webHidden/>
          </w:rPr>
          <w:fldChar w:fldCharType="begin"/>
        </w:r>
        <w:r w:rsidR="001C6BD5">
          <w:rPr>
            <w:noProof/>
            <w:webHidden/>
          </w:rPr>
          <w:instrText xml:space="preserve"> PAGEREF _Toc150425929 \h </w:instrText>
        </w:r>
        <w:r w:rsidR="001C6BD5">
          <w:rPr>
            <w:noProof/>
            <w:webHidden/>
          </w:rPr>
        </w:r>
        <w:r w:rsidR="001C6BD5">
          <w:rPr>
            <w:noProof/>
            <w:webHidden/>
          </w:rPr>
          <w:fldChar w:fldCharType="separate"/>
        </w:r>
        <w:r w:rsidR="0039228B">
          <w:rPr>
            <w:noProof/>
            <w:webHidden/>
          </w:rPr>
          <w:t>27</w:t>
        </w:r>
        <w:r w:rsidR="001C6BD5">
          <w:rPr>
            <w:noProof/>
            <w:webHidden/>
          </w:rPr>
          <w:fldChar w:fldCharType="end"/>
        </w:r>
      </w:hyperlink>
    </w:p>
    <w:p w14:paraId="7C25FCD4" w14:textId="49CDBBF0"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0" w:history="1">
        <w:r w:rsidR="001C6BD5" w:rsidRPr="00A95544">
          <w:rPr>
            <w:rStyle w:val="Hyperlink"/>
            <w:noProof/>
          </w:rPr>
          <w:t>Figure 14 - Kangaroo Flat - Arsenic in Insoluble Fraction - 2022-2023</w:t>
        </w:r>
        <w:r w:rsidR="001C6BD5">
          <w:rPr>
            <w:noProof/>
            <w:webHidden/>
          </w:rPr>
          <w:tab/>
        </w:r>
        <w:r w:rsidR="001C6BD5">
          <w:rPr>
            <w:noProof/>
            <w:webHidden/>
          </w:rPr>
          <w:fldChar w:fldCharType="begin"/>
        </w:r>
        <w:r w:rsidR="001C6BD5">
          <w:rPr>
            <w:noProof/>
            <w:webHidden/>
          </w:rPr>
          <w:instrText xml:space="preserve"> PAGEREF _Toc150425930 \h </w:instrText>
        </w:r>
        <w:r w:rsidR="001C6BD5">
          <w:rPr>
            <w:noProof/>
            <w:webHidden/>
          </w:rPr>
        </w:r>
        <w:r w:rsidR="001C6BD5">
          <w:rPr>
            <w:noProof/>
            <w:webHidden/>
          </w:rPr>
          <w:fldChar w:fldCharType="separate"/>
        </w:r>
        <w:r w:rsidR="0039228B">
          <w:rPr>
            <w:noProof/>
            <w:webHidden/>
          </w:rPr>
          <w:t>27</w:t>
        </w:r>
        <w:r w:rsidR="001C6BD5">
          <w:rPr>
            <w:noProof/>
            <w:webHidden/>
          </w:rPr>
          <w:fldChar w:fldCharType="end"/>
        </w:r>
      </w:hyperlink>
    </w:p>
    <w:p w14:paraId="586143CE" w14:textId="16861149"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1" w:history="1">
        <w:r w:rsidR="001C6BD5" w:rsidRPr="00A95544">
          <w:rPr>
            <w:rStyle w:val="Hyperlink"/>
            <w:noProof/>
          </w:rPr>
          <w:t>Figure 15 - Kangaroo Flat - Barium in Soluble Fraction – Q3 2023</w:t>
        </w:r>
        <w:r w:rsidR="001C6BD5">
          <w:rPr>
            <w:noProof/>
            <w:webHidden/>
          </w:rPr>
          <w:tab/>
        </w:r>
        <w:r w:rsidR="001C6BD5">
          <w:rPr>
            <w:noProof/>
            <w:webHidden/>
          </w:rPr>
          <w:fldChar w:fldCharType="begin"/>
        </w:r>
        <w:r w:rsidR="001C6BD5">
          <w:rPr>
            <w:noProof/>
            <w:webHidden/>
          </w:rPr>
          <w:instrText xml:space="preserve"> PAGEREF _Toc150425931 \h </w:instrText>
        </w:r>
        <w:r w:rsidR="001C6BD5">
          <w:rPr>
            <w:noProof/>
            <w:webHidden/>
          </w:rPr>
        </w:r>
        <w:r w:rsidR="001C6BD5">
          <w:rPr>
            <w:noProof/>
            <w:webHidden/>
          </w:rPr>
          <w:fldChar w:fldCharType="separate"/>
        </w:r>
        <w:r w:rsidR="0039228B">
          <w:rPr>
            <w:noProof/>
            <w:webHidden/>
          </w:rPr>
          <w:t>28</w:t>
        </w:r>
        <w:r w:rsidR="001C6BD5">
          <w:rPr>
            <w:noProof/>
            <w:webHidden/>
          </w:rPr>
          <w:fldChar w:fldCharType="end"/>
        </w:r>
      </w:hyperlink>
    </w:p>
    <w:p w14:paraId="26731A2B" w14:textId="4F3B87C1"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2" w:history="1">
        <w:r w:rsidR="001C6BD5" w:rsidRPr="00A95544">
          <w:rPr>
            <w:rStyle w:val="Hyperlink"/>
            <w:noProof/>
          </w:rPr>
          <w:t>Figure 16 - Kangaroo Flat - Barium in Insoluble Fraction – Q3 2023</w:t>
        </w:r>
        <w:r w:rsidR="001C6BD5">
          <w:rPr>
            <w:noProof/>
            <w:webHidden/>
          </w:rPr>
          <w:tab/>
        </w:r>
        <w:r w:rsidR="001C6BD5">
          <w:rPr>
            <w:noProof/>
            <w:webHidden/>
          </w:rPr>
          <w:fldChar w:fldCharType="begin"/>
        </w:r>
        <w:r w:rsidR="001C6BD5">
          <w:rPr>
            <w:noProof/>
            <w:webHidden/>
          </w:rPr>
          <w:instrText xml:space="preserve"> PAGEREF _Toc150425932 \h </w:instrText>
        </w:r>
        <w:r w:rsidR="001C6BD5">
          <w:rPr>
            <w:noProof/>
            <w:webHidden/>
          </w:rPr>
        </w:r>
        <w:r w:rsidR="001C6BD5">
          <w:rPr>
            <w:noProof/>
            <w:webHidden/>
          </w:rPr>
          <w:fldChar w:fldCharType="separate"/>
        </w:r>
        <w:r w:rsidR="0039228B">
          <w:rPr>
            <w:noProof/>
            <w:webHidden/>
          </w:rPr>
          <w:t>28</w:t>
        </w:r>
        <w:r w:rsidR="001C6BD5">
          <w:rPr>
            <w:noProof/>
            <w:webHidden/>
          </w:rPr>
          <w:fldChar w:fldCharType="end"/>
        </w:r>
      </w:hyperlink>
    </w:p>
    <w:p w14:paraId="28BF9F6A" w14:textId="0F62A28A"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3" w:history="1">
        <w:r w:rsidR="001C6BD5" w:rsidRPr="00A95544">
          <w:rPr>
            <w:rStyle w:val="Hyperlink"/>
            <w:noProof/>
          </w:rPr>
          <w:t>Figure 17 - Kangaroo Flat - Barium in Soluble Fraction - 2022-2023</w:t>
        </w:r>
        <w:r w:rsidR="001C6BD5">
          <w:rPr>
            <w:noProof/>
            <w:webHidden/>
          </w:rPr>
          <w:tab/>
        </w:r>
        <w:r w:rsidR="001C6BD5">
          <w:rPr>
            <w:noProof/>
            <w:webHidden/>
          </w:rPr>
          <w:fldChar w:fldCharType="begin"/>
        </w:r>
        <w:r w:rsidR="001C6BD5">
          <w:rPr>
            <w:noProof/>
            <w:webHidden/>
          </w:rPr>
          <w:instrText xml:space="preserve"> PAGEREF _Toc150425933 \h </w:instrText>
        </w:r>
        <w:r w:rsidR="001C6BD5">
          <w:rPr>
            <w:noProof/>
            <w:webHidden/>
          </w:rPr>
        </w:r>
        <w:r w:rsidR="001C6BD5">
          <w:rPr>
            <w:noProof/>
            <w:webHidden/>
          </w:rPr>
          <w:fldChar w:fldCharType="separate"/>
        </w:r>
        <w:r w:rsidR="0039228B">
          <w:rPr>
            <w:noProof/>
            <w:webHidden/>
          </w:rPr>
          <w:t>29</w:t>
        </w:r>
        <w:r w:rsidR="001C6BD5">
          <w:rPr>
            <w:noProof/>
            <w:webHidden/>
          </w:rPr>
          <w:fldChar w:fldCharType="end"/>
        </w:r>
      </w:hyperlink>
    </w:p>
    <w:p w14:paraId="5A537D66" w14:textId="2E09291B"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4" w:history="1">
        <w:r w:rsidR="001C6BD5" w:rsidRPr="00A95544">
          <w:rPr>
            <w:rStyle w:val="Hyperlink"/>
            <w:noProof/>
          </w:rPr>
          <w:t>Figure 18 - Kangaroo Flat - Barium in Insoluble Fraction - 2022-2023</w:t>
        </w:r>
        <w:r w:rsidR="001C6BD5">
          <w:rPr>
            <w:noProof/>
            <w:webHidden/>
          </w:rPr>
          <w:tab/>
        </w:r>
        <w:r w:rsidR="001C6BD5">
          <w:rPr>
            <w:noProof/>
            <w:webHidden/>
          </w:rPr>
          <w:fldChar w:fldCharType="begin"/>
        </w:r>
        <w:r w:rsidR="001C6BD5">
          <w:rPr>
            <w:noProof/>
            <w:webHidden/>
          </w:rPr>
          <w:instrText xml:space="preserve"> PAGEREF _Toc150425934 \h </w:instrText>
        </w:r>
        <w:r w:rsidR="001C6BD5">
          <w:rPr>
            <w:noProof/>
            <w:webHidden/>
          </w:rPr>
        </w:r>
        <w:r w:rsidR="001C6BD5">
          <w:rPr>
            <w:noProof/>
            <w:webHidden/>
          </w:rPr>
          <w:fldChar w:fldCharType="separate"/>
        </w:r>
        <w:r w:rsidR="0039228B">
          <w:rPr>
            <w:noProof/>
            <w:webHidden/>
          </w:rPr>
          <w:t>29</w:t>
        </w:r>
        <w:r w:rsidR="001C6BD5">
          <w:rPr>
            <w:noProof/>
            <w:webHidden/>
          </w:rPr>
          <w:fldChar w:fldCharType="end"/>
        </w:r>
      </w:hyperlink>
    </w:p>
    <w:p w14:paraId="4FFE8E5E" w14:textId="6E7B797B"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5" w:history="1">
        <w:r w:rsidR="001C6BD5" w:rsidRPr="00A95544">
          <w:rPr>
            <w:rStyle w:val="Hyperlink"/>
            <w:noProof/>
          </w:rPr>
          <w:t>Figure 19 - Kangaroo Flat - Manganese in Soluble Fraction – Q3 2023</w:t>
        </w:r>
        <w:r w:rsidR="001C6BD5">
          <w:rPr>
            <w:noProof/>
            <w:webHidden/>
          </w:rPr>
          <w:tab/>
        </w:r>
        <w:r w:rsidR="001C6BD5">
          <w:rPr>
            <w:noProof/>
            <w:webHidden/>
          </w:rPr>
          <w:fldChar w:fldCharType="begin"/>
        </w:r>
        <w:r w:rsidR="001C6BD5">
          <w:rPr>
            <w:noProof/>
            <w:webHidden/>
          </w:rPr>
          <w:instrText xml:space="preserve"> PAGEREF _Toc150425935 \h </w:instrText>
        </w:r>
        <w:r w:rsidR="001C6BD5">
          <w:rPr>
            <w:noProof/>
            <w:webHidden/>
          </w:rPr>
        </w:r>
        <w:r w:rsidR="001C6BD5">
          <w:rPr>
            <w:noProof/>
            <w:webHidden/>
          </w:rPr>
          <w:fldChar w:fldCharType="separate"/>
        </w:r>
        <w:r w:rsidR="0039228B">
          <w:rPr>
            <w:noProof/>
            <w:webHidden/>
          </w:rPr>
          <w:t>30</w:t>
        </w:r>
        <w:r w:rsidR="001C6BD5">
          <w:rPr>
            <w:noProof/>
            <w:webHidden/>
          </w:rPr>
          <w:fldChar w:fldCharType="end"/>
        </w:r>
      </w:hyperlink>
    </w:p>
    <w:p w14:paraId="73A87D98" w14:textId="4944061D"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6" w:history="1">
        <w:r w:rsidR="001C6BD5" w:rsidRPr="00A95544">
          <w:rPr>
            <w:rStyle w:val="Hyperlink"/>
            <w:noProof/>
          </w:rPr>
          <w:t>Figure 20 - Kangaroo Flat - Manganese in Insoluble Fraction – Q3 2023</w:t>
        </w:r>
        <w:r w:rsidR="001C6BD5">
          <w:rPr>
            <w:noProof/>
            <w:webHidden/>
          </w:rPr>
          <w:tab/>
        </w:r>
        <w:r w:rsidR="001C6BD5">
          <w:rPr>
            <w:noProof/>
            <w:webHidden/>
          </w:rPr>
          <w:fldChar w:fldCharType="begin"/>
        </w:r>
        <w:r w:rsidR="001C6BD5">
          <w:rPr>
            <w:noProof/>
            <w:webHidden/>
          </w:rPr>
          <w:instrText xml:space="preserve"> PAGEREF _Toc150425936 \h </w:instrText>
        </w:r>
        <w:r w:rsidR="001C6BD5">
          <w:rPr>
            <w:noProof/>
            <w:webHidden/>
          </w:rPr>
        </w:r>
        <w:r w:rsidR="001C6BD5">
          <w:rPr>
            <w:noProof/>
            <w:webHidden/>
          </w:rPr>
          <w:fldChar w:fldCharType="separate"/>
        </w:r>
        <w:r w:rsidR="0039228B">
          <w:rPr>
            <w:noProof/>
            <w:webHidden/>
          </w:rPr>
          <w:t>30</w:t>
        </w:r>
        <w:r w:rsidR="001C6BD5">
          <w:rPr>
            <w:noProof/>
            <w:webHidden/>
          </w:rPr>
          <w:fldChar w:fldCharType="end"/>
        </w:r>
      </w:hyperlink>
    </w:p>
    <w:p w14:paraId="21E71B12" w14:textId="391E17B5"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7" w:history="1">
        <w:r w:rsidR="001C6BD5" w:rsidRPr="00A95544">
          <w:rPr>
            <w:rStyle w:val="Hyperlink"/>
            <w:noProof/>
          </w:rPr>
          <w:t>Figure 21 - Kangaroo Flat - Manganese in Soluble Fraction - 2022-2023</w:t>
        </w:r>
        <w:r w:rsidR="001C6BD5">
          <w:rPr>
            <w:noProof/>
            <w:webHidden/>
          </w:rPr>
          <w:tab/>
        </w:r>
        <w:r w:rsidR="001C6BD5">
          <w:rPr>
            <w:noProof/>
            <w:webHidden/>
          </w:rPr>
          <w:fldChar w:fldCharType="begin"/>
        </w:r>
        <w:r w:rsidR="001C6BD5">
          <w:rPr>
            <w:noProof/>
            <w:webHidden/>
          </w:rPr>
          <w:instrText xml:space="preserve"> PAGEREF _Toc150425937 \h </w:instrText>
        </w:r>
        <w:r w:rsidR="001C6BD5">
          <w:rPr>
            <w:noProof/>
            <w:webHidden/>
          </w:rPr>
        </w:r>
        <w:r w:rsidR="001C6BD5">
          <w:rPr>
            <w:noProof/>
            <w:webHidden/>
          </w:rPr>
          <w:fldChar w:fldCharType="separate"/>
        </w:r>
        <w:r w:rsidR="0039228B">
          <w:rPr>
            <w:noProof/>
            <w:webHidden/>
          </w:rPr>
          <w:t>31</w:t>
        </w:r>
        <w:r w:rsidR="001C6BD5">
          <w:rPr>
            <w:noProof/>
            <w:webHidden/>
          </w:rPr>
          <w:fldChar w:fldCharType="end"/>
        </w:r>
      </w:hyperlink>
    </w:p>
    <w:p w14:paraId="3A0635EA" w14:textId="206AFAB2"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8" w:history="1">
        <w:r w:rsidR="001C6BD5" w:rsidRPr="00A95544">
          <w:rPr>
            <w:rStyle w:val="Hyperlink"/>
            <w:noProof/>
          </w:rPr>
          <w:t>Figure 22 - Kangaroo Flat - Manganese in Insoluble Fraction - 2022-2023</w:t>
        </w:r>
        <w:r w:rsidR="001C6BD5">
          <w:rPr>
            <w:noProof/>
            <w:webHidden/>
          </w:rPr>
          <w:tab/>
        </w:r>
        <w:r w:rsidR="001C6BD5">
          <w:rPr>
            <w:noProof/>
            <w:webHidden/>
          </w:rPr>
          <w:fldChar w:fldCharType="begin"/>
        </w:r>
        <w:r w:rsidR="001C6BD5">
          <w:rPr>
            <w:noProof/>
            <w:webHidden/>
          </w:rPr>
          <w:instrText xml:space="preserve"> PAGEREF _Toc150425938 \h </w:instrText>
        </w:r>
        <w:r w:rsidR="001C6BD5">
          <w:rPr>
            <w:noProof/>
            <w:webHidden/>
          </w:rPr>
        </w:r>
        <w:r w:rsidR="001C6BD5">
          <w:rPr>
            <w:noProof/>
            <w:webHidden/>
          </w:rPr>
          <w:fldChar w:fldCharType="separate"/>
        </w:r>
        <w:r w:rsidR="0039228B">
          <w:rPr>
            <w:noProof/>
            <w:webHidden/>
          </w:rPr>
          <w:t>31</w:t>
        </w:r>
        <w:r w:rsidR="001C6BD5">
          <w:rPr>
            <w:noProof/>
            <w:webHidden/>
          </w:rPr>
          <w:fldChar w:fldCharType="end"/>
        </w:r>
      </w:hyperlink>
    </w:p>
    <w:p w14:paraId="1B4F2A93" w14:textId="461EF604"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39" w:history="1">
        <w:r w:rsidR="001C6BD5" w:rsidRPr="00A95544">
          <w:rPr>
            <w:rStyle w:val="Hyperlink"/>
            <w:noProof/>
          </w:rPr>
          <w:t>Figure 23 - Kangaroo Flat - Total Insoluble Matter (TIM) - 2022-2023</w:t>
        </w:r>
        <w:r w:rsidR="001C6BD5">
          <w:rPr>
            <w:noProof/>
            <w:webHidden/>
          </w:rPr>
          <w:tab/>
        </w:r>
        <w:r w:rsidR="001C6BD5">
          <w:rPr>
            <w:noProof/>
            <w:webHidden/>
          </w:rPr>
          <w:fldChar w:fldCharType="begin"/>
        </w:r>
        <w:r w:rsidR="001C6BD5">
          <w:rPr>
            <w:noProof/>
            <w:webHidden/>
          </w:rPr>
          <w:instrText xml:space="preserve"> PAGEREF _Toc150425939 \h </w:instrText>
        </w:r>
        <w:r w:rsidR="001C6BD5">
          <w:rPr>
            <w:noProof/>
            <w:webHidden/>
          </w:rPr>
        </w:r>
        <w:r w:rsidR="001C6BD5">
          <w:rPr>
            <w:noProof/>
            <w:webHidden/>
          </w:rPr>
          <w:fldChar w:fldCharType="separate"/>
        </w:r>
        <w:r w:rsidR="0039228B">
          <w:rPr>
            <w:noProof/>
            <w:webHidden/>
          </w:rPr>
          <w:t>32</w:t>
        </w:r>
        <w:r w:rsidR="001C6BD5">
          <w:rPr>
            <w:noProof/>
            <w:webHidden/>
          </w:rPr>
          <w:fldChar w:fldCharType="end"/>
        </w:r>
      </w:hyperlink>
    </w:p>
    <w:p w14:paraId="472117B4" w14:textId="62645722"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40" w:history="1">
        <w:r w:rsidR="001C6BD5" w:rsidRPr="00A95544">
          <w:rPr>
            <w:rStyle w:val="Hyperlink"/>
            <w:noProof/>
          </w:rPr>
          <w:t>Figure 24 - Kangaroo Flat - Total Ash Content - 2022-2023</w:t>
        </w:r>
        <w:r w:rsidR="001C6BD5">
          <w:rPr>
            <w:noProof/>
            <w:webHidden/>
          </w:rPr>
          <w:tab/>
        </w:r>
        <w:r w:rsidR="001C6BD5">
          <w:rPr>
            <w:noProof/>
            <w:webHidden/>
          </w:rPr>
          <w:fldChar w:fldCharType="begin"/>
        </w:r>
        <w:r w:rsidR="001C6BD5">
          <w:rPr>
            <w:noProof/>
            <w:webHidden/>
          </w:rPr>
          <w:instrText xml:space="preserve"> PAGEREF _Toc150425940 \h </w:instrText>
        </w:r>
        <w:r w:rsidR="001C6BD5">
          <w:rPr>
            <w:noProof/>
            <w:webHidden/>
          </w:rPr>
        </w:r>
        <w:r w:rsidR="001C6BD5">
          <w:rPr>
            <w:noProof/>
            <w:webHidden/>
          </w:rPr>
          <w:fldChar w:fldCharType="separate"/>
        </w:r>
        <w:r w:rsidR="0039228B">
          <w:rPr>
            <w:noProof/>
            <w:webHidden/>
          </w:rPr>
          <w:t>32</w:t>
        </w:r>
        <w:r w:rsidR="001C6BD5">
          <w:rPr>
            <w:noProof/>
            <w:webHidden/>
          </w:rPr>
          <w:fldChar w:fldCharType="end"/>
        </w:r>
      </w:hyperlink>
    </w:p>
    <w:p w14:paraId="5B97271C" w14:textId="589C8191"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41" w:history="1">
        <w:r w:rsidR="001C6BD5" w:rsidRPr="00A95544">
          <w:rPr>
            <w:rStyle w:val="Hyperlink"/>
            <w:noProof/>
          </w:rPr>
          <w:t>Figure 25 - Kangaroo Flat - Ash Content/TIM Ratio - 2022-2023</w:t>
        </w:r>
        <w:r w:rsidR="001C6BD5">
          <w:rPr>
            <w:noProof/>
            <w:webHidden/>
          </w:rPr>
          <w:tab/>
        </w:r>
        <w:r w:rsidR="001C6BD5">
          <w:rPr>
            <w:noProof/>
            <w:webHidden/>
          </w:rPr>
          <w:fldChar w:fldCharType="begin"/>
        </w:r>
        <w:r w:rsidR="001C6BD5">
          <w:rPr>
            <w:noProof/>
            <w:webHidden/>
          </w:rPr>
          <w:instrText xml:space="preserve"> PAGEREF _Toc150425941 \h </w:instrText>
        </w:r>
        <w:r w:rsidR="001C6BD5">
          <w:rPr>
            <w:noProof/>
            <w:webHidden/>
          </w:rPr>
        </w:r>
        <w:r w:rsidR="001C6BD5">
          <w:rPr>
            <w:noProof/>
            <w:webHidden/>
          </w:rPr>
          <w:fldChar w:fldCharType="separate"/>
        </w:r>
        <w:r w:rsidR="0039228B">
          <w:rPr>
            <w:noProof/>
            <w:webHidden/>
          </w:rPr>
          <w:t>33</w:t>
        </w:r>
        <w:r w:rsidR="001C6BD5">
          <w:rPr>
            <w:noProof/>
            <w:webHidden/>
          </w:rPr>
          <w:fldChar w:fldCharType="end"/>
        </w:r>
      </w:hyperlink>
    </w:p>
    <w:p w14:paraId="50C44B64" w14:textId="772276F9" w:rsidR="001C6BD5" w:rsidRDefault="00BD0D55">
      <w:pPr>
        <w:pStyle w:val="TableofFigures"/>
        <w:tabs>
          <w:tab w:val="right" w:leader="dot" w:pos="10195"/>
        </w:tabs>
        <w:rPr>
          <w:rFonts w:asciiTheme="minorHAnsi" w:eastAsiaTheme="minorEastAsia" w:hAnsiTheme="minorHAnsi"/>
          <w:noProof/>
          <w:sz w:val="22"/>
          <w:lang w:eastAsia="en-AU"/>
        </w:rPr>
      </w:pPr>
      <w:hyperlink w:anchor="_Toc150425942" w:history="1">
        <w:r w:rsidR="001C6BD5" w:rsidRPr="00A95544">
          <w:rPr>
            <w:rStyle w:val="Hyperlink"/>
            <w:noProof/>
          </w:rPr>
          <w:t>Figure 26 - Kangaroo Flat - Total Arsenic/Total Solids - 2022-2023</w:t>
        </w:r>
        <w:r w:rsidR="001C6BD5">
          <w:rPr>
            <w:noProof/>
            <w:webHidden/>
          </w:rPr>
          <w:tab/>
        </w:r>
        <w:r w:rsidR="001C6BD5">
          <w:rPr>
            <w:noProof/>
            <w:webHidden/>
          </w:rPr>
          <w:fldChar w:fldCharType="begin"/>
        </w:r>
        <w:r w:rsidR="001C6BD5">
          <w:rPr>
            <w:noProof/>
            <w:webHidden/>
          </w:rPr>
          <w:instrText xml:space="preserve"> PAGEREF _Toc150425942 \h </w:instrText>
        </w:r>
        <w:r w:rsidR="001C6BD5">
          <w:rPr>
            <w:noProof/>
            <w:webHidden/>
          </w:rPr>
        </w:r>
        <w:r w:rsidR="001C6BD5">
          <w:rPr>
            <w:noProof/>
            <w:webHidden/>
          </w:rPr>
          <w:fldChar w:fldCharType="separate"/>
        </w:r>
        <w:r w:rsidR="0039228B">
          <w:rPr>
            <w:noProof/>
            <w:webHidden/>
          </w:rPr>
          <w:t>34</w:t>
        </w:r>
        <w:r w:rsidR="001C6BD5">
          <w:rPr>
            <w:noProof/>
            <w:webHidden/>
          </w:rPr>
          <w:fldChar w:fldCharType="end"/>
        </w:r>
      </w:hyperlink>
    </w:p>
    <w:p w14:paraId="43D68BEF" w14:textId="158D1C97" w:rsidR="00CB56C2" w:rsidRDefault="00955693" w:rsidP="00FA1A63">
      <w:pPr>
        <w:pStyle w:val="NoSpacing"/>
      </w:pPr>
      <w:r>
        <w:fldChar w:fldCharType="end"/>
      </w:r>
    </w:p>
    <w:p w14:paraId="164FE421" w14:textId="77777777" w:rsidR="009B2E9D" w:rsidRDefault="009B2E9D" w:rsidP="00FA1A63">
      <w:pPr>
        <w:pStyle w:val="NoSpacing"/>
      </w:pPr>
    </w:p>
    <w:p w14:paraId="2B23D328" w14:textId="782D9100" w:rsidR="00FA1A63" w:rsidRPr="00DB155C" w:rsidRDefault="00FA1A63" w:rsidP="00FA1A63">
      <w:pPr>
        <w:spacing w:after="200"/>
        <w:jc w:val="left"/>
        <w:rPr>
          <w:b/>
          <w:bCs/>
          <w:sz w:val="28"/>
          <w:szCs w:val="28"/>
        </w:rPr>
      </w:pPr>
    </w:p>
    <w:p w14:paraId="391D2AC2" w14:textId="2F5B14CC" w:rsidR="00B854BA" w:rsidRPr="00DB155C" w:rsidRDefault="00B854BA" w:rsidP="00DB155C">
      <w:pPr>
        <w:spacing w:after="200"/>
        <w:jc w:val="left"/>
        <w:rPr>
          <w:b/>
          <w:color w:val="365F91" w:themeColor="accent1" w:themeShade="BF"/>
          <w:sz w:val="28"/>
        </w:rPr>
      </w:pPr>
      <w:r w:rsidRPr="00DB155C">
        <w:rPr>
          <w:b/>
          <w:bCs/>
          <w:color w:val="365F91" w:themeColor="accent1" w:themeShade="BF"/>
          <w:sz w:val="28"/>
          <w:szCs w:val="28"/>
        </w:rPr>
        <w:t>Table of Tables</w:t>
      </w:r>
    </w:p>
    <w:p w14:paraId="33C6D8A4" w14:textId="51BB1F86" w:rsidR="001C6BD5" w:rsidRDefault="00B854BA">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"Table" </w:instrText>
      </w:r>
      <w:r>
        <w:fldChar w:fldCharType="separate"/>
      </w:r>
      <w:hyperlink w:anchor="_Toc150425943" w:history="1">
        <w:r w:rsidR="001C6BD5" w:rsidRPr="00413C14">
          <w:rPr>
            <w:rStyle w:val="Hyperlink"/>
            <w:noProof/>
          </w:rPr>
          <w:t>Table 1 - Kangaroo Flat - Dust Deposition Data</w:t>
        </w:r>
        <w:r w:rsidR="001C6BD5">
          <w:rPr>
            <w:noProof/>
            <w:webHidden/>
          </w:rPr>
          <w:tab/>
        </w:r>
        <w:r w:rsidR="001C6BD5">
          <w:rPr>
            <w:noProof/>
            <w:webHidden/>
          </w:rPr>
          <w:fldChar w:fldCharType="begin"/>
        </w:r>
        <w:r w:rsidR="001C6BD5">
          <w:rPr>
            <w:noProof/>
            <w:webHidden/>
          </w:rPr>
          <w:instrText xml:space="preserve"> PAGEREF _Toc150425943 \h </w:instrText>
        </w:r>
        <w:r w:rsidR="001C6BD5">
          <w:rPr>
            <w:noProof/>
            <w:webHidden/>
          </w:rPr>
        </w:r>
        <w:r w:rsidR="001C6BD5">
          <w:rPr>
            <w:noProof/>
            <w:webHidden/>
          </w:rPr>
          <w:fldChar w:fldCharType="separate"/>
        </w:r>
        <w:r w:rsidR="0039228B">
          <w:rPr>
            <w:noProof/>
            <w:webHidden/>
          </w:rPr>
          <w:t>24</w:t>
        </w:r>
        <w:r w:rsidR="001C6BD5">
          <w:rPr>
            <w:noProof/>
            <w:webHidden/>
          </w:rPr>
          <w:fldChar w:fldCharType="end"/>
        </w:r>
      </w:hyperlink>
    </w:p>
    <w:p w14:paraId="603F80A6" w14:textId="6E71C8B8" w:rsidR="00955693" w:rsidRDefault="00B854BA" w:rsidP="00FA1A63">
      <w:pPr>
        <w:pStyle w:val="NoSpacing"/>
      </w:pPr>
      <w:r>
        <w:fldChar w:fldCharType="end"/>
      </w:r>
    </w:p>
    <w:p w14:paraId="30DD7D03" w14:textId="5F2CE898" w:rsidR="0005361E" w:rsidRPr="007B37FC" w:rsidRDefault="00243714" w:rsidP="007B37FC">
      <w:pPr>
        <w:spacing w:after="200"/>
        <w:jc w:val="left"/>
        <w:rPr>
          <w:rFonts w:asciiTheme="majorHAnsi" w:hAnsiTheme="majorHAnsi"/>
          <w:noProof/>
          <w:sz w:val="28"/>
          <w:szCs w:val="28"/>
          <w:lang w:eastAsia="ja-JP"/>
        </w:rPr>
        <w:sectPr w:rsidR="0005361E" w:rsidRPr="007B37FC" w:rsidSect="0044597C">
          <w:headerReference w:type="default" r:id="rId20"/>
          <w:footerReference w:type="even" r:id="rId21"/>
          <w:footerReference w:type="default" r:id="rId22"/>
          <w:footerReference w:type="first" r:id="rId23"/>
          <w:pgSz w:w="11907" w:h="16839" w:code="9"/>
          <w:pgMar w:top="930" w:right="851" w:bottom="851" w:left="851" w:header="227" w:footer="567" w:gutter="0"/>
          <w:pgNumType w:start="1"/>
          <w:cols w:space="720"/>
          <w:docGrid w:linePitch="360"/>
        </w:sectPr>
      </w:pPr>
      <w:r>
        <w:br w:type="page"/>
      </w:r>
    </w:p>
    <w:p w14:paraId="08838E22" w14:textId="0BDC2EFE" w:rsidR="0027343F" w:rsidRPr="00FA1A63" w:rsidRDefault="0027343F" w:rsidP="00A16781">
      <w:pPr>
        <w:pStyle w:val="Heading1"/>
      </w:pPr>
      <w:bookmarkStart w:id="2" w:name="_Toc103592267"/>
      <w:bookmarkStart w:id="3" w:name="_Toc105772567"/>
      <w:bookmarkStart w:id="4" w:name="_Toc105773152"/>
      <w:bookmarkStart w:id="5" w:name="_Toc105773241"/>
      <w:bookmarkStart w:id="6" w:name="_Toc139978187"/>
      <w:bookmarkStart w:id="7" w:name="_Toc150425885"/>
      <w:bookmarkStart w:id="8" w:name="_Toc8136401"/>
      <w:bookmarkStart w:id="9" w:name="_Toc8137287"/>
      <w:bookmarkEnd w:id="0"/>
      <w:r w:rsidRPr="00FA1A63">
        <w:lastRenderedPageBreak/>
        <w:t>Executive Summary</w:t>
      </w:r>
      <w:bookmarkEnd w:id="2"/>
      <w:bookmarkEnd w:id="3"/>
      <w:bookmarkEnd w:id="4"/>
      <w:bookmarkEnd w:id="5"/>
      <w:bookmarkEnd w:id="6"/>
      <w:bookmarkEnd w:id="7"/>
      <w:r w:rsidRPr="00FA1A63">
        <w:t xml:space="preserve"> </w:t>
      </w:r>
    </w:p>
    <w:p w14:paraId="4E71A4B9" w14:textId="1069AF18" w:rsidR="00EC6B8C" w:rsidRDefault="00EC6B8C" w:rsidP="00D2105B">
      <w:r w:rsidRPr="00370712">
        <w:t xml:space="preserve">ALS </w:t>
      </w:r>
      <w:r w:rsidR="007D1002">
        <w:t>is</w:t>
      </w:r>
      <w:r w:rsidRPr="00370712">
        <w:t xml:space="preserve"> engaged by </w:t>
      </w:r>
      <w:r>
        <w:t>the</w:t>
      </w:r>
      <w:r w:rsidR="00B613BC">
        <w:t xml:space="preserve"> </w:t>
      </w:r>
      <w:r w:rsidR="00B613BC" w:rsidRPr="00370712">
        <w:t xml:space="preserve">Department of </w:t>
      </w:r>
      <w:r w:rsidR="00B613BC">
        <w:t xml:space="preserve">Energy, Environment and Climate Action </w:t>
      </w:r>
      <w:r w:rsidR="006800AE">
        <w:t xml:space="preserve">, Earth </w:t>
      </w:r>
      <w:r w:rsidR="008B71BF">
        <w:t>R</w:t>
      </w:r>
      <w:r w:rsidR="006800AE">
        <w:t xml:space="preserve">esources Regulation </w:t>
      </w:r>
      <w:r w:rsidR="00B613BC">
        <w:t>(DEECA</w:t>
      </w:r>
      <w:r w:rsidR="006800AE">
        <w:t>(ERR)</w:t>
      </w:r>
      <w:r w:rsidR="00B613BC">
        <w:t>)</w:t>
      </w:r>
      <w:r w:rsidR="00B613BC" w:rsidRPr="00370712">
        <w:t xml:space="preserve"> </w:t>
      </w:r>
      <w:r w:rsidRPr="00370712">
        <w:t xml:space="preserve">to undertake </w:t>
      </w:r>
      <w:r w:rsidR="00875435">
        <w:t>d</w:t>
      </w:r>
      <w:r w:rsidRPr="00370712">
        <w:t xml:space="preserve">ust </w:t>
      </w:r>
      <w:r w:rsidR="00875435">
        <w:t>m</w:t>
      </w:r>
      <w:r w:rsidRPr="00370712">
        <w:t xml:space="preserve">onitoring at the </w:t>
      </w:r>
      <w:r w:rsidR="00F66FB0" w:rsidRPr="009F7313">
        <w:t xml:space="preserve">former </w:t>
      </w:r>
      <w:r w:rsidR="00F731DC">
        <w:t>Kangaroo Flat Mine.</w:t>
      </w:r>
      <w:r w:rsidRPr="00370712">
        <w:t xml:space="preserve"> </w:t>
      </w:r>
      <w:r>
        <w:t>T</w:t>
      </w:r>
      <w:r w:rsidRPr="00370712">
        <w:t xml:space="preserve">his report provides results and analysis of data collected </w:t>
      </w:r>
      <w:r>
        <w:t>from</w:t>
      </w:r>
      <w:r w:rsidRPr="00370712">
        <w:t xml:space="preserve"> sampl</w:t>
      </w:r>
      <w:r>
        <w:t>ing</w:t>
      </w:r>
      <w:r w:rsidRPr="00370712">
        <w:t xml:space="preserve"> </w:t>
      </w:r>
      <w:r>
        <w:t>in Q</w:t>
      </w:r>
      <w:r w:rsidR="00270F2F">
        <w:t>3</w:t>
      </w:r>
      <w:r>
        <w:t xml:space="preserve"> </w:t>
      </w:r>
      <w:r w:rsidRPr="00370712">
        <w:t>202</w:t>
      </w:r>
      <w:r w:rsidR="00362ED3">
        <w:t>3</w:t>
      </w:r>
      <w:r w:rsidR="00634D56">
        <w:t xml:space="preserve"> </w:t>
      </w:r>
      <w:r w:rsidR="00F91BF8">
        <w:t>for the Kangaroo Flat Mine site</w:t>
      </w:r>
      <w:r w:rsidRPr="00370712">
        <w:t xml:space="preserve">. </w:t>
      </w:r>
    </w:p>
    <w:p w14:paraId="578CED4C" w14:textId="54786AFA" w:rsidR="00EC6B8C" w:rsidRPr="00D24D2F" w:rsidRDefault="00EC6B8C" w:rsidP="00D2105B"/>
    <w:p w14:paraId="3067EB45" w14:textId="5442427D" w:rsidR="00B67A6F" w:rsidRDefault="00FA0B2B" w:rsidP="00EC6B8C">
      <w:r>
        <w:t>DEECA(ERR)</w:t>
      </w:r>
      <w:r w:rsidR="00EC6B8C" w:rsidRPr="00D24D2F">
        <w:t xml:space="preserve"> </w:t>
      </w:r>
      <w:r w:rsidR="005F40ED">
        <w:t>have</w:t>
      </w:r>
      <w:r w:rsidR="00EC6B8C" w:rsidRPr="00D24D2F">
        <w:t xml:space="preserve"> responsibility for care and maintenance and rehabilitation of the former Bendigo Gold Mine sites, as its </w:t>
      </w:r>
      <w:r w:rsidR="005349A0">
        <w:t>operator,</w:t>
      </w:r>
      <w:r w:rsidR="00EC6B8C" w:rsidRPr="00D24D2F">
        <w:t xml:space="preserve"> Kralcopic Pty Ltd went into liquidation. Prior to inheriting this responsibility, </w:t>
      </w:r>
      <w:r w:rsidR="00EA4DDA">
        <w:t>DEECA(</w:t>
      </w:r>
      <w:r w:rsidR="00EC6B8C" w:rsidRPr="00D24D2F">
        <w:t>ERR</w:t>
      </w:r>
      <w:r w:rsidR="00EA4DDA">
        <w:t>)</w:t>
      </w:r>
      <w:r w:rsidR="00EC6B8C" w:rsidRPr="00D24D2F">
        <w:t xml:space="preserve"> engaged ALS to undertake depositional dust monitoring at the</w:t>
      </w:r>
      <w:r w:rsidR="00C273BF">
        <w:t>ir</w:t>
      </w:r>
      <w:r w:rsidR="00EC6B8C" w:rsidRPr="00D24D2F">
        <w:t xml:space="preserve"> former Kangaroo Flat and Woodvale</w:t>
      </w:r>
      <w:r w:rsidR="00C273BF">
        <w:t xml:space="preserve"> sites.</w:t>
      </w:r>
      <w:r w:rsidR="00EC6B8C" w:rsidRPr="00D24D2F">
        <w:t xml:space="preserve"> </w:t>
      </w:r>
    </w:p>
    <w:p w14:paraId="6E96D9B5" w14:textId="77777777" w:rsidR="00B67A6F" w:rsidRDefault="00B67A6F" w:rsidP="00EC6B8C"/>
    <w:p w14:paraId="7AE2ACE1" w14:textId="591B88CE" w:rsidR="005A3EB2" w:rsidRDefault="00EC6B8C" w:rsidP="005A3EB2">
      <w:r w:rsidRPr="00D24D2F">
        <w:t>This report analyses the data gathered in Q</w:t>
      </w:r>
      <w:r w:rsidR="00270F2F">
        <w:t>3</w:t>
      </w:r>
      <w:r w:rsidRPr="00D24D2F">
        <w:t xml:space="preserve"> 202</w:t>
      </w:r>
      <w:r w:rsidR="00362ED3">
        <w:t>3</w:t>
      </w:r>
      <w:r w:rsidRPr="00D24D2F">
        <w:t xml:space="preserve"> for the </w:t>
      </w:r>
      <w:r w:rsidR="00F731DC">
        <w:t xml:space="preserve">Kangaroo Flat </w:t>
      </w:r>
      <w:r w:rsidR="007E37E0">
        <w:t xml:space="preserve">Mine </w:t>
      </w:r>
      <w:r w:rsidR="00F731DC">
        <w:t xml:space="preserve">site </w:t>
      </w:r>
      <w:r w:rsidRPr="00D24D2F">
        <w:t xml:space="preserve">by comparing the levels to accepted standards (where available) and previous dust monitoring results. The results of dust monitoring in the first half of 2021 were published in a report by CDM Smith. </w:t>
      </w:r>
      <w:r w:rsidR="005A3EB2">
        <w:t xml:space="preserve">ALS </w:t>
      </w:r>
      <w:r w:rsidR="00160DF1">
        <w:t xml:space="preserve">has </w:t>
      </w:r>
      <w:r w:rsidR="005A3EB2">
        <w:t xml:space="preserve">completed the collection of samples/monitoring, analysis of lab results (Springvale ALS Laboratory </w:t>
      </w:r>
      <w:r w:rsidR="006934ED">
        <w:t>-</w:t>
      </w:r>
      <w:r w:rsidR="005A3EB2">
        <w:t xml:space="preserve"> NATA accredited) and drafted the dust monitoring reports</w:t>
      </w:r>
      <w:r w:rsidR="00041E44">
        <w:t xml:space="preserve"> since Q3 2021</w:t>
      </w:r>
      <w:r w:rsidR="005A3EB2">
        <w:t xml:space="preserve">. </w:t>
      </w:r>
      <w:r w:rsidR="005A3EB2" w:rsidRPr="00D24D2F">
        <w:t xml:space="preserve"> </w:t>
      </w:r>
    </w:p>
    <w:p w14:paraId="5C543E1F" w14:textId="26E01882" w:rsidR="00B613BC" w:rsidRDefault="00B613BC" w:rsidP="005A3EB2"/>
    <w:p w14:paraId="211FE1F9" w14:textId="77777777" w:rsidR="00B613BC" w:rsidRPr="00703314" w:rsidRDefault="00B613BC" w:rsidP="00B613BC">
      <w:r w:rsidRPr="00703314">
        <w:t xml:space="preserve">The Kangaroo Flat Mine site (including dust monitoring sites) is located approximately 4 km south from the centre of Bendigo. The Kangaroo Flat Mine site includes: </w:t>
      </w:r>
    </w:p>
    <w:p w14:paraId="5F2CC99F" w14:textId="77777777" w:rsidR="00B613BC" w:rsidRPr="00703314" w:rsidRDefault="00B613BC" w:rsidP="00B613BC"/>
    <w:p w14:paraId="543FD37E" w14:textId="77777777" w:rsidR="00B613BC" w:rsidRPr="00703314" w:rsidRDefault="00B613BC" w:rsidP="00B613BC">
      <w:pPr>
        <w:pStyle w:val="ListParagraph"/>
        <w:numPr>
          <w:ilvl w:val="0"/>
          <w:numId w:val="18"/>
        </w:numPr>
      </w:pPr>
      <w:r>
        <w:t>f</w:t>
      </w:r>
      <w:r w:rsidRPr="00703314">
        <w:t>ine tailings dam currently covered in dust suppression polymer</w:t>
      </w:r>
    </w:p>
    <w:p w14:paraId="2FA176D8" w14:textId="77777777" w:rsidR="00B613BC" w:rsidRPr="00703314" w:rsidRDefault="00B613BC" w:rsidP="00B613BC">
      <w:pPr>
        <w:pStyle w:val="ListParagraph"/>
        <w:numPr>
          <w:ilvl w:val="0"/>
          <w:numId w:val="18"/>
        </w:numPr>
      </w:pPr>
      <w:r>
        <w:t>c</w:t>
      </w:r>
      <w:r w:rsidRPr="00703314">
        <w:t xml:space="preserve">ourse tailings dam which has been covered with waste rock </w:t>
      </w:r>
    </w:p>
    <w:p w14:paraId="60590FCA" w14:textId="77777777" w:rsidR="00B613BC" w:rsidRPr="00703314" w:rsidRDefault="00B613BC" w:rsidP="00B613BC">
      <w:pPr>
        <w:pStyle w:val="ListParagraph"/>
        <w:numPr>
          <w:ilvl w:val="0"/>
          <w:numId w:val="18"/>
        </w:numPr>
      </w:pPr>
      <w:r>
        <w:t>t</w:t>
      </w:r>
      <w:r w:rsidRPr="00703314">
        <w:t xml:space="preserve">wo water dams which capture rainwater </w:t>
      </w:r>
    </w:p>
    <w:p w14:paraId="526B57FB" w14:textId="77777777" w:rsidR="0035574D" w:rsidRDefault="00B613BC" w:rsidP="00B613BC">
      <w:pPr>
        <w:pStyle w:val="ListParagraph"/>
        <w:numPr>
          <w:ilvl w:val="0"/>
          <w:numId w:val="18"/>
        </w:numPr>
      </w:pPr>
      <w:r>
        <w:t>v</w:t>
      </w:r>
      <w:r w:rsidRPr="00703314">
        <w:t>arious other smaller ponds for stormwater management</w:t>
      </w:r>
    </w:p>
    <w:p w14:paraId="17A9BD79" w14:textId="01864A75" w:rsidR="002C04F5" w:rsidRDefault="726FB7D8" w:rsidP="00B613BC">
      <w:pPr>
        <w:pStyle w:val="ListParagraph"/>
        <w:numPr>
          <w:ilvl w:val="0"/>
          <w:numId w:val="18"/>
        </w:numPr>
      </w:pPr>
      <w:r>
        <w:t>process plan</w:t>
      </w:r>
      <w:r w:rsidR="1FB0E7B4">
        <w:t>t</w:t>
      </w:r>
    </w:p>
    <w:p w14:paraId="53BF919F" w14:textId="0844D35A" w:rsidR="00B613BC" w:rsidRPr="00703314" w:rsidRDefault="002C04F5" w:rsidP="00B613BC">
      <w:pPr>
        <w:pStyle w:val="ListParagraph"/>
        <w:numPr>
          <w:ilvl w:val="0"/>
          <w:numId w:val="18"/>
        </w:numPr>
      </w:pPr>
      <w:r>
        <w:t>mine administration buildings and various sheds</w:t>
      </w:r>
      <w:r w:rsidR="00B613BC" w:rsidRPr="00703314">
        <w:t xml:space="preserve">. </w:t>
      </w:r>
    </w:p>
    <w:p w14:paraId="7E19069E" w14:textId="77777777" w:rsidR="00B613BC" w:rsidRPr="00D24D2F" w:rsidRDefault="00B613BC" w:rsidP="005A3EB2"/>
    <w:p w14:paraId="12A0EF9C" w14:textId="7A04A4C4" w:rsidR="00EC6B8C" w:rsidRDefault="00994269" w:rsidP="00EC6B8C">
      <w:r w:rsidRPr="0095052D">
        <w:t xml:space="preserve">This site is currently under care and maintenance. To keep dust levels down, </w:t>
      </w:r>
      <w:r w:rsidR="0095052D">
        <w:t>DEECA</w:t>
      </w:r>
      <w:r w:rsidR="0097690C">
        <w:t>(ERR)</w:t>
      </w:r>
      <w:r w:rsidRPr="0095052D">
        <w:t xml:space="preserve"> is applying a range of dust control measures at the site, including applying water and dust suppression polymer and ensuring vegetation cover</w:t>
      </w:r>
      <w:r w:rsidR="00B71D97">
        <w:t>, and</w:t>
      </w:r>
      <w:r w:rsidR="003B0598">
        <w:t xml:space="preserve"> minimising vehicle movements across the site</w:t>
      </w:r>
      <w:r w:rsidRPr="0095052D">
        <w:t xml:space="preserve">. </w:t>
      </w:r>
      <w:r w:rsidR="0071648F">
        <w:t>I</w:t>
      </w:r>
      <w:r w:rsidRPr="0095052D">
        <w:t xml:space="preserve">nspections are carried out </w:t>
      </w:r>
      <w:r w:rsidR="00C12326">
        <w:t xml:space="preserve">regularly </w:t>
      </w:r>
      <w:r w:rsidRPr="0095052D">
        <w:t>to make sure that dust levels are minimised.</w:t>
      </w:r>
    </w:p>
    <w:p w14:paraId="5A248A87" w14:textId="77777777" w:rsidR="00FD11EC" w:rsidRDefault="00FD11EC" w:rsidP="00B613BC">
      <w:pPr>
        <w:rPr>
          <w:highlight w:val="yellow"/>
        </w:rPr>
      </w:pPr>
    </w:p>
    <w:p w14:paraId="2810BEB1" w14:textId="4D573DD2" w:rsidR="00B613BC" w:rsidRPr="00B613BC" w:rsidRDefault="00B613BC" w:rsidP="00B613BC">
      <w:r w:rsidRPr="00AA5840">
        <w:t xml:space="preserve">To maintain continuity and comparability of data, dust monitoring was undertaken at the same locations and a similar methodology and analysis process was followed in this report as per other quarters. Upon routine monthly monitoring, ALS field staff observed all </w:t>
      </w:r>
      <w:r w:rsidR="007705C8">
        <w:t xml:space="preserve">monitoring </w:t>
      </w:r>
      <w:r w:rsidRPr="00AA5840">
        <w:t>sites where in good working order with no obvious variations to sites that would reflect abnormalities in results.</w:t>
      </w:r>
    </w:p>
    <w:p w14:paraId="031D8550" w14:textId="1E8FF6FA" w:rsidR="00B613BC" w:rsidRDefault="00B613BC" w:rsidP="00EC6B8C"/>
    <w:p w14:paraId="19125838" w14:textId="43A824DE" w:rsidR="001D2217" w:rsidRPr="00370712" w:rsidRDefault="001D2217" w:rsidP="001D2217">
      <w:r w:rsidRPr="00370712">
        <w:t xml:space="preserve">The </w:t>
      </w:r>
      <w:r>
        <w:t xml:space="preserve">original </w:t>
      </w:r>
      <w:r w:rsidRPr="00370712">
        <w:t xml:space="preserve">scope of </w:t>
      </w:r>
      <w:r>
        <w:t xml:space="preserve">dust monitoring </w:t>
      </w:r>
      <w:r w:rsidRPr="00370712">
        <w:t xml:space="preserve">at </w:t>
      </w:r>
      <w:r w:rsidR="00D30A44">
        <w:t xml:space="preserve">Kangaroo Flat </w:t>
      </w:r>
      <w:r w:rsidRPr="00370712">
        <w:t xml:space="preserve">was to operate and maintain </w:t>
      </w:r>
      <w:r w:rsidR="003A73E4">
        <w:t xml:space="preserve">four </w:t>
      </w:r>
      <w:r w:rsidR="003A73E4" w:rsidRPr="00370712">
        <w:t>depositional</w:t>
      </w:r>
      <w:r w:rsidRPr="00370712">
        <w:t xml:space="preserve"> </w:t>
      </w:r>
      <w:r w:rsidR="00FE76D7">
        <w:t>d</w:t>
      </w:r>
      <w:r w:rsidRPr="00370712">
        <w:t xml:space="preserve">ust </w:t>
      </w:r>
      <w:r w:rsidR="00FE76D7">
        <w:t>g</w:t>
      </w:r>
      <w:r w:rsidRPr="00370712">
        <w:t>auge</w:t>
      </w:r>
      <w:r w:rsidR="00FE76D7">
        <w:t>s</w:t>
      </w:r>
      <w:r w:rsidR="00994269">
        <w:t xml:space="preserve"> and a background site</w:t>
      </w:r>
      <w:r w:rsidR="00D30A44">
        <w:t>.</w:t>
      </w:r>
      <w:r w:rsidR="00D0449E">
        <w:t xml:space="preserve"> </w:t>
      </w:r>
      <w:r w:rsidR="003F12F1">
        <w:t>Data from th</w:t>
      </w:r>
      <w:r w:rsidR="00AF4BE7">
        <w:t>is</w:t>
      </w:r>
      <w:r w:rsidR="003F12F1">
        <w:t xml:space="preserve"> control site will be used for comparative background analysis.</w:t>
      </w:r>
    </w:p>
    <w:p w14:paraId="11E57084" w14:textId="7CDF7540" w:rsidR="001D2217" w:rsidRDefault="001D2217" w:rsidP="001D2217"/>
    <w:p w14:paraId="29A92726" w14:textId="7737D607" w:rsidR="003C6401" w:rsidDel="00BE2933" w:rsidRDefault="003C6401" w:rsidP="003C6401">
      <w:r w:rsidDel="00BE2933">
        <w:t xml:space="preserve">The purpose of dust monitoring is to assure the local community that dust issues are being minimised and managed effectively. The objective of the dust monitoring program at </w:t>
      </w:r>
      <w:r w:rsidR="00362ED3">
        <w:t xml:space="preserve">Kangaroo Flat </w:t>
      </w:r>
      <w:r w:rsidDel="00BE2933">
        <w:t xml:space="preserve">is to gather baseline data and report exceedances when the site is in care and maintenance, including testing the effectiveness of dust control measures. These results will inform decision making on rehabilitation requirements and measures required to ensure works meet air quality standards (where available). </w:t>
      </w:r>
    </w:p>
    <w:p w14:paraId="358E8FDF" w14:textId="39323AB3" w:rsidR="0095052D" w:rsidRDefault="0095052D" w:rsidP="001D2217"/>
    <w:p w14:paraId="42237F2B" w14:textId="41C5F275" w:rsidR="00FD4A46" w:rsidRDefault="00FD4A46" w:rsidP="001D2217">
      <w:pPr>
        <w:rPr>
          <w:bCs/>
        </w:rPr>
      </w:pPr>
    </w:p>
    <w:p w14:paraId="329C6E43" w14:textId="61F34513" w:rsidR="00FD4A46" w:rsidRDefault="00FD4A46" w:rsidP="001D2217">
      <w:pPr>
        <w:rPr>
          <w:bCs/>
        </w:rPr>
      </w:pPr>
    </w:p>
    <w:p w14:paraId="24EBA0E2" w14:textId="77777777" w:rsidR="00FD4A46" w:rsidRDefault="00FD4A46" w:rsidP="001D2217"/>
    <w:p w14:paraId="276D0611" w14:textId="39CE797A" w:rsidR="001D2217" w:rsidRDefault="001D2217" w:rsidP="003A6BE5">
      <w:pPr>
        <w:rPr>
          <w:rFonts w:cstheme="minorHAnsi"/>
        </w:rPr>
      </w:pPr>
      <w:r>
        <w:t>As done</w:t>
      </w:r>
      <w:r w:rsidR="009E36FA">
        <w:t xml:space="preserve"> previous</w:t>
      </w:r>
      <w:r w:rsidR="00827628">
        <w:t>ly in the</w:t>
      </w:r>
      <w:r w:rsidR="009E36FA">
        <w:t xml:space="preserve"> CDM Smith Report</w:t>
      </w:r>
      <w:r>
        <w:t>, the following</w:t>
      </w:r>
      <w:r w:rsidR="00CF6143">
        <w:t xml:space="preserve"> questions are </w:t>
      </w:r>
      <w:r w:rsidR="003E4FFC">
        <w:rPr>
          <w:rFonts w:cstheme="minorHAnsi"/>
        </w:rPr>
        <w:t>answered</w:t>
      </w:r>
      <w:r w:rsidR="00827628">
        <w:rPr>
          <w:rFonts w:cstheme="minorHAnsi"/>
        </w:rPr>
        <w:t xml:space="preserve"> for Q</w:t>
      </w:r>
      <w:r w:rsidR="00270F2F">
        <w:rPr>
          <w:rFonts w:cstheme="minorHAnsi"/>
        </w:rPr>
        <w:t>3</w:t>
      </w:r>
      <w:r w:rsidR="00827628">
        <w:rPr>
          <w:rFonts w:cstheme="minorHAnsi"/>
        </w:rPr>
        <w:t xml:space="preserve"> 202</w:t>
      </w:r>
      <w:r w:rsidR="00362ED3">
        <w:rPr>
          <w:rFonts w:cstheme="minorHAnsi"/>
        </w:rPr>
        <w:t>3</w:t>
      </w:r>
      <w:r w:rsidR="009E36FA">
        <w:rPr>
          <w:rFonts w:cstheme="minorHAnsi"/>
        </w:rPr>
        <w:t>:</w:t>
      </w:r>
      <w:r w:rsidR="003E4FFC">
        <w:rPr>
          <w:rFonts w:cstheme="minorHAnsi"/>
        </w:rPr>
        <w:t xml:space="preserve"> </w:t>
      </w:r>
    </w:p>
    <w:p w14:paraId="1C8E7CB7" w14:textId="77777777" w:rsidR="001D2217" w:rsidRPr="00370712" w:rsidRDefault="001D2217" w:rsidP="003A6BE5">
      <w:pPr>
        <w:rPr>
          <w:rFonts w:cstheme="minorHAnsi"/>
        </w:rPr>
      </w:pPr>
    </w:p>
    <w:p w14:paraId="21533759" w14:textId="2CB83EE3" w:rsidR="001D2217" w:rsidRPr="001B311E" w:rsidRDefault="001D2217" w:rsidP="00A87E36">
      <w:pPr>
        <w:numPr>
          <w:ilvl w:val="0"/>
          <w:numId w:val="5"/>
        </w:numPr>
        <w:tabs>
          <w:tab w:val="left" w:pos="7500"/>
        </w:tabs>
        <w:rPr>
          <w:rFonts w:cstheme="minorHAnsi"/>
          <w:i/>
          <w:iCs/>
        </w:rPr>
      </w:pPr>
      <w:r w:rsidRPr="001B311E">
        <w:rPr>
          <w:rFonts w:cstheme="minorHAnsi"/>
          <w:i/>
          <w:iCs/>
        </w:rPr>
        <w:t>Did the dust deposition rates</w:t>
      </w:r>
      <w:r w:rsidR="00243C20">
        <w:rPr>
          <w:rFonts w:cstheme="minorHAnsi"/>
          <w:i/>
          <w:iCs/>
        </w:rPr>
        <w:t xml:space="preserve"> recorded</w:t>
      </w:r>
      <w:r w:rsidRPr="001B311E">
        <w:rPr>
          <w:rFonts w:cstheme="minorHAnsi"/>
          <w:i/>
          <w:iCs/>
        </w:rPr>
        <w:t xml:space="preserve"> in Q</w:t>
      </w:r>
      <w:r w:rsidR="00270F2F">
        <w:rPr>
          <w:rFonts w:cstheme="minorHAnsi"/>
          <w:i/>
          <w:iCs/>
        </w:rPr>
        <w:t>3</w:t>
      </w:r>
      <w:r w:rsidRPr="001B311E">
        <w:rPr>
          <w:rFonts w:cstheme="minorHAnsi"/>
          <w:i/>
          <w:iCs/>
        </w:rPr>
        <w:t xml:space="preserve"> 202</w:t>
      </w:r>
      <w:r w:rsidR="00362ED3">
        <w:rPr>
          <w:rFonts w:cstheme="minorHAnsi"/>
          <w:i/>
          <w:iCs/>
        </w:rPr>
        <w:t>3</w:t>
      </w:r>
      <w:r w:rsidR="002073DE">
        <w:rPr>
          <w:rFonts w:cstheme="minorHAnsi"/>
          <w:i/>
          <w:iCs/>
        </w:rPr>
        <w:t>,</w:t>
      </w:r>
      <w:r w:rsidRPr="001B311E">
        <w:rPr>
          <w:rFonts w:cstheme="minorHAnsi"/>
          <w:i/>
          <w:iCs/>
        </w:rPr>
        <w:t xml:space="preserve"> exceed the adopted dust deposition criteria of 4</w:t>
      </w:r>
      <w:r w:rsidR="00C86E01">
        <w:rPr>
          <w:rFonts w:cstheme="minorHAnsi"/>
          <w:i/>
          <w:iCs/>
        </w:rPr>
        <w:t> </w:t>
      </w:r>
      <w:r w:rsidRPr="001B311E">
        <w:rPr>
          <w:rFonts w:cstheme="minorHAnsi"/>
          <w:i/>
          <w:iCs/>
        </w:rPr>
        <w:t>g/m</w:t>
      </w:r>
      <w:r w:rsidRPr="001B311E">
        <w:rPr>
          <w:rFonts w:cstheme="minorHAnsi"/>
          <w:i/>
          <w:iCs/>
          <w:vertAlign w:val="superscript"/>
        </w:rPr>
        <w:t>2</w:t>
      </w:r>
      <w:r w:rsidRPr="001B311E">
        <w:rPr>
          <w:rFonts w:cstheme="minorHAnsi"/>
          <w:i/>
          <w:iCs/>
        </w:rPr>
        <w:t>/month, measured as Total Insoluble Matter (TIM)?</w:t>
      </w:r>
    </w:p>
    <w:p w14:paraId="79732296" w14:textId="5102D42B" w:rsidR="000973F2" w:rsidRDefault="000973F2" w:rsidP="003A6BE5">
      <w:pPr>
        <w:tabs>
          <w:tab w:val="left" w:pos="7500"/>
        </w:tabs>
        <w:rPr>
          <w:rFonts w:cstheme="minorHAnsi"/>
        </w:rPr>
      </w:pPr>
    </w:p>
    <w:p w14:paraId="5B02FBFE" w14:textId="77BBF19E" w:rsidR="00DA59B0" w:rsidRPr="00DA59B0" w:rsidRDefault="00DA59B0" w:rsidP="00DA59B0">
      <w:pPr>
        <w:pStyle w:val="pf0"/>
        <w:ind w:left="360"/>
        <w:rPr>
          <w:rFonts w:ascii="Lucida Sans" w:hAnsi="Lucida Sans" w:cs="Arial"/>
          <w:sz w:val="20"/>
          <w:szCs w:val="20"/>
        </w:rPr>
      </w:pPr>
      <w:r w:rsidRPr="00DA59B0">
        <w:rPr>
          <w:rStyle w:val="cf01"/>
          <w:rFonts w:ascii="Lucida Sans" w:hAnsi="Lucida Sans"/>
          <w:sz w:val="20"/>
          <w:szCs w:val="20"/>
        </w:rPr>
        <w:t xml:space="preserve">In Q3 there were no instances where the dust level exceeded over the </w:t>
      </w:r>
      <w:r w:rsidRPr="00DA59B0">
        <w:rPr>
          <w:rStyle w:val="cf11"/>
          <w:rFonts w:ascii="Lucida Sans" w:hAnsi="Lucida Sans"/>
          <w:sz w:val="20"/>
          <w:szCs w:val="20"/>
          <w:shd w:val="clear" w:color="auto" w:fill="auto"/>
        </w:rPr>
        <w:t xml:space="preserve">4 g/m2/month criteria at any of the monitoring sites, although during July 2023 site KF3 results indicated a greater than </w:t>
      </w:r>
      <w:r w:rsidRPr="00DA59B0">
        <w:rPr>
          <w:rStyle w:val="cf01"/>
          <w:rFonts w:ascii="Lucida Sans" w:hAnsi="Lucida Sans"/>
          <w:sz w:val="20"/>
          <w:szCs w:val="20"/>
        </w:rPr>
        <w:t xml:space="preserve">2g/m2/month above results recorded at the background site. </w:t>
      </w:r>
    </w:p>
    <w:p w14:paraId="287BBA45" w14:textId="77777777" w:rsidR="00DA59B0" w:rsidRPr="00FB6157" w:rsidRDefault="00DA59B0" w:rsidP="003A6BE5">
      <w:pPr>
        <w:spacing w:after="240"/>
        <w:ind w:left="360"/>
        <w:rPr>
          <w:bCs/>
        </w:rPr>
      </w:pPr>
    </w:p>
    <w:p w14:paraId="107F1405" w14:textId="54CF7284" w:rsidR="001D2217" w:rsidRDefault="001D2217" w:rsidP="00A87E36">
      <w:pPr>
        <w:numPr>
          <w:ilvl w:val="0"/>
          <w:numId w:val="5"/>
        </w:numPr>
        <w:tabs>
          <w:tab w:val="left" w:pos="7500"/>
        </w:tabs>
        <w:rPr>
          <w:rFonts w:cstheme="minorHAnsi"/>
        </w:rPr>
      </w:pPr>
      <w:r w:rsidRPr="001B311E">
        <w:rPr>
          <w:rFonts w:cstheme="minorHAnsi"/>
          <w:i/>
          <w:iCs/>
        </w:rPr>
        <w:t>Are dust deposition rates re</w:t>
      </w:r>
      <w:r w:rsidR="00243C20">
        <w:rPr>
          <w:rFonts w:cstheme="minorHAnsi"/>
          <w:i/>
          <w:iCs/>
        </w:rPr>
        <w:t>corded</w:t>
      </w:r>
      <w:r w:rsidRPr="001B311E">
        <w:rPr>
          <w:rFonts w:cstheme="minorHAnsi"/>
          <w:i/>
          <w:iCs/>
        </w:rPr>
        <w:t xml:space="preserve"> in Q</w:t>
      </w:r>
      <w:r w:rsidR="00270F2F">
        <w:rPr>
          <w:rFonts w:cstheme="minorHAnsi"/>
          <w:i/>
          <w:iCs/>
        </w:rPr>
        <w:t>3</w:t>
      </w:r>
      <w:r w:rsidRPr="001B311E">
        <w:rPr>
          <w:rFonts w:cstheme="minorHAnsi"/>
          <w:i/>
          <w:iCs/>
        </w:rPr>
        <w:t xml:space="preserve"> 202</w:t>
      </w:r>
      <w:r w:rsidR="00362ED3">
        <w:rPr>
          <w:rFonts w:cstheme="minorHAnsi"/>
          <w:i/>
          <w:iCs/>
        </w:rPr>
        <w:t>3</w:t>
      </w:r>
      <w:r w:rsidR="00233974">
        <w:rPr>
          <w:rFonts w:cstheme="minorHAnsi"/>
          <w:i/>
          <w:iCs/>
        </w:rPr>
        <w:t>,</w:t>
      </w:r>
      <w:r w:rsidRPr="001B311E">
        <w:rPr>
          <w:rFonts w:cstheme="minorHAnsi"/>
          <w:i/>
          <w:iCs/>
        </w:rPr>
        <w:t xml:space="preserve"> comparable to available historic results in this area</w:t>
      </w:r>
      <w:r w:rsidRPr="00370712">
        <w:rPr>
          <w:rFonts w:cstheme="minorHAnsi"/>
        </w:rPr>
        <w:t>?</w:t>
      </w:r>
    </w:p>
    <w:p w14:paraId="42B379AB" w14:textId="7A4F7061" w:rsidR="005B7DB6" w:rsidRDefault="005B7DB6" w:rsidP="003A6BE5">
      <w:pPr>
        <w:tabs>
          <w:tab w:val="left" w:pos="7500"/>
        </w:tabs>
        <w:rPr>
          <w:rFonts w:cstheme="minorHAnsi"/>
        </w:rPr>
      </w:pPr>
    </w:p>
    <w:p w14:paraId="0DFC916E" w14:textId="77777777" w:rsidR="00DA59B0" w:rsidRDefault="00DA59B0" w:rsidP="003A6BE5">
      <w:pPr>
        <w:tabs>
          <w:tab w:val="left" w:pos="7500"/>
        </w:tabs>
        <w:ind w:left="360"/>
        <w:rPr>
          <w:rStyle w:val="cf01"/>
        </w:rPr>
      </w:pPr>
    </w:p>
    <w:p w14:paraId="7A65A41E" w14:textId="775E6C6E" w:rsidR="00DA59B0" w:rsidRDefault="00DA59B0" w:rsidP="003A6BE5">
      <w:pPr>
        <w:tabs>
          <w:tab w:val="left" w:pos="7500"/>
        </w:tabs>
        <w:ind w:left="360"/>
        <w:rPr>
          <w:rStyle w:val="cf01"/>
          <w:rFonts w:ascii="Lucida Sans" w:hAnsi="Lucida Sans"/>
          <w:sz w:val="20"/>
          <w:szCs w:val="20"/>
        </w:rPr>
      </w:pPr>
      <w:r w:rsidRPr="00DA59B0">
        <w:rPr>
          <w:rStyle w:val="cf01"/>
          <w:rFonts w:ascii="Lucida Sans" w:hAnsi="Lucida Sans"/>
          <w:sz w:val="20"/>
          <w:szCs w:val="20"/>
        </w:rPr>
        <w:t xml:space="preserve">Overall results for Q3 were comparable to previous quarters for most results. </w:t>
      </w:r>
      <w:r>
        <w:rPr>
          <w:rStyle w:val="cf01"/>
          <w:rFonts w:ascii="Lucida Sans" w:hAnsi="Lucida Sans"/>
          <w:sz w:val="20"/>
          <w:szCs w:val="20"/>
        </w:rPr>
        <w:t>Slightly elevated results</w:t>
      </w:r>
      <w:r w:rsidRPr="00DA59B0">
        <w:rPr>
          <w:rStyle w:val="cf01"/>
          <w:rFonts w:ascii="Lucida Sans" w:hAnsi="Lucida Sans"/>
          <w:sz w:val="20"/>
          <w:szCs w:val="20"/>
        </w:rPr>
        <w:t xml:space="preserve"> w</w:t>
      </w:r>
      <w:r>
        <w:rPr>
          <w:rStyle w:val="cf01"/>
          <w:rFonts w:ascii="Lucida Sans" w:hAnsi="Lucida Sans"/>
          <w:sz w:val="20"/>
          <w:szCs w:val="20"/>
        </w:rPr>
        <w:t>ere recorded</w:t>
      </w:r>
      <w:r w:rsidRPr="00DA59B0">
        <w:rPr>
          <w:rStyle w:val="cf01"/>
          <w:rFonts w:ascii="Lucida Sans" w:hAnsi="Lucida Sans"/>
          <w:sz w:val="20"/>
          <w:szCs w:val="20"/>
        </w:rPr>
        <w:t xml:space="preserve"> at KF3 during July and KF5</w:t>
      </w:r>
      <w:r>
        <w:rPr>
          <w:rStyle w:val="cf01"/>
          <w:rFonts w:ascii="Lucida Sans" w:hAnsi="Lucida Sans"/>
          <w:sz w:val="20"/>
          <w:szCs w:val="20"/>
        </w:rPr>
        <w:t>(BG)</w:t>
      </w:r>
      <w:r w:rsidRPr="00DA59B0">
        <w:rPr>
          <w:rStyle w:val="cf01"/>
          <w:rFonts w:ascii="Lucida Sans" w:hAnsi="Lucida Sans"/>
          <w:sz w:val="20"/>
          <w:szCs w:val="20"/>
        </w:rPr>
        <w:t xml:space="preserve"> during September.</w:t>
      </w:r>
      <w:r>
        <w:rPr>
          <w:rStyle w:val="cf01"/>
          <w:rFonts w:ascii="Lucida Sans" w:hAnsi="Lucida Sans"/>
          <w:sz w:val="20"/>
          <w:szCs w:val="20"/>
        </w:rPr>
        <w:t xml:space="preserve"> </w:t>
      </w:r>
      <w:r w:rsidRPr="00DA59B0">
        <w:rPr>
          <w:rStyle w:val="cf01"/>
          <w:rFonts w:ascii="Lucida Sans" w:hAnsi="Lucida Sans"/>
          <w:sz w:val="20"/>
          <w:szCs w:val="20"/>
        </w:rPr>
        <w:t>Historically it is not uncommon for KF3 to record slightly higher TIM than the other monitoring locations</w:t>
      </w:r>
      <w:r>
        <w:rPr>
          <w:rStyle w:val="cf01"/>
          <w:rFonts w:ascii="Lucida Sans" w:hAnsi="Lucida Sans"/>
          <w:sz w:val="20"/>
          <w:szCs w:val="20"/>
        </w:rPr>
        <w:t>.</w:t>
      </w:r>
    </w:p>
    <w:p w14:paraId="7C729FF6" w14:textId="77777777" w:rsidR="00813D17" w:rsidRPr="00DA59B0" w:rsidRDefault="00813D17" w:rsidP="003A6BE5">
      <w:pPr>
        <w:tabs>
          <w:tab w:val="left" w:pos="7500"/>
        </w:tabs>
        <w:ind w:left="360"/>
        <w:rPr>
          <w:bCs/>
          <w:szCs w:val="20"/>
        </w:rPr>
      </w:pPr>
    </w:p>
    <w:p w14:paraId="6DC0B059" w14:textId="77777777" w:rsidR="001B311E" w:rsidRDefault="001B311E" w:rsidP="003A6BE5">
      <w:pPr>
        <w:tabs>
          <w:tab w:val="left" w:pos="7500"/>
        </w:tabs>
        <w:ind w:left="360"/>
        <w:rPr>
          <w:bCs/>
        </w:rPr>
      </w:pPr>
    </w:p>
    <w:p w14:paraId="762FD09D" w14:textId="1A77969A" w:rsidR="001D2217" w:rsidRPr="002A08AD" w:rsidRDefault="001D2217" w:rsidP="00A87E36">
      <w:pPr>
        <w:numPr>
          <w:ilvl w:val="0"/>
          <w:numId w:val="5"/>
        </w:numPr>
        <w:tabs>
          <w:tab w:val="left" w:pos="7500"/>
        </w:tabs>
        <w:rPr>
          <w:rFonts w:cstheme="minorHAnsi"/>
          <w:i/>
          <w:iCs/>
        </w:rPr>
      </w:pPr>
      <w:r w:rsidRPr="002A08AD">
        <w:rPr>
          <w:rFonts w:cstheme="minorHAnsi"/>
          <w:i/>
          <w:iCs/>
        </w:rPr>
        <w:t>Are arsenic concentrations re</w:t>
      </w:r>
      <w:r w:rsidR="00233974">
        <w:rPr>
          <w:rFonts w:cstheme="minorHAnsi"/>
          <w:i/>
          <w:iCs/>
        </w:rPr>
        <w:t>corded</w:t>
      </w:r>
      <w:r w:rsidRPr="002A08AD">
        <w:rPr>
          <w:rFonts w:cstheme="minorHAnsi"/>
          <w:i/>
          <w:iCs/>
        </w:rPr>
        <w:t xml:space="preserve"> in deposited dust in Q</w:t>
      </w:r>
      <w:r w:rsidR="00270F2F">
        <w:rPr>
          <w:rFonts w:cstheme="minorHAnsi"/>
          <w:i/>
          <w:iCs/>
        </w:rPr>
        <w:t>3</w:t>
      </w:r>
      <w:r w:rsidRPr="002A08AD">
        <w:rPr>
          <w:rFonts w:cstheme="minorHAnsi"/>
          <w:i/>
          <w:iCs/>
        </w:rPr>
        <w:t xml:space="preserve"> 202</w:t>
      </w:r>
      <w:r w:rsidR="00362ED3">
        <w:rPr>
          <w:rFonts w:cstheme="minorHAnsi"/>
          <w:i/>
          <w:iCs/>
        </w:rPr>
        <w:t>3</w:t>
      </w:r>
      <w:r w:rsidR="005B6ABA">
        <w:rPr>
          <w:rFonts w:cstheme="minorHAnsi"/>
          <w:i/>
          <w:iCs/>
        </w:rPr>
        <w:t>,</w:t>
      </w:r>
      <w:r w:rsidRPr="002A08AD">
        <w:rPr>
          <w:rFonts w:cstheme="minorHAnsi"/>
          <w:i/>
          <w:iCs/>
        </w:rPr>
        <w:t xml:space="preserve"> comparable to available historic results in this area?</w:t>
      </w:r>
    </w:p>
    <w:p w14:paraId="24A8B03F" w14:textId="77777777" w:rsidR="00813D17" w:rsidRDefault="00813D17" w:rsidP="007F0510">
      <w:pPr>
        <w:spacing w:after="240" w:line="288" w:lineRule="auto"/>
      </w:pPr>
    </w:p>
    <w:p w14:paraId="07BC86AD" w14:textId="13B9BBD8" w:rsidR="00813D17" w:rsidRDefault="00813D17" w:rsidP="00813D17">
      <w:pPr>
        <w:spacing w:after="240" w:line="288" w:lineRule="auto"/>
        <w:ind w:left="360"/>
      </w:pPr>
      <w:r>
        <w:t>As shown in Figure 2</w:t>
      </w:r>
      <w:r w:rsidR="001C6BD5">
        <w:t>6</w:t>
      </w:r>
      <w:r>
        <w:t xml:space="preserve"> the overall total arsenic mean value </w:t>
      </w:r>
      <w:r w:rsidRPr="00FB6157">
        <w:t>for all source monitoring sites for Q</w:t>
      </w:r>
      <w:r>
        <w:t>3</w:t>
      </w:r>
      <w:r w:rsidRPr="00FB6157">
        <w:t xml:space="preserve"> 2023 was </w:t>
      </w:r>
      <w:r>
        <w:t>40.7</w:t>
      </w:r>
      <w:r w:rsidRPr="00FB6157">
        <w:t xml:space="preserve"> mg/kg. The mean is well below the 100 mg/kg assessment level.</w:t>
      </w:r>
    </w:p>
    <w:p w14:paraId="45F15C5D" w14:textId="0308E718" w:rsidR="00C4503A" w:rsidRPr="009D01BD" w:rsidRDefault="00C4503A" w:rsidP="00813D17">
      <w:pPr>
        <w:ind w:left="360"/>
      </w:pPr>
      <w:r w:rsidRPr="009D01BD">
        <w:t xml:space="preserve">Continued monitoring at the background </w:t>
      </w:r>
      <w:r w:rsidR="0039125C">
        <w:t>l</w:t>
      </w:r>
      <w:r w:rsidRPr="009D01BD">
        <w:t>ocation KF5 (BG) provide</w:t>
      </w:r>
      <w:r w:rsidR="00F54170">
        <w:t>s</w:t>
      </w:r>
      <w:r w:rsidRPr="009D01BD">
        <w:t xml:space="preserve"> additional data to which the </w:t>
      </w:r>
      <w:r w:rsidR="00E15C1E">
        <w:t>site</w:t>
      </w:r>
      <w:r w:rsidR="00E15C1E" w:rsidRPr="009D01BD">
        <w:t xml:space="preserve"> </w:t>
      </w:r>
      <w:r w:rsidRPr="009D01BD">
        <w:t>data can be compared.</w:t>
      </w:r>
      <w:r w:rsidR="00AB1F1B" w:rsidRPr="009D01BD">
        <w:t xml:space="preserve"> </w:t>
      </w:r>
    </w:p>
    <w:p w14:paraId="002D04E4" w14:textId="77777777" w:rsidR="00A16781" w:rsidRPr="009D01BD" w:rsidRDefault="00A16781" w:rsidP="00A16781"/>
    <w:p w14:paraId="1C11CE8E" w14:textId="0B29D483" w:rsidR="00243DDE" w:rsidRPr="00107B30" w:rsidRDefault="00243DDE" w:rsidP="00243DDE">
      <w:pPr>
        <w:spacing w:after="240" w:line="288" w:lineRule="auto"/>
      </w:pPr>
    </w:p>
    <w:p w14:paraId="5306A6C5" w14:textId="23B2DE46" w:rsidR="00496C84" w:rsidRDefault="00496C84">
      <w:pPr>
        <w:spacing w:after="200"/>
        <w:jc w:val="left"/>
        <w:rPr>
          <w:rFonts w:asciiTheme="majorHAnsi" w:eastAsia="Times New Roman" w:hAnsiTheme="majorHAnsi" w:cs="Arial"/>
          <w:b/>
          <w:bCs/>
          <w:color w:val="005387"/>
          <w:spacing w:val="20"/>
          <w:kern w:val="32"/>
          <w:sz w:val="28"/>
          <w:szCs w:val="32"/>
        </w:rPr>
      </w:pPr>
      <w:r>
        <w:br w:type="page"/>
      </w:r>
    </w:p>
    <w:p w14:paraId="5285002F" w14:textId="5D8711C5" w:rsidR="00C7005A" w:rsidRPr="007859C1" w:rsidRDefault="00F641C7" w:rsidP="00A87E36">
      <w:pPr>
        <w:pStyle w:val="Heading1"/>
        <w:numPr>
          <w:ilvl w:val="0"/>
          <w:numId w:val="19"/>
        </w:numPr>
      </w:pPr>
      <w:bookmarkStart w:id="10" w:name="_Toc103592268"/>
      <w:bookmarkStart w:id="11" w:name="_Toc105772568"/>
      <w:bookmarkStart w:id="12" w:name="_Toc105773153"/>
      <w:bookmarkStart w:id="13" w:name="_Toc105773242"/>
      <w:bookmarkStart w:id="14" w:name="_Toc139978188"/>
      <w:bookmarkStart w:id="15" w:name="_Toc150425886"/>
      <w:r w:rsidRPr="00D2105B">
        <w:lastRenderedPageBreak/>
        <w:t>I</w:t>
      </w:r>
      <w:bookmarkEnd w:id="8"/>
      <w:bookmarkEnd w:id="9"/>
      <w:r w:rsidR="006F7B71">
        <w:t>ntroduction</w:t>
      </w:r>
      <w:bookmarkEnd w:id="10"/>
      <w:bookmarkEnd w:id="11"/>
      <w:bookmarkEnd w:id="12"/>
      <w:bookmarkEnd w:id="13"/>
      <w:bookmarkEnd w:id="14"/>
      <w:bookmarkEnd w:id="15"/>
    </w:p>
    <w:p w14:paraId="6A3B44AB" w14:textId="369C36F2" w:rsidR="00BF33BA" w:rsidRDefault="00BF33BA" w:rsidP="00A16781"/>
    <w:p w14:paraId="6C33C2BD" w14:textId="494B5EDE" w:rsidR="00655F3F" w:rsidRDefault="00655F3F" w:rsidP="00655F3F">
      <w:r w:rsidRPr="00370712">
        <w:t xml:space="preserve">ALS </w:t>
      </w:r>
      <w:r>
        <w:t>was</w:t>
      </w:r>
      <w:r w:rsidRPr="00370712">
        <w:t xml:space="preserve"> engaged by </w:t>
      </w:r>
      <w:r>
        <w:t xml:space="preserve">the Earth Resource Regulation </w:t>
      </w:r>
      <w:r w:rsidR="00B66B77">
        <w:t xml:space="preserve">(ERR) </w:t>
      </w:r>
      <w:r>
        <w:t xml:space="preserve">team in the </w:t>
      </w:r>
      <w:r w:rsidRPr="00370712">
        <w:t xml:space="preserve">Department of Jobs, Precincts and Regions (DJPR) to undertake </w:t>
      </w:r>
      <w:r>
        <w:t>d</w:t>
      </w:r>
      <w:r w:rsidRPr="00370712">
        <w:t xml:space="preserve">ust </w:t>
      </w:r>
      <w:r>
        <w:t>m</w:t>
      </w:r>
      <w:r w:rsidRPr="00370712">
        <w:t xml:space="preserve">onitoring at the </w:t>
      </w:r>
      <w:r>
        <w:t>Kangaroo Flat mine from the start of</w:t>
      </w:r>
      <w:r w:rsidRPr="00370712">
        <w:t xml:space="preserve"> January 2021</w:t>
      </w:r>
      <w:r>
        <w:t>.</w:t>
      </w:r>
      <w:r w:rsidRPr="00370712">
        <w:t xml:space="preserve"> </w:t>
      </w:r>
      <w:r>
        <w:t>On 1</w:t>
      </w:r>
      <w:r w:rsidRPr="00655F3F">
        <w:rPr>
          <w:vertAlign w:val="superscript"/>
        </w:rPr>
        <w:t>st</w:t>
      </w:r>
      <w:r>
        <w:t xml:space="preserve"> January 2023 ERR joined a new Government department, the Department of Energy, Environment and Climate Action (DEECA)</w:t>
      </w:r>
      <w:r w:rsidR="008D72BA">
        <w:t>.</w:t>
      </w:r>
      <w:r w:rsidR="00B95DCA">
        <w:t xml:space="preserve"> </w:t>
      </w:r>
      <w:r w:rsidR="008D72BA">
        <w:t>T</w:t>
      </w:r>
      <w:r w:rsidR="00B95DCA">
        <w:t xml:space="preserve">he ongoing engagement of ALS is now with </w:t>
      </w:r>
      <w:r w:rsidR="008D72BA">
        <w:t>DEECA Earth Resources Regulation (DEECA(ERR))</w:t>
      </w:r>
      <w:r>
        <w:t>. T</w:t>
      </w:r>
      <w:r w:rsidRPr="00370712">
        <w:t xml:space="preserve">his report provides results and analysis of data collected </w:t>
      </w:r>
      <w:r>
        <w:t>from</w:t>
      </w:r>
      <w:r w:rsidRPr="00370712">
        <w:t xml:space="preserve"> sampl</w:t>
      </w:r>
      <w:r>
        <w:t>ing</w:t>
      </w:r>
      <w:r w:rsidRPr="00370712">
        <w:t xml:space="preserve"> </w:t>
      </w:r>
      <w:r>
        <w:t>in Q</w:t>
      </w:r>
      <w:r w:rsidR="00270F2F">
        <w:t>3</w:t>
      </w:r>
      <w:r>
        <w:t xml:space="preserve"> </w:t>
      </w:r>
      <w:r w:rsidRPr="00370712">
        <w:t>202</w:t>
      </w:r>
      <w:r w:rsidR="00362ED3">
        <w:t>3</w:t>
      </w:r>
      <w:r w:rsidRPr="00370712">
        <w:t>. ALS undertook</w:t>
      </w:r>
      <w:r>
        <w:t xml:space="preserve"> </w:t>
      </w:r>
      <w:r w:rsidRPr="00370712">
        <w:t xml:space="preserve">the field component </w:t>
      </w:r>
      <w:r>
        <w:t xml:space="preserve">of </w:t>
      </w:r>
      <w:r w:rsidRPr="00370712">
        <w:t>maintaining dust gauges and replacing sample containers</w:t>
      </w:r>
      <w:r>
        <w:t>,</w:t>
      </w:r>
      <w:r w:rsidRPr="00370712">
        <w:t xml:space="preserve"> as well as laboratory analysis of samples collected.  Samples </w:t>
      </w:r>
      <w:r>
        <w:t xml:space="preserve">were collected </w:t>
      </w:r>
      <w:r w:rsidRPr="00370712">
        <w:t>from locations specified by DJPR on a routine monthly basis</w:t>
      </w:r>
      <w:r>
        <w:t xml:space="preserve"> (</w:t>
      </w:r>
      <w:r w:rsidRPr="00655F3F">
        <w:rPr>
          <w:color w:val="0000FF"/>
        </w:rPr>
        <w:fldChar w:fldCharType="begin"/>
      </w:r>
      <w:r w:rsidRPr="00655F3F">
        <w:rPr>
          <w:color w:val="0000FF"/>
        </w:rPr>
        <w:instrText xml:space="preserve"> REF _Ref87300294 \h </w:instrText>
      </w:r>
      <w:r>
        <w:rPr>
          <w:color w:val="0000FF"/>
        </w:rPr>
        <w:instrText xml:space="preserve"> \* MERGEFORMAT </w:instrText>
      </w:r>
      <w:r w:rsidRPr="00655F3F">
        <w:rPr>
          <w:color w:val="0000FF"/>
        </w:rPr>
      </w:r>
      <w:r w:rsidRPr="00655F3F">
        <w:rPr>
          <w:color w:val="0000FF"/>
        </w:rPr>
        <w:fldChar w:fldCharType="separate"/>
      </w:r>
      <w:r w:rsidR="002B1B6A" w:rsidRPr="002B1B6A">
        <w:rPr>
          <w:color w:val="0000FF"/>
        </w:rPr>
        <w:t xml:space="preserve">Figure </w:t>
      </w:r>
      <w:r w:rsidR="002B1B6A" w:rsidRPr="002B1B6A">
        <w:rPr>
          <w:noProof/>
          <w:color w:val="0000FF"/>
        </w:rPr>
        <w:t>1</w:t>
      </w:r>
      <w:r w:rsidRPr="00655F3F">
        <w:rPr>
          <w:color w:val="0000FF"/>
        </w:rPr>
        <w:fldChar w:fldCharType="end"/>
      </w:r>
      <w:r w:rsidRPr="00655F3F">
        <w:rPr>
          <w:color w:val="0000FF"/>
        </w:rPr>
        <w:t xml:space="preserve"> and </w:t>
      </w:r>
      <w:r w:rsidRPr="00655F3F">
        <w:rPr>
          <w:color w:val="0000FF"/>
        </w:rPr>
        <w:fldChar w:fldCharType="begin"/>
      </w:r>
      <w:r w:rsidRPr="00655F3F">
        <w:rPr>
          <w:color w:val="0000FF"/>
        </w:rPr>
        <w:instrText xml:space="preserve"> REF _Ref96070729 \h </w:instrText>
      </w:r>
      <w:r>
        <w:rPr>
          <w:color w:val="0000FF"/>
        </w:rPr>
        <w:instrText xml:space="preserve"> \* MERGEFORMAT </w:instrText>
      </w:r>
      <w:r w:rsidRPr="00655F3F">
        <w:rPr>
          <w:color w:val="0000FF"/>
        </w:rPr>
      </w:r>
      <w:r w:rsidRPr="00655F3F">
        <w:rPr>
          <w:color w:val="0000FF"/>
        </w:rPr>
        <w:fldChar w:fldCharType="separate"/>
      </w:r>
      <w:r w:rsidR="002B1B6A" w:rsidRPr="002B1B6A">
        <w:rPr>
          <w:color w:val="0000FF"/>
        </w:rPr>
        <w:t xml:space="preserve">Figure </w:t>
      </w:r>
      <w:r w:rsidR="002B1B6A" w:rsidRPr="002B1B6A">
        <w:rPr>
          <w:noProof/>
          <w:color w:val="0000FF"/>
        </w:rPr>
        <w:t>2</w:t>
      </w:r>
      <w:r w:rsidRPr="00655F3F">
        <w:rPr>
          <w:color w:val="0000FF"/>
        </w:rPr>
        <w:fldChar w:fldCharType="end"/>
      </w:r>
      <w:r>
        <w:t>)</w:t>
      </w:r>
      <w:r w:rsidRPr="00370712">
        <w:t>. These locations are displayed in</w:t>
      </w:r>
      <w:r>
        <w:t xml:space="preserve"> </w:t>
      </w:r>
      <w:r>
        <w:rPr>
          <w:color w:val="0000CC"/>
        </w:rPr>
        <w:t>S</w:t>
      </w:r>
      <w:r w:rsidRPr="00A83214">
        <w:rPr>
          <w:color w:val="0000CC"/>
        </w:rPr>
        <w:t xml:space="preserve">ection 3.1 </w:t>
      </w:r>
      <w:r w:rsidRPr="00370712">
        <w:t>of this report.</w:t>
      </w:r>
    </w:p>
    <w:p w14:paraId="21F4BA1B" w14:textId="44946FA1" w:rsidR="00655F3F" w:rsidRDefault="00655F3F" w:rsidP="00A16781"/>
    <w:p w14:paraId="0D8B5AD1" w14:textId="77777777" w:rsidR="00655F3F" w:rsidRDefault="00655F3F" w:rsidP="00A16781"/>
    <w:p w14:paraId="54F210DE" w14:textId="7996671F" w:rsidR="00A07789" w:rsidRPr="00A07789" w:rsidRDefault="00A07789" w:rsidP="00A87E36">
      <w:pPr>
        <w:pStyle w:val="Heading1"/>
        <w:numPr>
          <w:ilvl w:val="0"/>
          <w:numId w:val="19"/>
        </w:numPr>
      </w:pPr>
      <w:bookmarkStart w:id="16" w:name="_Toc103592269"/>
      <w:bookmarkStart w:id="17" w:name="_Toc105772569"/>
      <w:bookmarkStart w:id="18" w:name="_Toc105773154"/>
      <w:bookmarkStart w:id="19" w:name="_Toc105773243"/>
      <w:bookmarkStart w:id="20" w:name="_Toc139978189"/>
      <w:bookmarkStart w:id="21" w:name="_Toc150425887"/>
      <w:r w:rsidRPr="00E93E74">
        <w:t>B</w:t>
      </w:r>
      <w:r w:rsidR="00A02124">
        <w:t>ackground</w:t>
      </w:r>
      <w:bookmarkEnd w:id="16"/>
      <w:bookmarkEnd w:id="17"/>
      <w:bookmarkEnd w:id="18"/>
      <w:bookmarkEnd w:id="19"/>
      <w:bookmarkEnd w:id="20"/>
      <w:bookmarkEnd w:id="21"/>
    </w:p>
    <w:p w14:paraId="1564061A" w14:textId="43BF7FCD"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w:t>
      </w:r>
      <w:r w:rsidR="00F02992">
        <w:t>operator</w:t>
      </w:r>
      <w:r w:rsidR="005349A0">
        <w:t>,</w:t>
      </w:r>
      <w:r w:rsidR="0035192F">
        <w:t xml:space="preserve"> </w:t>
      </w:r>
      <w:r w:rsidR="00B25D5F" w:rsidRPr="0075366D">
        <w:t xml:space="preserve">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the</w:t>
      </w:r>
      <w:r w:rsidR="00A44CF0">
        <w:t>ir</w:t>
      </w:r>
      <w:r w:rsidR="00E436B1" w:rsidRPr="0075366D">
        <w:t xml:space="preserve"> former </w:t>
      </w:r>
      <w:r w:rsidR="00437A55" w:rsidRPr="0075366D">
        <w:t>Kangaroo Flat and Woodval</w:t>
      </w:r>
      <w:r w:rsidR="00E436B1" w:rsidRPr="0075366D">
        <w:t>e</w:t>
      </w:r>
      <w:r w:rsidR="00A44CF0">
        <w:t xml:space="preserve"> sites</w:t>
      </w:r>
      <w:r w:rsidR="00E436B1" w:rsidRPr="0075366D">
        <w:t xml:space="preserve">. </w:t>
      </w:r>
      <w:r w:rsidR="0044341A" w:rsidRPr="0075366D">
        <w:t>This report analyses the data gathered</w:t>
      </w:r>
      <w:r w:rsidR="004618E2" w:rsidRPr="0075366D">
        <w:t xml:space="preserve"> in</w:t>
      </w:r>
      <w:r w:rsidR="0044341A" w:rsidRPr="0075366D">
        <w:t xml:space="preserve"> Q</w:t>
      </w:r>
      <w:r w:rsidR="00270F2F">
        <w:t>3</w:t>
      </w:r>
      <w:r w:rsidR="0044341A" w:rsidRPr="0075366D">
        <w:t xml:space="preserve"> 202</w:t>
      </w:r>
      <w:r w:rsidR="00362ED3">
        <w:t>3</w:t>
      </w:r>
      <w:r w:rsidR="004618E2" w:rsidRPr="0075366D">
        <w:t xml:space="preserve"> </w:t>
      </w:r>
      <w:r w:rsidR="00854EC1" w:rsidRPr="0075366D">
        <w:t xml:space="preserve">for the </w:t>
      </w:r>
      <w:r w:rsidR="003D37F9">
        <w:t>Kangaroo Flat</w:t>
      </w:r>
      <w:r w:rsidR="00854EC1" w:rsidRPr="0075366D">
        <w:t xml:space="preserv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44A5D29E" w:rsidR="0043252F" w:rsidRDefault="0043252F" w:rsidP="00D2105B"/>
    <w:p w14:paraId="7576EBBD" w14:textId="3B41CD60" w:rsidR="00FF4730" w:rsidRDefault="00FF4730" w:rsidP="00FF4730">
      <w:pPr>
        <w:pStyle w:val="ListParagraph"/>
        <w:numPr>
          <w:ilvl w:val="0"/>
          <w:numId w:val="5"/>
        </w:numPr>
      </w:pPr>
      <w:r w:rsidRPr="00295367">
        <w:t xml:space="preserve">ALS </w:t>
      </w:r>
      <w:r>
        <w:t>R</w:t>
      </w:r>
      <w:r w:rsidRPr="00295367">
        <w:t>eport for Q</w:t>
      </w:r>
      <w:r w:rsidR="00270F2F">
        <w:t>2</w:t>
      </w:r>
      <w:r w:rsidRPr="00295367">
        <w:t xml:space="preserve"> 202</w:t>
      </w:r>
      <w:r>
        <w:t>3</w:t>
      </w:r>
    </w:p>
    <w:p w14:paraId="446BD319" w14:textId="1C0B843E" w:rsidR="00270F2F" w:rsidRDefault="00270F2F" w:rsidP="00FF4730">
      <w:pPr>
        <w:pStyle w:val="ListParagraph"/>
        <w:numPr>
          <w:ilvl w:val="0"/>
          <w:numId w:val="5"/>
        </w:numPr>
      </w:pPr>
      <w:r w:rsidRPr="00295367">
        <w:t xml:space="preserve">ALS </w:t>
      </w:r>
      <w:r>
        <w:t>R</w:t>
      </w:r>
      <w:r w:rsidRPr="00295367">
        <w:t>eport for Q</w:t>
      </w:r>
      <w:r>
        <w:t>1</w:t>
      </w:r>
      <w:r w:rsidRPr="00295367">
        <w:t xml:space="preserve"> 202</w:t>
      </w:r>
      <w:r>
        <w:t>3</w:t>
      </w:r>
    </w:p>
    <w:p w14:paraId="644A7B33" w14:textId="1C6F50AE" w:rsidR="00362ED3" w:rsidRDefault="00362ED3" w:rsidP="00362ED3">
      <w:pPr>
        <w:pStyle w:val="ListParagraph"/>
        <w:numPr>
          <w:ilvl w:val="0"/>
          <w:numId w:val="5"/>
        </w:numPr>
      </w:pPr>
      <w:r w:rsidRPr="00295367">
        <w:t xml:space="preserve">ALS </w:t>
      </w:r>
      <w:r>
        <w:t>R</w:t>
      </w:r>
      <w:r w:rsidRPr="00295367">
        <w:t>eport for Q</w:t>
      </w:r>
      <w:r>
        <w:t>4</w:t>
      </w:r>
      <w:r w:rsidRPr="00295367">
        <w:t xml:space="preserve"> 202</w:t>
      </w:r>
      <w:r>
        <w:t>2</w:t>
      </w:r>
    </w:p>
    <w:p w14:paraId="1A76ED4D" w14:textId="72AC92F3" w:rsidR="005A6CC3" w:rsidRDefault="005A6CC3" w:rsidP="00A87E36">
      <w:pPr>
        <w:pStyle w:val="ListParagraph"/>
        <w:numPr>
          <w:ilvl w:val="0"/>
          <w:numId w:val="5"/>
        </w:numPr>
      </w:pPr>
      <w:r w:rsidRPr="00295367">
        <w:t xml:space="preserve">ALS </w:t>
      </w:r>
      <w:r>
        <w:t>R</w:t>
      </w:r>
      <w:r w:rsidRPr="00295367">
        <w:t>eport for Q</w:t>
      </w:r>
      <w:r>
        <w:t>3</w:t>
      </w:r>
      <w:r w:rsidRPr="00295367">
        <w:t xml:space="preserve"> 202</w:t>
      </w:r>
      <w:r>
        <w:t>2</w:t>
      </w:r>
    </w:p>
    <w:p w14:paraId="0963AFC5" w14:textId="0B053AEF" w:rsidR="00724B51" w:rsidRDefault="00724B51" w:rsidP="00A87E36">
      <w:pPr>
        <w:pStyle w:val="ListParagraph"/>
        <w:numPr>
          <w:ilvl w:val="0"/>
          <w:numId w:val="5"/>
        </w:numPr>
      </w:pPr>
      <w:r w:rsidRPr="00295367">
        <w:t xml:space="preserve">ALS </w:t>
      </w:r>
      <w:r w:rsidR="00A16781">
        <w:t>R</w:t>
      </w:r>
      <w:r w:rsidRPr="00295367">
        <w:t>eport for Q</w:t>
      </w:r>
      <w:r w:rsidR="00B14AEC">
        <w:t>2</w:t>
      </w:r>
      <w:r w:rsidRPr="00295367">
        <w:t xml:space="preserve"> </w:t>
      </w:r>
      <w:r w:rsidR="00BD7424" w:rsidRPr="00295367">
        <w:t>202</w:t>
      </w:r>
      <w:r w:rsidR="00BD7424">
        <w:t>2</w:t>
      </w:r>
    </w:p>
    <w:p w14:paraId="43EBEDED" w14:textId="288CF32D" w:rsidR="00B14AEC" w:rsidRDefault="00B14AEC" w:rsidP="00A87E36">
      <w:pPr>
        <w:pStyle w:val="ListParagraph"/>
        <w:numPr>
          <w:ilvl w:val="0"/>
          <w:numId w:val="5"/>
        </w:numPr>
      </w:pPr>
      <w:r w:rsidRPr="00295367">
        <w:t xml:space="preserve">ALS </w:t>
      </w:r>
      <w:r>
        <w:t>R</w:t>
      </w:r>
      <w:r w:rsidRPr="00295367">
        <w:t>eport for Q</w:t>
      </w:r>
      <w:r>
        <w:t>1</w:t>
      </w:r>
      <w:r w:rsidRPr="00295367">
        <w:t xml:space="preserve"> 202</w:t>
      </w:r>
      <w:r>
        <w:t>2</w:t>
      </w:r>
    </w:p>
    <w:p w14:paraId="1640F2E3" w14:textId="11BF2A55" w:rsidR="00C14CB0" w:rsidRPr="00295367" w:rsidRDefault="00C14CB0" w:rsidP="00A87E36">
      <w:pPr>
        <w:pStyle w:val="ListParagraph"/>
        <w:numPr>
          <w:ilvl w:val="0"/>
          <w:numId w:val="5"/>
        </w:numPr>
      </w:pPr>
      <w:r w:rsidRPr="00295367">
        <w:t xml:space="preserve">ALS </w:t>
      </w:r>
      <w:r w:rsidR="00A16781">
        <w:t>R</w:t>
      </w:r>
      <w:r w:rsidRPr="00295367">
        <w:t>eport for Q</w:t>
      </w:r>
      <w:r>
        <w:t>4</w:t>
      </w:r>
      <w:r w:rsidRPr="00295367">
        <w:t xml:space="preserve"> </w:t>
      </w:r>
      <w:r w:rsidR="00BD7424" w:rsidRPr="00295367">
        <w:t>202</w:t>
      </w:r>
      <w:r w:rsidR="00BD7424">
        <w:t>1</w:t>
      </w:r>
    </w:p>
    <w:p w14:paraId="62819B87" w14:textId="6DC7CB14" w:rsidR="003B049E" w:rsidRDefault="003B049E" w:rsidP="00A87E36">
      <w:pPr>
        <w:pStyle w:val="ListParagraph"/>
        <w:numPr>
          <w:ilvl w:val="0"/>
          <w:numId w:val="5"/>
        </w:numPr>
      </w:pPr>
      <w:r w:rsidRPr="00295367">
        <w:t xml:space="preserve">ALS </w:t>
      </w:r>
      <w:r w:rsidR="00A16781">
        <w:t>R</w:t>
      </w:r>
      <w:r w:rsidRPr="00295367">
        <w:t xml:space="preserve">eport for Q3 </w:t>
      </w:r>
      <w:r w:rsidR="00BD7424" w:rsidRPr="00295367">
        <w:t>202</w:t>
      </w:r>
      <w:r w:rsidR="00BD7424">
        <w:t>1</w:t>
      </w:r>
    </w:p>
    <w:p w14:paraId="7556031D" w14:textId="4EE8E61E" w:rsidR="00A02753" w:rsidRDefault="00082556" w:rsidP="00A87E36">
      <w:pPr>
        <w:pStyle w:val="ListParagraph"/>
        <w:numPr>
          <w:ilvl w:val="0"/>
          <w:numId w:val="5"/>
        </w:numPr>
      </w:pPr>
      <w:r>
        <w:t xml:space="preserve">CDM Smith </w:t>
      </w:r>
      <w:r w:rsidR="00256979">
        <w:t>r</w:t>
      </w:r>
      <w:r>
        <w:t xml:space="preserve">eport </w:t>
      </w:r>
      <w:r w:rsidR="004D5C59">
        <w:t>for</w:t>
      </w:r>
      <w:r w:rsidR="007B2C78" w:rsidRPr="0075366D">
        <w:t xml:space="preserve"> the first half of 202</w:t>
      </w:r>
      <w:r w:rsidR="00660046">
        <w:t>1</w:t>
      </w:r>
    </w:p>
    <w:p w14:paraId="1F0D8535" w14:textId="1422B729" w:rsidR="00A02753" w:rsidRDefault="00CA4452" w:rsidP="00A87E36">
      <w:pPr>
        <w:pStyle w:val="ListParagraph"/>
        <w:numPr>
          <w:ilvl w:val="0"/>
          <w:numId w:val="5"/>
        </w:numPr>
      </w:pPr>
      <w:r w:rsidRPr="0075366D">
        <w:t xml:space="preserve">Kralcopic </w:t>
      </w:r>
      <w:r w:rsidR="00A16781">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80ABA89" w14:textId="77777777" w:rsidR="00FF2BE7" w:rsidRPr="0075366D" w:rsidRDefault="00FF2BE7" w:rsidP="00FF2BE7">
      <w:r>
        <w:t>All</w:t>
      </w:r>
      <w:r w:rsidRPr="0075366D">
        <w:t xml:space="preserve"> reports are referenced in this document. </w:t>
      </w:r>
      <w:r>
        <w:t xml:space="preserve">To maintain </w:t>
      </w:r>
      <w:r w:rsidRPr="0075366D">
        <w:t>continuity</w:t>
      </w:r>
      <w:r>
        <w:t xml:space="preserve"> and comparability of results</w:t>
      </w:r>
      <w:r w:rsidRPr="0075366D">
        <w:t xml:space="preserve">, this document has been prepared in a similar format to the CDM Smith </w:t>
      </w:r>
      <w:r>
        <w:t>R</w:t>
      </w:r>
      <w:r w:rsidRPr="0075366D">
        <w:t xml:space="preserve">eport. </w:t>
      </w:r>
    </w:p>
    <w:p w14:paraId="370C04BC" w14:textId="77777777" w:rsidR="006561E1" w:rsidRPr="00984059" w:rsidRDefault="006561E1" w:rsidP="00D2105B"/>
    <w:p w14:paraId="66B4B51F" w14:textId="33F67934" w:rsidR="002D7FE9" w:rsidRPr="00FD4C22" w:rsidRDefault="00351EDE" w:rsidP="002D7FE9">
      <w:r w:rsidRPr="00984059">
        <w:t xml:space="preserve">The </w:t>
      </w:r>
      <w:r w:rsidR="00C46EB8">
        <w:t>Kangaroo Flat Mine</w:t>
      </w:r>
      <w:r w:rsidR="002C2F69">
        <w:t xml:space="preserve"> site</w:t>
      </w:r>
      <w:r w:rsidR="00C46EB8">
        <w:t xml:space="preserve"> is</w:t>
      </w:r>
      <w:r w:rsidR="0067485C" w:rsidRPr="00984059">
        <w:t xml:space="preserve"> located </w:t>
      </w:r>
      <w:r w:rsidR="00C46EB8">
        <w:t>to the east of Kangaroo Flat</w:t>
      </w:r>
      <w:r w:rsidR="00B00C24">
        <w:t>, approximately</w:t>
      </w:r>
      <w:r w:rsidR="009C773A">
        <w:t xml:space="preserve"> 4</w:t>
      </w:r>
      <w:r w:rsidR="003C2F91">
        <w:t xml:space="preserve"> </w:t>
      </w:r>
      <w:r w:rsidR="009C773A">
        <w:t xml:space="preserve">km south </w:t>
      </w:r>
      <w:r w:rsidR="002C2F69">
        <w:t xml:space="preserve">of </w:t>
      </w:r>
      <w:r w:rsidR="009C773A">
        <w:t>the centre of Bendigo</w:t>
      </w:r>
      <w:r w:rsidR="003C3073" w:rsidRPr="00984059">
        <w:t>.</w:t>
      </w:r>
      <w:r w:rsidRPr="00984059">
        <w:t xml:space="preserve"> </w:t>
      </w:r>
      <w:r w:rsidR="00CD5B7E" w:rsidRPr="00984059">
        <w:t>The</w:t>
      </w:r>
      <w:r w:rsidRPr="00984059">
        <w:t xml:space="preserve"> </w:t>
      </w:r>
      <w:r w:rsidR="00B00C24">
        <w:t>site includes decommissioned mine tunnels and shafts as well as processing plants and tailings dams</w:t>
      </w:r>
      <w:r w:rsidR="001236E5" w:rsidRPr="00984059">
        <w:t>.</w:t>
      </w:r>
      <w:r w:rsidR="00812750" w:rsidRPr="00984059">
        <w:t xml:space="preserve"> The site is currently in care and maintenanc</w:t>
      </w:r>
      <w:r w:rsidR="00B47725" w:rsidRPr="00984059">
        <w:t>e</w:t>
      </w:r>
      <w:r w:rsidR="00125041" w:rsidRPr="00984059">
        <w:t>.</w:t>
      </w:r>
      <w:r w:rsidR="00B47725" w:rsidRPr="00984059">
        <w:t xml:space="preserve"> </w:t>
      </w:r>
      <w:r w:rsidR="00125041" w:rsidRPr="00984059">
        <w:t>T</w:t>
      </w:r>
      <w:r w:rsidR="007D4B74" w:rsidRPr="00984059">
        <w:t xml:space="preserve">o keep dust levels down, </w:t>
      </w:r>
      <w:r w:rsidR="0095052D">
        <w:t>DEECA</w:t>
      </w:r>
      <w:r w:rsidR="00ED3CC3">
        <w:t>(ERR)</w:t>
      </w:r>
      <w:r w:rsidR="004053A2" w:rsidRPr="00984059">
        <w:t xml:space="preserve"> is applying a range of dust </w:t>
      </w:r>
      <w:r w:rsidR="00C21C64" w:rsidRPr="00984059">
        <w:t>control</w:t>
      </w:r>
      <w:r w:rsidR="004053A2" w:rsidRPr="00984059">
        <w:t xml:space="preserve"> measures </w:t>
      </w:r>
      <w:r w:rsidR="00F255B2" w:rsidRPr="00984059">
        <w:t xml:space="preserve">at the </w:t>
      </w:r>
      <w:r w:rsidR="00AA06F6">
        <w:t xml:space="preserve">former </w:t>
      </w:r>
      <w:r w:rsidR="00E208A3">
        <w:t>the Kangaroo Flat Mine site</w:t>
      </w:r>
      <w:r w:rsidR="00DB25B0" w:rsidRPr="00984059">
        <w:t xml:space="preserve">, </w:t>
      </w:r>
      <w:r w:rsidR="004053A2" w:rsidRPr="00173DA4">
        <w:t xml:space="preserve">including </w:t>
      </w:r>
      <w:r w:rsidR="002D7FE9" w:rsidRPr="00173DA4">
        <w:t>applying water and dust suppression polymer</w:t>
      </w:r>
      <w:r w:rsidR="00B14378">
        <w:t>,</w:t>
      </w:r>
      <w:r w:rsidR="002D7FE9" w:rsidRPr="00173DA4">
        <w:t xml:space="preserve"> ensuring vegetation cover</w:t>
      </w:r>
      <w:r w:rsidR="001D61BD">
        <w:t xml:space="preserve"> where practical, and minimising vehicle movements</w:t>
      </w:r>
      <w:r w:rsidR="002D7FE9" w:rsidRPr="00173DA4">
        <w:t>.</w:t>
      </w:r>
      <w:r w:rsidR="001D61BD">
        <w:t xml:space="preserve"> Inspections are</w:t>
      </w:r>
      <w:r w:rsidR="00112DBE">
        <w:t xml:space="preserve"> also carried o</w:t>
      </w:r>
      <w:r w:rsidR="00B00149">
        <w:t>u</w:t>
      </w:r>
      <w:r w:rsidR="00112DBE">
        <w:t xml:space="preserve">t regularly to make sure dust levels are </w:t>
      </w:r>
      <w:r w:rsidR="00161F60">
        <w:t>being maintained</w:t>
      </w:r>
      <w:r w:rsidR="00112DBE">
        <w:t xml:space="preserve">. </w:t>
      </w:r>
      <w:r w:rsidR="002D7FE9" w:rsidRPr="00173DA4">
        <w:t xml:space="preserve"> </w:t>
      </w:r>
    </w:p>
    <w:p w14:paraId="224BE06D" w14:textId="77777777" w:rsidR="001236E5" w:rsidRPr="00984059" w:rsidRDefault="001236E5" w:rsidP="00D2105B"/>
    <w:p w14:paraId="68F4DC99" w14:textId="591FFD69" w:rsidR="00C21FC5" w:rsidRDefault="0009465F" w:rsidP="00D2105B">
      <w:r>
        <w:t>To</w:t>
      </w:r>
      <w:r w:rsidR="00093822">
        <w:t xml:space="preserve"> </w:t>
      </w:r>
      <w:r w:rsidR="00A974CD">
        <w:t xml:space="preserve">ensure </w:t>
      </w:r>
      <w:r w:rsidR="00093822">
        <w:t>continuity</w:t>
      </w:r>
      <w:r w:rsidR="00136B09">
        <w:t xml:space="preserve"> and comparability of data</w:t>
      </w:r>
      <w:r w:rsidR="00093822">
        <w:t>, m</w:t>
      </w:r>
      <w:r w:rsidR="0027343F" w:rsidRPr="00370712">
        <w:t xml:space="preserve">onitoring was undertaken at </w:t>
      </w:r>
      <w:r w:rsidR="00093822">
        <w:t>the same</w:t>
      </w:r>
      <w:r w:rsidR="00B61C2F">
        <w:t xml:space="preserve"> previous</w:t>
      </w:r>
      <w:r w:rsidR="00093822">
        <w:t xml:space="preserve"> locations</w:t>
      </w:r>
      <w:r w:rsidR="00D56000">
        <w:t>,</w:t>
      </w:r>
      <w:r w:rsidR="00D845E0">
        <w:t xml:space="preserve"> and similar methodology and analysis </w:t>
      </w:r>
      <w:r w:rsidR="004C78DF">
        <w:t xml:space="preserve">was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rehabilitation.</w:t>
      </w:r>
    </w:p>
    <w:p w14:paraId="63161EE4" w14:textId="4C9BE379" w:rsidR="0066285E" w:rsidRDefault="0066285E" w:rsidP="0066285E">
      <w:pPr>
        <w:tabs>
          <w:tab w:val="left" w:pos="7500"/>
        </w:tabs>
        <w:jc w:val="left"/>
        <w:rPr>
          <w:rFonts w:cstheme="minorHAnsi"/>
        </w:rPr>
      </w:pPr>
    </w:p>
    <w:p w14:paraId="13727C17" w14:textId="6833B2BA" w:rsidR="00515388" w:rsidRDefault="00515388">
      <w:pPr>
        <w:spacing w:after="200"/>
        <w:jc w:val="left"/>
        <w:rPr>
          <w:rFonts w:cstheme="minorHAnsi"/>
        </w:rPr>
      </w:pPr>
      <w:r>
        <w:rPr>
          <w:rFonts w:cstheme="minorHAnsi"/>
        </w:rPr>
        <w:br w:type="page"/>
      </w:r>
    </w:p>
    <w:p w14:paraId="225C6D01" w14:textId="77777777" w:rsidR="00515388" w:rsidRDefault="00515388" w:rsidP="0066285E">
      <w:pPr>
        <w:tabs>
          <w:tab w:val="left" w:pos="7500"/>
        </w:tabs>
        <w:jc w:val="left"/>
        <w:rPr>
          <w:rFonts w:cstheme="minorHAnsi"/>
        </w:rPr>
      </w:pPr>
    </w:p>
    <w:p w14:paraId="62ABFDC6" w14:textId="16F6CCC7" w:rsidR="0066285E" w:rsidRDefault="0066285E" w:rsidP="00A87E36">
      <w:pPr>
        <w:pStyle w:val="Heading2"/>
        <w:numPr>
          <w:ilvl w:val="1"/>
          <w:numId w:val="19"/>
        </w:numPr>
      </w:pPr>
      <w:bookmarkStart w:id="22" w:name="_Toc139978190"/>
      <w:bookmarkStart w:id="23" w:name="_Toc150425888"/>
      <w:r>
        <w:t>Scope and Objectives</w:t>
      </w:r>
      <w:bookmarkEnd w:id="22"/>
      <w:bookmarkEnd w:id="23"/>
    </w:p>
    <w:p w14:paraId="7C5219DB" w14:textId="77777777" w:rsidR="009E088A" w:rsidRDefault="009E088A" w:rsidP="009E088A"/>
    <w:p w14:paraId="7A093113" w14:textId="5AE11E9C" w:rsidR="00C03944" w:rsidRDefault="00C03944" w:rsidP="007A5AAC">
      <w:r w:rsidRPr="00370712">
        <w:t xml:space="preserve">The scope of </w:t>
      </w:r>
      <w:r w:rsidR="00824720">
        <w:t xml:space="preserve">dust monitoring </w:t>
      </w:r>
      <w:r w:rsidRPr="00370712">
        <w:t xml:space="preserve">at </w:t>
      </w:r>
      <w:r w:rsidR="00B00C24">
        <w:t>Kangaroo Flat</w:t>
      </w:r>
      <w:r w:rsidRPr="00370712">
        <w:t xml:space="preserve"> </w:t>
      </w:r>
      <w:r w:rsidR="003B049E">
        <w:t>i</w:t>
      </w:r>
      <w:r w:rsidRPr="00370712">
        <w:t xml:space="preserve">s to operate and maintain </w:t>
      </w:r>
      <w:r w:rsidR="00B00C24">
        <w:t>f</w:t>
      </w:r>
      <w:r w:rsidR="003B049E">
        <w:t>ive</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w:t>
      </w:r>
      <w:r w:rsidR="002C3E69">
        <w:t xml:space="preserve"> </w:t>
      </w:r>
    </w:p>
    <w:p w14:paraId="7D0D3241" w14:textId="077B2CAA" w:rsidR="003B049E" w:rsidRDefault="003B049E" w:rsidP="007A5AAC"/>
    <w:p w14:paraId="47ED3C49" w14:textId="30CC73AA" w:rsidR="003B049E" w:rsidRDefault="003B049E" w:rsidP="003B049E">
      <w:r>
        <w:t>All depositional dust g</w:t>
      </w:r>
      <w:r w:rsidRPr="00370712">
        <w:t>auges</w:t>
      </w:r>
      <w:r>
        <w:t xml:space="preserve"> are located a</w:t>
      </w:r>
      <w:r w:rsidRPr="00370712">
        <w:t xml:space="preserve">t </w:t>
      </w:r>
      <w:r>
        <w:t xml:space="preserve">their </w:t>
      </w:r>
      <w:r w:rsidRPr="00370712">
        <w:t>historic locations with the following naming conventions</w:t>
      </w:r>
      <w:r>
        <w:t xml:space="preserve"> since the dates specified below:</w:t>
      </w:r>
    </w:p>
    <w:p w14:paraId="683175A5" w14:textId="77777777" w:rsidR="00577678" w:rsidRDefault="00577678" w:rsidP="007A5AA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7223"/>
      </w:tblGrid>
      <w:tr w:rsidR="00577678" w14:paraId="76AC8DD9" w14:textId="77777777" w:rsidTr="005A57C4">
        <w:tc>
          <w:tcPr>
            <w:tcW w:w="2972" w:type="dxa"/>
          </w:tcPr>
          <w:p w14:paraId="25D1E29F" w14:textId="775778AF" w:rsidR="00577678" w:rsidRPr="002925BA" w:rsidRDefault="00B00C24" w:rsidP="00A87E36">
            <w:pPr>
              <w:pStyle w:val="ListParagraph"/>
              <w:numPr>
                <w:ilvl w:val="0"/>
                <w:numId w:val="9"/>
              </w:numPr>
            </w:pPr>
            <w:bookmarkStart w:id="24" w:name="_Hlk87191622"/>
            <w:r w:rsidRPr="002925BA">
              <w:t>KF1</w:t>
            </w:r>
            <w:r w:rsidR="00577678" w:rsidRPr="002925BA">
              <w:t xml:space="preserve"> (</w:t>
            </w:r>
            <w:r w:rsidRPr="002925BA">
              <w:t>W</w:t>
            </w:r>
            <w:r w:rsidR="00577678" w:rsidRPr="002925BA">
              <w:t>)</w:t>
            </w:r>
            <w:r w:rsidR="00E33203" w:rsidRPr="002925BA">
              <w:t xml:space="preserve"> Jan 2021</w:t>
            </w:r>
          </w:p>
          <w:p w14:paraId="7FEFB71D" w14:textId="544EE58E" w:rsidR="00577678" w:rsidRPr="002925BA" w:rsidRDefault="00B00C24" w:rsidP="00A87E36">
            <w:pPr>
              <w:pStyle w:val="ListParagraph"/>
              <w:numPr>
                <w:ilvl w:val="0"/>
                <w:numId w:val="9"/>
              </w:numPr>
            </w:pPr>
            <w:r w:rsidRPr="002925BA">
              <w:t>KF2</w:t>
            </w:r>
            <w:r w:rsidR="00577678" w:rsidRPr="002925BA">
              <w:t xml:space="preserve"> </w:t>
            </w:r>
            <w:r w:rsidR="003B049E" w:rsidRPr="002925BA">
              <w:t>(E)</w:t>
            </w:r>
            <w:r w:rsidR="00E33203" w:rsidRPr="002925BA">
              <w:t xml:space="preserve"> Jan 2021</w:t>
            </w:r>
          </w:p>
          <w:p w14:paraId="7864EFCE" w14:textId="6AD0B664" w:rsidR="003B049E" w:rsidRPr="002925BA" w:rsidRDefault="003B049E" w:rsidP="00A87E36">
            <w:pPr>
              <w:pStyle w:val="ListParagraph"/>
              <w:numPr>
                <w:ilvl w:val="0"/>
                <w:numId w:val="9"/>
              </w:numPr>
            </w:pPr>
            <w:r w:rsidRPr="002925BA">
              <w:t xml:space="preserve">KF5 </w:t>
            </w:r>
            <w:r w:rsidR="00C002A6" w:rsidRPr="002925BA">
              <w:t>(</w:t>
            </w:r>
            <w:r w:rsidRPr="002925BA">
              <w:t>BG</w:t>
            </w:r>
            <w:r w:rsidR="00C002A6" w:rsidRPr="002925BA">
              <w:t>)</w:t>
            </w:r>
            <w:r w:rsidR="00E33203" w:rsidRPr="002925BA">
              <w:t xml:space="preserve"> Sep 2021</w:t>
            </w:r>
          </w:p>
          <w:bookmarkEnd w:id="24"/>
          <w:p w14:paraId="3554886A" w14:textId="191057BE" w:rsidR="00577678" w:rsidRPr="002925BA" w:rsidRDefault="00577678" w:rsidP="00B00C24">
            <w:pPr>
              <w:pStyle w:val="ListParagraph"/>
            </w:pPr>
          </w:p>
        </w:tc>
        <w:tc>
          <w:tcPr>
            <w:tcW w:w="7223" w:type="dxa"/>
          </w:tcPr>
          <w:p w14:paraId="7E6B144E" w14:textId="2E4A2066" w:rsidR="00577678" w:rsidRPr="002925BA" w:rsidRDefault="00B00C24" w:rsidP="00A87E36">
            <w:pPr>
              <w:pStyle w:val="ListParagraph"/>
              <w:numPr>
                <w:ilvl w:val="0"/>
                <w:numId w:val="9"/>
              </w:numPr>
            </w:pPr>
            <w:r w:rsidRPr="002925BA">
              <w:t>KF3</w:t>
            </w:r>
            <w:r w:rsidR="00577678" w:rsidRPr="002925BA">
              <w:t xml:space="preserve"> (</w:t>
            </w:r>
            <w:r w:rsidRPr="002925BA">
              <w:t>N</w:t>
            </w:r>
            <w:r w:rsidR="00577678" w:rsidRPr="002925BA">
              <w:t>)</w:t>
            </w:r>
            <w:r w:rsidR="00E33203" w:rsidRPr="002925BA">
              <w:t xml:space="preserve"> Jan 2021</w:t>
            </w:r>
          </w:p>
          <w:p w14:paraId="07021A03" w14:textId="154C8FFF" w:rsidR="00577678" w:rsidRPr="002925BA" w:rsidRDefault="00B00C24" w:rsidP="00A87E36">
            <w:pPr>
              <w:pStyle w:val="ListParagraph"/>
              <w:numPr>
                <w:ilvl w:val="0"/>
                <w:numId w:val="9"/>
              </w:numPr>
            </w:pPr>
            <w:r w:rsidRPr="002925BA">
              <w:t>KF4</w:t>
            </w:r>
            <w:r w:rsidR="00577678" w:rsidRPr="002925BA">
              <w:t xml:space="preserve"> (S)</w:t>
            </w:r>
            <w:r w:rsidR="00E33203" w:rsidRPr="002925BA">
              <w:t xml:space="preserve"> Jan 2021</w:t>
            </w:r>
          </w:p>
        </w:tc>
      </w:tr>
    </w:tbl>
    <w:p w14:paraId="5040C3A7" w14:textId="2B246E4F" w:rsidR="00EC7900" w:rsidRDefault="00EC7900" w:rsidP="008378DD"/>
    <w:p w14:paraId="746B8968" w14:textId="2B046176" w:rsidR="00515388" w:rsidRDefault="00515388" w:rsidP="00515388">
      <w:r w:rsidRPr="00370712">
        <w:t xml:space="preserve">Laboratory analysis requirements were provided by </w:t>
      </w:r>
      <w:r w:rsidR="006F2BA8">
        <w:t>DEECA(ERR)</w:t>
      </w:r>
      <w:r w:rsidR="006F2BA8" w:rsidRPr="00370712">
        <w:t xml:space="preserve"> </w:t>
      </w:r>
      <w:r w:rsidRPr="00370712">
        <w:t>and were in line with historical requirements during the previous monitoring program</w:t>
      </w:r>
      <w:r>
        <w:t xml:space="preserve"> undertaken by Kralcopic to meet </w:t>
      </w:r>
      <w:r w:rsidR="00DD0C47">
        <w:t>its</w:t>
      </w:r>
      <w:r>
        <w:t xml:space="preserve"> legislative requirements. This alignment maintains continuity and comparability of results</w:t>
      </w:r>
      <w:r w:rsidRPr="00370712">
        <w:t>.</w:t>
      </w:r>
    </w:p>
    <w:p w14:paraId="1E0D7E61" w14:textId="77777777" w:rsidR="00515388" w:rsidRDefault="00515388" w:rsidP="00515388"/>
    <w:p w14:paraId="4766AE5C" w14:textId="77777777" w:rsidR="001118FE" w:rsidRPr="001118FE" w:rsidRDefault="001118FE" w:rsidP="001118FE">
      <w:bookmarkStart w:id="25" w:name="_Hlk133567707"/>
      <w:r w:rsidRPr="001118FE">
        <w:t>The purpose of dust monitoring is to check that dust issues are managed effectively including testing the effectiveness of dust control measures. Another objective of the dust monitoring program at Kangaroo Flat is to gather baseline data ahead of rehabilitation works. These results will inform decision making on dust control measures required during site rehabilitation, to ensure works meet air quality standards (where available).</w:t>
      </w:r>
    </w:p>
    <w:bookmarkEnd w:id="25"/>
    <w:p w14:paraId="2FA8A916" w14:textId="77777777" w:rsidR="00515388" w:rsidRDefault="00515388" w:rsidP="008378DD"/>
    <w:p w14:paraId="0E6DC02C" w14:textId="0A4629A8" w:rsidR="00654045" w:rsidRDefault="003A367A" w:rsidP="003A367A">
      <w:pPr>
        <w:rPr>
          <w:rFonts w:cstheme="minorHAnsi"/>
        </w:rPr>
      </w:pPr>
      <w:r>
        <w:t xml:space="preserve">As done previously, the following </w:t>
      </w:r>
      <w:r w:rsidR="00AF24E5" w:rsidRPr="00370712">
        <w:rPr>
          <w:rFonts w:cstheme="minorHAnsi"/>
        </w:rPr>
        <w:t>considerations were included in</w:t>
      </w:r>
      <w:r w:rsidR="00A95B9D">
        <w:rPr>
          <w:rFonts w:cstheme="minorHAnsi"/>
        </w:rPr>
        <w:t xml:space="preserve"> the</w:t>
      </w:r>
      <w:r w:rsidR="00AF24E5" w:rsidRPr="00370712">
        <w:rPr>
          <w:rFonts w:cstheme="minorHAnsi"/>
        </w:rPr>
        <w:t xml:space="preserve"> assessment of Q</w:t>
      </w:r>
      <w:r w:rsidR="00270F2F">
        <w:rPr>
          <w:rFonts w:cstheme="minorHAnsi"/>
        </w:rPr>
        <w:t>3</w:t>
      </w:r>
      <w:r w:rsidR="00AF24E5" w:rsidRPr="00370712">
        <w:rPr>
          <w:rFonts w:cstheme="minorHAnsi"/>
        </w:rPr>
        <w:t xml:space="preserve"> </w:t>
      </w:r>
      <w:r>
        <w:rPr>
          <w:rFonts w:cstheme="minorHAnsi"/>
        </w:rPr>
        <w:t>202</w:t>
      </w:r>
      <w:r w:rsidR="00272368">
        <w:rPr>
          <w:rFonts w:cstheme="minorHAnsi"/>
        </w:rPr>
        <w:t>3</w:t>
      </w:r>
      <w:r>
        <w:rPr>
          <w:rFonts w:cstheme="minorHAnsi"/>
        </w:rPr>
        <w:t xml:space="preserve">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0EB6D8C9" w:rsidR="00AF24E5" w:rsidRPr="00557C71" w:rsidRDefault="00AF24E5" w:rsidP="00A87E36">
      <w:pPr>
        <w:numPr>
          <w:ilvl w:val="0"/>
          <w:numId w:val="5"/>
        </w:numPr>
        <w:tabs>
          <w:tab w:val="left" w:pos="7500"/>
        </w:tabs>
        <w:spacing w:after="120"/>
        <w:ind w:left="357" w:hanging="357"/>
        <w:rPr>
          <w:rFonts w:cstheme="minorHAnsi"/>
          <w:i/>
          <w:iCs/>
        </w:rPr>
      </w:pPr>
      <w:r w:rsidRPr="00557C71">
        <w:rPr>
          <w:rFonts w:cstheme="minorHAnsi"/>
          <w:i/>
          <w:iCs/>
        </w:rPr>
        <w:t xml:space="preserve">Did the dust deposition rates </w:t>
      </w:r>
      <w:r w:rsidR="004914EF" w:rsidRPr="00557C71">
        <w:rPr>
          <w:rFonts w:cstheme="minorHAnsi"/>
          <w:i/>
          <w:iCs/>
        </w:rPr>
        <w:t xml:space="preserve">recorded </w:t>
      </w:r>
      <w:r w:rsidRPr="00557C71">
        <w:rPr>
          <w:rFonts w:cstheme="minorHAnsi"/>
          <w:i/>
          <w:iCs/>
        </w:rPr>
        <w:t>in Q</w:t>
      </w:r>
      <w:r w:rsidR="00270F2F">
        <w:rPr>
          <w:rFonts w:cstheme="minorHAnsi"/>
          <w:i/>
          <w:iCs/>
        </w:rPr>
        <w:t>3</w:t>
      </w:r>
      <w:r w:rsidRPr="00557C71">
        <w:rPr>
          <w:rFonts w:cstheme="minorHAnsi"/>
          <w:i/>
          <w:iCs/>
        </w:rPr>
        <w:t xml:space="preserve"> 202</w:t>
      </w:r>
      <w:r w:rsidR="00272368">
        <w:rPr>
          <w:rFonts w:cstheme="minorHAnsi"/>
          <w:i/>
          <w:iCs/>
        </w:rPr>
        <w:t>3</w:t>
      </w:r>
      <w:r w:rsidR="003804CA" w:rsidRPr="00557C71">
        <w:rPr>
          <w:rFonts w:cstheme="minorHAnsi"/>
          <w:i/>
          <w:iCs/>
        </w:rPr>
        <w:t>,</w:t>
      </w:r>
      <w:r w:rsidRPr="00557C71">
        <w:rPr>
          <w:rFonts w:cstheme="minorHAnsi"/>
          <w:i/>
          <w:iCs/>
        </w:rPr>
        <w:t xml:space="preserve"> exceed the adopted dust deposition criteria of 4</w:t>
      </w:r>
      <w:r w:rsidR="00F71A99">
        <w:rPr>
          <w:rFonts w:cstheme="minorHAnsi"/>
          <w:i/>
          <w:iCs/>
        </w:rPr>
        <w:t> </w:t>
      </w:r>
      <w:r w:rsidRPr="00557C71">
        <w:rPr>
          <w:rFonts w:cstheme="minorHAnsi"/>
          <w:i/>
          <w:iCs/>
        </w:rPr>
        <w:t>g/m</w:t>
      </w:r>
      <w:r w:rsidRPr="00557C71">
        <w:rPr>
          <w:rFonts w:cstheme="minorHAnsi"/>
          <w:i/>
          <w:iCs/>
          <w:vertAlign w:val="superscript"/>
        </w:rPr>
        <w:t>2</w:t>
      </w:r>
      <w:r w:rsidR="004916B7" w:rsidRPr="00557C71">
        <w:rPr>
          <w:rFonts w:cstheme="minorHAnsi"/>
          <w:i/>
          <w:iCs/>
        </w:rPr>
        <w:t>/</w:t>
      </w:r>
      <w:r w:rsidRPr="00557C71">
        <w:rPr>
          <w:rFonts w:cstheme="minorHAnsi"/>
          <w:i/>
          <w:iCs/>
        </w:rPr>
        <w:t>month</w:t>
      </w:r>
      <w:r w:rsidR="00E4330C" w:rsidRPr="00557C71">
        <w:rPr>
          <w:rFonts w:cstheme="minorHAnsi"/>
          <w:i/>
          <w:iCs/>
        </w:rPr>
        <w:t>,</w:t>
      </w:r>
      <w:r w:rsidRPr="00557C71">
        <w:rPr>
          <w:rFonts w:cstheme="minorHAnsi"/>
          <w:i/>
          <w:iCs/>
        </w:rPr>
        <w:t xml:space="preserve"> measured as </w:t>
      </w:r>
      <w:r w:rsidR="008D6FEF" w:rsidRPr="00557C71">
        <w:rPr>
          <w:rFonts w:cstheme="minorHAnsi"/>
          <w:i/>
          <w:iCs/>
        </w:rPr>
        <w:t>T</w:t>
      </w:r>
      <w:r w:rsidRPr="00557C71">
        <w:rPr>
          <w:rFonts w:cstheme="minorHAnsi"/>
          <w:i/>
          <w:iCs/>
        </w:rPr>
        <w:t xml:space="preserve">otal </w:t>
      </w:r>
      <w:r w:rsidR="008D6FEF" w:rsidRPr="00557C71">
        <w:rPr>
          <w:rFonts w:cstheme="minorHAnsi"/>
          <w:i/>
          <w:iCs/>
        </w:rPr>
        <w:t>I</w:t>
      </w:r>
      <w:r w:rsidRPr="00557C71">
        <w:rPr>
          <w:rFonts w:cstheme="minorHAnsi"/>
          <w:i/>
          <w:iCs/>
        </w:rPr>
        <w:t xml:space="preserve">nsoluble </w:t>
      </w:r>
      <w:r w:rsidR="008D6FEF" w:rsidRPr="00557C71">
        <w:rPr>
          <w:rFonts w:cstheme="minorHAnsi"/>
          <w:i/>
          <w:iCs/>
        </w:rPr>
        <w:t>M</w:t>
      </w:r>
      <w:r w:rsidRPr="00557C71">
        <w:rPr>
          <w:rFonts w:cstheme="minorHAnsi"/>
          <w:i/>
          <w:iCs/>
        </w:rPr>
        <w:t>atter</w:t>
      </w:r>
      <w:r w:rsidR="008D6FEF" w:rsidRPr="00557C71">
        <w:rPr>
          <w:rFonts w:cstheme="minorHAnsi"/>
          <w:i/>
          <w:iCs/>
        </w:rPr>
        <w:t xml:space="preserve"> (TIM)</w:t>
      </w:r>
      <w:r w:rsidRPr="00557C71">
        <w:rPr>
          <w:rFonts w:cstheme="minorHAnsi"/>
          <w:i/>
          <w:iCs/>
        </w:rPr>
        <w:t>?</w:t>
      </w:r>
    </w:p>
    <w:p w14:paraId="1E250B10" w14:textId="08CA9156" w:rsidR="008A46E9" w:rsidRPr="00E26E0A" w:rsidRDefault="008A46E9" w:rsidP="00A87E36">
      <w:pPr>
        <w:numPr>
          <w:ilvl w:val="0"/>
          <w:numId w:val="5"/>
        </w:numPr>
        <w:tabs>
          <w:tab w:val="left" w:pos="7500"/>
        </w:tabs>
        <w:spacing w:after="120"/>
        <w:ind w:left="357" w:hanging="357"/>
        <w:rPr>
          <w:rFonts w:cstheme="minorHAnsi"/>
          <w:i/>
          <w:iCs/>
        </w:rPr>
      </w:pPr>
      <w:r w:rsidRPr="00E26E0A">
        <w:rPr>
          <w:rFonts w:cstheme="minorHAnsi"/>
          <w:i/>
          <w:iCs/>
        </w:rPr>
        <w:t>Are dust deposition rates re</w:t>
      </w:r>
      <w:r w:rsidR="004914EF" w:rsidRPr="00E26E0A">
        <w:rPr>
          <w:rFonts w:cstheme="minorHAnsi"/>
          <w:i/>
          <w:iCs/>
        </w:rPr>
        <w:t>corded</w:t>
      </w:r>
      <w:r w:rsidRPr="00E26E0A">
        <w:rPr>
          <w:rFonts w:cstheme="minorHAnsi"/>
          <w:i/>
          <w:iCs/>
        </w:rPr>
        <w:t xml:space="preserve"> in Q</w:t>
      </w:r>
      <w:r w:rsidR="00270F2F">
        <w:rPr>
          <w:rFonts w:cstheme="minorHAnsi"/>
          <w:i/>
          <w:iCs/>
        </w:rPr>
        <w:t>3</w:t>
      </w:r>
      <w:r w:rsidRPr="00E26E0A">
        <w:rPr>
          <w:rFonts w:cstheme="minorHAnsi"/>
          <w:i/>
          <w:iCs/>
        </w:rPr>
        <w:t xml:space="preserve"> 202</w:t>
      </w:r>
      <w:r w:rsidR="00272368">
        <w:rPr>
          <w:rFonts w:cstheme="minorHAnsi"/>
          <w:i/>
          <w:iCs/>
        </w:rPr>
        <w:t>3</w:t>
      </w:r>
      <w:r w:rsidR="00E26E0A" w:rsidRPr="00E26E0A">
        <w:rPr>
          <w:rFonts w:cstheme="minorHAnsi"/>
          <w:i/>
          <w:iCs/>
        </w:rPr>
        <w:t>,</w:t>
      </w:r>
      <w:r w:rsidRPr="00E26E0A">
        <w:rPr>
          <w:rFonts w:cstheme="minorHAnsi"/>
          <w:i/>
          <w:iCs/>
        </w:rPr>
        <w:t xml:space="preserve"> comparable to available historic results in this area?</w:t>
      </w:r>
    </w:p>
    <w:p w14:paraId="4D81149A" w14:textId="64774881" w:rsidR="008A46E9" w:rsidRPr="00E26E0A" w:rsidRDefault="008A46E9" w:rsidP="00A87E36">
      <w:pPr>
        <w:numPr>
          <w:ilvl w:val="0"/>
          <w:numId w:val="5"/>
        </w:numPr>
        <w:tabs>
          <w:tab w:val="left" w:pos="7500"/>
        </w:tabs>
        <w:rPr>
          <w:rFonts w:cstheme="minorHAnsi"/>
          <w:i/>
          <w:iCs/>
        </w:rPr>
      </w:pPr>
      <w:r w:rsidRPr="00E26E0A">
        <w:rPr>
          <w:rFonts w:cstheme="minorHAnsi"/>
          <w:i/>
          <w:iCs/>
        </w:rPr>
        <w:t>Are arsenic concentrations re</w:t>
      </w:r>
      <w:r w:rsidR="004914EF" w:rsidRPr="00E26E0A">
        <w:rPr>
          <w:rFonts w:cstheme="minorHAnsi"/>
          <w:i/>
          <w:iCs/>
        </w:rPr>
        <w:t>corded</w:t>
      </w:r>
      <w:r w:rsidRPr="00E26E0A">
        <w:rPr>
          <w:rFonts w:cstheme="minorHAnsi"/>
          <w:i/>
          <w:iCs/>
        </w:rPr>
        <w:t xml:space="preserve"> in deposited dust in Q</w:t>
      </w:r>
      <w:r w:rsidR="00270F2F">
        <w:rPr>
          <w:rFonts w:cstheme="minorHAnsi"/>
          <w:i/>
          <w:iCs/>
        </w:rPr>
        <w:t>3</w:t>
      </w:r>
      <w:r w:rsidRPr="00E26E0A">
        <w:rPr>
          <w:rFonts w:cstheme="minorHAnsi"/>
          <w:i/>
          <w:iCs/>
        </w:rPr>
        <w:t xml:space="preserve"> 202</w:t>
      </w:r>
      <w:r w:rsidR="00272368">
        <w:rPr>
          <w:rFonts w:cstheme="minorHAnsi"/>
          <w:i/>
          <w:iCs/>
        </w:rPr>
        <w:t>3</w:t>
      </w:r>
      <w:r w:rsidR="00E26E0A" w:rsidRPr="00E26E0A">
        <w:rPr>
          <w:rFonts w:cstheme="minorHAnsi"/>
          <w:i/>
          <w:iCs/>
        </w:rPr>
        <w:t>,</w:t>
      </w:r>
      <w:r w:rsidRPr="00E26E0A">
        <w:rPr>
          <w:rFonts w:cstheme="minorHAnsi"/>
          <w:i/>
          <w:iCs/>
        </w:rPr>
        <w:t xml:space="preserve"> comparable to available historic results in this area?</w:t>
      </w:r>
    </w:p>
    <w:p w14:paraId="7692C843" w14:textId="3716262D" w:rsidR="00961E51" w:rsidRDefault="00961E51" w:rsidP="00961E51">
      <w:pPr>
        <w:tabs>
          <w:tab w:val="left" w:pos="7500"/>
        </w:tabs>
        <w:jc w:val="left"/>
        <w:rPr>
          <w:rFonts w:cstheme="minorHAnsi"/>
        </w:rPr>
      </w:pPr>
    </w:p>
    <w:p w14:paraId="67C35B8B" w14:textId="77777777" w:rsidR="00515388" w:rsidRDefault="00515388" w:rsidP="00961E51">
      <w:pPr>
        <w:tabs>
          <w:tab w:val="left" w:pos="7500"/>
        </w:tabs>
        <w:jc w:val="left"/>
        <w:rPr>
          <w:rFonts w:cstheme="minorHAnsi"/>
        </w:rPr>
      </w:pPr>
    </w:p>
    <w:p w14:paraId="6CB516EE" w14:textId="4D790FFD" w:rsidR="00654045" w:rsidRDefault="00654045" w:rsidP="00A87E36">
      <w:pPr>
        <w:pStyle w:val="Heading2"/>
        <w:numPr>
          <w:ilvl w:val="1"/>
          <w:numId w:val="19"/>
        </w:numPr>
      </w:pPr>
      <w:bookmarkStart w:id="26" w:name="_Toc103592271"/>
      <w:bookmarkStart w:id="27" w:name="_Toc105772571"/>
      <w:bookmarkStart w:id="28" w:name="_Toc105773156"/>
      <w:bookmarkStart w:id="29" w:name="_Toc105773245"/>
      <w:bookmarkStart w:id="30" w:name="_Toc139978191"/>
      <w:bookmarkStart w:id="31" w:name="_Toc150425889"/>
      <w:r>
        <w:t>Regulatory Environment</w:t>
      </w:r>
      <w:bookmarkEnd w:id="26"/>
      <w:bookmarkEnd w:id="27"/>
      <w:bookmarkEnd w:id="28"/>
      <w:bookmarkEnd w:id="29"/>
      <w:bookmarkEnd w:id="30"/>
      <w:bookmarkEnd w:id="31"/>
    </w:p>
    <w:p w14:paraId="23EE50A0" w14:textId="77777777" w:rsidR="00E9453E" w:rsidRDefault="00E9453E" w:rsidP="00D2105B"/>
    <w:p w14:paraId="654C0888" w14:textId="77777777" w:rsidR="00515388" w:rsidRDefault="00515388" w:rsidP="00515388">
      <w:r>
        <w:t xml:space="preserve">The Environment Protection Authority (EPA) has overarching responsibility for administering legislation related to the air quality across Victoria. The EPA administers the </w:t>
      </w:r>
      <w:r w:rsidRPr="00E026A8">
        <w:rPr>
          <w:i/>
          <w:iCs/>
        </w:rPr>
        <w:t>Environment Protection Act 2017</w:t>
      </w:r>
      <w:r>
        <w:t xml:space="preserve"> and the </w:t>
      </w:r>
      <w:r w:rsidRPr="00E026A8">
        <w:rPr>
          <w:i/>
          <w:iCs/>
        </w:rPr>
        <w:t>Environment Protection Regulations 2021</w:t>
      </w:r>
      <w:r>
        <w:t xml:space="preserve"> under which Environmental Reference Standards (ERS) and related Guidelines are provided.</w:t>
      </w:r>
    </w:p>
    <w:p w14:paraId="30F02532" w14:textId="77777777" w:rsidR="00515388" w:rsidRDefault="00515388" w:rsidP="00515388"/>
    <w:p w14:paraId="07CFB633" w14:textId="77777777" w:rsidR="00515388" w:rsidRDefault="00515388" w:rsidP="00515388">
      <w:r>
        <w:t>The purpose of the ERS is to support the protection of human health and the environment from harms posed by pollution and waste. The ERS does this by providing benchmarks to assess and report on environmental conditions in the whole or any part of Victoria.</w:t>
      </w:r>
    </w:p>
    <w:p w14:paraId="468D7D7F" w14:textId="77777777" w:rsidR="00515388" w:rsidRDefault="00515388" w:rsidP="00515388"/>
    <w:p w14:paraId="3D14491A" w14:textId="77777777" w:rsidR="00515388" w:rsidRDefault="00515388" w:rsidP="00515388">
      <w:r>
        <w:t>The ERS seeks to achieve this purpose by:</w:t>
      </w:r>
    </w:p>
    <w:p w14:paraId="11758A6C" w14:textId="77777777" w:rsidR="00515388" w:rsidRDefault="00515388" w:rsidP="00D2105B"/>
    <w:p w14:paraId="47233E7C" w14:textId="20BEC51E" w:rsidR="0066342C" w:rsidRDefault="00971EF5" w:rsidP="00A87E36">
      <w:pPr>
        <w:pStyle w:val="ListParagraph"/>
        <w:numPr>
          <w:ilvl w:val="0"/>
          <w:numId w:val="10"/>
        </w:numPr>
      </w:pPr>
      <w:r>
        <w:t>i</w:t>
      </w:r>
      <w:r w:rsidR="0066342C">
        <w:t>dentifying environmental values to be achieved or maintained</w:t>
      </w:r>
      <w:r w:rsidR="000A35A9">
        <w:t xml:space="preserve"> in the whole or any part of Victoria; and</w:t>
      </w:r>
    </w:p>
    <w:p w14:paraId="1E697A9E" w14:textId="58C49EA0" w:rsidR="000A35A9" w:rsidRDefault="00971EF5" w:rsidP="00A87E36">
      <w:pPr>
        <w:pStyle w:val="ListParagraph"/>
        <w:numPr>
          <w:ilvl w:val="0"/>
          <w:numId w:val="10"/>
        </w:numPr>
      </w:pPr>
      <w:r>
        <w:t>s</w:t>
      </w:r>
      <w:r w:rsidR="000A35A9">
        <w:t xml:space="preserve">pecifying indicators and objectives to be used to measure, </w:t>
      </w:r>
      <w:r w:rsidR="00DD0C47">
        <w:t>determine,</w:t>
      </w:r>
      <w:r w:rsidR="000A35A9">
        <w:t xml:space="preserv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74231C4B" w:rsidR="00F75E79" w:rsidRPr="00370712" w:rsidRDefault="00F75E79" w:rsidP="00F75E79">
      <w:r w:rsidRPr="00370712">
        <w:lastRenderedPageBreak/>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77067059" w14:textId="73630F62" w:rsidR="00264B39" w:rsidRDefault="00264B39" w:rsidP="00264B39">
      <w:r>
        <w:t>The main guidance document used for the purpose of this report is EPA Publication 1191 – Protocol for Environmental Management – Mining and Extractive Industries (Mi</w:t>
      </w:r>
      <w:r w:rsidRPr="00EE0EE0">
        <w:t xml:space="preserve">ning PEM). </w:t>
      </w:r>
      <w:r w:rsidRPr="005D4858">
        <w:t xml:space="preserve">The criteria in </w:t>
      </w:r>
      <w:r>
        <w:t xml:space="preserve">the Mining PEM </w:t>
      </w:r>
      <w:r w:rsidRPr="005D4858">
        <w:t xml:space="preserve">used for this report has been carried over to the EPA’s latest Guideline for Assessing and Minimising Air Pollution in Victoria, Publication 1961, February 2022. </w:t>
      </w:r>
      <w:r>
        <w:t xml:space="preserve">As stated in PEM, </w:t>
      </w:r>
      <w:r>
        <w:rPr>
          <w:spacing w:val="-6"/>
        </w:rPr>
        <w:t xml:space="preserve">Results </w:t>
      </w:r>
      <w:r>
        <w:rPr>
          <w:spacing w:val="-4"/>
        </w:rPr>
        <w:t>of</w:t>
      </w:r>
      <w:r>
        <w:rPr>
          <w:spacing w:val="-11"/>
        </w:rPr>
        <w:t xml:space="preserve"> </w:t>
      </w:r>
      <w:r>
        <w:rPr>
          <w:spacing w:val="-4"/>
        </w:rPr>
        <w:t>monitoring</w:t>
      </w:r>
      <w:r>
        <w:rPr>
          <w:spacing w:val="-12"/>
        </w:rPr>
        <w:t xml:space="preserve"> </w:t>
      </w:r>
      <w:r>
        <w:rPr>
          <w:spacing w:val="-4"/>
        </w:rPr>
        <w:t>should</w:t>
      </w:r>
      <w:r>
        <w:rPr>
          <w:spacing w:val="-11"/>
        </w:rPr>
        <w:t xml:space="preserve"> </w:t>
      </w:r>
      <w:r>
        <w:rPr>
          <w:spacing w:val="-4"/>
        </w:rPr>
        <w:t>not</w:t>
      </w:r>
      <w:r>
        <w:rPr>
          <w:spacing w:val="-11"/>
        </w:rPr>
        <w:t xml:space="preserve"> </w:t>
      </w:r>
      <w:r>
        <w:rPr>
          <w:spacing w:val="-4"/>
        </w:rPr>
        <w:t>exceed</w:t>
      </w:r>
      <w:r>
        <w:rPr>
          <w:spacing w:val="-11"/>
        </w:rPr>
        <w:t xml:space="preserve"> </w:t>
      </w:r>
      <w:r>
        <w:rPr>
          <w:spacing w:val="-4"/>
        </w:rPr>
        <w:t>4g/m</w:t>
      </w:r>
      <w:r>
        <w:rPr>
          <w:spacing w:val="-4"/>
          <w:vertAlign w:val="superscript"/>
        </w:rPr>
        <w:t>2</w:t>
      </w:r>
      <w:r>
        <w:rPr>
          <w:spacing w:val="-4"/>
        </w:rPr>
        <w:t>/month</w:t>
      </w:r>
      <w:r>
        <w:rPr>
          <w:spacing w:val="-11"/>
        </w:rPr>
        <w:t xml:space="preserve"> </w:t>
      </w:r>
      <w:r>
        <w:rPr>
          <w:spacing w:val="-4"/>
        </w:rPr>
        <w:t xml:space="preserve">(no </w:t>
      </w:r>
      <w:r>
        <w:rPr>
          <w:spacing w:val="-2"/>
        </w:rPr>
        <w:t>more</w:t>
      </w:r>
      <w:r>
        <w:rPr>
          <w:spacing w:val="-13"/>
        </w:rPr>
        <w:t xml:space="preserve"> </w:t>
      </w:r>
      <w:r>
        <w:rPr>
          <w:spacing w:val="-2"/>
        </w:rPr>
        <w:t>than</w:t>
      </w:r>
      <w:r>
        <w:rPr>
          <w:spacing w:val="-12"/>
        </w:rPr>
        <w:t xml:space="preserve"> </w:t>
      </w:r>
      <w:r>
        <w:rPr>
          <w:spacing w:val="-2"/>
        </w:rPr>
        <w:t>2g/m</w:t>
      </w:r>
      <w:r>
        <w:rPr>
          <w:spacing w:val="-2"/>
          <w:vertAlign w:val="superscript"/>
        </w:rPr>
        <w:t>2</w:t>
      </w:r>
      <w:r>
        <w:rPr>
          <w:spacing w:val="-2"/>
        </w:rPr>
        <w:t>/month</w:t>
      </w:r>
      <w:r>
        <w:rPr>
          <w:spacing w:val="-12"/>
        </w:rPr>
        <w:t xml:space="preserve"> </w:t>
      </w:r>
      <w:r>
        <w:rPr>
          <w:spacing w:val="-2"/>
        </w:rPr>
        <w:t>above</w:t>
      </w:r>
      <w:r>
        <w:rPr>
          <w:spacing w:val="-12"/>
        </w:rPr>
        <w:t xml:space="preserve"> </w:t>
      </w:r>
      <w:r>
        <w:rPr>
          <w:spacing w:val="-2"/>
        </w:rPr>
        <w:t>background)</w:t>
      </w:r>
      <w:r>
        <w:rPr>
          <w:spacing w:val="-13"/>
        </w:rPr>
        <w:t xml:space="preserve"> </w:t>
      </w:r>
      <w:r>
        <w:rPr>
          <w:spacing w:val="-2"/>
        </w:rPr>
        <w:t>as</w:t>
      </w:r>
      <w:r>
        <w:rPr>
          <w:spacing w:val="-12"/>
        </w:rPr>
        <w:t xml:space="preserve"> </w:t>
      </w:r>
      <w:r>
        <w:rPr>
          <w:spacing w:val="-2"/>
        </w:rPr>
        <w:t xml:space="preserve">a </w:t>
      </w:r>
      <w:r>
        <w:rPr>
          <w:spacing w:val="-4"/>
        </w:rPr>
        <w:t>monthly</w:t>
      </w:r>
      <w:r>
        <w:rPr>
          <w:spacing w:val="-10"/>
        </w:rPr>
        <w:t xml:space="preserve"> </w:t>
      </w:r>
      <w:r>
        <w:rPr>
          <w:spacing w:val="-4"/>
        </w:rPr>
        <w:t>average.</w:t>
      </w:r>
    </w:p>
    <w:p w14:paraId="6109D90F" w14:textId="61D338E3" w:rsidR="0065687C" w:rsidRDefault="0065687C" w:rsidP="00D2105B"/>
    <w:p w14:paraId="7772FDCE" w14:textId="729707D4" w:rsidR="00264B39" w:rsidRDefault="00264B39" w:rsidP="00264B39">
      <w:r>
        <w:t xml:space="preserve">Under the new EPA legislation, duty holders have responsibility under the general environmental duty to apply controls to eliminate or minimise risks </w:t>
      </w:r>
      <w:r w:rsidR="001118FE">
        <w:t xml:space="preserve">of harm </w:t>
      </w:r>
      <w:r>
        <w:t>to human health and the environment as far as reasonably practicable</w:t>
      </w:r>
      <w:r w:rsidRPr="00E45E0E">
        <w:t xml:space="preserve">. This means that the primary focus is on applying effective elimination, </w:t>
      </w:r>
      <w:r w:rsidR="001B58FD" w:rsidRPr="00E45E0E">
        <w:t>minimisation,</w:t>
      </w:r>
      <w:r w:rsidRPr="00E45E0E">
        <w:t xml:space="preserve"> and control measures. Monitoring is for the purpose of determining the effectiveness of control measures. </w:t>
      </w:r>
    </w:p>
    <w:p w14:paraId="7F3A3793" w14:textId="77777777" w:rsidR="00264B39" w:rsidRDefault="00264B39" w:rsidP="00D2105B"/>
    <w:p w14:paraId="5D82AEDE" w14:textId="77777777" w:rsidR="00264B39" w:rsidRDefault="00264B39">
      <w:pPr>
        <w:spacing w:after="200"/>
        <w:jc w:val="left"/>
      </w:pPr>
      <w:bookmarkStart w:id="32" w:name="_Toc103592272"/>
    </w:p>
    <w:p w14:paraId="6A4693A1" w14:textId="1028BC5C" w:rsidR="00654045" w:rsidRDefault="00DB2A32" w:rsidP="00DB2A32">
      <w:pPr>
        <w:pStyle w:val="Heading2"/>
        <w:numPr>
          <w:ilvl w:val="0"/>
          <w:numId w:val="0"/>
        </w:numPr>
      </w:pPr>
      <w:bookmarkStart w:id="33" w:name="_Toc105772572"/>
      <w:bookmarkStart w:id="34" w:name="_Toc105773157"/>
      <w:bookmarkStart w:id="35" w:name="_Toc105773246"/>
      <w:bookmarkStart w:id="36" w:name="_Toc139978192"/>
      <w:bookmarkStart w:id="37" w:name="_Toc150425890"/>
      <w:r>
        <w:t>2.3</w:t>
      </w:r>
      <w:r>
        <w:tab/>
      </w:r>
      <w:r w:rsidR="00654045">
        <w:t>What is Dust</w:t>
      </w:r>
      <w:bookmarkEnd w:id="32"/>
      <w:bookmarkEnd w:id="33"/>
      <w:bookmarkEnd w:id="34"/>
      <w:bookmarkEnd w:id="35"/>
      <w:bookmarkEnd w:id="36"/>
      <w:bookmarkEnd w:id="37"/>
    </w:p>
    <w:p w14:paraId="7544B214" w14:textId="77777777" w:rsidR="00B037DA" w:rsidRDefault="00B037DA" w:rsidP="00955693"/>
    <w:p w14:paraId="2FFBC983" w14:textId="262882BF" w:rsidR="00654045" w:rsidRDefault="002C0C1B" w:rsidP="006264C8">
      <w:r w:rsidRPr="00370712">
        <w:t xml:space="preserve">Dust is </w:t>
      </w:r>
      <w:r w:rsidR="002522C9">
        <w:t xml:space="preserve">not </w:t>
      </w:r>
      <w:r w:rsidRPr="00370712">
        <w:t xml:space="preserve">typically classified </w:t>
      </w:r>
      <w:r w:rsidR="002522C9">
        <w:t>according</w:t>
      </w:r>
      <w:r w:rsidR="002522C9" w:rsidRPr="00370712">
        <w:t xml:space="preserve"> </w:t>
      </w:r>
      <w:r w:rsidRPr="00370712">
        <w:t>to its composition</w:t>
      </w:r>
      <w:r w:rsidR="003F56C9">
        <w:t>,</w:t>
      </w:r>
      <w:r w:rsidRPr="00370712">
        <w:t xml:space="preserve"> but </w:t>
      </w:r>
      <w:r w:rsidR="002522C9">
        <w:t>instead</w:t>
      </w:r>
      <w:r w:rsidR="002522C9" w:rsidRPr="00370712">
        <w:t xml:space="preserve"> </w:t>
      </w:r>
      <w:r w:rsidRPr="00370712">
        <w:t>on its particle size, as follows</w:t>
      </w:r>
      <w:r w:rsidR="00B037DA">
        <w:t>:</w:t>
      </w:r>
    </w:p>
    <w:p w14:paraId="7B2CABF4" w14:textId="77777777" w:rsidR="00385427" w:rsidRPr="00370712" w:rsidRDefault="00385427" w:rsidP="006264C8"/>
    <w:p w14:paraId="117CA822" w14:textId="5AD6703A" w:rsidR="002C0C1B" w:rsidRPr="00370712" w:rsidRDefault="00DA431D" w:rsidP="00A87E36">
      <w:pPr>
        <w:pStyle w:val="ListParagraph"/>
        <w:numPr>
          <w:ilvl w:val="0"/>
          <w:numId w:val="11"/>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A87E36">
      <w:pPr>
        <w:pStyle w:val="ListParagraph"/>
        <w:numPr>
          <w:ilvl w:val="0"/>
          <w:numId w:val="11"/>
        </w:numPr>
      </w:pPr>
      <w:r w:rsidRPr="00370712">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A87E36">
      <w:pPr>
        <w:pStyle w:val="ListParagraph"/>
        <w:numPr>
          <w:ilvl w:val="0"/>
          <w:numId w:val="11"/>
        </w:numPr>
      </w:pPr>
      <w:r w:rsidRPr="00370712">
        <w:t>PM</w:t>
      </w:r>
      <w:r w:rsidRPr="002D070E">
        <w:rPr>
          <w:vertAlign w:val="subscript"/>
        </w:rPr>
        <w:t>10</w:t>
      </w:r>
      <w:r w:rsidRPr="00370712">
        <w:t xml:space="preserve"> </w:t>
      </w:r>
      <w:r w:rsidR="00502AF8">
        <w:t xml:space="preserve">- </w:t>
      </w:r>
      <w:r w:rsidRPr="00370712">
        <w:t>particles 10 µm equivalent aerodynamic diameter or less.</w:t>
      </w:r>
    </w:p>
    <w:p w14:paraId="3DCF223B" w14:textId="0C71B7C6" w:rsidR="002C0C1B" w:rsidRPr="00370712" w:rsidRDefault="002C0C1B" w:rsidP="00A87E36">
      <w:pPr>
        <w:pStyle w:val="ListParagraph"/>
        <w:numPr>
          <w:ilvl w:val="0"/>
          <w:numId w:val="11"/>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0ED175F7"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w:t>
      </w:r>
      <w:r w:rsidR="00EE7D67">
        <w:t>e.g.,</w:t>
      </w:r>
      <w:r w:rsidR="00B412CD">
        <w:t xml:space="preserve">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A87E36">
      <w:pPr>
        <w:pStyle w:val="ListParagraph"/>
        <w:numPr>
          <w:ilvl w:val="0"/>
          <w:numId w:val="6"/>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370712" w:rsidRDefault="00E43A2D" w:rsidP="00A87E36">
      <w:pPr>
        <w:pStyle w:val="ListParagraph"/>
        <w:numPr>
          <w:ilvl w:val="0"/>
          <w:numId w:val="6"/>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1489BA70" w14:textId="0D171D8F" w:rsidR="009C2BDD" w:rsidRDefault="009C2BDD">
      <w:pPr>
        <w:rPr>
          <w:rFonts w:eastAsia="Times New Roman" w:cstheme="minorHAnsi"/>
        </w:rPr>
      </w:pPr>
    </w:p>
    <w:p w14:paraId="4AD5A195" w14:textId="77777777" w:rsidR="00264B39" w:rsidRDefault="00264B39">
      <w:pPr>
        <w:rPr>
          <w:rFonts w:eastAsia="Times New Roman" w:cstheme="minorHAnsi"/>
        </w:rPr>
      </w:pPr>
    </w:p>
    <w:p w14:paraId="34D1DB15" w14:textId="77777777" w:rsidR="00B76B5D" w:rsidRDefault="00B76B5D">
      <w:pPr>
        <w:spacing w:after="200"/>
        <w:jc w:val="left"/>
        <w:rPr>
          <w:rFonts w:asciiTheme="majorHAnsi" w:eastAsia="Times New Roman" w:hAnsiTheme="majorHAnsi" w:cs="Arial"/>
          <w:b/>
          <w:bCs/>
          <w:color w:val="005387"/>
          <w:spacing w:val="20"/>
          <w:kern w:val="32"/>
          <w:sz w:val="28"/>
          <w:szCs w:val="32"/>
        </w:rPr>
      </w:pPr>
      <w:bookmarkStart w:id="38" w:name="_Toc103592273"/>
      <w:r>
        <w:br w:type="page"/>
      </w:r>
    </w:p>
    <w:p w14:paraId="3939CF89" w14:textId="0FBD7C85" w:rsidR="007B0684" w:rsidRDefault="00654045" w:rsidP="00A87E36">
      <w:pPr>
        <w:pStyle w:val="Heading1"/>
        <w:numPr>
          <w:ilvl w:val="0"/>
          <w:numId w:val="19"/>
        </w:numPr>
      </w:pPr>
      <w:bookmarkStart w:id="39" w:name="_Toc105772573"/>
      <w:bookmarkStart w:id="40" w:name="_Toc105773158"/>
      <w:bookmarkStart w:id="41" w:name="_Toc105773247"/>
      <w:bookmarkStart w:id="42" w:name="_Toc139978193"/>
      <w:bookmarkStart w:id="43" w:name="_Toc150425891"/>
      <w:r w:rsidRPr="00DB2A32">
        <w:lastRenderedPageBreak/>
        <w:t>M</w:t>
      </w:r>
      <w:r w:rsidR="00A02124" w:rsidRPr="00DB2A32">
        <w:t>easurement</w:t>
      </w:r>
      <w:r w:rsidR="00A02124">
        <w:t xml:space="preserve"> of Dust</w:t>
      </w:r>
      <w:bookmarkEnd w:id="38"/>
      <w:bookmarkEnd w:id="39"/>
      <w:bookmarkEnd w:id="40"/>
      <w:bookmarkEnd w:id="41"/>
      <w:bookmarkEnd w:id="42"/>
      <w:bookmarkEnd w:id="43"/>
    </w:p>
    <w:p w14:paraId="705C8930" w14:textId="77777777" w:rsidR="00A64BD3" w:rsidRPr="00A64BD3" w:rsidRDefault="00A64BD3" w:rsidP="00A64BD3"/>
    <w:p w14:paraId="1ED2736D" w14:textId="4E533089" w:rsidR="00EA0E9E" w:rsidRDefault="00A64BD3" w:rsidP="00A64BD3">
      <w:pPr>
        <w:pStyle w:val="Heading2"/>
        <w:numPr>
          <w:ilvl w:val="0"/>
          <w:numId w:val="0"/>
        </w:numPr>
      </w:pPr>
      <w:bookmarkStart w:id="44" w:name="_Toc103592274"/>
      <w:bookmarkStart w:id="45" w:name="_Toc105772574"/>
      <w:bookmarkStart w:id="46" w:name="_Toc105773159"/>
      <w:bookmarkStart w:id="47" w:name="_Toc105773248"/>
      <w:bookmarkStart w:id="48" w:name="_Toc139978194"/>
      <w:bookmarkStart w:id="49" w:name="_Toc150425892"/>
      <w:bookmarkStart w:id="50" w:name="_Toc8136406"/>
      <w:bookmarkStart w:id="51" w:name="_Toc8137292"/>
      <w:r>
        <w:t>3.1</w:t>
      </w:r>
      <w:r>
        <w:tab/>
      </w:r>
      <w:r w:rsidR="00EA0E9E">
        <w:t>Site Locations</w:t>
      </w:r>
      <w:bookmarkEnd w:id="44"/>
      <w:bookmarkEnd w:id="45"/>
      <w:bookmarkEnd w:id="46"/>
      <w:bookmarkEnd w:id="47"/>
      <w:bookmarkEnd w:id="48"/>
      <w:bookmarkEnd w:id="49"/>
    </w:p>
    <w:p w14:paraId="4F530729" w14:textId="77777777" w:rsidR="00FF1A29" w:rsidRDefault="00FF1A29" w:rsidP="00FF1A29"/>
    <w:p w14:paraId="085FD013" w14:textId="731B6BE4" w:rsidR="00EA0E9E" w:rsidRDefault="00233E8F" w:rsidP="00FF1A29">
      <w:pPr>
        <w:rPr>
          <w:noProof/>
          <w:color w:val="0000CC"/>
        </w:rPr>
      </w:pPr>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 xml:space="preserve">auges </w:t>
      </w:r>
      <w:r w:rsidR="00F41FD5">
        <w:t>around the Kangaroo Flat Min</w:t>
      </w:r>
      <w:r w:rsidR="00EC0DFF">
        <w:t>e</w:t>
      </w:r>
      <w:r w:rsidR="00F41FD5">
        <w:t xml:space="preserve"> are presented in</w:t>
      </w:r>
      <w:r w:rsidR="0051759D">
        <w:t xml:space="preserve"> </w:t>
      </w:r>
      <w:r w:rsidR="0051759D" w:rsidRPr="0051759D">
        <w:rPr>
          <w:color w:val="1F497D" w:themeColor="text2"/>
        </w:rPr>
        <w:fldChar w:fldCharType="begin"/>
      </w:r>
      <w:r w:rsidR="0051759D" w:rsidRPr="0051759D">
        <w:rPr>
          <w:color w:val="1F497D" w:themeColor="text2"/>
        </w:rPr>
        <w:instrText xml:space="preserve"> REF _Ref87300294 \h </w:instrText>
      </w:r>
      <w:r w:rsidR="00E33203">
        <w:rPr>
          <w:color w:val="1F497D" w:themeColor="text2"/>
        </w:rPr>
        <w:instrText xml:space="preserve"> \* MERGEFORMAT </w:instrText>
      </w:r>
      <w:r w:rsidR="0051759D" w:rsidRPr="0051759D">
        <w:rPr>
          <w:color w:val="1F497D" w:themeColor="text2"/>
        </w:rPr>
      </w:r>
      <w:r w:rsidR="0051759D" w:rsidRPr="0051759D">
        <w:rPr>
          <w:color w:val="1F497D" w:themeColor="text2"/>
        </w:rPr>
        <w:fldChar w:fldCharType="separate"/>
      </w:r>
      <w:r w:rsidR="002B1B6A" w:rsidRPr="002B1B6A">
        <w:rPr>
          <w:color w:val="0000CC"/>
        </w:rPr>
        <w:t xml:space="preserve">Figure </w:t>
      </w:r>
      <w:r w:rsidR="002B1B6A" w:rsidRPr="002B1B6A">
        <w:rPr>
          <w:noProof/>
          <w:color w:val="0000CC"/>
        </w:rPr>
        <w:t>1</w:t>
      </w:r>
      <w:r w:rsidR="0051759D" w:rsidRPr="0051759D">
        <w:rPr>
          <w:color w:val="1F497D" w:themeColor="text2"/>
        </w:rPr>
        <w:fldChar w:fldCharType="end"/>
      </w:r>
      <w:r w:rsidR="00F41FD5">
        <w:rPr>
          <w:noProof/>
          <w:color w:val="0000CC"/>
        </w:rPr>
        <w:t>.</w:t>
      </w:r>
    </w:p>
    <w:p w14:paraId="5F3D4CB4" w14:textId="77777777" w:rsidR="00004E8A" w:rsidRPr="00370712" w:rsidRDefault="00004E8A" w:rsidP="00FF1A29"/>
    <w:p w14:paraId="3DFD4ACA" w14:textId="7595F97D" w:rsidR="00EA0E9E" w:rsidRDefault="00D9120C" w:rsidP="003720B6">
      <w:pPr>
        <w:jc w:val="center"/>
      </w:pPr>
      <w:r>
        <w:rPr>
          <w:noProof/>
          <w:lang w:eastAsia="en-AU"/>
        </w:rPr>
        <w:drawing>
          <wp:inline distT="0" distB="0" distL="0" distR="0" wp14:anchorId="159125C0" wp14:editId="6DEC646F">
            <wp:extent cx="4728989" cy="5885793"/>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75291" cy="5943421"/>
                    </a:xfrm>
                    <a:prstGeom prst="rect">
                      <a:avLst/>
                    </a:prstGeom>
                  </pic:spPr>
                </pic:pic>
              </a:graphicData>
            </a:graphic>
          </wp:inline>
        </w:drawing>
      </w:r>
    </w:p>
    <w:p w14:paraId="0F5D59D6" w14:textId="6992201F" w:rsidR="00EA0E9E" w:rsidRDefault="00955693" w:rsidP="003720B6">
      <w:pPr>
        <w:pStyle w:val="Caption"/>
        <w:spacing w:before="120"/>
        <w:ind w:left="0"/>
        <w:jc w:val="center"/>
      </w:pPr>
      <w:bookmarkStart w:id="52" w:name="_Ref87300294"/>
      <w:bookmarkStart w:id="53" w:name="_Ref87300279"/>
      <w:bookmarkStart w:id="54" w:name="_Toc150425917"/>
      <w:bookmarkStart w:id="55" w:name="_Hlk87204799"/>
      <w:r>
        <w:t xml:space="preserve">Figure </w:t>
      </w:r>
      <w:r>
        <w:fldChar w:fldCharType="begin"/>
      </w:r>
      <w:r>
        <w:instrText xml:space="preserve"> SEQ Figure \* ARABIC </w:instrText>
      </w:r>
      <w:r>
        <w:fldChar w:fldCharType="separate"/>
      </w:r>
      <w:r w:rsidR="00E86423">
        <w:rPr>
          <w:noProof/>
        </w:rPr>
        <w:t>1</w:t>
      </w:r>
      <w:r>
        <w:fldChar w:fldCharType="end"/>
      </w:r>
      <w:bookmarkEnd w:id="52"/>
      <w:r>
        <w:t xml:space="preserve"> </w:t>
      </w:r>
      <w:r w:rsidR="00273F50">
        <w:t>-</w:t>
      </w:r>
      <w:r>
        <w:t xml:space="preserve"> </w:t>
      </w:r>
      <w:r w:rsidR="00273F50">
        <w:t xml:space="preserve">Kangaroo Flat - </w:t>
      </w:r>
      <w:r w:rsidR="00B33027">
        <w:t>Monitoring</w:t>
      </w:r>
      <w:r>
        <w:t xml:space="preserve"> Locations</w:t>
      </w:r>
      <w:bookmarkEnd w:id="53"/>
      <w:bookmarkEnd w:id="54"/>
    </w:p>
    <w:bookmarkEnd w:id="55"/>
    <w:p w14:paraId="32A26319" w14:textId="7F118E2E" w:rsidR="00A818E7" w:rsidRDefault="000473F9" w:rsidP="005A66B9">
      <w:pPr>
        <w:spacing w:after="200"/>
        <w:jc w:val="left"/>
      </w:pPr>
      <w:r>
        <w:br w:type="page"/>
      </w:r>
      <w:r w:rsidR="00A818E7">
        <w:lastRenderedPageBreak/>
        <w:t xml:space="preserve">Location of background gauge and image are presented in </w:t>
      </w:r>
      <w:r w:rsidR="00A818E7" w:rsidRPr="00E31645">
        <w:rPr>
          <w:color w:val="0000CC"/>
        </w:rPr>
        <w:fldChar w:fldCharType="begin"/>
      </w:r>
      <w:r w:rsidR="00A818E7" w:rsidRPr="00E31645">
        <w:rPr>
          <w:color w:val="0000CC"/>
        </w:rPr>
        <w:instrText xml:space="preserve"> REF _Ref96070729 \h </w:instrText>
      </w:r>
      <w:r w:rsidR="00E31645" w:rsidRPr="00E31645">
        <w:rPr>
          <w:color w:val="0000CC"/>
        </w:rPr>
        <w:instrText xml:space="preserve"> \* MERGEFORMAT </w:instrText>
      </w:r>
      <w:r w:rsidR="00A818E7" w:rsidRPr="00E31645">
        <w:rPr>
          <w:color w:val="0000CC"/>
        </w:rPr>
      </w:r>
      <w:r w:rsidR="00A818E7" w:rsidRPr="00E31645">
        <w:rPr>
          <w:color w:val="0000CC"/>
        </w:rPr>
        <w:fldChar w:fldCharType="separate"/>
      </w:r>
      <w:r w:rsidR="002B1B6A" w:rsidRPr="002B1B6A">
        <w:rPr>
          <w:color w:val="0000CC"/>
        </w:rPr>
        <w:t xml:space="preserve">Figure </w:t>
      </w:r>
      <w:r w:rsidR="002B1B6A" w:rsidRPr="002B1B6A">
        <w:rPr>
          <w:noProof/>
          <w:color w:val="0000CC"/>
        </w:rPr>
        <w:t>2</w:t>
      </w:r>
      <w:r w:rsidR="00A818E7" w:rsidRPr="00E31645">
        <w:rPr>
          <w:color w:val="0000CC"/>
        </w:rPr>
        <w:fldChar w:fldCharType="end"/>
      </w:r>
      <w:r w:rsidR="00A818E7" w:rsidRPr="00E31645">
        <w:rPr>
          <w:color w:val="0000CC"/>
        </w:rPr>
        <w:t xml:space="preserve"> </w:t>
      </w:r>
      <w:r w:rsidR="00A818E7">
        <w:t xml:space="preserve">and </w:t>
      </w:r>
      <w:r w:rsidR="00A818E7" w:rsidRPr="00C84F85">
        <w:rPr>
          <w:color w:val="0000CC"/>
        </w:rPr>
        <w:fldChar w:fldCharType="begin"/>
      </w:r>
      <w:r w:rsidR="00A818E7" w:rsidRPr="00C84F85">
        <w:rPr>
          <w:color w:val="0000CC"/>
        </w:rPr>
        <w:instrText xml:space="preserve"> REF _Ref87300980 \h </w:instrText>
      </w:r>
      <w:r w:rsidR="00A818E7" w:rsidRPr="00C84F85">
        <w:rPr>
          <w:color w:val="0000CC"/>
        </w:rPr>
      </w:r>
      <w:r w:rsidR="00A818E7" w:rsidRPr="00C84F85">
        <w:rPr>
          <w:color w:val="0000CC"/>
        </w:rPr>
        <w:fldChar w:fldCharType="separate"/>
      </w:r>
      <w:r w:rsidR="002B1B6A">
        <w:t xml:space="preserve">Figure </w:t>
      </w:r>
      <w:r w:rsidR="002B1B6A">
        <w:rPr>
          <w:noProof/>
        </w:rPr>
        <w:t>3</w:t>
      </w:r>
      <w:r w:rsidR="00A818E7" w:rsidRPr="00C84F85">
        <w:rPr>
          <w:color w:val="0000CC"/>
        </w:rPr>
        <w:fldChar w:fldCharType="end"/>
      </w:r>
      <w:r w:rsidR="00E31645">
        <w:t xml:space="preserve"> below.</w:t>
      </w:r>
    </w:p>
    <w:p w14:paraId="31ECC312" w14:textId="6BF088E8" w:rsidR="00A818E7" w:rsidRDefault="00A818E7" w:rsidP="00A818E7">
      <w:pPr>
        <w:spacing w:after="200"/>
        <w:jc w:val="center"/>
      </w:pPr>
      <w:r>
        <w:rPr>
          <w:noProof/>
          <w:lang w:eastAsia="en-AU"/>
        </w:rPr>
        <w:drawing>
          <wp:inline distT="0" distB="0" distL="0" distR="0" wp14:anchorId="60A08459" wp14:editId="1A353A0F">
            <wp:extent cx="5474285" cy="3636000"/>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4285" cy="3636000"/>
                    </a:xfrm>
                    <a:prstGeom prst="rect">
                      <a:avLst/>
                    </a:prstGeom>
                    <a:noFill/>
                  </pic:spPr>
                </pic:pic>
              </a:graphicData>
            </a:graphic>
          </wp:inline>
        </w:drawing>
      </w:r>
    </w:p>
    <w:p w14:paraId="50F691EA" w14:textId="781C4D48" w:rsidR="00A818E7" w:rsidRDefault="00A818E7" w:rsidP="00472F31">
      <w:pPr>
        <w:pStyle w:val="Caption"/>
        <w:spacing w:before="120"/>
        <w:ind w:left="0"/>
        <w:jc w:val="center"/>
      </w:pPr>
      <w:bookmarkStart w:id="56" w:name="_Ref96070729"/>
      <w:bookmarkStart w:id="57" w:name="_Toc150425918"/>
      <w:r>
        <w:t xml:space="preserve">Figure </w:t>
      </w:r>
      <w:r>
        <w:fldChar w:fldCharType="begin"/>
      </w:r>
      <w:r>
        <w:instrText xml:space="preserve"> SEQ Figure \* ARABIC </w:instrText>
      </w:r>
      <w:r>
        <w:fldChar w:fldCharType="separate"/>
      </w:r>
      <w:r w:rsidR="00E86423">
        <w:rPr>
          <w:noProof/>
        </w:rPr>
        <w:t>2</w:t>
      </w:r>
      <w:r>
        <w:fldChar w:fldCharType="end"/>
      </w:r>
      <w:bookmarkEnd w:id="56"/>
      <w:r>
        <w:t xml:space="preserve"> </w:t>
      </w:r>
      <w:r w:rsidR="009B5791">
        <w:t>-</w:t>
      </w:r>
      <w:r>
        <w:t xml:space="preserve"> </w:t>
      </w:r>
      <w:r w:rsidR="009B5791">
        <w:t xml:space="preserve">Kangaroo Flat - </w:t>
      </w:r>
      <w:r>
        <w:t>Control Site Location KF5 (BG)</w:t>
      </w:r>
      <w:bookmarkEnd w:id="57"/>
    </w:p>
    <w:p w14:paraId="1370057E" w14:textId="77777777" w:rsidR="00A818E7" w:rsidRPr="00A818E7" w:rsidRDefault="00A818E7" w:rsidP="00A818E7"/>
    <w:p w14:paraId="3621030E" w14:textId="2CAEAF21" w:rsidR="00A818E7" w:rsidRDefault="00A818E7" w:rsidP="00A818E7">
      <w:pPr>
        <w:spacing w:after="200"/>
        <w:jc w:val="center"/>
      </w:pPr>
      <w:r>
        <w:rPr>
          <w:noProof/>
          <w:lang w:eastAsia="en-AU"/>
        </w:rPr>
        <w:drawing>
          <wp:inline distT="0" distB="0" distL="0" distR="0" wp14:anchorId="4C5C699F" wp14:editId="42B4760D">
            <wp:extent cx="2963008" cy="3944687"/>
            <wp:effectExtent l="0" t="0" r="889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4922" cy="3947235"/>
                    </a:xfrm>
                    <a:prstGeom prst="rect">
                      <a:avLst/>
                    </a:prstGeom>
                    <a:noFill/>
                  </pic:spPr>
                </pic:pic>
              </a:graphicData>
            </a:graphic>
          </wp:inline>
        </w:drawing>
      </w:r>
    </w:p>
    <w:p w14:paraId="14BF69C1" w14:textId="1C87B4BB" w:rsidR="00A818E7" w:rsidRDefault="00A818E7" w:rsidP="00472F31">
      <w:pPr>
        <w:pStyle w:val="Caption"/>
        <w:spacing w:before="120"/>
        <w:ind w:left="0"/>
        <w:jc w:val="center"/>
      </w:pPr>
      <w:bookmarkStart w:id="58" w:name="_Ref87300980"/>
      <w:bookmarkStart w:id="59" w:name="_Toc150425919"/>
      <w:r>
        <w:t xml:space="preserve">Figure </w:t>
      </w:r>
      <w:r>
        <w:fldChar w:fldCharType="begin"/>
      </w:r>
      <w:r>
        <w:instrText xml:space="preserve"> SEQ Figure \* ARABIC </w:instrText>
      </w:r>
      <w:r>
        <w:fldChar w:fldCharType="separate"/>
      </w:r>
      <w:r w:rsidR="00E86423">
        <w:rPr>
          <w:noProof/>
        </w:rPr>
        <w:t>3</w:t>
      </w:r>
      <w:r>
        <w:fldChar w:fldCharType="end"/>
      </w:r>
      <w:bookmarkEnd w:id="58"/>
      <w:r>
        <w:t xml:space="preserve"> </w:t>
      </w:r>
      <w:r w:rsidR="009B5791">
        <w:t>-</w:t>
      </w:r>
      <w:r>
        <w:t xml:space="preserve"> </w:t>
      </w:r>
      <w:r w:rsidR="009B5791">
        <w:t xml:space="preserve">Kangaroo Flat - </w:t>
      </w:r>
      <w:r>
        <w:t>Control Site Gauge KF5 (BG)</w:t>
      </w:r>
      <w:bookmarkEnd w:id="59"/>
    </w:p>
    <w:p w14:paraId="18A8C36E" w14:textId="66C2DF7F" w:rsidR="00AD41A1" w:rsidRDefault="0054721D" w:rsidP="005A66B9">
      <w:pPr>
        <w:spacing w:after="200"/>
        <w:jc w:val="left"/>
      </w:pPr>
      <w:r>
        <w:lastRenderedPageBreak/>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w:t>
      </w:r>
      <w:r w:rsidR="00553227">
        <w:t>-</w:t>
      </w:r>
      <w:r w:rsidR="00743E60" w:rsidRPr="00370712">
        <w:t xml:space="preserve"> Determination of particulate matter </w:t>
      </w:r>
      <w:r w:rsidR="00553227">
        <w:t>-</w:t>
      </w:r>
      <w:r w:rsidR="00743E60" w:rsidRPr="00370712">
        <w:t xml:space="preserve"> Deposited matter </w:t>
      </w:r>
      <w:r w:rsidR="00553227">
        <w:t>-</w:t>
      </w:r>
      <w:r w:rsidR="00743E60" w:rsidRPr="00370712">
        <w:t xml:space="preserve">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9C773A" w:rsidRPr="00004E8A">
        <w:rPr>
          <w:color w:val="0000FF"/>
        </w:rPr>
        <w:fldChar w:fldCharType="begin"/>
      </w:r>
      <w:r w:rsidR="009C773A" w:rsidRPr="00004E8A">
        <w:rPr>
          <w:color w:val="0000FF"/>
        </w:rPr>
        <w:instrText xml:space="preserve"> REF _Ref89200536 \h </w:instrText>
      </w:r>
      <w:r w:rsidR="00004E8A">
        <w:rPr>
          <w:color w:val="0000FF"/>
        </w:rPr>
        <w:instrText xml:space="preserve"> \* MERGEFORMAT </w:instrText>
      </w:r>
      <w:r w:rsidR="009C773A" w:rsidRPr="00004E8A">
        <w:rPr>
          <w:color w:val="0000FF"/>
        </w:rPr>
      </w:r>
      <w:r w:rsidR="009C773A" w:rsidRPr="00004E8A">
        <w:rPr>
          <w:color w:val="0000FF"/>
        </w:rPr>
        <w:fldChar w:fldCharType="separate"/>
      </w:r>
      <w:r w:rsidR="002B1B6A" w:rsidRPr="002B1B6A">
        <w:rPr>
          <w:color w:val="0000FF"/>
        </w:rPr>
        <w:t>Appendix A - Supplementary Information</w:t>
      </w:r>
      <w:r w:rsidR="009C773A" w:rsidRPr="00004E8A">
        <w:rPr>
          <w:color w:val="0000FF"/>
        </w:rPr>
        <w:fldChar w:fldCharType="end"/>
      </w:r>
      <w:r w:rsidR="00743E60" w:rsidRPr="00553227">
        <w:t>)</w:t>
      </w:r>
      <w:r w:rsidR="009B6668" w:rsidRPr="00553227">
        <w:t>.</w:t>
      </w:r>
    </w:p>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37F8634E" w:rsidR="009B204C" w:rsidRPr="00370712" w:rsidRDefault="009B204C" w:rsidP="00A87E36">
      <w:pPr>
        <w:pStyle w:val="ListParagraph"/>
        <w:numPr>
          <w:ilvl w:val="0"/>
          <w:numId w:val="12"/>
        </w:numPr>
      </w:pPr>
      <w:r w:rsidRPr="00370712">
        <w:t xml:space="preserve">Total </w:t>
      </w:r>
      <w:r w:rsidR="00311E2D">
        <w:t>d</w:t>
      </w:r>
      <w:r w:rsidRPr="00370712">
        <w:t>eposited matter</w:t>
      </w:r>
    </w:p>
    <w:p w14:paraId="5FCC7C9A" w14:textId="77777777" w:rsidR="00131CEB" w:rsidRPr="00370712" w:rsidRDefault="00131CEB" w:rsidP="00A87E36">
      <w:pPr>
        <w:pStyle w:val="ListParagraph"/>
        <w:numPr>
          <w:ilvl w:val="0"/>
          <w:numId w:val="12"/>
        </w:numPr>
        <w:ind w:left="357" w:hanging="357"/>
      </w:pPr>
      <w:r>
        <w:t>Total a</w:t>
      </w:r>
      <w:r w:rsidRPr="00370712">
        <w:t xml:space="preserve">sh content </w:t>
      </w:r>
    </w:p>
    <w:p w14:paraId="008C03C5" w14:textId="490B762F" w:rsidR="00A818E7" w:rsidRDefault="009B204C" w:rsidP="00A87E36">
      <w:pPr>
        <w:pStyle w:val="ListParagraph"/>
        <w:numPr>
          <w:ilvl w:val="0"/>
          <w:numId w:val="12"/>
        </w:numPr>
        <w:ind w:left="357" w:hanging="357"/>
        <w:jc w:val="left"/>
      </w:pPr>
      <w:r w:rsidRPr="00370712">
        <w:t>Metals/metalloids, in the soluble, insoluble and ash content fraction of dust</w:t>
      </w:r>
      <w:r w:rsidR="00F72327">
        <w:t>.</w:t>
      </w:r>
    </w:p>
    <w:p w14:paraId="57C1B726" w14:textId="77777777" w:rsidR="00F72327" w:rsidRDefault="00F72327" w:rsidP="00F72327"/>
    <w:p w14:paraId="1E87241C" w14:textId="2AC9AC10" w:rsidR="003745C3" w:rsidRDefault="00A64BD3" w:rsidP="00A64BD3">
      <w:pPr>
        <w:pStyle w:val="Heading2"/>
        <w:numPr>
          <w:ilvl w:val="0"/>
          <w:numId w:val="0"/>
        </w:numPr>
      </w:pPr>
      <w:bookmarkStart w:id="60" w:name="_Toc103592275"/>
      <w:bookmarkStart w:id="61" w:name="_Toc105772575"/>
      <w:bookmarkStart w:id="62" w:name="_Toc105773160"/>
      <w:bookmarkStart w:id="63" w:name="_Toc105773249"/>
      <w:bookmarkStart w:id="64" w:name="_Toc139978195"/>
      <w:bookmarkStart w:id="65" w:name="_Toc150425893"/>
      <w:r>
        <w:t>3.2</w:t>
      </w:r>
      <w:r>
        <w:tab/>
      </w:r>
      <w:r w:rsidR="00654045">
        <w:t>Deposited Matter</w:t>
      </w:r>
      <w:bookmarkEnd w:id="60"/>
      <w:bookmarkEnd w:id="61"/>
      <w:bookmarkEnd w:id="62"/>
      <w:bookmarkEnd w:id="63"/>
      <w:bookmarkEnd w:id="64"/>
      <w:bookmarkEnd w:id="65"/>
    </w:p>
    <w:p w14:paraId="3197F88D" w14:textId="77777777" w:rsidR="007C164C" w:rsidRDefault="007C164C" w:rsidP="006836E8"/>
    <w:p w14:paraId="0BFB12CD" w14:textId="3A52220E"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2053EA">
        <w:t>i.e.,</w:t>
      </w:r>
      <w:r w:rsidR="005A35D3">
        <w:t xml:space="preserv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1678946E" w:rsidR="001B16BA" w:rsidRPr="00370712" w:rsidRDefault="001B16BA" w:rsidP="006836E8">
      <w:r w:rsidRPr="00370712">
        <w:t xml:space="preserve">Over a given sampling period, particles that settle from the ambient air are collected in a vessel </w:t>
      </w:r>
      <w:r w:rsidR="008D09C8">
        <w:t>(</w:t>
      </w:r>
      <w:r w:rsidR="0038301D" w:rsidRPr="0038301D">
        <w:rPr>
          <w:color w:val="0000FF"/>
        </w:rPr>
        <w:fldChar w:fldCharType="begin"/>
      </w:r>
      <w:r w:rsidR="0038301D" w:rsidRPr="0038301D">
        <w:rPr>
          <w:color w:val="0000FF"/>
        </w:rPr>
        <w:instrText xml:space="preserve"> REF _Ref129854051 \h </w:instrText>
      </w:r>
      <w:r w:rsidR="0038301D">
        <w:rPr>
          <w:color w:val="0000FF"/>
        </w:rPr>
        <w:instrText xml:space="preserve"> \* MERGEFORMAT </w:instrText>
      </w:r>
      <w:r w:rsidR="0038301D" w:rsidRPr="0038301D">
        <w:rPr>
          <w:color w:val="0000FF"/>
        </w:rPr>
      </w:r>
      <w:r w:rsidR="0038301D" w:rsidRPr="0038301D">
        <w:rPr>
          <w:color w:val="0000FF"/>
        </w:rPr>
        <w:fldChar w:fldCharType="separate"/>
      </w:r>
      <w:r w:rsidR="002B1B6A" w:rsidRPr="002B1B6A">
        <w:rPr>
          <w:color w:val="0000FF"/>
        </w:rPr>
        <w:t xml:space="preserve">Figure </w:t>
      </w:r>
      <w:r w:rsidR="002B1B6A" w:rsidRPr="002B1B6A">
        <w:rPr>
          <w:noProof/>
          <w:color w:val="0000FF"/>
        </w:rPr>
        <w:t>4</w:t>
      </w:r>
      <w:r w:rsidR="0038301D" w:rsidRPr="0038301D">
        <w:rPr>
          <w:color w:val="0000FF"/>
        </w:rPr>
        <w:fldChar w:fldCharType="end"/>
      </w:r>
      <w:r w:rsidR="008D09C8">
        <w:t xml:space="preserve">) </w:t>
      </w:r>
      <w:r w:rsidRPr="00370712">
        <w:t>and retained together with any rainwater. The sample is passed through a sieve to remove any extraneous matter (</w:t>
      </w:r>
      <w:r w:rsidR="00EE7D67" w:rsidRPr="00370712">
        <w:t>e.g.,</w:t>
      </w:r>
      <w:r w:rsidRPr="00370712">
        <w:t xml:space="preserve">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4CBD1D75"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(AS/NZS 3580.10</w:t>
      </w:r>
      <w:r w:rsidR="00E84F1D">
        <w:rPr>
          <w:color w:val="000000" w:themeColor="text1"/>
        </w:rPr>
        <w:t>.1</w:t>
      </w:r>
      <w:r w:rsidRPr="006A25AD">
        <w:rPr>
          <w:color w:val="000000" w:themeColor="text1"/>
        </w:rPr>
        <w:t xml:space="preserve">:2016) </w:t>
      </w:r>
      <w:r w:rsidRPr="006A25AD">
        <w:rPr>
          <w:color w:val="000000" w:themeColor="text1"/>
        </w:rPr>
        <w:cr/>
      </w:r>
    </w:p>
    <w:p w14:paraId="610CE36B" w14:textId="5147AD75" w:rsidR="001B16BA" w:rsidRDefault="000D5632" w:rsidP="008613C6">
      <w:pPr>
        <w:jc w:val="center"/>
      </w:pPr>
      <w:r>
        <w:rPr>
          <w:noProof/>
          <w:lang w:eastAsia="en-AU"/>
        </w:rPr>
        <w:lastRenderedPageBreak/>
        <w:drawing>
          <wp:inline distT="0" distB="0" distL="0" distR="0" wp14:anchorId="0C8D2FED" wp14:editId="6FE6E990">
            <wp:extent cx="4271283" cy="3203462"/>
            <wp:effectExtent l="635"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rot="5400000">
                      <a:off x="0" y="0"/>
                      <a:ext cx="4284272" cy="3213204"/>
                    </a:xfrm>
                    <a:prstGeom prst="rect">
                      <a:avLst/>
                    </a:prstGeom>
                    <a:noFill/>
                    <a:ln>
                      <a:noFill/>
                    </a:ln>
                  </pic:spPr>
                </pic:pic>
              </a:graphicData>
            </a:graphic>
          </wp:inline>
        </w:drawing>
      </w:r>
    </w:p>
    <w:p w14:paraId="070EDAD1" w14:textId="1F9022DB" w:rsidR="00D2105B" w:rsidRDefault="00D2105B" w:rsidP="00E84F1D">
      <w:pPr>
        <w:pStyle w:val="Caption"/>
        <w:spacing w:before="120"/>
        <w:ind w:left="0"/>
        <w:jc w:val="center"/>
      </w:pPr>
      <w:bookmarkStart w:id="66" w:name="_Ref129854051"/>
      <w:bookmarkStart w:id="67" w:name="_Toc150425920"/>
      <w:r>
        <w:t xml:space="preserve">Figure </w:t>
      </w:r>
      <w:r>
        <w:fldChar w:fldCharType="begin"/>
      </w:r>
      <w:r>
        <w:instrText xml:space="preserve"> SEQ Figure \* ARABIC </w:instrText>
      </w:r>
      <w:r>
        <w:fldChar w:fldCharType="separate"/>
      </w:r>
      <w:r w:rsidR="00E86423">
        <w:rPr>
          <w:noProof/>
        </w:rPr>
        <w:t>4</w:t>
      </w:r>
      <w:r>
        <w:fldChar w:fldCharType="end"/>
      </w:r>
      <w:bookmarkEnd w:id="66"/>
      <w:r>
        <w:t xml:space="preserve"> </w:t>
      </w:r>
      <w:r w:rsidR="009B5791">
        <w:t>-</w:t>
      </w:r>
      <w:r>
        <w:t xml:space="preserve"> </w:t>
      </w:r>
      <w:r w:rsidR="009B5791">
        <w:t xml:space="preserve">Kangaroo Flat - </w:t>
      </w:r>
      <w:r w:rsidRPr="00EC2A6D">
        <w:t>Dust Deposition Gauge</w:t>
      </w:r>
      <w:r w:rsidR="00AE293F">
        <w:t xml:space="preserve"> KF1</w:t>
      </w:r>
      <w:r w:rsidR="004B6997">
        <w:t xml:space="preserve"> (W)</w:t>
      </w:r>
      <w:bookmarkEnd w:id="67"/>
    </w:p>
    <w:p w14:paraId="17533EAD" w14:textId="77777777" w:rsidR="0095151E" w:rsidRPr="0095151E" w:rsidRDefault="0095151E" w:rsidP="0095151E"/>
    <w:p w14:paraId="6D2E03BF" w14:textId="4A53BE4C" w:rsidR="003745C3" w:rsidRDefault="009434D6" w:rsidP="009434D6">
      <w:pPr>
        <w:pStyle w:val="Heading2"/>
        <w:numPr>
          <w:ilvl w:val="0"/>
          <w:numId w:val="0"/>
        </w:numPr>
      </w:pPr>
      <w:bookmarkStart w:id="68" w:name="_Toc103592276"/>
      <w:bookmarkStart w:id="69" w:name="_Toc105772576"/>
      <w:bookmarkStart w:id="70" w:name="_Toc105773161"/>
      <w:bookmarkStart w:id="71" w:name="_Toc105773250"/>
      <w:bookmarkStart w:id="72" w:name="_Toc139978196"/>
      <w:bookmarkStart w:id="73" w:name="_Toc150425894"/>
      <w:r>
        <w:t>3.3</w:t>
      </w:r>
      <w:r>
        <w:tab/>
      </w:r>
      <w:r w:rsidR="00A15B1C">
        <w:t>Metals/Metalloids Monitoring in Dust</w:t>
      </w:r>
      <w:bookmarkEnd w:id="68"/>
      <w:bookmarkEnd w:id="69"/>
      <w:bookmarkEnd w:id="70"/>
      <w:bookmarkEnd w:id="71"/>
      <w:bookmarkEnd w:id="72"/>
      <w:bookmarkEnd w:id="73"/>
    </w:p>
    <w:p w14:paraId="78E276B4" w14:textId="77777777" w:rsidR="00BD07D3" w:rsidRDefault="00BD07D3" w:rsidP="006F0D1B"/>
    <w:p w14:paraId="1952B89D" w14:textId="3D10A651" w:rsidR="00F641C7" w:rsidRPr="00370712" w:rsidRDefault="002A464A" w:rsidP="006F0D1B">
      <w:r w:rsidRPr="00370712">
        <w:t>The inclusion of the analysis of metals/metalloids in the dust samples assist in identify</w:t>
      </w:r>
      <w:r w:rsidR="00C13FA8">
        <w:t>ing</w:t>
      </w:r>
      <w:r w:rsidRPr="00370712">
        <w:t xml:space="preserve">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A87E36">
      <w:pPr>
        <w:pStyle w:val="ListParagraph"/>
        <w:numPr>
          <w:ilvl w:val="0"/>
          <w:numId w:val="7"/>
        </w:numPr>
      </w:pPr>
      <w:r w:rsidRPr="00370712">
        <w:t>Arsenic</w:t>
      </w:r>
    </w:p>
    <w:p w14:paraId="7F3405C6" w14:textId="14E17A4A" w:rsidR="002A464A" w:rsidRPr="00370712" w:rsidRDefault="002A464A" w:rsidP="00A87E36">
      <w:pPr>
        <w:pStyle w:val="ListParagraph"/>
        <w:numPr>
          <w:ilvl w:val="0"/>
          <w:numId w:val="7"/>
        </w:numPr>
      </w:pPr>
      <w:r w:rsidRPr="00370712">
        <w:t>Barium</w:t>
      </w:r>
    </w:p>
    <w:p w14:paraId="68862970" w14:textId="77C5AC04" w:rsidR="002A464A" w:rsidRPr="00370712" w:rsidRDefault="002A464A" w:rsidP="00A87E36">
      <w:pPr>
        <w:pStyle w:val="ListParagraph"/>
        <w:numPr>
          <w:ilvl w:val="0"/>
          <w:numId w:val="7"/>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085E52BA" w:rsidR="00F65D1D" w:rsidRDefault="009434D6" w:rsidP="009434D6">
      <w:pPr>
        <w:pStyle w:val="Heading2"/>
        <w:numPr>
          <w:ilvl w:val="0"/>
          <w:numId w:val="0"/>
        </w:numPr>
      </w:pPr>
      <w:bookmarkStart w:id="74" w:name="_Toc103592277"/>
      <w:bookmarkStart w:id="75" w:name="_Toc105772577"/>
      <w:bookmarkStart w:id="76" w:name="_Toc105773162"/>
      <w:bookmarkStart w:id="77" w:name="_Toc105773251"/>
      <w:bookmarkStart w:id="78" w:name="_Toc139978197"/>
      <w:bookmarkStart w:id="79" w:name="_Toc150425895"/>
      <w:r>
        <w:t>3.4</w:t>
      </w:r>
      <w:r>
        <w:tab/>
      </w:r>
      <w:r w:rsidR="00A15B1C">
        <w:t>Ash Content</w:t>
      </w:r>
      <w:bookmarkEnd w:id="74"/>
      <w:bookmarkEnd w:id="75"/>
      <w:bookmarkEnd w:id="76"/>
      <w:bookmarkEnd w:id="77"/>
      <w:bookmarkEnd w:id="78"/>
      <w:bookmarkEnd w:id="79"/>
    </w:p>
    <w:p w14:paraId="2F5D7886" w14:textId="77777777" w:rsidR="00E0650E" w:rsidRDefault="00E0650E" w:rsidP="00DA543E"/>
    <w:p w14:paraId="3B7F0DCE" w14:textId="7BF14BDF" w:rsidR="00F641C7" w:rsidRDefault="00184CB3" w:rsidP="00DA543E">
      <w:r>
        <w:t>Ash Content is the remaining material after the sample has been combusted in the laboratory</w:t>
      </w:r>
      <w:r w:rsidR="006517B8">
        <w:t xml:space="preserve">. Ash content provides an indication of the mineral content (or soil dust) of the sample. The mineral content may be attributable to </w:t>
      </w:r>
      <w:r w:rsidR="00CF04F7">
        <w:t>mi</w:t>
      </w:r>
      <w:r w:rsidR="0030605A">
        <w:t>ne site</w:t>
      </w:r>
      <w:r w:rsidR="00CF04F7">
        <w:t xml:space="preserve"> </w:t>
      </w:r>
      <w:r w:rsidR="006517B8">
        <w:t xml:space="preserve">contributions, but may also be </w:t>
      </w:r>
      <w:r w:rsidR="00173DA4">
        <w:t>attributed</w:t>
      </w:r>
      <w:r w:rsidR="006517B8">
        <w:t xml:space="preserve"> to other sources such as agriculture, unsealed roads, etc.</w:t>
      </w:r>
    </w:p>
    <w:p w14:paraId="4B342523" w14:textId="14F85480" w:rsidR="008E0E91" w:rsidRDefault="008E0E91">
      <w:pPr>
        <w:spacing w:after="200"/>
        <w:jc w:val="left"/>
      </w:pPr>
      <w:r>
        <w:br w:type="page"/>
      </w:r>
    </w:p>
    <w:p w14:paraId="5FEC8AA4" w14:textId="55EF3D00" w:rsidR="00F65D1D" w:rsidRDefault="009434D6" w:rsidP="009434D6">
      <w:pPr>
        <w:pStyle w:val="Heading2"/>
        <w:numPr>
          <w:ilvl w:val="0"/>
          <w:numId w:val="0"/>
        </w:numPr>
      </w:pPr>
      <w:bookmarkStart w:id="80" w:name="_Toc103592278"/>
      <w:bookmarkStart w:id="81" w:name="_Toc105772578"/>
      <w:bookmarkStart w:id="82" w:name="_Toc105773163"/>
      <w:bookmarkStart w:id="83" w:name="_Toc105773252"/>
      <w:bookmarkStart w:id="84" w:name="_Toc139978198"/>
      <w:bookmarkStart w:id="85" w:name="_Toc150425896"/>
      <w:bookmarkStart w:id="86" w:name="_Ref153967943"/>
      <w:r>
        <w:lastRenderedPageBreak/>
        <w:t>3.5</w:t>
      </w:r>
      <w:r>
        <w:tab/>
      </w:r>
      <w:r w:rsidR="00A15B1C">
        <w:t>Dust Monitoring Standards</w:t>
      </w:r>
      <w:bookmarkEnd w:id="80"/>
      <w:bookmarkEnd w:id="81"/>
      <w:bookmarkEnd w:id="82"/>
      <w:bookmarkEnd w:id="83"/>
      <w:bookmarkEnd w:id="84"/>
      <w:bookmarkEnd w:id="85"/>
      <w:bookmarkEnd w:id="86"/>
    </w:p>
    <w:p w14:paraId="76057D84" w14:textId="77777777" w:rsidR="0091142D" w:rsidRDefault="0091142D" w:rsidP="00E0650E"/>
    <w:p w14:paraId="5BF5DE2A" w14:textId="32F5037A" w:rsidR="00FC5851" w:rsidRDefault="00FC5851" w:rsidP="00A445FB">
      <w:pPr>
        <w:spacing w:after="120"/>
      </w:pPr>
      <w:r>
        <w:t>Results were compared against relevant dust deposition rate criteria described by EPA Publication 1191</w:t>
      </w:r>
      <w:r w:rsidR="00CF3338">
        <w:t xml:space="preserve"> (</w:t>
      </w:r>
      <w:r>
        <w:t>2007), as shown below</w:t>
      </w:r>
      <w:r w:rsidR="00B00CFD" w:rsidRPr="00B00CFD">
        <w:rPr>
          <w:color w:val="FF0000"/>
        </w:rPr>
        <w:t xml:space="preserve"> </w:t>
      </w:r>
      <w:r w:rsidR="00B00CFD" w:rsidRPr="00465714">
        <w:t>which has been adopted in EPA Publication 1961 (2022):</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0C3E365F" w14:textId="77777777" w:rsidR="00C50499" w:rsidRPr="00370712" w:rsidRDefault="00C50499" w:rsidP="00780850"/>
    <w:p w14:paraId="10CC5B1F" w14:textId="65098123" w:rsidR="00FC5851" w:rsidRPr="00370712" w:rsidRDefault="00FC5851" w:rsidP="00A87E36">
      <w:pPr>
        <w:pStyle w:val="ListParagraph"/>
        <w:numPr>
          <w:ilvl w:val="0"/>
          <w:numId w:val="17"/>
        </w:numPr>
        <w:spacing w:after="120"/>
        <w:ind w:left="714" w:hanging="357"/>
        <w:contextualSpacing w:val="0"/>
      </w:pPr>
      <w:r w:rsidRPr="00370712">
        <w:t>Results of monitoring should not exceed 4</w:t>
      </w:r>
      <w:r w:rsidR="002D3201">
        <w:t xml:space="preserve"> </w:t>
      </w:r>
      <w:r w:rsidRPr="00370712">
        <w:t>g/m</w:t>
      </w:r>
      <w:r w:rsidRPr="00780850">
        <w:rPr>
          <w:vertAlign w:val="superscript"/>
        </w:rPr>
        <w:t>2</w:t>
      </w:r>
      <w:r w:rsidRPr="00370712">
        <w:t>/month (no more than 2</w:t>
      </w:r>
      <w:r w:rsidR="002D3201">
        <w:t xml:space="preserve"> </w:t>
      </w:r>
      <w:r w:rsidRPr="00370712">
        <w:t>g/m</w:t>
      </w:r>
      <w:r w:rsidRPr="00780850">
        <w:rPr>
          <w:vertAlign w:val="superscript"/>
        </w:rPr>
        <w:t>2</w:t>
      </w:r>
      <w:r w:rsidRPr="00370712">
        <w:t>/month above background) as a monthly average.</w:t>
      </w:r>
    </w:p>
    <w:p w14:paraId="123E6969" w14:textId="1255AE18" w:rsidR="00FC5851" w:rsidRPr="00370712" w:rsidRDefault="00FC5851" w:rsidP="00A87E36">
      <w:pPr>
        <w:pStyle w:val="ListParagraph"/>
        <w:numPr>
          <w:ilvl w:val="0"/>
          <w:numId w:val="17"/>
        </w:numPr>
        <w:spacing w:after="120"/>
        <w:ind w:left="714" w:hanging="357"/>
        <w:contextualSpacing w:val="0"/>
      </w:pPr>
      <w:r w:rsidRPr="00370712">
        <w:t>The 2</w:t>
      </w:r>
      <w:r w:rsidR="00427537">
        <w:t xml:space="preserve"> </w:t>
      </w:r>
      <w:r w:rsidRPr="00370712">
        <w:t>g/m</w:t>
      </w:r>
      <w:r w:rsidRPr="00780850">
        <w:rPr>
          <w:vertAlign w:val="superscript"/>
        </w:rPr>
        <w:t>2</w:t>
      </w:r>
      <w:r w:rsidRPr="00370712">
        <w:t>/month criteria are used when baseline data on deposited dust levels exist, while the 4</w:t>
      </w:r>
      <w:r w:rsidR="00427537">
        <w:t> </w:t>
      </w:r>
      <w:r w:rsidRPr="00370712">
        <w:t>g/m</w:t>
      </w:r>
      <w:r w:rsidRPr="00780850">
        <w:rPr>
          <w:vertAlign w:val="superscript"/>
        </w:rPr>
        <w:t>2</w:t>
      </w:r>
      <w:r w:rsidRPr="00370712">
        <w:t>/month criteria is used when no baseline data exists.</w:t>
      </w:r>
    </w:p>
    <w:p w14:paraId="5F678BB1" w14:textId="256B898D" w:rsidR="009873BD" w:rsidRDefault="009873BD" w:rsidP="009873BD">
      <w:pPr>
        <w:pStyle w:val="ListParagraph"/>
        <w:numPr>
          <w:ilvl w:val="0"/>
          <w:numId w:val="17"/>
        </w:numPr>
        <w:spacing w:after="120"/>
        <w:ind w:left="714" w:hanging="357"/>
      </w:pPr>
      <w:r>
        <w:t xml:space="preserve">If dust levels exceed these values, then site management practices should be </w:t>
      </w:r>
      <w:r w:rsidR="0030605A">
        <w:t>reviewed,</w:t>
      </w:r>
      <w:r>
        <w:t xml:space="preserve"> and additional dust controls investigated.</w:t>
      </w:r>
    </w:p>
    <w:p w14:paraId="78E3AD53" w14:textId="58F368E2" w:rsidR="00FC5851" w:rsidRPr="00370712" w:rsidRDefault="00FC5851" w:rsidP="00A87E36">
      <w:pPr>
        <w:pStyle w:val="ListParagraph"/>
        <w:numPr>
          <w:ilvl w:val="0"/>
          <w:numId w:val="17"/>
        </w:numPr>
        <w:spacing w:after="120"/>
        <w:ind w:left="714" w:hanging="357"/>
        <w:contextualSpacing w:val="0"/>
      </w:pPr>
      <w:r w:rsidRPr="00370712">
        <w:t>The criteria refer to all sources of deposited matter (including sources from mines, agriculture, unsealed roads, etc) and cumulative impacts.</w:t>
      </w:r>
    </w:p>
    <w:p w14:paraId="0D0B8710" w14:textId="206430D7" w:rsidR="00FC5851" w:rsidRPr="00370712" w:rsidRDefault="00FC5851" w:rsidP="00A87E36">
      <w:pPr>
        <w:pStyle w:val="ListParagraph"/>
        <w:numPr>
          <w:ilvl w:val="0"/>
          <w:numId w:val="17"/>
        </w:numPr>
      </w:pPr>
      <w:r w:rsidRPr="00370712">
        <w:t>The criteria s</w:t>
      </w:r>
      <w:r w:rsidR="000702E2">
        <w:t>tates</w:t>
      </w:r>
      <w:r w:rsidRPr="00370712">
        <w:t xml:space="preserve"> that in some cases</w:t>
      </w:r>
      <w:r w:rsidR="0040239F">
        <w:t>,</w:t>
      </w:r>
      <w:r w:rsidRPr="00370712">
        <w:t xml:space="preserve"> a mine may increase deposited dust levels by up to 2</w:t>
      </w:r>
      <w:r w:rsidR="00E82AE4">
        <w:t> </w:t>
      </w:r>
      <w:r w:rsidRPr="00370712">
        <w:t>g/m</w:t>
      </w:r>
      <w:r w:rsidRPr="00780850">
        <w:rPr>
          <w:vertAlign w:val="superscript"/>
        </w:rPr>
        <w:t>2</w:t>
      </w:r>
      <w:r w:rsidRPr="00370712">
        <w:t>/month. However, the total deposited dust level (including sources from mines, agriculture, unsealed roads, etc) must not exceed 4</w:t>
      </w:r>
      <w:r w:rsidR="00E82AE4">
        <w:t xml:space="preserve"> </w:t>
      </w:r>
      <w:r w:rsidRPr="00370712">
        <w:t>g/m</w:t>
      </w:r>
      <w:r w:rsidRPr="00780850">
        <w:rPr>
          <w:vertAlign w:val="superscript"/>
        </w:rPr>
        <w:t>2</w:t>
      </w:r>
      <w:r w:rsidRPr="00370712">
        <w:t>/month.</w:t>
      </w:r>
    </w:p>
    <w:p w14:paraId="465C3D13" w14:textId="77777777" w:rsidR="0001705B" w:rsidRDefault="0001705B" w:rsidP="0001705B"/>
    <w:p w14:paraId="1293579A" w14:textId="4A0E217C" w:rsidR="00A15B1C" w:rsidRDefault="00FC5851" w:rsidP="0001705B">
      <w:r w:rsidRPr="00370712">
        <w:t xml:space="preserve">Deposited matter (dust) can be used as an indicator of the effectiveness of site management practices and the potential for offsite nuisance </w:t>
      </w:r>
      <w:r w:rsidR="002479F2">
        <w:t xml:space="preserve">dust </w:t>
      </w:r>
      <w:r w:rsidRPr="00370712">
        <w:t xml:space="preserve">(fugitive dust). Deposited dust monitoring, when conducted over a </w:t>
      </w:r>
      <w:r w:rsidR="000702E2">
        <w:t>set time</w:t>
      </w:r>
      <w:r w:rsidRPr="00370712">
        <w:t xml:space="preserve">, is useful for examining trends and evaluating deviation from long term trends with respect to site activities. </w:t>
      </w:r>
    </w:p>
    <w:p w14:paraId="06674693" w14:textId="5331CF27" w:rsidR="00727E2B" w:rsidRDefault="00727E2B" w:rsidP="0001705B"/>
    <w:p w14:paraId="38E4F411" w14:textId="77777777" w:rsidR="009C1E3A" w:rsidRPr="00370712" w:rsidRDefault="009C1E3A" w:rsidP="0001705B"/>
    <w:p w14:paraId="0536533D" w14:textId="5D897676" w:rsidR="000A35A5" w:rsidRDefault="009434D6" w:rsidP="009434D6">
      <w:pPr>
        <w:pStyle w:val="Heading2"/>
        <w:numPr>
          <w:ilvl w:val="0"/>
          <w:numId w:val="0"/>
        </w:numPr>
      </w:pPr>
      <w:bookmarkStart w:id="87" w:name="_Toc103592279"/>
      <w:bookmarkStart w:id="88" w:name="_Toc105772579"/>
      <w:bookmarkStart w:id="89" w:name="_Toc105773164"/>
      <w:bookmarkStart w:id="90" w:name="_Toc105773253"/>
      <w:bookmarkStart w:id="91" w:name="_Toc139978199"/>
      <w:bookmarkStart w:id="92" w:name="_Toc150425897"/>
      <w:r>
        <w:t>3.6</w:t>
      </w:r>
      <w:r>
        <w:tab/>
      </w:r>
      <w:r w:rsidR="000A35A5">
        <w:t>Dust</w:t>
      </w:r>
      <w:r w:rsidR="00727E2B">
        <w:t xml:space="preserve"> Monitoring Program</w:t>
      </w:r>
      <w:bookmarkEnd w:id="87"/>
      <w:bookmarkEnd w:id="88"/>
      <w:bookmarkEnd w:id="89"/>
      <w:bookmarkEnd w:id="90"/>
      <w:bookmarkEnd w:id="91"/>
      <w:bookmarkEnd w:id="92"/>
    </w:p>
    <w:p w14:paraId="14417859" w14:textId="20F6CB37" w:rsidR="00F641C7" w:rsidRDefault="00F641C7"/>
    <w:p w14:paraId="184558B1" w14:textId="77C2083C" w:rsidR="006A4BA2" w:rsidRDefault="006A4BA2" w:rsidP="006A4BA2">
      <w:r>
        <w:t xml:space="preserve">The current method of undertaking depositional dust monitoring is considered sufficient as the site is in care and maintenance </w:t>
      </w:r>
      <w:r w:rsidR="006763C4">
        <w:t>i.e.,</w:t>
      </w:r>
      <w:r>
        <w:t xml:space="preserve"> no new pollution is being introduced to the site from industry. There is a considerable body of knowledge about the contamination level at the site, so all that is required at this stage is to determine whether this contamination is becoming air borne and </w:t>
      </w:r>
      <w:r w:rsidRPr="005F11E1">
        <w:t>becoming a health hazard</w:t>
      </w:r>
      <w:r>
        <w:t xml:space="preserve"> or problem to the nearby landholders. Depositional dust monitoring provides a range of useful information to be able to understand what’s happening at this site and its surrounds. </w:t>
      </w:r>
    </w:p>
    <w:p w14:paraId="37683B71" w14:textId="77777777" w:rsidR="006A4BA2" w:rsidRDefault="006A4BA2" w:rsidP="006A4BA2"/>
    <w:p w14:paraId="34BD4048" w14:textId="77777777" w:rsidR="006A4BA2" w:rsidRPr="00286F85" w:rsidRDefault="006A4BA2" w:rsidP="006A4BA2">
      <w:r w:rsidRPr="00286F85">
        <w:t>Depositional dust monitoring can provide the following invaluable information:</w:t>
      </w:r>
    </w:p>
    <w:p w14:paraId="5B57E904" w14:textId="77777777" w:rsidR="006A4BA2" w:rsidRDefault="006A4BA2" w:rsidP="006A4BA2"/>
    <w:p w14:paraId="569316A5" w14:textId="77777777" w:rsidR="006A4BA2" w:rsidRDefault="006A4BA2" w:rsidP="006A4BA2">
      <w:pPr>
        <w:pStyle w:val="ListParagraph"/>
        <w:numPr>
          <w:ilvl w:val="0"/>
          <w:numId w:val="16"/>
        </w:numPr>
      </w:pPr>
      <w:r w:rsidRPr="00286F85">
        <w:t xml:space="preserve">test the effectiveness of dust minimisation, control and management measures </w:t>
      </w:r>
    </w:p>
    <w:p w14:paraId="63D889C3" w14:textId="77777777" w:rsidR="006A4BA2" w:rsidRPr="00286F85" w:rsidRDefault="006A4BA2" w:rsidP="006A4BA2">
      <w:pPr>
        <w:pStyle w:val="ListParagraph"/>
        <w:numPr>
          <w:ilvl w:val="0"/>
          <w:numId w:val="16"/>
        </w:numPr>
      </w:pPr>
      <w:r w:rsidRPr="00286F85">
        <w:t>identify key problematic sources, or groups of sources on larger more complex sites</w:t>
      </w:r>
    </w:p>
    <w:p w14:paraId="0529E52B" w14:textId="77777777" w:rsidR="006A4BA2" w:rsidRPr="00286F85" w:rsidRDefault="006A4BA2" w:rsidP="006A4BA2">
      <w:pPr>
        <w:pStyle w:val="ListParagraph"/>
        <w:numPr>
          <w:ilvl w:val="0"/>
          <w:numId w:val="16"/>
        </w:numPr>
      </w:pPr>
      <w:r w:rsidRPr="00286F85">
        <w:t>identify where dust sensitivities may occur</w:t>
      </w:r>
    </w:p>
    <w:p w14:paraId="3349689B" w14:textId="77777777" w:rsidR="006A4BA2" w:rsidRDefault="006A4BA2" w:rsidP="006A4BA2">
      <w:pPr>
        <w:pStyle w:val="ListParagraph"/>
        <w:numPr>
          <w:ilvl w:val="0"/>
          <w:numId w:val="16"/>
        </w:numPr>
      </w:pPr>
      <w:r w:rsidRPr="00286F85">
        <w:t>characterise temporal or spatial trends</w:t>
      </w:r>
    </w:p>
    <w:p w14:paraId="223ECED0" w14:textId="77777777" w:rsidR="006A4BA2" w:rsidRDefault="006A4BA2" w:rsidP="006A4BA2">
      <w:pPr>
        <w:pStyle w:val="ListParagraph"/>
        <w:numPr>
          <w:ilvl w:val="0"/>
          <w:numId w:val="16"/>
        </w:numPr>
      </w:pPr>
      <w:r>
        <w:t>metallic/metalloid concentrations are useful for health effect considerations.</w:t>
      </w:r>
    </w:p>
    <w:p w14:paraId="731BD42B" w14:textId="77777777" w:rsidR="006A4BA2" w:rsidRPr="00F96FC8" w:rsidRDefault="006A4BA2" w:rsidP="006A4BA2"/>
    <w:p w14:paraId="00DB97DC" w14:textId="4EF1DD4D" w:rsidR="009C1E3A" w:rsidRPr="00F96FC8" w:rsidRDefault="009C1E3A" w:rsidP="006A4BA2">
      <w:pPr>
        <w:rPr>
          <w:szCs w:val="20"/>
        </w:rPr>
      </w:pPr>
      <w:bookmarkStart w:id="93" w:name="_Hlk132903240"/>
      <w:r w:rsidRPr="00F96FC8">
        <w:rPr>
          <w:szCs w:val="20"/>
        </w:rPr>
        <w:t>The tailings dam level</w:t>
      </w:r>
      <w:r w:rsidR="006A4BA2" w:rsidRPr="00F96FC8">
        <w:rPr>
          <w:szCs w:val="20"/>
        </w:rPr>
        <w:t xml:space="preserve"> located at </w:t>
      </w:r>
      <w:r w:rsidRPr="00F96FC8">
        <w:rPr>
          <w:szCs w:val="20"/>
        </w:rPr>
        <w:t>Kangaroo Flat Mine</w:t>
      </w:r>
      <w:r w:rsidR="006A4BA2" w:rsidRPr="00F96FC8">
        <w:rPr>
          <w:szCs w:val="20"/>
        </w:rPr>
        <w:t xml:space="preserve"> </w:t>
      </w:r>
      <w:r w:rsidRPr="00F96FC8">
        <w:rPr>
          <w:szCs w:val="20"/>
        </w:rPr>
        <w:t>is</w:t>
      </w:r>
      <w:r w:rsidR="006A4BA2" w:rsidRPr="00F96FC8">
        <w:rPr>
          <w:szCs w:val="20"/>
        </w:rPr>
        <w:t xml:space="preserve"> not continuously monitored by ALS</w:t>
      </w:r>
      <w:r w:rsidRPr="00F96FC8">
        <w:rPr>
          <w:szCs w:val="20"/>
        </w:rPr>
        <w:t>.</w:t>
      </w:r>
    </w:p>
    <w:bookmarkEnd w:id="93"/>
    <w:p w14:paraId="445DD027" w14:textId="77777777" w:rsidR="009C1E3A" w:rsidRDefault="009C1E3A" w:rsidP="006A4BA2">
      <w:pPr>
        <w:rPr>
          <w:szCs w:val="20"/>
        </w:rPr>
      </w:pPr>
    </w:p>
    <w:p w14:paraId="2EB2A003" w14:textId="160C0A0E" w:rsidR="00C7005A" w:rsidRDefault="00A15B1C" w:rsidP="00A87E36">
      <w:pPr>
        <w:pStyle w:val="Heading1"/>
        <w:numPr>
          <w:ilvl w:val="0"/>
          <w:numId w:val="19"/>
        </w:numPr>
      </w:pPr>
      <w:bookmarkStart w:id="94" w:name="_Toc103592280"/>
      <w:bookmarkStart w:id="95" w:name="_Toc105772580"/>
      <w:bookmarkStart w:id="96" w:name="_Toc105773165"/>
      <w:bookmarkStart w:id="97" w:name="_Toc105773254"/>
      <w:bookmarkStart w:id="98" w:name="_Toc139978200"/>
      <w:bookmarkStart w:id="99" w:name="_Toc150425898"/>
      <w:bookmarkEnd w:id="50"/>
      <w:bookmarkEnd w:id="51"/>
      <w:r>
        <w:t>Dust Deposition Results</w:t>
      </w:r>
      <w:bookmarkEnd w:id="94"/>
      <w:bookmarkEnd w:id="95"/>
      <w:bookmarkEnd w:id="96"/>
      <w:bookmarkEnd w:id="97"/>
      <w:bookmarkEnd w:id="98"/>
      <w:bookmarkEnd w:id="99"/>
    </w:p>
    <w:p w14:paraId="15B156FA" w14:textId="679E5C00" w:rsidR="00397838" w:rsidRPr="00BB0322" w:rsidRDefault="00CA7B43" w:rsidP="001F7392">
      <w:pPr>
        <w:pStyle w:val="Heading2"/>
        <w:numPr>
          <w:ilvl w:val="0"/>
          <w:numId w:val="0"/>
        </w:numPr>
      </w:pPr>
      <w:bookmarkStart w:id="100" w:name="_Toc103592281"/>
      <w:bookmarkStart w:id="101" w:name="_Toc105772581"/>
      <w:bookmarkStart w:id="102" w:name="_Toc105773166"/>
      <w:bookmarkStart w:id="103" w:name="_Toc105773255"/>
      <w:bookmarkStart w:id="104" w:name="_Toc139978201"/>
      <w:bookmarkStart w:id="105" w:name="_Toc150425899"/>
      <w:bookmarkStart w:id="106" w:name="_Toc8136420"/>
      <w:bookmarkStart w:id="107" w:name="_Toc8137306"/>
      <w:bookmarkStart w:id="108" w:name="_Toc8137501"/>
      <w:r>
        <w:t>4.1</w:t>
      </w:r>
      <w:r>
        <w:tab/>
      </w:r>
      <w:r w:rsidR="000E4BBB">
        <w:t>Kangaroo Flat Mine</w:t>
      </w:r>
      <w:r w:rsidR="00A15B1C">
        <w:t xml:space="preserve"> </w:t>
      </w:r>
      <w:r w:rsidR="006770D5">
        <w:t>–</w:t>
      </w:r>
      <w:r w:rsidR="00A15B1C">
        <w:t xml:space="preserve"> </w:t>
      </w:r>
      <w:r w:rsidR="00E12FDE">
        <w:t>Q</w:t>
      </w:r>
      <w:r w:rsidR="00270F2F">
        <w:t>3</w:t>
      </w:r>
      <w:r w:rsidR="00A15B1C">
        <w:t xml:space="preserve"> 202</w:t>
      </w:r>
      <w:bookmarkEnd w:id="100"/>
      <w:bookmarkEnd w:id="101"/>
      <w:bookmarkEnd w:id="102"/>
      <w:bookmarkEnd w:id="103"/>
      <w:r w:rsidR="00E62AE8">
        <w:t>3</w:t>
      </w:r>
      <w:bookmarkEnd w:id="104"/>
      <w:bookmarkEnd w:id="105"/>
    </w:p>
    <w:bookmarkEnd w:id="106"/>
    <w:bookmarkEnd w:id="107"/>
    <w:bookmarkEnd w:id="108"/>
    <w:p w14:paraId="165AB0D2" w14:textId="77777777" w:rsidR="009434F3" w:rsidRDefault="009434F3" w:rsidP="00D62803"/>
    <w:p w14:paraId="5DFEB716" w14:textId="26F8CAC4" w:rsidR="00B46362" w:rsidRPr="00370712" w:rsidRDefault="00582D44" w:rsidP="00D62803">
      <w:r w:rsidRPr="00370712">
        <w:t>Dust deposition analysis results are presented in</w:t>
      </w:r>
      <w:r w:rsidR="0051759D">
        <w:t xml:space="preserve"> </w:t>
      </w:r>
      <w:r w:rsidR="0051759D" w:rsidRPr="002925BA">
        <w:rPr>
          <w:color w:val="0000CC"/>
        </w:rPr>
        <w:fldChar w:fldCharType="begin"/>
      </w:r>
      <w:r w:rsidR="0051759D" w:rsidRPr="002925BA">
        <w:rPr>
          <w:color w:val="0000CC"/>
        </w:rPr>
        <w:instrText xml:space="preserve"> REF _Ref89200855 \h </w:instrText>
      </w:r>
      <w:r w:rsidR="002925BA">
        <w:rPr>
          <w:color w:val="0000CC"/>
        </w:rPr>
        <w:instrText xml:space="preserve"> \* MERGEFORMAT </w:instrText>
      </w:r>
      <w:r w:rsidR="0051759D" w:rsidRPr="002925BA">
        <w:rPr>
          <w:color w:val="0000CC"/>
        </w:rPr>
      </w:r>
      <w:r w:rsidR="0051759D" w:rsidRPr="002925BA">
        <w:rPr>
          <w:color w:val="0000CC"/>
        </w:rPr>
        <w:fldChar w:fldCharType="separate"/>
      </w:r>
      <w:r w:rsidR="002B1B6A" w:rsidRPr="002B1B6A">
        <w:rPr>
          <w:color w:val="0000CC"/>
        </w:rPr>
        <w:t xml:space="preserve">Table </w:t>
      </w:r>
      <w:r w:rsidR="002B1B6A" w:rsidRPr="002B1B6A">
        <w:rPr>
          <w:noProof/>
          <w:color w:val="0000CC"/>
        </w:rPr>
        <w:t>1</w:t>
      </w:r>
      <w:r w:rsidR="0051759D" w:rsidRPr="002925BA">
        <w:rPr>
          <w:color w:val="0000CC"/>
        </w:rPr>
        <w:fldChar w:fldCharType="end"/>
      </w:r>
      <w:r w:rsidR="005A10A2">
        <w:rPr>
          <w:color w:val="0000CC"/>
        </w:rPr>
        <w:t xml:space="preserve"> </w:t>
      </w:r>
      <w:r w:rsidR="0030481C">
        <w:t>and</w:t>
      </w:r>
      <w:r w:rsidR="006A4BA2">
        <w:t xml:space="preserve"> the accompanying</w:t>
      </w:r>
      <w:r w:rsidR="00B269AB">
        <w:t xml:space="preserve"> </w:t>
      </w:r>
      <w:r w:rsidR="006A4BA2">
        <w:t>L</w:t>
      </w:r>
      <w:r w:rsidRPr="00370712">
        <w:t>aboratory</w:t>
      </w:r>
      <w:r w:rsidR="00AF58C0">
        <w:t xml:space="preserve"> </w:t>
      </w:r>
      <w:r w:rsidR="006A4BA2">
        <w:t>Certificates of Analysis</w:t>
      </w:r>
      <w:r w:rsidRPr="00370712">
        <w:t xml:space="preserve"> are </w:t>
      </w:r>
      <w:r w:rsidR="006A4BA2">
        <w:t>presented</w:t>
      </w:r>
      <w:r w:rsidRPr="00370712">
        <w:t xml:space="preserve"> </w:t>
      </w:r>
      <w:r w:rsidRPr="00585077">
        <w:t>in</w:t>
      </w:r>
      <w:r w:rsidR="00B248EC">
        <w:t xml:space="preserve"> </w:t>
      </w:r>
      <w:r w:rsidR="00B248EC" w:rsidRPr="00054DF0">
        <w:rPr>
          <w:color w:val="0000CC"/>
        </w:rPr>
        <w:t>Appendix B</w:t>
      </w:r>
      <w:r w:rsidR="002171C4">
        <w:t>.</w:t>
      </w:r>
    </w:p>
    <w:p w14:paraId="10B199F7" w14:textId="77777777" w:rsidR="00F8497E" w:rsidRDefault="00F8497E" w:rsidP="00D62803"/>
    <w:p w14:paraId="7B2E0A14" w14:textId="688A89C5" w:rsidR="00582D44" w:rsidRPr="009E30DD" w:rsidRDefault="00582D44" w:rsidP="00D62803">
      <w:r w:rsidRPr="009E30DD">
        <w:t>Where results were reported as “less than” (&lt;) a specified number (laboratory reporting</w:t>
      </w:r>
      <w:r w:rsidR="00FD4C22" w:rsidRPr="009E30DD">
        <w:t xml:space="preserve"> </w:t>
      </w:r>
      <w:r w:rsidR="00961355" w:rsidRPr="009E30DD">
        <w:t>limit</w:t>
      </w:r>
      <w:r w:rsidRPr="009E30DD">
        <w:t>) the number reported was adopted for use i</w:t>
      </w:r>
      <w:r w:rsidR="003E057A" w:rsidRPr="009E30DD">
        <w:t>n</w:t>
      </w:r>
      <w:r w:rsidRPr="009E30DD">
        <w:t xml:space="preserve"> </w:t>
      </w:r>
      <w:r w:rsidR="003E057A" w:rsidRPr="009E30DD">
        <w:t xml:space="preserve">the </w:t>
      </w:r>
      <w:r w:rsidRPr="009E30DD">
        <w:t>graphical display</w:t>
      </w:r>
      <w:r w:rsidR="00416427" w:rsidRPr="009E30DD">
        <w:t>s</w:t>
      </w:r>
      <w:r w:rsidR="006A4BA2">
        <w:t>.</w:t>
      </w:r>
      <w:r w:rsidRPr="009E30DD">
        <w:t xml:space="preserve"> This approach adopts a conservative value for the number being reported.</w:t>
      </w:r>
    </w:p>
    <w:p w14:paraId="2F322B67" w14:textId="7C4EF335" w:rsidR="00EE57B6" w:rsidRDefault="00EE57B6" w:rsidP="00CE7DBA">
      <w:pPr>
        <w:ind w:left="720"/>
        <w:rPr>
          <w:bCs/>
          <w:sz w:val="24"/>
          <w:szCs w:val="24"/>
        </w:rPr>
      </w:pPr>
    </w:p>
    <w:p w14:paraId="7BD53036" w14:textId="77777777" w:rsidR="006D1A7E" w:rsidRDefault="006D1A7E" w:rsidP="00CE7DBA">
      <w:pPr>
        <w:ind w:left="720"/>
        <w:rPr>
          <w:bCs/>
          <w:sz w:val="24"/>
          <w:szCs w:val="24"/>
        </w:rPr>
      </w:pPr>
    </w:p>
    <w:p w14:paraId="5090291A" w14:textId="6328BD39" w:rsidR="00EE57B6" w:rsidRPr="00582D44" w:rsidRDefault="00EE57B6" w:rsidP="0027559D">
      <w:pPr>
        <w:pStyle w:val="Heading2"/>
        <w:numPr>
          <w:ilvl w:val="0"/>
          <w:numId w:val="0"/>
        </w:numPr>
      </w:pPr>
      <w:bookmarkStart w:id="109" w:name="_Toc103592282"/>
      <w:bookmarkStart w:id="110" w:name="_Toc105772582"/>
      <w:bookmarkStart w:id="111" w:name="_Toc105773167"/>
      <w:bookmarkStart w:id="112" w:name="_Toc105773256"/>
      <w:bookmarkStart w:id="113" w:name="_Toc139978202"/>
      <w:bookmarkStart w:id="114" w:name="_Toc150425900"/>
      <w:r>
        <w:t>4.1.1 Deposition of Total Insoluble Matter</w:t>
      </w:r>
      <w:bookmarkEnd w:id="109"/>
      <w:bookmarkEnd w:id="110"/>
      <w:bookmarkEnd w:id="111"/>
      <w:bookmarkEnd w:id="112"/>
      <w:bookmarkEnd w:id="113"/>
      <w:bookmarkEnd w:id="114"/>
    </w:p>
    <w:p w14:paraId="5416A208" w14:textId="77777777" w:rsidR="0095593E" w:rsidRDefault="0095593E" w:rsidP="00CE7DBA">
      <w:pPr>
        <w:ind w:left="720"/>
        <w:rPr>
          <w:bCs/>
        </w:rPr>
      </w:pPr>
    </w:p>
    <w:p w14:paraId="60F9F8F8" w14:textId="22EEA8F5" w:rsidR="00AF0530" w:rsidRPr="0039125C" w:rsidRDefault="00EE57B6" w:rsidP="0020332A">
      <w:r w:rsidRPr="0039125C">
        <w:t xml:space="preserve">Total </w:t>
      </w:r>
      <w:r w:rsidR="009C7005" w:rsidRPr="0039125C">
        <w:t>I</w:t>
      </w:r>
      <w:r w:rsidRPr="0039125C">
        <w:t xml:space="preserve">nsoluble </w:t>
      </w:r>
      <w:r w:rsidR="009C7005" w:rsidRPr="0039125C">
        <w:t>M</w:t>
      </w:r>
      <w:r w:rsidRPr="0039125C">
        <w:t xml:space="preserve">atter </w:t>
      </w:r>
      <w:r w:rsidR="00D028B8" w:rsidRPr="0039125C">
        <w:t>(TIM)</w:t>
      </w:r>
      <w:r w:rsidR="00D04994" w:rsidRPr="0039125C">
        <w:t xml:space="preserve"> </w:t>
      </w:r>
      <w:r w:rsidRPr="0039125C">
        <w:t>met the criteria of</w:t>
      </w:r>
      <w:r w:rsidR="00EC121A" w:rsidRPr="0039125C">
        <w:t xml:space="preserve"> </w:t>
      </w:r>
      <w:r w:rsidR="00BB53F5" w:rsidRPr="0039125C">
        <w:t xml:space="preserve">less than </w:t>
      </w:r>
      <w:r w:rsidRPr="0039125C">
        <w:t>4 g/m</w:t>
      </w:r>
      <w:r w:rsidRPr="0039125C">
        <w:rPr>
          <w:vertAlign w:val="superscript"/>
        </w:rPr>
        <w:t>2</w:t>
      </w:r>
      <w:r w:rsidR="0095593E" w:rsidRPr="0039125C">
        <w:t>/</w:t>
      </w:r>
      <w:r w:rsidRPr="0039125C">
        <w:t xml:space="preserve">month </w:t>
      </w:r>
      <w:r w:rsidRPr="00B44DC2">
        <w:t>on 1</w:t>
      </w:r>
      <w:r w:rsidR="00872AA6">
        <w:t>5</w:t>
      </w:r>
      <w:r w:rsidRPr="00B44DC2">
        <w:t xml:space="preserve"> of 1</w:t>
      </w:r>
      <w:r w:rsidR="00872AA6">
        <w:t>5</w:t>
      </w:r>
      <w:r w:rsidRPr="00B44DC2">
        <w:t xml:space="preserve"> </w:t>
      </w:r>
      <w:r w:rsidRPr="0039125C">
        <w:t>measurements during Q</w:t>
      </w:r>
      <w:r w:rsidR="00270F2F">
        <w:t>3</w:t>
      </w:r>
      <w:r w:rsidRPr="0039125C">
        <w:t xml:space="preserve"> 202</w:t>
      </w:r>
      <w:r w:rsidR="0039125C" w:rsidRPr="0039125C">
        <w:t>3</w:t>
      </w:r>
      <w:r w:rsidR="00E85E00" w:rsidRPr="0039125C">
        <w:t>.</w:t>
      </w:r>
      <w:r w:rsidR="00545CDC" w:rsidRPr="0039125C">
        <w:t xml:space="preserve"> </w:t>
      </w:r>
      <w:r w:rsidR="00E85E00" w:rsidRPr="0039125C">
        <w:t>S</w:t>
      </w:r>
      <w:r w:rsidR="00545CDC" w:rsidRPr="0039125C">
        <w:t>ee</w:t>
      </w:r>
      <w:r w:rsidR="0051759D" w:rsidRPr="0039125C">
        <w:t xml:space="preserve"> </w:t>
      </w:r>
      <w:r w:rsidR="00B269AB" w:rsidRPr="0039125C">
        <w:fldChar w:fldCharType="begin"/>
      </w:r>
      <w:r w:rsidR="00B269AB" w:rsidRPr="0039125C">
        <w:instrText xml:space="preserve"> REF _Ref89200954 \h </w:instrText>
      </w:r>
      <w:r w:rsidR="002C2094" w:rsidRPr="0039125C">
        <w:instrText xml:space="preserve"> \* MERGEFORMAT </w:instrText>
      </w:r>
      <w:r w:rsidR="00B269AB" w:rsidRPr="0039125C">
        <w:fldChar w:fldCharType="separate"/>
      </w:r>
      <w:r w:rsidR="002B1B6A">
        <w:t xml:space="preserve">Figure </w:t>
      </w:r>
      <w:r w:rsidR="002B1B6A">
        <w:rPr>
          <w:noProof/>
        </w:rPr>
        <w:t>5</w:t>
      </w:r>
      <w:r w:rsidR="00B269AB" w:rsidRPr="0039125C">
        <w:fldChar w:fldCharType="end"/>
      </w:r>
      <w:r w:rsidR="00D4015B" w:rsidRPr="0039125C">
        <w:t xml:space="preserve"> below</w:t>
      </w:r>
      <w:r w:rsidR="00E85E00" w:rsidRPr="0039125C">
        <w:t>.</w:t>
      </w:r>
    </w:p>
    <w:p w14:paraId="2631378F" w14:textId="7C4C0AFC" w:rsidR="00AF0530" w:rsidRPr="0039125C" w:rsidRDefault="00AF0530" w:rsidP="0020332A"/>
    <w:p w14:paraId="478205D1" w14:textId="170DD26F" w:rsidR="006A4BA2" w:rsidRDefault="00D4015B" w:rsidP="0020332A">
      <w:r w:rsidRPr="00B44DC2">
        <w:t>D</w:t>
      </w:r>
      <w:r w:rsidR="00EE57B6" w:rsidRPr="00B44DC2">
        <w:t xml:space="preserve">ust deposition rate </w:t>
      </w:r>
      <w:r w:rsidR="00A85C54" w:rsidRPr="00B44DC2">
        <w:t xml:space="preserve">were highest during </w:t>
      </w:r>
      <w:r w:rsidR="00872AA6">
        <w:t>July and September</w:t>
      </w:r>
      <w:r w:rsidR="00B44DC2" w:rsidRPr="00B44DC2">
        <w:t>, with KF</w:t>
      </w:r>
      <w:r w:rsidR="00872AA6">
        <w:t>3</w:t>
      </w:r>
      <w:r w:rsidR="00B44DC2" w:rsidRPr="00B44DC2">
        <w:t xml:space="preserve"> (</w:t>
      </w:r>
      <w:r w:rsidR="00872AA6">
        <w:t>N</w:t>
      </w:r>
      <w:r w:rsidR="00B44DC2" w:rsidRPr="00B44DC2">
        <w:t xml:space="preserve">) </w:t>
      </w:r>
      <w:r w:rsidR="00491960" w:rsidRPr="00B44DC2">
        <w:rPr>
          <w:bCs/>
        </w:rPr>
        <w:t xml:space="preserve">recording a result of </w:t>
      </w:r>
      <w:r w:rsidR="00872AA6">
        <w:rPr>
          <w:bCs/>
        </w:rPr>
        <w:t>3</w:t>
      </w:r>
      <w:r w:rsidR="00B44DC2" w:rsidRPr="00B44DC2">
        <w:rPr>
          <w:bCs/>
        </w:rPr>
        <w:t>.5</w:t>
      </w:r>
      <w:r w:rsidR="00EE57B6" w:rsidRPr="00B44DC2">
        <w:rPr>
          <w:bCs/>
        </w:rPr>
        <w:t xml:space="preserve"> g/m</w:t>
      </w:r>
      <w:r w:rsidR="00EE57B6" w:rsidRPr="00B44DC2">
        <w:rPr>
          <w:bCs/>
          <w:vertAlign w:val="superscript"/>
        </w:rPr>
        <w:t>2</w:t>
      </w:r>
      <w:r w:rsidR="0020332A" w:rsidRPr="00B44DC2">
        <w:rPr>
          <w:bCs/>
        </w:rPr>
        <w:t>/</w:t>
      </w:r>
      <w:r w:rsidR="00EE57B6" w:rsidRPr="00B44DC2">
        <w:rPr>
          <w:bCs/>
        </w:rPr>
        <w:t>month</w:t>
      </w:r>
      <w:r w:rsidR="00872AA6">
        <w:rPr>
          <w:bCs/>
        </w:rPr>
        <w:t xml:space="preserve"> in July and</w:t>
      </w:r>
      <w:r w:rsidR="00846E88" w:rsidRPr="00B44DC2">
        <w:rPr>
          <w:bCs/>
        </w:rPr>
        <w:t>.</w:t>
      </w:r>
      <w:r w:rsidR="00872AA6" w:rsidRPr="00872AA6">
        <w:t xml:space="preserve"> </w:t>
      </w:r>
      <w:r w:rsidR="00872AA6" w:rsidRPr="00B44DC2">
        <w:t>with KF</w:t>
      </w:r>
      <w:r w:rsidR="00872AA6">
        <w:t>5</w:t>
      </w:r>
      <w:r w:rsidR="00872AA6" w:rsidRPr="00B44DC2">
        <w:t xml:space="preserve"> (</w:t>
      </w:r>
      <w:r w:rsidR="00872AA6">
        <w:t>BG</w:t>
      </w:r>
      <w:r w:rsidR="00872AA6" w:rsidRPr="00B44DC2">
        <w:t xml:space="preserve">) </w:t>
      </w:r>
      <w:r w:rsidR="00872AA6" w:rsidRPr="00B44DC2">
        <w:rPr>
          <w:bCs/>
        </w:rPr>
        <w:t xml:space="preserve">recording a result of </w:t>
      </w:r>
      <w:r w:rsidR="00872AA6">
        <w:rPr>
          <w:bCs/>
        </w:rPr>
        <w:t>3</w:t>
      </w:r>
      <w:r w:rsidR="00872AA6" w:rsidRPr="00B44DC2">
        <w:rPr>
          <w:bCs/>
        </w:rPr>
        <w:t>.</w:t>
      </w:r>
      <w:r w:rsidR="00872AA6">
        <w:rPr>
          <w:bCs/>
        </w:rPr>
        <w:t>1</w:t>
      </w:r>
      <w:r w:rsidR="00872AA6" w:rsidRPr="00B44DC2">
        <w:rPr>
          <w:bCs/>
        </w:rPr>
        <w:t xml:space="preserve"> g/m</w:t>
      </w:r>
      <w:r w:rsidR="00872AA6" w:rsidRPr="00B44DC2">
        <w:rPr>
          <w:bCs/>
          <w:vertAlign w:val="superscript"/>
        </w:rPr>
        <w:t>2</w:t>
      </w:r>
      <w:r w:rsidR="00872AA6" w:rsidRPr="00B44DC2">
        <w:rPr>
          <w:bCs/>
        </w:rPr>
        <w:t>/month</w:t>
      </w:r>
      <w:r w:rsidR="00872AA6">
        <w:rPr>
          <w:bCs/>
        </w:rPr>
        <w:t xml:space="preserve"> in September</w:t>
      </w:r>
      <w:r w:rsidR="006C2086" w:rsidRPr="00B44DC2">
        <w:rPr>
          <w:bCs/>
        </w:rPr>
        <w:t xml:space="preserve"> </w:t>
      </w:r>
      <w:r w:rsidR="00EE57B6" w:rsidRPr="00B44DC2">
        <w:t xml:space="preserve">When </w:t>
      </w:r>
      <w:r w:rsidR="00E6396B" w:rsidRPr="00B44DC2">
        <w:t xml:space="preserve">the </w:t>
      </w:r>
      <w:r w:rsidR="00EE57B6" w:rsidRPr="00B44DC2">
        <w:t xml:space="preserve">data </w:t>
      </w:r>
      <w:r w:rsidR="00E6396B" w:rsidRPr="00B44DC2">
        <w:t xml:space="preserve">from all </w:t>
      </w:r>
      <w:r w:rsidR="006A2198" w:rsidRPr="00B44DC2">
        <w:t xml:space="preserve">source </w:t>
      </w:r>
      <w:r w:rsidR="00EE57B6" w:rsidRPr="00B44DC2">
        <w:t>monitoring site</w:t>
      </w:r>
      <w:r w:rsidR="0032030D" w:rsidRPr="00B44DC2">
        <w:t>s w</w:t>
      </w:r>
      <w:r w:rsidR="00BF69E2" w:rsidRPr="00B44DC2">
        <w:t>as</w:t>
      </w:r>
      <w:r w:rsidR="0032030D" w:rsidRPr="00B44DC2">
        <w:t xml:space="preserve"> averaged</w:t>
      </w:r>
      <w:r w:rsidR="00EE57B6" w:rsidRPr="00B44DC2">
        <w:t xml:space="preserve"> for </w:t>
      </w:r>
      <w:r w:rsidR="00395729" w:rsidRPr="00B44DC2">
        <w:t>Q</w:t>
      </w:r>
      <w:r w:rsidR="00270F2F">
        <w:t>3</w:t>
      </w:r>
      <w:r w:rsidR="00EE57B6" w:rsidRPr="00B44DC2">
        <w:t xml:space="preserve"> 202</w:t>
      </w:r>
      <w:r w:rsidR="0039125C" w:rsidRPr="00B44DC2">
        <w:t xml:space="preserve">3 </w:t>
      </w:r>
      <w:r w:rsidR="006A4BA2" w:rsidRPr="00B44DC2">
        <w:t>(excluding the background site)</w:t>
      </w:r>
      <w:r w:rsidR="00FE0C4B" w:rsidRPr="00B44DC2">
        <w:t>,</w:t>
      </w:r>
      <w:r w:rsidR="00331EB2" w:rsidRPr="00B44DC2">
        <w:t xml:space="preserve"> an</w:t>
      </w:r>
      <w:r w:rsidR="00EE57B6" w:rsidRPr="00B44DC2">
        <w:t xml:space="preserve"> average of </w:t>
      </w:r>
      <w:r w:rsidR="00B44DC2" w:rsidRPr="00B44DC2">
        <w:t>0.</w:t>
      </w:r>
      <w:r w:rsidR="00872AA6">
        <w:t>67</w:t>
      </w:r>
      <w:r w:rsidR="00EE57B6" w:rsidRPr="00B44DC2">
        <w:t xml:space="preserve"> g/m</w:t>
      </w:r>
      <w:r w:rsidR="00EE57B6" w:rsidRPr="00B44DC2">
        <w:rPr>
          <w:vertAlign w:val="superscript"/>
        </w:rPr>
        <w:t>2</w:t>
      </w:r>
      <w:r w:rsidR="00936CE3" w:rsidRPr="00B44DC2">
        <w:t>/</w:t>
      </w:r>
      <w:r w:rsidR="00EE57B6" w:rsidRPr="00B44DC2">
        <w:t>month</w:t>
      </w:r>
      <w:r w:rsidR="00331EB2" w:rsidRPr="00B44DC2">
        <w:t xml:space="preserve"> was recorded</w:t>
      </w:r>
      <w:r w:rsidR="00EE57B6" w:rsidRPr="00B44DC2">
        <w:t xml:space="preserve">. This value is below the inferred background level suggested within the </w:t>
      </w:r>
      <w:r w:rsidR="008E4900" w:rsidRPr="00B44DC2">
        <w:t>Mining PEM</w:t>
      </w:r>
      <w:r w:rsidR="00EE57B6" w:rsidRPr="00B44DC2">
        <w:t>.</w:t>
      </w:r>
      <w:r w:rsidR="00CF4283" w:rsidRPr="00B44DC2">
        <w:t xml:space="preserve"> </w:t>
      </w:r>
    </w:p>
    <w:p w14:paraId="084EAF04" w14:textId="77777777" w:rsidR="00813D17" w:rsidRPr="00B44DC2" w:rsidRDefault="00813D17" w:rsidP="0020332A"/>
    <w:p w14:paraId="5AF72BF0" w14:textId="77777777" w:rsidR="00813D17" w:rsidRPr="00813D17" w:rsidRDefault="00813D17" w:rsidP="00813D17">
      <w:pPr>
        <w:rPr>
          <w:rFonts w:cs="Arial"/>
          <w:szCs w:val="20"/>
        </w:rPr>
      </w:pPr>
      <w:r w:rsidRPr="00813D17">
        <w:rPr>
          <w:rStyle w:val="cf01"/>
          <w:rFonts w:ascii="Lucida Sans" w:hAnsi="Lucida Sans"/>
          <w:sz w:val="20"/>
          <w:szCs w:val="20"/>
        </w:rPr>
        <w:t xml:space="preserve">When reviewing both exceedance criteria's KF3 during July remains under the 4 g/m2/month, but when compared to the background site this exceedance is above the inferred background site plus 2 g/m2/month. No other monitoring sites recorded high values of TIM during July. </w:t>
      </w:r>
    </w:p>
    <w:p w14:paraId="51533EA8" w14:textId="65DB588D" w:rsidR="0073512F" w:rsidRDefault="0073512F" w:rsidP="0020332A"/>
    <w:p w14:paraId="2AE106C5" w14:textId="2EB720DF" w:rsidR="00632D28" w:rsidRDefault="00872AA6" w:rsidP="00884C3A">
      <w:pPr>
        <w:jc w:val="center"/>
      </w:pPr>
      <w:r w:rsidRPr="00872AA6">
        <w:rPr>
          <w:noProof/>
        </w:rPr>
        <w:drawing>
          <wp:inline distT="0" distB="0" distL="0" distR="0" wp14:anchorId="4274D471" wp14:editId="25F774EE">
            <wp:extent cx="6300000" cy="3240000"/>
            <wp:effectExtent l="0" t="0" r="5715" b="0"/>
            <wp:docPr id="541" name="Pictur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00000" cy="3240000"/>
                    </a:xfrm>
                    <a:prstGeom prst="rect">
                      <a:avLst/>
                    </a:prstGeom>
                  </pic:spPr>
                </pic:pic>
              </a:graphicData>
            </a:graphic>
          </wp:inline>
        </w:drawing>
      </w:r>
    </w:p>
    <w:p w14:paraId="1B6779DC" w14:textId="222E9F68" w:rsidR="009C3174" w:rsidRDefault="009C3174" w:rsidP="006D316F">
      <w:pPr>
        <w:pStyle w:val="Caption"/>
        <w:spacing w:before="120"/>
        <w:ind w:left="0"/>
        <w:jc w:val="center"/>
      </w:pPr>
      <w:bookmarkStart w:id="115" w:name="_Ref89200954"/>
      <w:bookmarkStart w:id="116" w:name="_Toc150425921"/>
      <w:r>
        <w:t xml:space="preserve">Figure </w:t>
      </w:r>
      <w:r>
        <w:fldChar w:fldCharType="begin"/>
      </w:r>
      <w:r>
        <w:instrText xml:space="preserve"> SEQ Figure \* ARABIC </w:instrText>
      </w:r>
      <w:r>
        <w:fldChar w:fldCharType="separate"/>
      </w:r>
      <w:r w:rsidR="00E86423">
        <w:rPr>
          <w:noProof/>
        </w:rPr>
        <w:t>5</w:t>
      </w:r>
      <w:r>
        <w:fldChar w:fldCharType="end"/>
      </w:r>
      <w:bookmarkEnd w:id="115"/>
      <w:r w:rsidRPr="005B6633">
        <w:t xml:space="preserve"> </w:t>
      </w:r>
      <w:r w:rsidR="003F42D2">
        <w:t>-</w:t>
      </w:r>
      <w:r w:rsidRPr="005B6633">
        <w:t xml:space="preserve"> Kangaroo Flat - Total Insoluble Matter (TIM)</w:t>
      </w:r>
      <w:r w:rsidR="006A4BA2">
        <w:t xml:space="preserve"> </w:t>
      </w:r>
      <w:r w:rsidR="006A4BA2" w:rsidRPr="00D4015B">
        <w:rPr>
          <w:bCs/>
        </w:rPr>
        <w:t>g/m</w:t>
      </w:r>
      <w:r w:rsidR="006A4BA2" w:rsidRPr="00D4015B">
        <w:rPr>
          <w:bCs/>
          <w:vertAlign w:val="superscript"/>
        </w:rPr>
        <w:t>2</w:t>
      </w:r>
      <w:r w:rsidR="006A4BA2" w:rsidRPr="00D4015B">
        <w:rPr>
          <w:bCs/>
        </w:rPr>
        <w:t>/month</w:t>
      </w:r>
      <w:r w:rsidRPr="005B6633">
        <w:t xml:space="preserve"> </w:t>
      </w:r>
      <w:r w:rsidR="006770D5">
        <w:t>–</w:t>
      </w:r>
      <w:r w:rsidRPr="005B6633">
        <w:t xml:space="preserve"> Q</w:t>
      </w:r>
      <w:r w:rsidR="00270F2F">
        <w:t>3</w:t>
      </w:r>
      <w:r w:rsidRPr="005B6633">
        <w:t xml:space="preserve"> 202</w:t>
      </w:r>
      <w:r w:rsidR="00E62AE8">
        <w:t>3</w:t>
      </w:r>
      <w:bookmarkEnd w:id="116"/>
    </w:p>
    <w:p w14:paraId="0010E207" w14:textId="3CA7807A" w:rsidR="008065C0" w:rsidRDefault="00531C8D" w:rsidP="006D316F">
      <w:pPr>
        <w:jc w:val="center"/>
        <w:rPr>
          <w:rFonts w:cs="Arial"/>
          <w:i/>
          <w:iCs/>
          <w:color w:val="17365D" w:themeColor="text2" w:themeShade="BF"/>
          <w:sz w:val="16"/>
          <w:szCs w:val="16"/>
        </w:rPr>
      </w:pPr>
      <w:r w:rsidRPr="009D34B2">
        <w:rPr>
          <w:rFonts w:cs="Arial"/>
          <w:i/>
          <w:iCs/>
          <w:color w:val="17365D" w:themeColor="text2" w:themeShade="BF"/>
          <w:sz w:val="16"/>
          <w:szCs w:val="16"/>
        </w:rPr>
        <w:t>Red dotted line is the criteria used for the purpose of this report.</w:t>
      </w:r>
    </w:p>
    <w:p w14:paraId="2B166A35" w14:textId="2A189478" w:rsidR="00B46362" w:rsidRDefault="00665C15" w:rsidP="009E08FF">
      <w:pPr>
        <w:pStyle w:val="Heading2"/>
        <w:numPr>
          <w:ilvl w:val="0"/>
          <w:numId w:val="0"/>
        </w:numPr>
        <w:ind w:left="851" w:hanging="851"/>
      </w:pPr>
      <w:bookmarkStart w:id="117" w:name="_Toc103592283"/>
      <w:bookmarkStart w:id="118" w:name="_Toc105772583"/>
      <w:bookmarkStart w:id="119" w:name="_Toc105773168"/>
      <w:bookmarkStart w:id="120" w:name="_Toc105773257"/>
      <w:bookmarkStart w:id="121" w:name="_Toc139978203"/>
      <w:bookmarkStart w:id="122" w:name="_Toc150425901"/>
      <w:bookmarkStart w:id="123" w:name="_Hlk87109462"/>
      <w:bookmarkStart w:id="124" w:name="_Toc8136430"/>
      <w:bookmarkStart w:id="125" w:name="_Toc8137316"/>
      <w:r>
        <w:lastRenderedPageBreak/>
        <w:t xml:space="preserve">4.1.2 Mineral </w:t>
      </w:r>
      <w:r w:rsidR="00490065">
        <w:t>C</w:t>
      </w:r>
      <w:r>
        <w:t xml:space="preserve">ontent in </w:t>
      </w:r>
      <w:r w:rsidR="00490065">
        <w:t>D</w:t>
      </w:r>
      <w:r>
        <w:t>ust</w:t>
      </w:r>
      <w:bookmarkEnd w:id="117"/>
      <w:bookmarkEnd w:id="118"/>
      <w:bookmarkEnd w:id="119"/>
      <w:bookmarkEnd w:id="120"/>
      <w:bookmarkEnd w:id="121"/>
      <w:bookmarkEnd w:id="122"/>
    </w:p>
    <w:bookmarkEnd w:id="123"/>
    <w:p w14:paraId="6E8C71AA" w14:textId="77777777" w:rsidR="00DD06D6" w:rsidRPr="008120C7" w:rsidRDefault="00DD06D6" w:rsidP="00EF5F7B">
      <w:pPr>
        <w:spacing w:after="120"/>
      </w:pPr>
    </w:p>
    <w:p w14:paraId="58A7E66D" w14:textId="486CB23E" w:rsidR="008120C7" w:rsidRDefault="00ED52D7" w:rsidP="00F73FB9">
      <w:r w:rsidRPr="0051759D">
        <w:t>The fraction of dust measured as ash conte</w:t>
      </w:r>
      <w:r w:rsidR="00545CDC" w:rsidRPr="0051759D">
        <w:t xml:space="preserve">nt is displayed below in </w:t>
      </w:r>
      <w:r w:rsidR="008101C3" w:rsidRPr="005A29C1">
        <w:rPr>
          <w:color w:val="0000CC"/>
        </w:rPr>
        <w:fldChar w:fldCharType="begin"/>
      </w:r>
      <w:r w:rsidR="008101C3" w:rsidRPr="005A29C1">
        <w:rPr>
          <w:color w:val="0000CC"/>
        </w:rPr>
        <w:instrText xml:space="preserve"> REF _Ref96338959 \h </w:instrText>
      </w:r>
      <w:r w:rsidR="005A29C1">
        <w:rPr>
          <w:color w:val="0000CC"/>
        </w:rPr>
        <w:instrText xml:space="preserve"> \* MERGEFORMAT </w:instrText>
      </w:r>
      <w:r w:rsidR="008101C3" w:rsidRPr="005A29C1">
        <w:rPr>
          <w:color w:val="0000CC"/>
        </w:rPr>
      </w:r>
      <w:r w:rsidR="008101C3" w:rsidRPr="005A29C1">
        <w:rPr>
          <w:color w:val="0000CC"/>
        </w:rPr>
        <w:fldChar w:fldCharType="separate"/>
      </w:r>
      <w:r w:rsidR="002B1B6A" w:rsidRPr="002B1B6A">
        <w:rPr>
          <w:color w:val="0000CC"/>
        </w:rPr>
        <w:t xml:space="preserve">Figure </w:t>
      </w:r>
      <w:r w:rsidR="002B1B6A" w:rsidRPr="002B1B6A">
        <w:rPr>
          <w:noProof/>
          <w:color w:val="0000CC"/>
        </w:rPr>
        <w:t>6</w:t>
      </w:r>
      <w:r w:rsidR="008101C3" w:rsidRPr="005A29C1">
        <w:rPr>
          <w:color w:val="0000CC"/>
        </w:rPr>
        <w:fldChar w:fldCharType="end"/>
      </w:r>
      <w:r w:rsidR="0051759D">
        <w:rPr>
          <w:rStyle w:val="CommentReference"/>
        </w:rPr>
        <w:t>.</w:t>
      </w:r>
      <w:r w:rsidRPr="0051759D">
        <w:t xml:space="preserve"> </w:t>
      </w:r>
      <w:r w:rsidR="002B5D02" w:rsidRPr="0051759D">
        <w:t>T</w:t>
      </w:r>
      <w:r w:rsidR="007B3030" w:rsidRPr="0051759D">
        <w:t xml:space="preserve">he values </w:t>
      </w:r>
      <w:r w:rsidR="002B5D02" w:rsidRPr="0051759D">
        <w:t xml:space="preserve">recorded during </w:t>
      </w:r>
      <w:r w:rsidR="008120C7">
        <w:t>Q</w:t>
      </w:r>
      <w:r w:rsidR="001119C1">
        <w:t>3</w:t>
      </w:r>
      <w:r w:rsidR="002B5D02" w:rsidRPr="0051759D">
        <w:t xml:space="preserve"> </w:t>
      </w:r>
      <w:r w:rsidR="007B3030" w:rsidRPr="0051759D">
        <w:t xml:space="preserve">were </w:t>
      </w:r>
      <w:r w:rsidR="008E3C58">
        <w:t xml:space="preserve">all </w:t>
      </w:r>
      <w:r w:rsidR="00632D28">
        <w:t>between &lt;</w:t>
      </w:r>
      <w:r w:rsidR="007B3030" w:rsidRPr="0051759D">
        <w:t>0.</w:t>
      </w:r>
      <w:r w:rsidR="00B43AA3">
        <w:t>1</w:t>
      </w:r>
      <w:r w:rsidR="007B3030" w:rsidRPr="0051759D">
        <w:t xml:space="preserve"> g/m</w:t>
      </w:r>
      <w:r w:rsidR="007B3030" w:rsidRPr="0051759D">
        <w:rPr>
          <w:vertAlign w:val="superscript"/>
        </w:rPr>
        <w:t>2</w:t>
      </w:r>
      <w:r w:rsidR="007B3030" w:rsidRPr="0051759D">
        <w:t>/month</w:t>
      </w:r>
      <w:r w:rsidR="00632D28">
        <w:t xml:space="preserve"> and </w:t>
      </w:r>
      <w:r w:rsidR="001119C1">
        <w:t>2</w:t>
      </w:r>
      <w:r w:rsidR="00632D28">
        <w:t>.</w:t>
      </w:r>
      <w:r w:rsidR="001119C1">
        <w:t>7</w:t>
      </w:r>
      <w:r w:rsidR="00632D28" w:rsidRPr="00632D28">
        <w:t xml:space="preserve"> </w:t>
      </w:r>
      <w:r w:rsidR="00632D28" w:rsidRPr="0051759D">
        <w:t>g/m</w:t>
      </w:r>
      <w:r w:rsidR="00632D28" w:rsidRPr="0051759D">
        <w:rPr>
          <w:vertAlign w:val="superscript"/>
        </w:rPr>
        <w:t>2</w:t>
      </w:r>
      <w:r w:rsidR="00632D28" w:rsidRPr="0051759D">
        <w:t>/month</w:t>
      </w:r>
      <w:r w:rsidR="00632D28">
        <w:t>.</w:t>
      </w:r>
      <w:r w:rsidR="00B43AA3">
        <w:t xml:space="preserve"> </w:t>
      </w:r>
      <w:r w:rsidR="008120C7">
        <w:t xml:space="preserve"> </w:t>
      </w:r>
    </w:p>
    <w:p w14:paraId="74AB44CB" w14:textId="1CE455F6" w:rsidR="00632D28" w:rsidRDefault="001119C1" w:rsidP="00884C3A">
      <w:pPr>
        <w:jc w:val="center"/>
      </w:pPr>
      <w:r>
        <w:rPr>
          <w:noProof/>
        </w:rPr>
        <w:drawing>
          <wp:inline distT="0" distB="0" distL="0" distR="0" wp14:anchorId="7EC281B9" wp14:editId="15DBF7BB">
            <wp:extent cx="6120000" cy="3240000"/>
            <wp:effectExtent l="0" t="0" r="0" b="0"/>
            <wp:docPr id="542" name="Pictur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000" cy="3240000"/>
                    </a:xfrm>
                    <a:prstGeom prst="rect">
                      <a:avLst/>
                    </a:prstGeom>
                  </pic:spPr>
                </pic:pic>
              </a:graphicData>
            </a:graphic>
          </wp:inline>
        </w:drawing>
      </w:r>
    </w:p>
    <w:p w14:paraId="44CBC3F5" w14:textId="42F3ED5A" w:rsidR="009C3174" w:rsidRDefault="009C3174" w:rsidP="00B059FE">
      <w:pPr>
        <w:pStyle w:val="Caption"/>
        <w:spacing w:before="120"/>
        <w:ind w:left="0"/>
        <w:jc w:val="center"/>
      </w:pPr>
      <w:bookmarkStart w:id="126" w:name="_Ref96338959"/>
      <w:bookmarkStart w:id="127" w:name="_Toc150425922"/>
      <w:r>
        <w:t xml:space="preserve">Figure </w:t>
      </w:r>
      <w:r>
        <w:fldChar w:fldCharType="begin"/>
      </w:r>
      <w:r>
        <w:instrText xml:space="preserve"> SEQ Figure \* ARABIC </w:instrText>
      </w:r>
      <w:r>
        <w:fldChar w:fldCharType="separate"/>
      </w:r>
      <w:r w:rsidR="00E86423">
        <w:rPr>
          <w:noProof/>
        </w:rPr>
        <w:t>6</w:t>
      </w:r>
      <w:r>
        <w:fldChar w:fldCharType="end"/>
      </w:r>
      <w:bookmarkEnd w:id="126"/>
      <w:r>
        <w:t xml:space="preserve"> -</w:t>
      </w:r>
      <w:r w:rsidRPr="00A77D08">
        <w:t xml:space="preserve"> Kangaroo Flat - Total Ash Content</w:t>
      </w:r>
      <w:r w:rsidR="006A4BA2">
        <w:t xml:space="preserve"> </w:t>
      </w:r>
      <w:r w:rsidR="006A4BA2" w:rsidRPr="00D4015B">
        <w:rPr>
          <w:bCs/>
        </w:rPr>
        <w:t>g/m</w:t>
      </w:r>
      <w:r w:rsidR="006A4BA2" w:rsidRPr="00D4015B">
        <w:rPr>
          <w:bCs/>
          <w:vertAlign w:val="superscript"/>
        </w:rPr>
        <w:t>2</w:t>
      </w:r>
      <w:r w:rsidR="006A4BA2" w:rsidRPr="00D4015B">
        <w:rPr>
          <w:bCs/>
        </w:rPr>
        <w:t>/month</w:t>
      </w:r>
      <w:r w:rsidR="009B5791">
        <w:t xml:space="preserve"> </w:t>
      </w:r>
      <w:r w:rsidR="006770D5">
        <w:t>–</w:t>
      </w:r>
      <w:r w:rsidR="009B5791">
        <w:t xml:space="preserve"> Q</w:t>
      </w:r>
      <w:r w:rsidR="00270F2F">
        <w:t>3</w:t>
      </w:r>
      <w:r w:rsidR="009B5791">
        <w:t xml:space="preserve"> 202</w:t>
      </w:r>
      <w:r w:rsidR="00916D53">
        <w:t>3</w:t>
      </w:r>
      <w:bookmarkEnd w:id="127"/>
    </w:p>
    <w:p w14:paraId="276DE5CC" w14:textId="46CD7293" w:rsidR="001C5E7A" w:rsidRDefault="001C5E7A" w:rsidP="005239BE">
      <w:pPr>
        <w:jc w:val="center"/>
        <w:rPr>
          <w:i/>
          <w:color w:val="1F497D" w:themeColor="text2"/>
          <w:sz w:val="16"/>
          <w:szCs w:val="16"/>
        </w:rPr>
      </w:pPr>
    </w:p>
    <w:p w14:paraId="75F3E2F4" w14:textId="5767F9D3" w:rsidR="00884C3A" w:rsidRDefault="00D43BDB" w:rsidP="00F635BE">
      <w:r w:rsidRPr="006A4C2C">
        <w:t xml:space="preserve">To </w:t>
      </w:r>
      <w:r w:rsidR="000C205F" w:rsidRPr="006A4C2C">
        <w:t>gain a general understanding of</w:t>
      </w:r>
      <w:r w:rsidRPr="006A4C2C">
        <w:t xml:space="preserve"> what proportion of the sample </w:t>
      </w:r>
      <w:r w:rsidR="00F05324" w:rsidRPr="006A4C2C">
        <w:t>is</w:t>
      </w:r>
      <w:r w:rsidR="008C02BD" w:rsidRPr="006A4C2C">
        <w:t xml:space="preserve"> ash content </w:t>
      </w:r>
      <w:r w:rsidR="009E30DD" w:rsidRPr="006A4C2C">
        <w:t>i.e.,</w:t>
      </w:r>
      <w:r w:rsidR="008C02BD" w:rsidRPr="006A4C2C">
        <w:t xml:space="preserve"> mineral dust</w:t>
      </w:r>
      <w:r w:rsidR="00F05324" w:rsidRPr="006A4C2C">
        <w:t>,</w:t>
      </w:r>
      <w:r w:rsidRPr="006A4C2C">
        <w:t xml:space="preserve"> the</w:t>
      </w:r>
      <w:r w:rsidR="005F50B5" w:rsidRPr="006A4C2C">
        <w:t xml:space="preserve"> ratio of </w:t>
      </w:r>
      <w:r w:rsidR="00F76510" w:rsidRPr="006A4C2C">
        <w:t>t</w:t>
      </w:r>
      <w:r w:rsidR="005F50B5" w:rsidRPr="006A4C2C">
        <w:t xml:space="preserve">otal </w:t>
      </w:r>
      <w:r w:rsidR="00F76510" w:rsidRPr="006A4C2C">
        <w:t>a</w:t>
      </w:r>
      <w:r w:rsidR="005F50B5" w:rsidRPr="006A4C2C">
        <w:t xml:space="preserve">sh </w:t>
      </w:r>
      <w:r w:rsidR="00F76510" w:rsidRPr="006A4C2C">
        <w:t>c</w:t>
      </w:r>
      <w:r w:rsidR="005F50B5" w:rsidRPr="006A4C2C">
        <w:t xml:space="preserve">ontent and </w:t>
      </w:r>
      <w:r w:rsidR="00D81064" w:rsidRPr="006A4C2C">
        <w:t>TIM</w:t>
      </w:r>
      <w:r w:rsidR="005F50B5" w:rsidRPr="006A4C2C">
        <w:t xml:space="preserve"> </w:t>
      </w:r>
      <w:r w:rsidR="00C82235">
        <w:t>has been</w:t>
      </w:r>
      <w:r w:rsidR="005F50B5" w:rsidRPr="006A4C2C">
        <w:t xml:space="preserve"> plotted in</w:t>
      </w:r>
      <w:r w:rsidR="006A4C2C">
        <w:t xml:space="preserve"> </w:t>
      </w:r>
      <w:r w:rsidR="00272C7F" w:rsidRPr="007F2A13">
        <w:rPr>
          <w:color w:val="0000CC"/>
        </w:rPr>
        <w:fldChar w:fldCharType="begin"/>
      </w:r>
      <w:r w:rsidR="00272C7F" w:rsidRPr="007F2A13">
        <w:rPr>
          <w:color w:val="0000CC"/>
        </w:rPr>
        <w:instrText xml:space="preserve"> REF _Ref96009759 \h </w:instrText>
      </w:r>
      <w:r w:rsidR="007F2A13">
        <w:rPr>
          <w:color w:val="0000CC"/>
        </w:rPr>
        <w:instrText xml:space="preserve"> \* MERGEFORMAT </w:instrText>
      </w:r>
      <w:r w:rsidR="00272C7F" w:rsidRPr="007F2A13">
        <w:rPr>
          <w:color w:val="0000CC"/>
        </w:rPr>
      </w:r>
      <w:r w:rsidR="00272C7F" w:rsidRPr="007F2A13">
        <w:rPr>
          <w:color w:val="0000CC"/>
        </w:rPr>
        <w:fldChar w:fldCharType="separate"/>
      </w:r>
      <w:r w:rsidR="002B1B6A" w:rsidRPr="002B1B6A">
        <w:rPr>
          <w:color w:val="0000CC"/>
        </w:rPr>
        <w:t xml:space="preserve">Figure </w:t>
      </w:r>
      <w:r w:rsidR="002B1B6A" w:rsidRPr="002B1B6A">
        <w:rPr>
          <w:noProof/>
          <w:color w:val="0000CC"/>
        </w:rPr>
        <w:t>7</w:t>
      </w:r>
      <w:r w:rsidR="00272C7F" w:rsidRPr="007F2A13">
        <w:rPr>
          <w:color w:val="0000CC"/>
        </w:rPr>
        <w:fldChar w:fldCharType="end"/>
      </w:r>
      <w:r w:rsidR="005F50B5" w:rsidRPr="007F2A13">
        <w:rPr>
          <w:color w:val="0000CC"/>
        </w:rPr>
        <w:t>.</w:t>
      </w:r>
      <w:r w:rsidR="007E326F" w:rsidRPr="006A4C2C">
        <w:t xml:space="preserve"> </w:t>
      </w:r>
    </w:p>
    <w:p w14:paraId="1CA357B9" w14:textId="20724A65" w:rsidR="00884C3A" w:rsidRDefault="001119C1" w:rsidP="00884C3A">
      <w:pPr>
        <w:jc w:val="center"/>
      </w:pPr>
      <w:r w:rsidRPr="001119C1">
        <w:rPr>
          <w:noProof/>
        </w:rPr>
        <w:drawing>
          <wp:inline distT="0" distB="0" distL="0" distR="0" wp14:anchorId="5B9CD457" wp14:editId="04DE1BE9">
            <wp:extent cx="6300000" cy="3240000"/>
            <wp:effectExtent l="0" t="0" r="5715" b="0"/>
            <wp:docPr id="543" name="Pictur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00000" cy="3240000"/>
                    </a:xfrm>
                    <a:prstGeom prst="rect">
                      <a:avLst/>
                    </a:prstGeom>
                  </pic:spPr>
                </pic:pic>
              </a:graphicData>
            </a:graphic>
          </wp:inline>
        </w:drawing>
      </w:r>
    </w:p>
    <w:p w14:paraId="05767292" w14:textId="10B06922" w:rsidR="00F95500" w:rsidRDefault="00F95500" w:rsidP="00F95500">
      <w:pPr>
        <w:pStyle w:val="Caption"/>
        <w:spacing w:before="120"/>
        <w:ind w:left="0"/>
        <w:jc w:val="center"/>
      </w:pPr>
      <w:bookmarkStart w:id="128" w:name="_Ref96009759"/>
      <w:bookmarkStart w:id="129" w:name="_Toc150425923"/>
      <w:r>
        <w:t xml:space="preserve">Figure </w:t>
      </w:r>
      <w:r>
        <w:fldChar w:fldCharType="begin"/>
      </w:r>
      <w:r>
        <w:instrText xml:space="preserve"> SEQ Figure \* ARABIC </w:instrText>
      </w:r>
      <w:r>
        <w:fldChar w:fldCharType="separate"/>
      </w:r>
      <w:r w:rsidR="00E86423">
        <w:rPr>
          <w:noProof/>
        </w:rPr>
        <w:t>7</w:t>
      </w:r>
      <w:r>
        <w:fldChar w:fldCharType="end"/>
      </w:r>
      <w:bookmarkEnd w:id="128"/>
      <w:r w:rsidRPr="00154EA4">
        <w:t xml:space="preserve"> - </w:t>
      </w:r>
      <w:r>
        <w:t>Kangaroo Flat</w:t>
      </w:r>
      <w:r w:rsidRPr="00154EA4">
        <w:t xml:space="preserve"> - Ash Content/TIM Ratio</w:t>
      </w:r>
      <w:r>
        <w:t xml:space="preserve"> </w:t>
      </w:r>
      <w:r w:rsidR="00B678D9">
        <w:t>–</w:t>
      </w:r>
      <w:r>
        <w:t xml:space="preserve"> Q</w:t>
      </w:r>
      <w:r w:rsidR="00270F2F">
        <w:t>3</w:t>
      </w:r>
      <w:r>
        <w:t xml:space="preserve"> 202</w:t>
      </w:r>
      <w:r w:rsidR="00123FDB">
        <w:t>3</w:t>
      </w:r>
      <w:bookmarkEnd w:id="129"/>
    </w:p>
    <w:p w14:paraId="5BC0F1D0" w14:textId="3663B7FA" w:rsidR="00E91D28" w:rsidRPr="00123FDB" w:rsidRDefault="00DA1A8D" w:rsidP="00F635BE">
      <w:r w:rsidRPr="00DA1A8D">
        <w:rPr>
          <w:color w:val="0000CC"/>
        </w:rPr>
        <w:fldChar w:fldCharType="begin"/>
      </w:r>
      <w:r w:rsidRPr="00C774F5">
        <w:rPr>
          <w:color w:val="0000CC"/>
        </w:rPr>
        <w:instrText xml:space="preserve"> REF _Ref96009759 \h  \* MERGEFORMAT </w:instrText>
      </w:r>
      <w:r w:rsidRPr="00DA1A8D">
        <w:rPr>
          <w:color w:val="0000CC"/>
        </w:rPr>
      </w:r>
      <w:r w:rsidRPr="00DA1A8D">
        <w:rPr>
          <w:color w:val="0000CC"/>
        </w:rPr>
        <w:fldChar w:fldCharType="separate"/>
      </w:r>
      <w:r w:rsidR="002B1B6A" w:rsidRPr="002B1B6A">
        <w:rPr>
          <w:color w:val="0000CC"/>
        </w:rPr>
        <w:t xml:space="preserve">Figure </w:t>
      </w:r>
      <w:r w:rsidR="002B1B6A" w:rsidRPr="002B1B6A">
        <w:rPr>
          <w:noProof/>
          <w:color w:val="0000CC"/>
        </w:rPr>
        <w:t>7</w:t>
      </w:r>
      <w:r w:rsidRPr="00DA1A8D">
        <w:rPr>
          <w:color w:val="0000CC"/>
        </w:rPr>
        <w:fldChar w:fldCharType="end"/>
      </w:r>
      <w:r>
        <w:rPr>
          <w:color w:val="0000CC"/>
        </w:rPr>
        <w:t xml:space="preserve"> </w:t>
      </w:r>
      <w:r w:rsidR="00905122" w:rsidRPr="00123FDB">
        <w:t xml:space="preserve">shows </w:t>
      </w:r>
      <w:r w:rsidR="0020497F" w:rsidRPr="00123FDB">
        <w:t xml:space="preserve">that ash content </w:t>
      </w:r>
      <w:r w:rsidR="00C82235" w:rsidRPr="00123FDB">
        <w:t xml:space="preserve">in the samples </w:t>
      </w:r>
      <w:r w:rsidR="0020497F" w:rsidRPr="00123FDB">
        <w:t>throughout Q</w:t>
      </w:r>
      <w:r w:rsidR="00270F2F">
        <w:t>3</w:t>
      </w:r>
      <w:r w:rsidR="0020497F" w:rsidRPr="00123FDB">
        <w:t xml:space="preserve"> </w:t>
      </w:r>
      <w:r w:rsidR="00CF5489" w:rsidRPr="00123FDB">
        <w:t>202</w:t>
      </w:r>
      <w:r w:rsidR="00123FDB" w:rsidRPr="00123FDB">
        <w:t>3</w:t>
      </w:r>
      <w:r w:rsidR="00CF5489" w:rsidRPr="00123FDB">
        <w:t xml:space="preserve"> </w:t>
      </w:r>
      <w:r w:rsidR="0020497F" w:rsidRPr="00123FDB">
        <w:t>w</w:t>
      </w:r>
      <w:r w:rsidR="00C82235" w:rsidRPr="00123FDB">
        <w:t>ere</w:t>
      </w:r>
      <w:r w:rsidR="0020497F" w:rsidRPr="00123FDB">
        <w:t xml:space="preserve"> generally low</w:t>
      </w:r>
      <w:r w:rsidR="001D65FA">
        <w:t xml:space="preserve"> and any increases were also seen at the background site</w:t>
      </w:r>
      <w:r w:rsidR="00675418" w:rsidRPr="00123FDB">
        <w:t xml:space="preserve">. </w:t>
      </w:r>
      <w:r w:rsidR="002A5E77" w:rsidRPr="00123FDB">
        <w:t>The results above are also representative of the background site</w:t>
      </w:r>
      <w:r w:rsidR="00B678D9" w:rsidRPr="00123FDB">
        <w:t>.</w:t>
      </w:r>
    </w:p>
    <w:p w14:paraId="051B97A2" w14:textId="77777777" w:rsidR="009C1E3A" w:rsidRDefault="009C1E3A" w:rsidP="00F635BE"/>
    <w:p w14:paraId="1C0CBF36" w14:textId="2314221D" w:rsidR="00ED52D7" w:rsidRDefault="00ED52D7" w:rsidP="00CD5D74">
      <w:pPr>
        <w:pStyle w:val="Heading2"/>
        <w:numPr>
          <w:ilvl w:val="0"/>
          <w:numId w:val="0"/>
        </w:numPr>
        <w:ind w:left="851" w:hanging="851"/>
      </w:pPr>
      <w:bookmarkStart w:id="130" w:name="_Toc103592284"/>
      <w:bookmarkStart w:id="131" w:name="_Toc105772584"/>
      <w:bookmarkStart w:id="132" w:name="_Toc105773169"/>
      <w:bookmarkStart w:id="133" w:name="_Toc105773258"/>
      <w:bookmarkStart w:id="134" w:name="_Toc139978204"/>
      <w:bookmarkStart w:id="135" w:name="_Toc150425902"/>
      <w:r>
        <w:t>4.1.3 Metals/</w:t>
      </w:r>
      <w:r w:rsidR="00A82049">
        <w:t>M</w:t>
      </w:r>
      <w:r>
        <w:t xml:space="preserve">etalloids in </w:t>
      </w:r>
      <w:r w:rsidR="00A82049">
        <w:t>D</w:t>
      </w:r>
      <w:r>
        <w:t>ust</w:t>
      </w:r>
      <w:bookmarkEnd w:id="130"/>
      <w:bookmarkEnd w:id="131"/>
      <w:bookmarkEnd w:id="132"/>
      <w:bookmarkEnd w:id="133"/>
      <w:bookmarkEnd w:id="134"/>
      <w:bookmarkEnd w:id="135"/>
    </w:p>
    <w:p w14:paraId="57C57583" w14:textId="6A7166B1" w:rsidR="00645542" w:rsidRDefault="00645542" w:rsidP="00E552F8"/>
    <w:p w14:paraId="69BF3708" w14:textId="28DA4603" w:rsidR="00164EB8" w:rsidRDefault="000F55C3" w:rsidP="000042E6">
      <w:pPr>
        <w:pStyle w:val="CommentText"/>
        <w:spacing w:line="276" w:lineRule="auto"/>
      </w:pPr>
      <w:r w:rsidRPr="006A4C2C">
        <w:t>Graphical presentation</w:t>
      </w:r>
      <w:r w:rsidR="00CE36C1" w:rsidRPr="006A4C2C">
        <w:t>s</w:t>
      </w:r>
      <w:r w:rsidRPr="006A4C2C">
        <w:t xml:space="preserve"> of soluble and insoluble metals (arsenic, barium and man</w:t>
      </w:r>
      <w:r w:rsidR="00585077" w:rsidRPr="006A4C2C">
        <w:t>ganese) are provided i</w:t>
      </w:r>
      <w:r w:rsidR="004A3513">
        <w:t xml:space="preserve">n </w:t>
      </w:r>
      <w:r w:rsidR="004A3513" w:rsidRPr="00130C3A">
        <w:rPr>
          <w:color w:val="0000CC"/>
        </w:rPr>
        <w:t>Section 9</w:t>
      </w:r>
      <w:r w:rsidR="004A3513">
        <w:rPr>
          <w:color w:val="0000CC"/>
        </w:rPr>
        <w:t xml:space="preserve"> </w:t>
      </w:r>
      <w:r w:rsidR="00585077" w:rsidRPr="006A4C2C">
        <w:t xml:space="preserve">of this </w:t>
      </w:r>
      <w:r w:rsidR="00585077" w:rsidRPr="002A7965">
        <w:t>report</w:t>
      </w:r>
      <w:r w:rsidRPr="002A7965">
        <w:t xml:space="preserve">. </w:t>
      </w:r>
      <w:r w:rsidR="00D94C8A">
        <w:t>A</w:t>
      </w:r>
      <w:r w:rsidR="00645542" w:rsidRPr="002A7965">
        <w:t>rsenic</w:t>
      </w:r>
      <w:r w:rsidR="0091398A" w:rsidRPr="002A7965">
        <w:t xml:space="preserve"> and</w:t>
      </w:r>
      <w:r w:rsidR="00AB62C8" w:rsidRPr="002A7965">
        <w:t xml:space="preserve"> </w:t>
      </w:r>
      <w:r w:rsidR="00D94C8A">
        <w:t>M</w:t>
      </w:r>
      <w:r w:rsidR="00AB62C8" w:rsidRPr="002A7965">
        <w:t xml:space="preserve">anganese </w:t>
      </w:r>
      <w:r w:rsidR="00D94C8A">
        <w:t>results</w:t>
      </w:r>
      <w:r w:rsidR="00AB62C8" w:rsidRPr="002A7965">
        <w:t xml:space="preserve"> for Q</w:t>
      </w:r>
      <w:r w:rsidR="00431E08">
        <w:t>3</w:t>
      </w:r>
      <w:r w:rsidR="00AB62C8" w:rsidRPr="002A7965">
        <w:t xml:space="preserve"> </w:t>
      </w:r>
      <w:r w:rsidR="00AB62C8" w:rsidRPr="00123FDB">
        <w:t>202</w:t>
      </w:r>
      <w:r w:rsidR="00916D53" w:rsidRPr="00123FDB">
        <w:t>3</w:t>
      </w:r>
      <w:r w:rsidR="00AB62C8" w:rsidRPr="00123FDB">
        <w:t xml:space="preserve"> were</w:t>
      </w:r>
      <w:r w:rsidR="002A7965" w:rsidRPr="00123FDB">
        <w:t xml:space="preserve"> </w:t>
      </w:r>
      <w:r w:rsidR="00D94C8A" w:rsidRPr="00123FDB">
        <w:t>within his</w:t>
      </w:r>
      <w:r w:rsidR="002A7965" w:rsidRPr="00123FDB">
        <w:t xml:space="preserve">torical </w:t>
      </w:r>
      <w:r w:rsidR="00D94C8A" w:rsidRPr="00123FDB">
        <w:t>ranges</w:t>
      </w:r>
      <w:r w:rsidR="004B1B4E">
        <w:t xml:space="preserve">, although there was </w:t>
      </w:r>
      <w:r w:rsidR="00771D1F">
        <w:t>one</w:t>
      </w:r>
      <w:r w:rsidR="004B1B4E">
        <w:t xml:space="preserve"> outlier for Barium for July at KF3</w:t>
      </w:r>
      <w:r w:rsidR="002A7965" w:rsidRPr="00123FDB">
        <w:t>.</w:t>
      </w:r>
      <w:r w:rsidR="008E5292">
        <w:t xml:space="preserve"> </w:t>
      </w:r>
      <w:r w:rsidR="002A7965" w:rsidRPr="00123FDB">
        <w:t xml:space="preserve">Historical data sets from </w:t>
      </w:r>
      <w:r w:rsidR="004A3513" w:rsidRPr="00123FDB">
        <w:t>202</w:t>
      </w:r>
      <w:r w:rsidR="00123FDB" w:rsidRPr="00123FDB">
        <w:t>2</w:t>
      </w:r>
      <w:r w:rsidR="008E260A">
        <w:t xml:space="preserve"> and </w:t>
      </w:r>
      <w:r w:rsidR="004B1B4E">
        <w:t xml:space="preserve">Q1-Q3 </w:t>
      </w:r>
      <w:r w:rsidR="008E260A">
        <w:t>2023</w:t>
      </w:r>
      <w:r w:rsidR="002A7965" w:rsidRPr="00123FDB">
        <w:t xml:space="preserve"> have been reported </w:t>
      </w:r>
      <w:r w:rsidR="004B1B4E">
        <w:t xml:space="preserve">in section 9.1, 9.2 and 9.3 and are trending within similar ranges. </w:t>
      </w:r>
    </w:p>
    <w:p w14:paraId="6D28AD0D" w14:textId="3654E226" w:rsidR="00191424" w:rsidRDefault="00191424" w:rsidP="000042E6">
      <w:pPr>
        <w:pStyle w:val="CommentText"/>
        <w:spacing w:line="276" w:lineRule="auto"/>
      </w:pPr>
    </w:p>
    <w:p w14:paraId="552514E3" w14:textId="00BE82B8" w:rsidR="00D94C8A" w:rsidRDefault="00D94C8A" w:rsidP="00D94C8A">
      <w:r>
        <w:t xml:space="preserve">To provide an understanding of total arsenic concentrations measured in dust relative to concentrations measured in soils within the region, total arsenic </w:t>
      </w:r>
      <w:r w:rsidRPr="00251BDB">
        <w:t xml:space="preserve">concentration has </w:t>
      </w:r>
      <w:r>
        <w:t xml:space="preserve">been displayed below </w:t>
      </w:r>
      <w:r w:rsidRPr="00191977">
        <w:t xml:space="preserve">in </w:t>
      </w:r>
      <w:r w:rsidR="008E260A" w:rsidRPr="00191977">
        <w:rPr>
          <w:color w:val="0000FF"/>
        </w:rPr>
        <w:fldChar w:fldCharType="begin"/>
      </w:r>
      <w:r w:rsidR="008E260A" w:rsidRPr="00191977">
        <w:rPr>
          <w:color w:val="0000FF"/>
        </w:rPr>
        <w:instrText xml:space="preserve"> REF _Ref141281423 \h  \* MERGEFORMAT </w:instrText>
      </w:r>
      <w:r w:rsidR="008E260A" w:rsidRPr="00191977">
        <w:rPr>
          <w:color w:val="0000FF"/>
        </w:rPr>
      </w:r>
      <w:r w:rsidR="008E260A" w:rsidRPr="00191977">
        <w:rPr>
          <w:color w:val="0000FF"/>
        </w:rPr>
        <w:fldChar w:fldCharType="separate"/>
      </w:r>
      <w:r w:rsidR="002B1B6A" w:rsidRPr="00191977">
        <w:rPr>
          <w:color w:val="0000FF"/>
        </w:rPr>
        <w:t xml:space="preserve">Figure </w:t>
      </w:r>
      <w:r w:rsidR="002B1B6A" w:rsidRPr="00191977">
        <w:rPr>
          <w:noProof/>
          <w:color w:val="0000FF"/>
        </w:rPr>
        <w:t>8</w:t>
      </w:r>
      <w:r w:rsidR="008E260A" w:rsidRPr="00191977">
        <w:rPr>
          <w:color w:val="0000FF"/>
        </w:rPr>
        <w:fldChar w:fldCharType="end"/>
      </w:r>
      <w:r w:rsidR="001D65FA" w:rsidRPr="00191977">
        <w:t xml:space="preserve"> </w:t>
      </w:r>
      <w:r w:rsidRPr="00191977">
        <w:t>mg/kg</w:t>
      </w:r>
      <w:r>
        <w:t>. This is calculated by adding soluble and insoluble arsenic µg/m</w:t>
      </w:r>
      <w:r w:rsidRPr="00AB62C8">
        <w:rPr>
          <w:vertAlign w:val="superscript"/>
        </w:rPr>
        <w:t>2</w:t>
      </w:r>
      <w:r>
        <w:t>/month dividing by the total solids g/m</w:t>
      </w:r>
      <w:r w:rsidRPr="00AB62C8">
        <w:rPr>
          <w:vertAlign w:val="superscript"/>
        </w:rPr>
        <w:t>2</w:t>
      </w:r>
      <w:r>
        <w:t xml:space="preserve">/month. </w:t>
      </w:r>
    </w:p>
    <w:p w14:paraId="574A36CC" w14:textId="77777777" w:rsidR="00D94C8A" w:rsidRPr="006D428A" w:rsidRDefault="00D94C8A" w:rsidP="0091398A"/>
    <w:p w14:paraId="7CDE1541" w14:textId="5E73AF17" w:rsidR="006F664A" w:rsidRPr="006D428A" w:rsidRDefault="006F664A" w:rsidP="0091398A">
      <w:r w:rsidRPr="006D428A">
        <w:t xml:space="preserve">This ratio is </w:t>
      </w:r>
      <w:r w:rsidR="005E76A0" w:rsidRPr="006D428A">
        <w:t xml:space="preserve">being plotted because this provides a figure which could be compared to the </w:t>
      </w:r>
      <w:r w:rsidR="00E36EA0" w:rsidRPr="006D428A">
        <w:t xml:space="preserve">figures quoted in the </w:t>
      </w:r>
      <w:r w:rsidR="004E6BF9" w:rsidRPr="006D428A">
        <w:t xml:space="preserve">guideline, </w:t>
      </w:r>
      <w:r w:rsidR="00E36EA0" w:rsidRPr="006D428A">
        <w:t>Contaminated Sites Management Seri</w:t>
      </w:r>
      <w:r w:rsidR="001850FC" w:rsidRPr="006D428A">
        <w:t xml:space="preserve">es </w:t>
      </w:r>
      <w:r w:rsidR="004D514C" w:rsidRPr="006D428A">
        <w:t>-</w:t>
      </w:r>
      <w:r w:rsidR="001850FC" w:rsidRPr="006D428A">
        <w:t xml:space="preserve"> Assessment Levels for Soil, Sediment and Water. </w:t>
      </w:r>
      <w:r w:rsidR="00FA4B63" w:rsidRPr="006D428A">
        <w:t>The assessment level for soil for arsenic</w:t>
      </w:r>
      <w:r w:rsidR="00A3379D" w:rsidRPr="006D428A">
        <w:t xml:space="preserve"> is 100 mg/kg</w:t>
      </w:r>
      <w:r w:rsidR="0090701D" w:rsidRPr="006D428A">
        <w:t xml:space="preserve"> for standard residential areas</w:t>
      </w:r>
      <w:r w:rsidR="004E6BF9" w:rsidRPr="006D428A">
        <w:t xml:space="preserve"> in this guideline.</w:t>
      </w:r>
    </w:p>
    <w:p w14:paraId="4A598769" w14:textId="1C47B4C8" w:rsidR="00286464" w:rsidRPr="00305583" w:rsidRDefault="00286464" w:rsidP="0091398A"/>
    <w:p w14:paraId="4247579F" w14:textId="727C69AA" w:rsidR="004672BF" w:rsidRPr="00123FDB" w:rsidRDefault="004672BF" w:rsidP="004672BF">
      <w:r w:rsidRPr="00123FDB">
        <w:t xml:space="preserve">Total arsenic concentrations for </w:t>
      </w:r>
      <w:r w:rsidRPr="00191977">
        <w:t>Q</w:t>
      </w:r>
      <w:r w:rsidR="00817301" w:rsidRPr="00191977">
        <w:t>3</w:t>
      </w:r>
      <w:r w:rsidRPr="00191977">
        <w:t xml:space="preserve"> ranged from </w:t>
      </w:r>
      <w:r w:rsidR="00817301" w:rsidRPr="00191977">
        <w:t>3.4</w:t>
      </w:r>
      <w:r w:rsidRPr="00191977">
        <w:t xml:space="preserve"> to </w:t>
      </w:r>
      <w:r w:rsidR="00817301" w:rsidRPr="00191977">
        <w:t>415.5</w:t>
      </w:r>
      <w:r w:rsidRPr="00191977">
        <w:t xml:space="preserve"> mg/kg</w:t>
      </w:r>
      <w:r w:rsidR="00191977" w:rsidRPr="00191977">
        <w:t xml:space="preserve"> </w:t>
      </w:r>
      <w:r w:rsidR="00817301" w:rsidRPr="00191977">
        <w:t>(KF5-BG site in September 2023)</w:t>
      </w:r>
      <w:r w:rsidRPr="00191977">
        <w:t xml:space="preserve"> with a mean of </w:t>
      </w:r>
      <w:r w:rsidR="00817301" w:rsidRPr="00191977">
        <w:t>40</w:t>
      </w:r>
      <w:r w:rsidR="004B46EE" w:rsidRPr="00191977">
        <w:t>.7</w:t>
      </w:r>
      <w:r w:rsidRPr="00191977">
        <w:t>mg/kg</w:t>
      </w:r>
      <w:r w:rsidRPr="00123FDB">
        <w:t xml:space="preserve"> across all source monitoring sites</w:t>
      </w:r>
      <w:r w:rsidR="00305583" w:rsidRPr="00123FDB">
        <w:t xml:space="preserve"> excluding the KF5 (BG) site. </w:t>
      </w:r>
      <w:r w:rsidRPr="00123FDB">
        <w:t>T</w:t>
      </w:r>
      <w:r w:rsidR="002F2A3D" w:rsidRPr="00123FDB">
        <w:t>he mean</w:t>
      </w:r>
      <w:r w:rsidRPr="00123FDB">
        <w:t xml:space="preserve"> is below the 100 mg/kg assessment level</w:t>
      </w:r>
      <w:r w:rsidR="00123FDB">
        <w:t>.</w:t>
      </w:r>
    </w:p>
    <w:p w14:paraId="05EF2411" w14:textId="6A06DD21" w:rsidR="004672BF" w:rsidRDefault="004672BF" w:rsidP="0091398A"/>
    <w:p w14:paraId="1E6033B1" w14:textId="06FF587E" w:rsidR="00D65BD9" w:rsidRDefault="00817301" w:rsidP="00A91CA6">
      <w:pPr>
        <w:jc w:val="center"/>
      </w:pPr>
      <w:r w:rsidRPr="00817301">
        <w:rPr>
          <w:noProof/>
        </w:rPr>
        <w:t xml:space="preserve"> </w:t>
      </w:r>
      <w:r>
        <w:rPr>
          <w:noProof/>
        </w:rPr>
        <w:drawing>
          <wp:inline distT="0" distB="0" distL="0" distR="0" wp14:anchorId="48323846" wp14:editId="1FD642D6">
            <wp:extent cx="6480175" cy="3304540"/>
            <wp:effectExtent l="0" t="0" r="15875" b="10160"/>
            <wp:docPr id="5" name="Chart 5">
              <a:extLst xmlns:a="http://schemas.openxmlformats.org/drawingml/2006/main">
                <a:ext uri="{FF2B5EF4-FFF2-40B4-BE49-F238E27FC236}">
                  <a16:creationId xmlns:a16="http://schemas.microsoft.com/office/drawing/2014/main" id="{B02DE809-11F0-4545-ABCC-34DDA5F512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DC80D35" w14:textId="2B8DDBDF" w:rsidR="001D65FA" w:rsidRPr="001D65FA" w:rsidRDefault="008E260A" w:rsidP="008E260A">
      <w:pPr>
        <w:pStyle w:val="Caption"/>
        <w:jc w:val="center"/>
        <w:rPr>
          <w:highlight w:val="yellow"/>
        </w:rPr>
      </w:pPr>
      <w:bookmarkStart w:id="136" w:name="_Ref141281423"/>
      <w:bookmarkStart w:id="137" w:name="_Ref141281417"/>
      <w:bookmarkStart w:id="138" w:name="_Toc150425924"/>
      <w:r>
        <w:t xml:space="preserve">Figure </w:t>
      </w:r>
      <w:r>
        <w:fldChar w:fldCharType="begin"/>
      </w:r>
      <w:r>
        <w:instrText xml:space="preserve"> SEQ Figure \* ARABIC </w:instrText>
      </w:r>
      <w:r>
        <w:fldChar w:fldCharType="separate"/>
      </w:r>
      <w:r w:rsidR="00E86423">
        <w:rPr>
          <w:noProof/>
        </w:rPr>
        <w:t>8</w:t>
      </w:r>
      <w:r>
        <w:fldChar w:fldCharType="end"/>
      </w:r>
      <w:bookmarkEnd w:id="136"/>
      <w:r>
        <w:t xml:space="preserve"> - </w:t>
      </w:r>
      <w:r w:rsidRPr="0041778A">
        <w:t>Kangaroo Flat - Total Arsenic/Total Solids(mg/kg)  – Q</w:t>
      </w:r>
      <w:r w:rsidR="00270F2F">
        <w:t>3</w:t>
      </w:r>
      <w:r w:rsidRPr="0041778A">
        <w:t xml:space="preserve"> 2023</w:t>
      </w:r>
      <w:bookmarkEnd w:id="137"/>
      <w:bookmarkEnd w:id="138"/>
    </w:p>
    <w:p w14:paraId="443EF910" w14:textId="77777777" w:rsidR="00AB62C8" w:rsidRDefault="00AB62C8"/>
    <w:p w14:paraId="693AED02" w14:textId="18A7F529" w:rsidR="00817301" w:rsidRDefault="00817301">
      <w:r>
        <w:t>H</w:t>
      </w:r>
      <w:r w:rsidR="00123FDB" w:rsidRPr="00917F4F">
        <w:t xml:space="preserve">igher readings </w:t>
      </w:r>
      <w:r>
        <w:t>were recorded</w:t>
      </w:r>
      <w:r w:rsidR="00123FDB" w:rsidRPr="00917F4F">
        <w:t xml:space="preserve"> at </w:t>
      </w:r>
      <w:r w:rsidR="00A34E37" w:rsidRPr="00917F4F">
        <w:t>KF</w:t>
      </w:r>
      <w:r>
        <w:t>5</w:t>
      </w:r>
      <w:r w:rsidR="00A34E37" w:rsidRPr="00917F4F">
        <w:t xml:space="preserve"> (</w:t>
      </w:r>
      <w:r>
        <w:t>BG</w:t>
      </w:r>
      <w:r w:rsidR="00A34E37" w:rsidRPr="00917F4F">
        <w:t>)</w:t>
      </w:r>
      <w:r w:rsidR="00E812A1" w:rsidRPr="00917F4F">
        <w:t xml:space="preserve"> during </w:t>
      </w:r>
      <w:r>
        <w:t>September</w:t>
      </w:r>
      <w:r w:rsidR="00A34E37" w:rsidRPr="00917F4F">
        <w:t>.</w:t>
      </w:r>
      <w:r w:rsidR="009E30DD" w:rsidRPr="00917F4F">
        <w:t xml:space="preserve"> </w:t>
      </w:r>
      <w:r>
        <w:t>ALS Hydrographics querie</w:t>
      </w:r>
      <w:r w:rsidR="00F96AF6">
        <w:t>d</w:t>
      </w:r>
      <w:r>
        <w:t xml:space="preserve"> lab results but unfortunately no remaining sample remained for re-analysis. ALS laboratory did confirm checks on the data provided and the outcomes are as follows;</w:t>
      </w:r>
    </w:p>
    <w:p w14:paraId="265E1C76" w14:textId="77777777" w:rsidR="00B774C4" w:rsidRDefault="00B774C4" w:rsidP="00B774C4">
      <w:pPr>
        <w:numPr>
          <w:ilvl w:val="0"/>
          <w:numId w:val="40"/>
        </w:numPr>
        <w:spacing w:line="252" w:lineRule="auto"/>
        <w:jc w:val="left"/>
        <w:rPr>
          <w:rFonts w:ascii="Avenir Next LT Pro" w:eastAsia="Times New Roman" w:hAnsi="Avenir Next LT Pro"/>
          <w:b/>
          <w:bCs/>
          <w:color w:val="404040"/>
          <w:sz w:val="18"/>
          <w:szCs w:val="18"/>
          <w:lang w:eastAsia="en-AU"/>
        </w:rPr>
      </w:pPr>
      <w:r>
        <w:rPr>
          <w:rFonts w:ascii="Avenir Next LT Pro" w:eastAsia="Times New Roman" w:hAnsi="Avenir Next LT Pro"/>
          <w:b/>
          <w:bCs/>
          <w:color w:val="404040"/>
          <w:sz w:val="18"/>
          <w:szCs w:val="18"/>
          <w:lang w:eastAsia="en-AU"/>
        </w:rPr>
        <w:t>Raw data for EM2317581 #40 has been checked and no error was found. There is no sample left to confirm for dust and original extracts have been disposed of.</w:t>
      </w:r>
    </w:p>
    <w:p w14:paraId="0376964A" w14:textId="77777777" w:rsidR="00B774C4" w:rsidRDefault="00B774C4" w:rsidP="00B774C4">
      <w:pPr>
        <w:numPr>
          <w:ilvl w:val="0"/>
          <w:numId w:val="40"/>
        </w:numPr>
        <w:spacing w:line="252" w:lineRule="auto"/>
        <w:jc w:val="left"/>
        <w:rPr>
          <w:rFonts w:ascii="Avenir Next LT Pro" w:eastAsia="Times New Roman" w:hAnsi="Avenir Next LT Pro"/>
          <w:b/>
          <w:bCs/>
          <w:color w:val="404040"/>
          <w:sz w:val="18"/>
          <w:szCs w:val="18"/>
          <w:lang w:eastAsia="en-AU"/>
        </w:rPr>
      </w:pPr>
      <w:r>
        <w:rPr>
          <w:rFonts w:ascii="Avenir Next LT Pro" w:eastAsia="Times New Roman" w:hAnsi="Avenir Next LT Pro"/>
          <w:b/>
          <w:bCs/>
          <w:color w:val="404040"/>
          <w:sz w:val="18"/>
          <w:szCs w:val="18"/>
          <w:lang w:eastAsia="en-AU"/>
        </w:rPr>
        <w:t>Raw data for sample #40 is greater than other samples around it so carryover is not an issue and this shows in the calculated results too.</w:t>
      </w:r>
    </w:p>
    <w:p w14:paraId="777049EE" w14:textId="77777777" w:rsidR="00B774C4" w:rsidRDefault="00B774C4" w:rsidP="00B774C4">
      <w:pPr>
        <w:numPr>
          <w:ilvl w:val="0"/>
          <w:numId w:val="40"/>
        </w:numPr>
        <w:spacing w:line="252" w:lineRule="auto"/>
        <w:jc w:val="left"/>
        <w:rPr>
          <w:rFonts w:ascii="Avenir Next LT Pro" w:eastAsia="Times New Roman" w:hAnsi="Avenir Next LT Pro"/>
          <w:b/>
          <w:bCs/>
          <w:color w:val="404040"/>
          <w:sz w:val="18"/>
          <w:szCs w:val="18"/>
          <w:lang w:eastAsia="en-AU"/>
        </w:rPr>
      </w:pPr>
      <w:r>
        <w:rPr>
          <w:rFonts w:ascii="Avenir Next LT Pro" w:eastAsia="Times New Roman" w:hAnsi="Avenir Next LT Pro"/>
          <w:b/>
          <w:bCs/>
          <w:color w:val="404040"/>
          <w:sz w:val="18"/>
          <w:szCs w:val="18"/>
          <w:lang w:eastAsia="en-AU"/>
        </w:rPr>
        <w:lastRenderedPageBreak/>
        <w:t>Calculation and transcriptions have been checked and no errors found.</w:t>
      </w:r>
    </w:p>
    <w:p w14:paraId="29D12061" w14:textId="55D3CC74" w:rsidR="00B774C4" w:rsidRDefault="00B774C4" w:rsidP="00B774C4">
      <w:pPr>
        <w:numPr>
          <w:ilvl w:val="0"/>
          <w:numId w:val="40"/>
        </w:numPr>
        <w:spacing w:line="252" w:lineRule="auto"/>
        <w:jc w:val="left"/>
        <w:rPr>
          <w:rFonts w:ascii="Avenir Next LT Pro" w:eastAsia="Times New Roman" w:hAnsi="Avenir Next LT Pro"/>
          <w:b/>
          <w:bCs/>
          <w:color w:val="404040"/>
          <w:sz w:val="18"/>
          <w:szCs w:val="18"/>
          <w:lang w:eastAsia="en-AU"/>
        </w:rPr>
      </w:pPr>
      <w:r>
        <w:rPr>
          <w:rFonts w:ascii="Avenir Next LT Pro" w:eastAsia="Times New Roman" w:hAnsi="Avenir Next LT Pro"/>
          <w:b/>
          <w:bCs/>
          <w:color w:val="404040"/>
          <w:sz w:val="18"/>
          <w:szCs w:val="18"/>
          <w:lang w:eastAsia="en-AU"/>
        </w:rPr>
        <w:t>Insoluble (sample #68) and ash(sample #12) results are elevated compared to other results which can confirm higher soluble.</w:t>
      </w:r>
    </w:p>
    <w:p w14:paraId="38275359" w14:textId="77777777" w:rsidR="00B774C4" w:rsidRDefault="00B774C4"/>
    <w:p w14:paraId="13217320" w14:textId="21555F29" w:rsidR="00A21265" w:rsidRPr="00917F4F" w:rsidRDefault="00435E79">
      <w:r w:rsidRPr="00917F4F">
        <w:t>Wind direction and speed may have influenced the elevated level of organic matter collected at KF</w:t>
      </w:r>
      <w:r w:rsidR="001A279A">
        <w:t>5 BG</w:t>
      </w:r>
      <w:r w:rsidRPr="00917F4F">
        <w:t xml:space="preserve">. This effect is the likely cause of the elevated arsenic level. </w:t>
      </w:r>
      <w:r w:rsidR="009E30DD" w:rsidRPr="00F96AF6">
        <w:t>The readings for</w:t>
      </w:r>
      <w:r w:rsidR="00A87E36" w:rsidRPr="00F96AF6">
        <w:t xml:space="preserve"> Q</w:t>
      </w:r>
      <w:r w:rsidR="00270F2F" w:rsidRPr="00F96AF6">
        <w:t>3</w:t>
      </w:r>
      <w:r w:rsidRPr="00F96AF6">
        <w:t xml:space="preserve"> 2023</w:t>
      </w:r>
      <w:r w:rsidR="00A87E36" w:rsidRPr="00F96AF6">
        <w:t xml:space="preserve"> (average </w:t>
      </w:r>
      <w:r w:rsidR="00E7335A" w:rsidRPr="00F96AF6">
        <w:t>40.7</w:t>
      </w:r>
      <w:r w:rsidR="00A87E36" w:rsidRPr="00F96AF6">
        <w:t xml:space="preserve"> mg/kg</w:t>
      </w:r>
      <w:r w:rsidR="005A334B" w:rsidRPr="00F96AF6">
        <w:t xml:space="preserve"> not including BG site</w:t>
      </w:r>
      <w:r w:rsidR="00A87E36" w:rsidRPr="00F96AF6">
        <w:t xml:space="preserve">) </w:t>
      </w:r>
      <w:r w:rsidR="00E812A1" w:rsidRPr="00F96AF6">
        <w:t xml:space="preserve">were </w:t>
      </w:r>
      <w:r w:rsidR="00E7335A" w:rsidRPr="00F96AF6">
        <w:t xml:space="preserve">higher </w:t>
      </w:r>
      <w:r w:rsidR="00E812A1" w:rsidRPr="00F96AF6">
        <w:t>in comparison with</w:t>
      </w:r>
      <w:r w:rsidRPr="00F96AF6">
        <w:t xml:space="preserve"> last quarter Q</w:t>
      </w:r>
      <w:r w:rsidR="00E7335A" w:rsidRPr="00F96AF6">
        <w:t>2</w:t>
      </w:r>
      <w:r w:rsidRPr="00F96AF6">
        <w:t xml:space="preserve"> 202</w:t>
      </w:r>
      <w:r w:rsidR="00E812A1" w:rsidRPr="00F96AF6">
        <w:t>3</w:t>
      </w:r>
      <w:r w:rsidRPr="00F96AF6">
        <w:t xml:space="preserve"> (average </w:t>
      </w:r>
      <w:r w:rsidR="00E7335A" w:rsidRPr="00F96AF6">
        <w:t>18.7</w:t>
      </w:r>
      <w:r w:rsidRPr="00F96AF6">
        <w:t>mg/kg</w:t>
      </w:r>
      <w:r w:rsidRPr="006F0CE2">
        <w:t>)</w:t>
      </w:r>
      <w:r w:rsidR="0015582E" w:rsidRPr="006F0CE2">
        <w:t xml:space="preserve">. Potential </w:t>
      </w:r>
      <w:r w:rsidR="0015582E">
        <w:t>attributes that may influence a high result can include agricultural practices and unsealed roads</w:t>
      </w:r>
      <w:r w:rsidR="00FF78D6">
        <w:t xml:space="preserve"> as mentioned in section </w:t>
      </w:r>
      <w:r w:rsidR="00FF78D6">
        <w:fldChar w:fldCharType="begin"/>
      </w:r>
      <w:r w:rsidR="00FF78D6">
        <w:instrText xml:space="preserve"> REF _Ref153967943 \h </w:instrText>
      </w:r>
      <w:r w:rsidR="00FF78D6">
        <w:fldChar w:fldCharType="separate"/>
      </w:r>
      <w:r w:rsidR="00FF78D6">
        <w:t>3.5</w:t>
      </w:r>
      <w:r w:rsidR="00FF78D6">
        <w:tab/>
        <w:t>Dust Monitoring Standards</w:t>
      </w:r>
      <w:r w:rsidR="00FF78D6">
        <w:fldChar w:fldCharType="end"/>
      </w:r>
      <w:r w:rsidR="00465E04">
        <w:t>,</w:t>
      </w:r>
      <w:r w:rsidR="00FF78D6">
        <w:t xml:space="preserve"> of this report. During September 2023, KF5(BG) recorded a higher result that may </w:t>
      </w:r>
      <w:r w:rsidR="006367BB">
        <w:t>have</w:t>
      </w:r>
      <w:r w:rsidR="006F0CE2">
        <w:t xml:space="preserve"> </w:t>
      </w:r>
      <w:r w:rsidR="00FF78D6">
        <w:t>be</w:t>
      </w:r>
      <w:r w:rsidR="006F0CE2">
        <w:t>en</w:t>
      </w:r>
      <w:r w:rsidR="00FF78D6">
        <w:t xml:space="preserve"> influenced by its location being near </w:t>
      </w:r>
      <w:r w:rsidR="00B45160">
        <w:t>an</w:t>
      </w:r>
      <w:r w:rsidR="00FF78D6">
        <w:t xml:space="preserve"> unsealed road. </w:t>
      </w:r>
    </w:p>
    <w:p w14:paraId="0CC68CC0" w14:textId="77777777" w:rsidR="00A21265" w:rsidRPr="00917F4F" w:rsidRDefault="00A21265">
      <w:pPr>
        <w:rPr>
          <w:highlight w:val="yellow"/>
        </w:rPr>
      </w:pPr>
    </w:p>
    <w:p w14:paraId="6452BBDB" w14:textId="0A425103" w:rsidR="007F6293" w:rsidRPr="00917F4F" w:rsidRDefault="00E53098">
      <w:r w:rsidRPr="00917F4F">
        <w:t>DEECA</w:t>
      </w:r>
      <w:r w:rsidR="00555FA8" w:rsidRPr="00917F4F">
        <w:t>(ERR)</w:t>
      </w:r>
      <w:r w:rsidR="007F6293" w:rsidRPr="00917F4F">
        <w:t xml:space="preserve"> undertakes </w:t>
      </w:r>
      <w:r w:rsidR="00DF65C8" w:rsidRPr="00917F4F">
        <w:t xml:space="preserve">regular </w:t>
      </w:r>
      <w:r w:rsidR="007F6293" w:rsidRPr="00917F4F">
        <w:t>inspections to identify any dust issues at site. This assists with promptly identify</w:t>
      </w:r>
      <w:r w:rsidR="00A969C9" w:rsidRPr="00917F4F">
        <w:t>ing</w:t>
      </w:r>
      <w:r w:rsidR="007F6293" w:rsidRPr="00917F4F">
        <w:t xml:space="preserve"> and addressing issues (</w:t>
      </w:r>
      <w:r w:rsidR="001B58FD" w:rsidRPr="00917F4F">
        <w:t>e.g.,</w:t>
      </w:r>
      <w:r w:rsidR="007F6293" w:rsidRPr="00917F4F">
        <w:t xml:space="preserve"> by the maintenance and enhancement of dust control measures). However, at times climatic conditions such as wind speed, direction and rainfall can cause </w:t>
      </w:r>
      <w:r w:rsidR="00025B33" w:rsidRPr="00917F4F">
        <w:t xml:space="preserve">elevated </w:t>
      </w:r>
      <w:r w:rsidR="007F6293" w:rsidRPr="00917F4F">
        <w:t xml:space="preserve"> readings</w:t>
      </w:r>
      <w:r w:rsidR="00305583" w:rsidRPr="00917F4F">
        <w:t>.</w:t>
      </w:r>
      <w:r w:rsidR="007F6293" w:rsidRPr="00917F4F">
        <w:t xml:space="preserve">  </w:t>
      </w:r>
    </w:p>
    <w:p w14:paraId="562EB73C" w14:textId="77777777" w:rsidR="00A34E37" w:rsidRPr="005542DB" w:rsidRDefault="00A34E37"/>
    <w:p w14:paraId="052F0294" w14:textId="26B557E6" w:rsidR="002477FD" w:rsidRPr="00917F4F" w:rsidRDefault="002477FD" w:rsidP="007432E5">
      <w:pPr>
        <w:rPr>
          <w:rFonts w:asciiTheme="majorHAnsi" w:eastAsia="Times New Roman" w:hAnsiTheme="majorHAnsi" w:cs="Arial"/>
          <w:b/>
          <w:bCs/>
          <w:iCs/>
          <w:spacing w:val="20"/>
          <w:sz w:val="28"/>
          <w:szCs w:val="28"/>
        </w:rPr>
      </w:pPr>
      <w:r>
        <w:br w:type="page"/>
      </w:r>
    </w:p>
    <w:p w14:paraId="6207DFB9" w14:textId="0528B186" w:rsidR="0002101B" w:rsidRDefault="001A70D1" w:rsidP="001A70D1">
      <w:pPr>
        <w:pStyle w:val="Heading2"/>
        <w:numPr>
          <w:ilvl w:val="0"/>
          <w:numId w:val="0"/>
        </w:numPr>
      </w:pPr>
      <w:bookmarkStart w:id="139" w:name="_Toc103592285"/>
      <w:bookmarkStart w:id="140" w:name="_Toc105772585"/>
      <w:bookmarkStart w:id="141" w:name="_Toc105773170"/>
      <w:bookmarkStart w:id="142" w:name="_Toc105773259"/>
      <w:bookmarkStart w:id="143" w:name="_Toc139978205"/>
      <w:bookmarkStart w:id="144" w:name="_Toc150425903"/>
      <w:r>
        <w:lastRenderedPageBreak/>
        <w:t>4.2</w:t>
      </w:r>
      <w:r>
        <w:tab/>
      </w:r>
      <w:r w:rsidR="00A329ED">
        <w:t>Quality Assurance and Quality Control</w:t>
      </w:r>
      <w:bookmarkEnd w:id="139"/>
      <w:bookmarkEnd w:id="140"/>
      <w:bookmarkEnd w:id="141"/>
      <w:bookmarkEnd w:id="142"/>
      <w:bookmarkEnd w:id="143"/>
      <w:bookmarkEnd w:id="144"/>
    </w:p>
    <w:p w14:paraId="2ACFACD3" w14:textId="77777777" w:rsidR="00D66B1B" w:rsidRDefault="00D66B1B" w:rsidP="00D66B1B">
      <w:pPr>
        <w:jc w:val="left"/>
        <w:rPr>
          <w:rFonts w:cstheme="minorHAnsi"/>
        </w:rPr>
      </w:pPr>
    </w:p>
    <w:p w14:paraId="4AB52DAD" w14:textId="4178DF53" w:rsidR="001920A6" w:rsidRDefault="001920A6" w:rsidP="00D66B1B">
      <w:pPr>
        <w:jc w:val="left"/>
        <w:rPr>
          <w:rFonts w:cstheme="minorHAnsi"/>
        </w:rPr>
      </w:pPr>
      <w:r w:rsidRPr="00370712">
        <w:rPr>
          <w:rFonts w:cstheme="minorHAnsi"/>
        </w:rPr>
        <w:t>Field sampling</w:t>
      </w:r>
      <w:r w:rsidR="00287E13">
        <w:rPr>
          <w:rFonts w:cstheme="minorHAnsi"/>
        </w:rPr>
        <w:t xml:space="preserve"> </w:t>
      </w:r>
      <w:r w:rsidR="00287E13" w:rsidRPr="00E93256">
        <w:rPr>
          <w:rFonts w:cstheme="minorHAnsi"/>
        </w:rPr>
        <w:t>and analysis</w:t>
      </w:r>
      <w:r w:rsidRPr="00370712">
        <w:rPr>
          <w:rFonts w:cstheme="minorHAnsi"/>
        </w:rPr>
        <w:t xml:space="preserve">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169C425F" w:rsidR="00561D78" w:rsidRPr="00095F08" w:rsidRDefault="00561D78" w:rsidP="00A87E36">
      <w:pPr>
        <w:pStyle w:val="ListParagraph"/>
        <w:numPr>
          <w:ilvl w:val="0"/>
          <w:numId w:val="13"/>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7F6293">
        <w:t>-</w:t>
      </w:r>
      <w:r w:rsidRPr="00095F08">
        <w:t xml:space="preserve"> Deposited </w:t>
      </w:r>
      <w:r>
        <w:t>M</w:t>
      </w:r>
      <w:r w:rsidRPr="00095F08">
        <w:t xml:space="preserve">atter </w:t>
      </w:r>
      <w:r w:rsidR="007F6293">
        <w:t>-</w:t>
      </w:r>
      <w:r w:rsidRPr="00095F08">
        <w:t xml:space="preserve">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3409B65B" w:rsidR="00561D78" w:rsidRPr="00095F08" w:rsidRDefault="00561D78" w:rsidP="00A87E36">
      <w:pPr>
        <w:pStyle w:val="ListParagraph"/>
        <w:numPr>
          <w:ilvl w:val="0"/>
          <w:numId w:val="13"/>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7F6293">
        <w:t>-</w:t>
      </w:r>
      <w:r w:rsidRPr="00095F08">
        <w:t xml:space="preserve"> Impinged </w:t>
      </w:r>
      <w:r>
        <w:t>M</w:t>
      </w:r>
      <w:r w:rsidRPr="00095F08">
        <w:t xml:space="preserve">atter </w:t>
      </w:r>
      <w:r w:rsidR="007F6293">
        <w:t>-</w:t>
      </w:r>
      <w:r w:rsidRPr="00095F08">
        <w:t xml:space="preserve">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857253">
      <w:pPr>
        <w:ind w:left="142"/>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857253">
      <w:pPr>
        <w:ind w:left="142"/>
        <w:jc w:val="left"/>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392C553D" w14:textId="12EAB599" w:rsidR="00C27EE1" w:rsidRPr="005122E0" w:rsidRDefault="00C27EE1" w:rsidP="00C27EE1">
      <w:r w:rsidRPr="004D7D24">
        <w:t xml:space="preserve">ALS currently does not have NATA accreditation for metals analysis of </w:t>
      </w:r>
      <w:r>
        <w:t>a</w:t>
      </w:r>
      <w:r w:rsidRPr="004D7D24">
        <w:t xml:space="preserve">mbient </w:t>
      </w:r>
      <w:r>
        <w:t>a</w:t>
      </w:r>
      <w:r w:rsidRPr="004D7D24">
        <w:t>ir but is in the process of gaining accreditation</w:t>
      </w:r>
      <w:r w:rsidRPr="005122E0">
        <w:t xml:space="preserve">. </w:t>
      </w:r>
      <w:r>
        <w:t xml:space="preserve">Nevertheless, </w:t>
      </w:r>
      <w:r w:rsidRPr="005122E0">
        <w:t xml:space="preserve">ALS is operating as though this accreditation is in place and expects to finalise the accreditation process </w:t>
      </w:r>
      <w:r w:rsidRPr="00DA44A2">
        <w:t xml:space="preserve">in </w:t>
      </w:r>
      <w:r w:rsidRPr="00F96AF6">
        <w:t>202</w:t>
      </w:r>
      <w:r w:rsidR="00F96AF6" w:rsidRPr="00F96AF6">
        <w:t>3</w:t>
      </w:r>
      <w:r w:rsidRPr="00F96AF6">
        <w:t>.</w:t>
      </w:r>
    </w:p>
    <w:p w14:paraId="3889E58E" w14:textId="77777777" w:rsidR="006E564F" w:rsidRDefault="006E564F" w:rsidP="00C63B31"/>
    <w:p w14:paraId="0B35450E" w14:textId="631D792F"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977E00" w:rsidRDefault="001920A6" w:rsidP="00A87E36">
      <w:pPr>
        <w:pStyle w:val="ListParagraph"/>
        <w:numPr>
          <w:ilvl w:val="0"/>
          <w:numId w:val="8"/>
        </w:numPr>
        <w:ind w:left="360"/>
        <w:rPr>
          <w:rFonts w:cstheme="minorHAnsi"/>
        </w:rPr>
      </w:pPr>
      <w:r w:rsidRPr="00977E00">
        <w:rPr>
          <w:rFonts w:cstheme="minorHAnsi"/>
        </w:rPr>
        <w:t>No Method Blank value outliers occurred.</w:t>
      </w:r>
    </w:p>
    <w:p w14:paraId="68B1CCBD" w14:textId="03EF593B" w:rsidR="003B1ED1" w:rsidRPr="00977E00" w:rsidRDefault="001920A6" w:rsidP="00A87E36">
      <w:pPr>
        <w:pStyle w:val="ListParagraph"/>
        <w:numPr>
          <w:ilvl w:val="0"/>
          <w:numId w:val="8"/>
        </w:numPr>
        <w:ind w:left="360"/>
        <w:rPr>
          <w:rFonts w:cstheme="minorHAnsi"/>
        </w:rPr>
      </w:pPr>
      <w:r w:rsidRPr="00977E00">
        <w:rPr>
          <w:rFonts w:cstheme="minorHAnsi"/>
        </w:rPr>
        <w:t>No laboratory control outliers occurred.</w:t>
      </w:r>
    </w:p>
    <w:p w14:paraId="04F11541" w14:textId="49139CA3" w:rsidR="001920A6" w:rsidRPr="00977E00" w:rsidRDefault="001920A6" w:rsidP="00A87E36">
      <w:pPr>
        <w:pStyle w:val="ListParagraph"/>
        <w:numPr>
          <w:ilvl w:val="0"/>
          <w:numId w:val="8"/>
        </w:numPr>
        <w:ind w:left="360"/>
        <w:rPr>
          <w:rFonts w:cstheme="minorHAnsi"/>
        </w:rPr>
      </w:pPr>
      <w:r w:rsidRPr="00977E00">
        <w:rPr>
          <w:rFonts w:cstheme="minorHAnsi"/>
        </w:rPr>
        <w:t xml:space="preserve">No </w:t>
      </w:r>
      <w:r w:rsidR="00E1452F" w:rsidRPr="00977E00">
        <w:rPr>
          <w:rFonts w:cstheme="minorHAnsi"/>
        </w:rPr>
        <w:t>M</w:t>
      </w:r>
      <w:r w:rsidRPr="00977E00">
        <w:rPr>
          <w:rFonts w:cstheme="minorHAnsi"/>
        </w:rPr>
        <w:t>atrix Spike (MS) or Matrix Spike Duplicate (MSD) results reported.</w:t>
      </w:r>
    </w:p>
    <w:p w14:paraId="502989A1" w14:textId="043A570D" w:rsidR="001920A6" w:rsidRPr="00977E00" w:rsidRDefault="001920A6" w:rsidP="00A87E36">
      <w:pPr>
        <w:pStyle w:val="ListParagraph"/>
        <w:numPr>
          <w:ilvl w:val="0"/>
          <w:numId w:val="8"/>
        </w:numPr>
        <w:ind w:left="360"/>
        <w:rPr>
          <w:rFonts w:cstheme="minorHAnsi"/>
        </w:rPr>
      </w:pPr>
      <w:r w:rsidRPr="00977E00">
        <w:rPr>
          <w:rFonts w:cstheme="minorHAnsi"/>
        </w:rPr>
        <w:t>No laboratory duplicate results reported.</w:t>
      </w:r>
    </w:p>
    <w:p w14:paraId="6C584495" w14:textId="77777777" w:rsidR="00405155" w:rsidRDefault="001920A6" w:rsidP="00A87E36">
      <w:pPr>
        <w:pStyle w:val="ListParagraph"/>
        <w:numPr>
          <w:ilvl w:val="0"/>
          <w:numId w:val="8"/>
        </w:numPr>
        <w:ind w:left="360"/>
        <w:rPr>
          <w:rFonts w:cstheme="minorHAnsi"/>
        </w:rPr>
      </w:pPr>
      <w:r w:rsidRPr="00977E00">
        <w:rPr>
          <w:rFonts w:cstheme="minorHAnsi"/>
        </w:rPr>
        <w:t>No holding time outliers occurred.</w:t>
      </w:r>
    </w:p>
    <w:p w14:paraId="3B3CEEB7" w14:textId="21B29723" w:rsidR="001920A6" w:rsidRDefault="001920A6" w:rsidP="00A87E36">
      <w:pPr>
        <w:pStyle w:val="ListParagraph"/>
        <w:numPr>
          <w:ilvl w:val="0"/>
          <w:numId w:val="8"/>
        </w:numPr>
        <w:ind w:left="360"/>
        <w:jc w:val="left"/>
        <w:rPr>
          <w:rFonts w:cstheme="minorHAnsi"/>
        </w:rPr>
      </w:pPr>
      <w:r w:rsidRPr="00405155">
        <w:rPr>
          <w:rFonts w:cstheme="minorHAnsi"/>
        </w:rPr>
        <w:t>No quality control sample frequency outliers occurred (based on NEPM 2013 B3 quality control specification).</w:t>
      </w:r>
    </w:p>
    <w:p w14:paraId="5B5CCFF6" w14:textId="138AAB2F" w:rsidR="00C52EDD" w:rsidRDefault="00C52EDD" w:rsidP="00C52EDD">
      <w:pPr>
        <w:jc w:val="left"/>
        <w:rPr>
          <w:rFonts w:cstheme="minorHAnsi"/>
        </w:rPr>
      </w:pPr>
    </w:p>
    <w:p w14:paraId="49D5F90D" w14:textId="30C04370" w:rsidR="009B2E9D" w:rsidRDefault="009B2E9D" w:rsidP="00C52EDD">
      <w:pPr>
        <w:jc w:val="left"/>
        <w:rPr>
          <w:rFonts w:cstheme="minorHAnsi"/>
        </w:rPr>
      </w:pPr>
    </w:p>
    <w:p w14:paraId="5AE7DFC0" w14:textId="77777777" w:rsidR="009B2E9D" w:rsidRDefault="009B2E9D" w:rsidP="00C52EDD">
      <w:pPr>
        <w:jc w:val="left"/>
        <w:rPr>
          <w:rFonts w:cstheme="minorHAnsi"/>
        </w:rPr>
      </w:pPr>
    </w:p>
    <w:p w14:paraId="0E72DED9" w14:textId="7FEEADF4" w:rsidR="009B2E9D" w:rsidRDefault="009B2E9D">
      <w:pPr>
        <w:spacing w:after="200"/>
        <w:jc w:val="left"/>
        <w:rPr>
          <w:rFonts w:cstheme="minorHAnsi"/>
        </w:rPr>
      </w:pPr>
      <w:r>
        <w:rPr>
          <w:rFonts w:cstheme="minorHAnsi"/>
        </w:rPr>
        <w:br w:type="page"/>
      </w:r>
    </w:p>
    <w:p w14:paraId="78F7CDDA" w14:textId="55A11376" w:rsidR="00C52EDD" w:rsidRDefault="00C52EDD" w:rsidP="00C52EDD">
      <w:pPr>
        <w:jc w:val="left"/>
        <w:rPr>
          <w:rFonts w:cstheme="minorHAnsi"/>
        </w:rPr>
      </w:pPr>
    </w:p>
    <w:p w14:paraId="51A0A970" w14:textId="49F39290" w:rsidR="009B2E9D" w:rsidRDefault="009B2E9D" w:rsidP="009B2E9D">
      <w:pPr>
        <w:pStyle w:val="Heading1"/>
        <w:numPr>
          <w:ilvl w:val="0"/>
          <w:numId w:val="19"/>
        </w:numPr>
      </w:pPr>
      <w:bookmarkStart w:id="145" w:name="_Toc150425904"/>
      <w:r>
        <w:t>Weather Station Results Kangaroo Flat Q</w:t>
      </w:r>
      <w:r w:rsidR="00270F2F">
        <w:t>3</w:t>
      </w:r>
      <w:bookmarkEnd w:id="145"/>
      <w:r>
        <w:t xml:space="preserve"> </w:t>
      </w:r>
    </w:p>
    <w:p w14:paraId="1F748C08" w14:textId="78B5332B" w:rsidR="00C52EDD" w:rsidRDefault="00C52EDD" w:rsidP="00C52EDD">
      <w:pPr>
        <w:jc w:val="left"/>
        <w:rPr>
          <w:rFonts w:cstheme="minorHAnsi"/>
        </w:rPr>
      </w:pPr>
    </w:p>
    <w:p w14:paraId="6A73963E" w14:textId="3D302FC1" w:rsidR="00A46B8B" w:rsidRPr="00F96AF6" w:rsidRDefault="008F4ED6" w:rsidP="008F4ED6">
      <w:pPr>
        <w:spacing w:after="200"/>
        <w:jc w:val="left"/>
      </w:pPr>
      <w:r w:rsidRPr="00F96AF6">
        <w:t xml:space="preserve">ALS installed a Weather Station at the Kangaroo Flat site and allocated it a new Site Number - 407811A Kangaroo Flat weather station. Parameters collected include Rainfall, Air Temperature, Relative Humidity, Wind Direction, Wind Velocity and Solar Radiation. </w:t>
      </w:r>
    </w:p>
    <w:p w14:paraId="267366C6" w14:textId="2F9B657F" w:rsidR="008F4ED6" w:rsidRDefault="008F4ED6" w:rsidP="008F4ED6">
      <w:pPr>
        <w:spacing w:after="200"/>
        <w:jc w:val="left"/>
      </w:pPr>
      <w:r w:rsidRPr="00F96AF6">
        <w:t xml:space="preserve">Data for these parameters </w:t>
      </w:r>
      <w:r w:rsidR="00A46B8B" w:rsidRPr="00F96AF6">
        <w:t>shown below include July-Sep 2023 data.</w:t>
      </w:r>
      <w:r w:rsidRPr="00F96AF6">
        <w:t xml:space="preserve"> RF totals for </w:t>
      </w:r>
      <w:r w:rsidR="00A46B8B" w:rsidRPr="00F96AF6">
        <w:t xml:space="preserve">July 2023 recorded 21.60mm, August </w:t>
      </w:r>
      <w:r w:rsidRPr="00F96AF6">
        <w:t xml:space="preserve">2023 recorded </w:t>
      </w:r>
      <w:r w:rsidR="00A46B8B" w:rsidRPr="00F96AF6">
        <w:t>20.20</w:t>
      </w:r>
      <w:r w:rsidRPr="00F96AF6">
        <w:t xml:space="preserve">mm and </w:t>
      </w:r>
      <w:r w:rsidR="00A46B8B" w:rsidRPr="00F96AF6">
        <w:t>September 12.20</w:t>
      </w:r>
      <w:r w:rsidRPr="00F96AF6">
        <w:t xml:space="preserve">mm. The maximum wind velocity measured in meters/second was recorded on the </w:t>
      </w:r>
      <w:r w:rsidR="00A46B8B" w:rsidRPr="00F96AF6">
        <w:t>08/09/2023</w:t>
      </w:r>
      <w:r w:rsidRPr="00F96AF6">
        <w:t xml:space="preserve"> with a recorded value of </w:t>
      </w:r>
      <w:r w:rsidR="00A46B8B" w:rsidRPr="00F96AF6">
        <w:t>7.350</w:t>
      </w:r>
      <w:r w:rsidRPr="00F96AF6">
        <w:t xml:space="preserve"> </w:t>
      </w:r>
      <w:r w:rsidR="00E12FDE" w:rsidRPr="00F96AF6">
        <w:t>m</w:t>
      </w:r>
      <w:r w:rsidRPr="00F96AF6">
        <w:t xml:space="preserve">/s. </w:t>
      </w:r>
      <w:r w:rsidR="00A46B8B">
        <w:t xml:space="preserve">Maximum air temperature was recorded on the 30/09/2023 at 28.92 degrees. </w:t>
      </w:r>
    </w:p>
    <w:p w14:paraId="5A78E14B" w14:textId="6A67F101" w:rsidR="009B2E9D" w:rsidRDefault="009B2E9D" w:rsidP="00C52EDD">
      <w:pPr>
        <w:jc w:val="left"/>
        <w:rPr>
          <w:rFonts w:cstheme="minorHAnsi"/>
        </w:rPr>
      </w:pPr>
    </w:p>
    <w:p w14:paraId="06661701" w14:textId="77777777" w:rsidR="009B2E9D" w:rsidRDefault="009B2E9D" w:rsidP="00C52EDD">
      <w:pPr>
        <w:jc w:val="left"/>
        <w:rPr>
          <w:rFonts w:cstheme="minorHAnsi"/>
        </w:rPr>
      </w:pPr>
    </w:p>
    <w:p w14:paraId="19C8135F" w14:textId="6457BD2F" w:rsidR="009B2E9D" w:rsidRDefault="009B2E9D" w:rsidP="009B2E9D">
      <w:pPr>
        <w:pStyle w:val="Heading2"/>
        <w:numPr>
          <w:ilvl w:val="1"/>
          <w:numId w:val="19"/>
        </w:numPr>
      </w:pPr>
      <w:bookmarkStart w:id="146" w:name="_Toc141259098"/>
      <w:bookmarkStart w:id="147" w:name="_Toc150425905"/>
      <w:r>
        <w:t xml:space="preserve">Stacked </w:t>
      </w:r>
      <w:r w:rsidR="001D4F14">
        <w:t>D</w:t>
      </w:r>
      <w:r>
        <w:t xml:space="preserve">ata </w:t>
      </w:r>
      <w:r w:rsidR="001D4F14">
        <w:t>P</w:t>
      </w:r>
      <w:r>
        <w:t>lot Q</w:t>
      </w:r>
      <w:r w:rsidR="00270F2F">
        <w:t>3</w:t>
      </w:r>
      <w:r>
        <w:t xml:space="preserve"> 2023</w:t>
      </w:r>
      <w:bookmarkEnd w:id="146"/>
      <w:bookmarkEnd w:id="147"/>
    </w:p>
    <w:p w14:paraId="33BC3DA9" w14:textId="57963EC8" w:rsidR="00C52EDD" w:rsidRDefault="00C52EDD" w:rsidP="00C52EDD">
      <w:pPr>
        <w:jc w:val="left"/>
        <w:rPr>
          <w:rFonts w:cstheme="minorHAnsi"/>
        </w:rPr>
      </w:pPr>
    </w:p>
    <w:p w14:paraId="39F355F3" w14:textId="1AEE0405" w:rsidR="00C52EDD" w:rsidRDefault="00A46B8B" w:rsidP="00C52EDD">
      <w:pPr>
        <w:jc w:val="left"/>
        <w:rPr>
          <w:rFonts w:cstheme="minorHAnsi"/>
        </w:rPr>
      </w:pPr>
      <w:r>
        <w:rPr>
          <w:noProof/>
        </w:rPr>
        <w:drawing>
          <wp:inline distT="0" distB="0" distL="0" distR="0" wp14:anchorId="437789A2" wp14:editId="7FF47B91">
            <wp:extent cx="6480175" cy="424370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80175" cy="4243705"/>
                    </a:xfrm>
                    <a:prstGeom prst="rect">
                      <a:avLst/>
                    </a:prstGeom>
                  </pic:spPr>
                </pic:pic>
              </a:graphicData>
            </a:graphic>
          </wp:inline>
        </w:drawing>
      </w:r>
    </w:p>
    <w:p w14:paraId="1018ED50" w14:textId="1174887B" w:rsidR="001D4F14" w:rsidRDefault="001D4F14" w:rsidP="001D4F14">
      <w:pPr>
        <w:pStyle w:val="Caption"/>
        <w:jc w:val="center"/>
        <w:rPr>
          <w:rFonts w:cstheme="minorHAnsi"/>
        </w:rPr>
      </w:pPr>
      <w:bookmarkStart w:id="148" w:name="_Toc150425925"/>
      <w:r>
        <w:t xml:space="preserve">Figure </w:t>
      </w:r>
      <w:r>
        <w:fldChar w:fldCharType="begin"/>
      </w:r>
      <w:r>
        <w:instrText xml:space="preserve"> SEQ Figure \* ARABIC </w:instrText>
      </w:r>
      <w:r>
        <w:fldChar w:fldCharType="separate"/>
      </w:r>
      <w:r w:rsidR="00E86423">
        <w:rPr>
          <w:noProof/>
        </w:rPr>
        <w:t>9</w:t>
      </w:r>
      <w:r>
        <w:fldChar w:fldCharType="end"/>
      </w:r>
      <w:r>
        <w:t xml:space="preserve"> – Kangaroo Flat - Q</w:t>
      </w:r>
      <w:r w:rsidR="00A46B8B">
        <w:t>3</w:t>
      </w:r>
      <w:r>
        <w:t xml:space="preserve"> 2023 407811A Stacked data plot</w:t>
      </w:r>
      <w:bookmarkEnd w:id="148"/>
    </w:p>
    <w:p w14:paraId="1952B690" w14:textId="7ADBE98B" w:rsidR="001D4F14" w:rsidRDefault="001D4F14" w:rsidP="00C52EDD">
      <w:pPr>
        <w:jc w:val="left"/>
        <w:rPr>
          <w:rFonts w:cstheme="minorHAnsi"/>
        </w:rPr>
      </w:pPr>
    </w:p>
    <w:p w14:paraId="619B6265" w14:textId="211AA1EC" w:rsidR="00B72FB5" w:rsidRDefault="00B72FB5" w:rsidP="00C52EDD">
      <w:pPr>
        <w:jc w:val="left"/>
        <w:rPr>
          <w:rFonts w:cstheme="minorHAnsi"/>
        </w:rPr>
      </w:pPr>
    </w:p>
    <w:p w14:paraId="15C29D6C" w14:textId="661E0509" w:rsidR="00B72FB5" w:rsidRDefault="00B72FB5" w:rsidP="00C52EDD">
      <w:pPr>
        <w:jc w:val="left"/>
        <w:rPr>
          <w:rFonts w:cstheme="minorHAnsi"/>
        </w:rPr>
      </w:pPr>
    </w:p>
    <w:p w14:paraId="28B40B14" w14:textId="0AD4057A" w:rsidR="00B72FB5" w:rsidRDefault="00B72FB5" w:rsidP="00C52EDD">
      <w:pPr>
        <w:jc w:val="left"/>
        <w:rPr>
          <w:rFonts w:cstheme="minorHAnsi"/>
        </w:rPr>
      </w:pPr>
      <w:r>
        <w:rPr>
          <w:noProof/>
        </w:rPr>
        <w:lastRenderedPageBreak/>
        <w:drawing>
          <wp:inline distT="0" distB="0" distL="0" distR="0" wp14:anchorId="520F1257" wp14:editId="38936D47">
            <wp:extent cx="6480175" cy="43942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80175" cy="4394200"/>
                    </a:xfrm>
                    <a:prstGeom prst="rect">
                      <a:avLst/>
                    </a:prstGeom>
                  </pic:spPr>
                </pic:pic>
              </a:graphicData>
            </a:graphic>
          </wp:inline>
        </w:drawing>
      </w:r>
    </w:p>
    <w:p w14:paraId="02E2D425" w14:textId="5C435C8F" w:rsidR="00B72FB5" w:rsidRDefault="00E86423" w:rsidP="00E86423">
      <w:pPr>
        <w:pStyle w:val="Caption"/>
        <w:jc w:val="center"/>
        <w:rPr>
          <w:rFonts w:cstheme="minorHAnsi"/>
        </w:rPr>
      </w:pPr>
      <w:bookmarkStart w:id="149" w:name="_Toc150425926"/>
      <w:r>
        <w:t xml:space="preserve">Figure </w:t>
      </w:r>
      <w:r>
        <w:fldChar w:fldCharType="begin"/>
      </w:r>
      <w:r>
        <w:instrText xml:space="preserve"> SEQ Figure \* ARABIC </w:instrText>
      </w:r>
      <w:r>
        <w:fldChar w:fldCharType="separate"/>
      </w:r>
      <w:r>
        <w:rPr>
          <w:noProof/>
        </w:rPr>
        <w:t>10</w:t>
      </w:r>
      <w:r>
        <w:fldChar w:fldCharType="end"/>
      </w:r>
      <w:r>
        <w:t xml:space="preserve"> - 407811A Wind Rose Q3 Kangaroo Flat Weather Station</w:t>
      </w:r>
      <w:bookmarkEnd w:id="149"/>
    </w:p>
    <w:p w14:paraId="7EED4A49" w14:textId="7047D6FD" w:rsidR="001D4F14" w:rsidRDefault="001D4F14" w:rsidP="00C52EDD">
      <w:pPr>
        <w:jc w:val="left"/>
        <w:rPr>
          <w:rFonts w:cstheme="minorHAnsi"/>
        </w:rPr>
      </w:pPr>
    </w:p>
    <w:p w14:paraId="0F0FAD83" w14:textId="77777777" w:rsidR="001D4F14" w:rsidRPr="00C52EDD" w:rsidRDefault="001D4F14" w:rsidP="00C52EDD">
      <w:pPr>
        <w:jc w:val="left"/>
        <w:rPr>
          <w:rFonts w:cstheme="minorHAnsi"/>
        </w:rPr>
      </w:pPr>
    </w:p>
    <w:p w14:paraId="6817C10B" w14:textId="77777777" w:rsidR="005650BF" w:rsidRPr="00977E00" w:rsidRDefault="005650BF">
      <w:pPr>
        <w:rPr>
          <w:rFonts w:eastAsia="Times New Roman" w:cs="Times New Roman"/>
          <w:szCs w:val="24"/>
        </w:rPr>
      </w:pPr>
      <w:r w:rsidRPr="00977E00">
        <w:br w:type="page"/>
      </w:r>
    </w:p>
    <w:p w14:paraId="271AD86F" w14:textId="4EA1C832" w:rsidR="00F641C7" w:rsidRDefault="00A329ED" w:rsidP="00A87E36">
      <w:pPr>
        <w:pStyle w:val="Heading1"/>
        <w:numPr>
          <w:ilvl w:val="0"/>
          <w:numId w:val="19"/>
        </w:numPr>
      </w:pPr>
      <w:bookmarkStart w:id="150" w:name="_Toc103592286"/>
      <w:bookmarkStart w:id="151" w:name="_Toc105772586"/>
      <w:bookmarkStart w:id="152" w:name="_Toc105773171"/>
      <w:bookmarkStart w:id="153" w:name="_Toc105773260"/>
      <w:bookmarkStart w:id="154" w:name="_Toc139978206"/>
      <w:bookmarkStart w:id="155" w:name="_Toc150425906"/>
      <w:bookmarkEnd w:id="124"/>
      <w:bookmarkEnd w:id="125"/>
      <w:r w:rsidRPr="00F60129">
        <w:lastRenderedPageBreak/>
        <w:t>Summary</w:t>
      </w:r>
      <w:r>
        <w:t xml:space="preserve"> of Results</w:t>
      </w:r>
      <w:bookmarkEnd w:id="150"/>
      <w:bookmarkEnd w:id="151"/>
      <w:bookmarkEnd w:id="152"/>
      <w:bookmarkEnd w:id="153"/>
      <w:bookmarkEnd w:id="154"/>
      <w:bookmarkEnd w:id="155"/>
    </w:p>
    <w:p w14:paraId="389CF3F0" w14:textId="625D58B3" w:rsidR="00A63A68" w:rsidRDefault="00A63A68">
      <w:pPr>
        <w:rPr>
          <w:b/>
        </w:rPr>
      </w:pPr>
    </w:p>
    <w:p w14:paraId="3220BBCC" w14:textId="2AD06BB8" w:rsidR="00B46EBC" w:rsidRPr="003E73EC" w:rsidRDefault="00B46EBC">
      <w:pPr>
        <w:rPr>
          <w:bCs/>
        </w:rPr>
      </w:pPr>
      <w:r w:rsidRPr="003E73EC">
        <w:rPr>
          <w:bCs/>
        </w:rPr>
        <w:t>Results are discussed in detail throughout the relevant sections</w:t>
      </w:r>
      <w:r w:rsidR="00A95A79" w:rsidRPr="003E73EC">
        <w:rPr>
          <w:bCs/>
        </w:rPr>
        <w:t xml:space="preserve"> in this report</w:t>
      </w:r>
      <w:r w:rsidR="00F028A5" w:rsidRPr="003E73EC">
        <w:rPr>
          <w:bCs/>
        </w:rPr>
        <w:t>. In summary</w:t>
      </w:r>
      <w:r w:rsidR="002B01ED" w:rsidRPr="003E73EC">
        <w:rPr>
          <w:bCs/>
        </w:rPr>
        <w:t>,</w:t>
      </w:r>
      <w:r w:rsidR="00F028A5" w:rsidRPr="003E73EC">
        <w:rPr>
          <w:bCs/>
        </w:rPr>
        <w:t xml:space="preserve"> the overa</w:t>
      </w:r>
      <w:r w:rsidR="00317FCD" w:rsidRPr="003E73EC">
        <w:rPr>
          <w:bCs/>
        </w:rPr>
        <w:t xml:space="preserve">ll results </w:t>
      </w:r>
      <w:r w:rsidR="007A4B4F" w:rsidRPr="003E73EC">
        <w:rPr>
          <w:bCs/>
        </w:rPr>
        <w:t>for Q</w:t>
      </w:r>
      <w:r w:rsidR="00270F2F">
        <w:rPr>
          <w:bCs/>
        </w:rPr>
        <w:t>3</w:t>
      </w:r>
      <w:r w:rsidR="007A4B4F" w:rsidRPr="003E73EC">
        <w:rPr>
          <w:bCs/>
        </w:rPr>
        <w:t xml:space="preserve"> 202</w:t>
      </w:r>
      <w:r w:rsidR="003E73EC" w:rsidRPr="003E73EC">
        <w:rPr>
          <w:bCs/>
        </w:rPr>
        <w:t>3</w:t>
      </w:r>
      <w:r w:rsidR="002B01ED" w:rsidRPr="003E73EC">
        <w:rPr>
          <w:bCs/>
        </w:rPr>
        <w:t xml:space="preserve"> </w:t>
      </w:r>
      <w:r w:rsidR="00EC5F97">
        <w:rPr>
          <w:bCs/>
        </w:rPr>
        <w:t xml:space="preserve">recorded some higher readings for total arsenic/total solids at KF 5 (BG) in September, a higher TIM for KF3 during July although not </w:t>
      </w:r>
      <w:r w:rsidR="00EC5F97" w:rsidRPr="00CB59FE">
        <w:rPr>
          <w:bCs/>
        </w:rPr>
        <w:t>over 4 g/m</w:t>
      </w:r>
      <w:r w:rsidR="00EC5F97" w:rsidRPr="00CB59FE">
        <w:rPr>
          <w:bCs/>
          <w:vertAlign w:val="superscript"/>
        </w:rPr>
        <w:t>2</w:t>
      </w:r>
      <w:r w:rsidR="00EC5F97" w:rsidRPr="00CB59FE">
        <w:rPr>
          <w:bCs/>
        </w:rPr>
        <w:t>/month</w:t>
      </w:r>
      <w:r w:rsidR="00EC5F97">
        <w:rPr>
          <w:bCs/>
        </w:rPr>
        <w:t xml:space="preserve">  and higher soluble metals in July 2023 all summarised within this report. </w:t>
      </w:r>
    </w:p>
    <w:p w14:paraId="72FA77B8" w14:textId="524BF436" w:rsidR="00B46EBC" w:rsidRPr="003E73EC" w:rsidRDefault="00B46EBC">
      <w:pPr>
        <w:rPr>
          <w:b/>
        </w:rPr>
      </w:pPr>
    </w:p>
    <w:p w14:paraId="46E4A365" w14:textId="326D3DD1" w:rsidR="000A58FB" w:rsidRPr="003E73EC" w:rsidRDefault="000A58FB">
      <w:pPr>
        <w:rPr>
          <w:bCs/>
        </w:rPr>
      </w:pPr>
      <w:r w:rsidRPr="003E73EC">
        <w:rPr>
          <w:bCs/>
        </w:rPr>
        <w:t>The key findings for Q</w:t>
      </w:r>
      <w:r w:rsidR="00270F2F">
        <w:rPr>
          <w:bCs/>
        </w:rPr>
        <w:t>3</w:t>
      </w:r>
      <w:r w:rsidRPr="003E73EC">
        <w:rPr>
          <w:bCs/>
        </w:rPr>
        <w:t xml:space="preserve"> 202</w:t>
      </w:r>
      <w:r w:rsidR="003E73EC" w:rsidRPr="003E73EC">
        <w:rPr>
          <w:bCs/>
        </w:rPr>
        <w:t>3</w:t>
      </w:r>
      <w:r w:rsidR="00004F98" w:rsidRPr="003E73EC">
        <w:rPr>
          <w:bCs/>
        </w:rPr>
        <w:t xml:space="preserve"> are</w:t>
      </w:r>
      <w:r w:rsidRPr="003E73EC">
        <w:rPr>
          <w:bCs/>
        </w:rPr>
        <w:t xml:space="preserve"> as follows:</w:t>
      </w:r>
    </w:p>
    <w:p w14:paraId="4B69BABF" w14:textId="322DFC77" w:rsidR="000A58FB" w:rsidRPr="003E73EC" w:rsidRDefault="000A58FB">
      <w:pPr>
        <w:rPr>
          <w:b/>
        </w:rPr>
      </w:pPr>
    </w:p>
    <w:p w14:paraId="293B3B39" w14:textId="65FE57CD" w:rsidR="000A58FB" w:rsidRPr="00CB59FE" w:rsidRDefault="001A2446" w:rsidP="00A87E36">
      <w:pPr>
        <w:pStyle w:val="ListParagraph"/>
        <w:numPr>
          <w:ilvl w:val="0"/>
          <w:numId w:val="15"/>
        </w:numPr>
        <w:spacing w:after="240"/>
        <w:ind w:left="357" w:hanging="357"/>
        <w:contextualSpacing w:val="0"/>
        <w:rPr>
          <w:bCs/>
        </w:rPr>
      </w:pPr>
      <w:r w:rsidRPr="00CB59FE">
        <w:rPr>
          <w:bCs/>
        </w:rPr>
        <w:t>There w</w:t>
      </w:r>
      <w:r w:rsidR="005408C3" w:rsidRPr="00CB59FE">
        <w:rPr>
          <w:bCs/>
        </w:rPr>
        <w:t>ere</w:t>
      </w:r>
      <w:r w:rsidRPr="00CB59FE">
        <w:rPr>
          <w:bCs/>
        </w:rPr>
        <w:t xml:space="preserve"> </w:t>
      </w:r>
      <w:r w:rsidR="005408C3" w:rsidRPr="00CB59FE">
        <w:rPr>
          <w:bCs/>
        </w:rPr>
        <w:t xml:space="preserve">no exceedances of </w:t>
      </w:r>
      <w:r w:rsidRPr="00CB59FE">
        <w:rPr>
          <w:bCs/>
        </w:rPr>
        <w:t xml:space="preserve">the </w:t>
      </w:r>
      <w:r w:rsidR="00A82674" w:rsidRPr="00CB59FE">
        <w:rPr>
          <w:bCs/>
        </w:rPr>
        <w:t>4</w:t>
      </w:r>
      <w:r w:rsidR="009F7A11" w:rsidRPr="00CB59FE">
        <w:rPr>
          <w:bCs/>
        </w:rPr>
        <w:t> </w:t>
      </w:r>
      <w:r w:rsidR="00A82674" w:rsidRPr="00CB59FE">
        <w:rPr>
          <w:bCs/>
        </w:rPr>
        <w:t>g/m</w:t>
      </w:r>
      <w:r w:rsidR="00A82674" w:rsidRPr="00CB59FE">
        <w:rPr>
          <w:bCs/>
          <w:vertAlign w:val="superscript"/>
        </w:rPr>
        <w:t>2</w:t>
      </w:r>
      <w:r w:rsidR="00A82674" w:rsidRPr="00CB59FE">
        <w:rPr>
          <w:bCs/>
        </w:rPr>
        <w:t xml:space="preserve">/month </w:t>
      </w:r>
      <w:r w:rsidR="005145D9" w:rsidRPr="00CB59FE">
        <w:rPr>
          <w:bCs/>
        </w:rPr>
        <w:t>(</w:t>
      </w:r>
      <w:r w:rsidR="00EC5F97" w:rsidRPr="00CB59FE">
        <w:rPr>
          <w:bCs/>
        </w:rPr>
        <w:t xml:space="preserve">although KF3 exceeded when reviewing </w:t>
      </w:r>
      <w:r w:rsidR="005145D9" w:rsidRPr="00CB59FE">
        <w:rPr>
          <w:bCs/>
        </w:rPr>
        <w:t xml:space="preserve"> background plus 2 g/m</w:t>
      </w:r>
      <w:r w:rsidR="005145D9" w:rsidRPr="00CB59FE">
        <w:rPr>
          <w:bCs/>
          <w:vertAlign w:val="superscript"/>
        </w:rPr>
        <w:t>2</w:t>
      </w:r>
      <w:r w:rsidR="005145D9" w:rsidRPr="00CB59FE">
        <w:rPr>
          <w:bCs/>
        </w:rPr>
        <w:t xml:space="preserve">/month) </w:t>
      </w:r>
      <w:r w:rsidR="00A82674" w:rsidRPr="00CB59FE">
        <w:rPr>
          <w:bCs/>
        </w:rPr>
        <w:t xml:space="preserve">criteria </w:t>
      </w:r>
      <w:r w:rsidR="00B33A3F" w:rsidRPr="00CB59FE">
        <w:rPr>
          <w:bCs/>
        </w:rPr>
        <w:t xml:space="preserve">at depositional gauges monitoring the Kangaroo Flat </w:t>
      </w:r>
      <w:r w:rsidR="007F6293" w:rsidRPr="00CB59FE">
        <w:rPr>
          <w:bCs/>
        </w:rPr>
        <w:t xml:space="preserve">former </w:t>
      </w:r>
      <w:r w:rsidR="00B33A3F" w:rsidRPr="00CB59FE">
        <w:rPr>
          <w:bCs/>
        </w:rPr>
        <w:t xml:space="preserve">mine </w:t>
      </w:r>
      <w:r w:rsidR="007F6293" w:rsidRPr="00CB59FE">
        <w:rPr>
          <w:bCs/>
        </w:rPr>
        <w:t xml:space="preserve">site </w:t>
      </w:r>
      <w:r w:rsidR="00004F98" w:rsidRPr="00CB59FE">
        <w:rPr>
          <w:bCs/>
        </w:rPr>
        <w:t xml:space="preserve">in </w:t>
      </w:r>
      <w:r w:rsidR="005145D9" w:rsidRPr="00CB59FE">
        <w:rPr>
          <w:bCs/>
        </w:rPr>
        <w:t>Q</w:t>
      </w:r>
      <w:r w:rsidR="00270F2F" w:rsidRPr="00CB59FE">
        <w:rPr>
          <w:bCs/>
        </w:rPr>
        <w:t>3</w:t>
      </w:r>
      <w:r w:rsidR="005145D9" w:rsidRPr="00CB59FE">
        <w:rPr>
          <w:bCs/>
        </w:rPr>
        <w:t xml:space="preserve"> 202</w:t>
      </w:r>
      <w:r w:rsidR="003E73EC" w:rsidRPr="00CB59FE">
        <w:rPr>
          <w:bCs/>
        </w:rPr>
        <w:t>3</w:t>
      </w:r>
      <w:r w:rsidR="00004F98" w:rsidRPr="00CB59FE">
        <w:rPr>
          <w:bCs/>
        </w:rPr>
        <w:t>.</w:t>
      </w:r>
      <w:r w:rsidR="00917F4F" w:rsidRPr="00CB59FE">
        <w:rPr>
          <w:bCs/>
        </w:rPr>
        <w:t xml:space="preserve"> There were 1</w:t>
      </w:r>
      <w:r w:rsidR="00EC5F97" w:rsidRPr="00CB59FE">
        <w:rPr>
          <w:bCs/>
        </w:rPr>
        <w:t>5</w:t>
      </w:r>
      <w:r w:rsidR="00917F4F" w:rsidRPr="00CB59FE">
        <w:rPr>
          <w:bCs/>
        </w:rPr>
        <w:t xml:space="preserve"> samples collected this quarter</w:t>
      </w:r>
      <w:r w:rsidR="00EC5F97" w:rsidRPr="00CB59FE">
        <w:rPr>
          <w:bCs/>
        </w:rPr>
        <w:t xml:space="preserve">. </w:t>
      </w:r>
    </w:p>
    <w:p w14:paraId="0403FBC1" w14:textId="7D434B20" w:rsidR="008D6DDA" w:rsidRDefault="008D6DDA" w:rsidP="002F72C3">
      <w:pPr>
        <w:pStyle w:val="ListParagraph"/>
        <w:numPr>
          <w:ilvl w:val="0"/>
          <w:numId w:val="15"/>
        </w:numPr>
      </w:pPr>
      <w:r w:rsidRPr="003E73EC">
        <w:t>The overall total arsenic mean value for all source monitoring sites for Q</w:t>
      </w:r>
      <w:r w:rsidR="00270F2F">
        <w:t>3</w:t>
      </w:r>
      <w:r w:rsidRPr="003E73EC">
        <w:t xml:space="preserve"> 202</w:t>
      </w:r>
      <w:r w:rsidR="00D3571F">
        <w:t>3</w:t>
      </w:r>
      <w:r w:rsidRPr="003E73EC">
        <w:t xml:space="preserve"> was </w:t>
      </w:r>
      <w:r w:rsidR="00EC5F97">
        <w:t>40.7</w:t>
      </w:r>
      <w:r w:rsidRPr="003E73EC">
        <w:t xml:space="preserve"> mg/kg </w:t>
      </w:r>
      <w:r w:rsidR="008D7B06" w:rsidRPr="003E73EC">
        <w:t>and</w:t>
      </w:r>
      <w:r w:rsidR="002F72C3" w:rsidRPr="003E73EC">
        <w:t xml:space="preserve"> well below the 100 mg/kg assessment level.</w:t>
      </w:r>
    </w:p>
    <w:p w14:paraId="0B030563" w14:textId="77777777" w:rsidR="00F96FC8" w:rsidRPr="003E73EC" w:rsidRDefault="00F96FC8" w:rsidP="00F96FC8">
      <w:pPr>
        <w:pStyle w:val="ListParagraph"/>
        <w:ind w:left="360"/>
      </w:pPr>
    </w:p>
    <w:p w14:paraId="7323EC8F" w14:textId="445C32E4" w:rsidR="00A23AC3" w:rsidRPr="003E73EC" w:rsidRDefault="009530BC" w:rsidP="00945B35">
      <w:pPr>
        <w:pStyle w:val="ListParagraph"/>
        <w:numPr>
          <w:ilvl w:val="0"/>
          <w:numId w:val="14"/>
        </w:numPr>
        <w:spacing w:after="240" w:line="288" w:lineRule="auto"/>
        <w:ind w:left="357" w:hanging="357"/>
        <w:contextualSpacing w:val="0"/>
      </w:pPr>
      <w:r w:rsidRPr="003E73EC">
        <w:t>B</w:t>
      </w:r>
      <w:r w:rsidR="00107086" w:rsidRPr="003E73EC">
        <w:t xml:space="preserve">arium and </w:t>
      </w:r>
      <w:r w:rsidR="00E618F1" w:rsidRPr="003E73EC">
        <w:t>M</w:t>
      </w:r>
      <w:r w:rsidR="00107086" w:rsidRPr="003E73EC">
        <w:t>anganese</w:t>
      </w:r>
      <w:r w:rsidR="00EC5F97">
        <w:t xml:space="preserve"> generally recorded higher results during July for KF3 and KF5 (BG) during September. Other monitoring results </w:t>
      </w:r>
      <w:r w:rsidR="00107086" w:rsidRPr="003E73EC">
        <w:t>were within the historical ranges</w:t>
      </w:r>
      <w:r w:rsidR="00612FB6" w:rsidRPr="003E73EC">
        <w:t xml:space="preserve"> </w:t>
      </w:r>
      <w:r w:rsidR="00AF5FEA" w:rsidRPr="003E73EC">
        <w:t>previously recorded</w:t>
      </w:r>
      <w:r w:rsidR="00002462" w:rsidRPr="003E73EC">
        <w:t>,</w:t>
      </w:r>
      <w:r w:rsidR="00612FB6" w:rsidRPr="003E73EC">
        <w:t xml:space="preserve"> with results being comparable </w:t>
      </w:r>
      <w:r w:rsidR="00EC5F97">
        <w:t>Q2</w:t>
      </w:r>
      <w:r w:rsidR="003E73EC" w:rsidRPr="003E73EC">
        <w:t xml:space="preserve"> of 202</w:t>
      </w:r>
      <w:r w:rsidR="00EC5F97">
        <w:t>3</w:t>
      </w:r>
      <w:r w:rsidR="00BA5EE5" w:rsidRPr="003E73EC">
        <w:t xml:space="preserve">. </w:t>
      </w:r>
    </w:p>
    <w:p w14:paraId="43CDA43E" w14:textId="77777777" w:rsidR="00A23AC3" w:rsidRDefault="00A23AC3" w:rsidP="00A23AC3">
      <w:pPr>
        <w:spacing w:after="240" w:line="288" w:lineRule="auto"/>
      </w:pPr>
    </w:p>
    <w:p w14:paraId="419E0D2A" w14:textId="615AEFFA" w:rsidR="00F641C7" w:rsidRDefault="009B2E9D" w:rsidP="00FA1A63">
      <w:pPr>
        <w:pStyle w:val="Heading1"/>
      </w:pPr>
      <w:bookmarkStart w:id="156" w:name="_Toc103592287"/>
      <w:bookmarkStart w:id="157" w:name="_Toc105772587"/>
      <w:bookmarkStart w:id="158" w:name="_Toc105773172"/>
      <w:bookmarkStart w:id="159" w:name="_Toc105773261"/>
      <w:bookmarkStart w:id="160" w:name="_Toc139978207"/>
      <w:bookmarkStart w:id="161" w:name="_Toc150425907"/>
      <w:r>
        <w:t>7</w:t>
      </w:r>
      <w:r w:rsidR="00F60129">
        <w:tab/>
      </w:r>
      <w:r w:rsidR="00A329ED">
        <w:t>F</w:t>
      </w:r>
      <w:r w:rsidR="00965840">
        <w:t>urther Considerations</w:t>
      </w:r>
      <w:bookmarkEnd w:id="156"/>
      <w:bookmarkEnd w:id="157"/>
      <w:bookmarkEnd w:id="158"/>
      <w:bookmarkEnd w:id="159"/>
      <w:bookmarkEnd w:id="160"/>
      <w:bookmarkEnd w:id="161"/>
    </w:p>
    <w:p w14:paraId="29CF60CE" w14:textId="458F00AF" w:rsidR="00E618F1" w:rsidRPr="00A160F2" w:rsidRDefault="00E618F1" w:rsidP="00E618F1">
      <w:r>
        <w:t>DEECA</w:t>
      </w:r>
      <w:r w:rsidR="00986A58" w:rsidRPr="004E6F8F">
        <w:t xml:space="preserve"> has advised that they </w:t>
      </w:r>
      <w:r w:rsidR="002664C8" w:rsidRPr="004E6F8F">
        <w:t xml:space="preserve">will </w:t>
      </w:r>
      <w:r w:rsidR="00986A58" w:rsidRPr="004E6F8F">
        <w:t xml:space="preserve">continue to monitor the site </w:t>
      </w:r>
      <w:r w:rsidR="00BA21D7" w:rsidRPr="004E6F8F">
        <w:t xml:space="preserve">for dust </w:t>
      </w:r>
      <w:r w:rsidR="00025B33">
        <w:t>emissions</w:t>
      </w:r>
      <w:r w:rsidR="00BA21D7" w:rsidRPr="004E6F8F">
        <w:t xml:space="preserve"> </w:t>
      </w:r>
      <w:r w:rsidR="00986A58" w:rsidRPr="004E6F8F">
        <w:t xml:space="preserve">and ensure that a range of </w:t>
      </w:r>
      <w:r w:rsidR="00F82048" w:rsidRPr="004E6F8F">
        <w:t xml:space="preserve">dust </w:t>
      </w:r>
      <w:r w:rsidR="00986A58" w:rsidRPr="004E6F8F">
        <w:t xml:space="preserve">control measures are applied </w:t>
      </w:r>
      <w:r w:rsidR="002664C8" w:rsidRPr="004E6F8F">
        <w:t>during this care and maintenance phase of the rehabilitation pr</w:t>
      </w:r>
      <w:r w:rsidR="00A27309" w:rsidRPr="004E6F8F">
        <w:t>oject</w:t>
      </w:r>
      <w:r w:rsidR="00BA21D7" w:rsidRPr="004E6F8F">
        <w:t xml:space="preserve">. </w:t>
      </w:r>
      <w:r>
        <w:t>DEECA</w:t>
      </w:r>
      <w:r w:rsidRPr="00A160F2">
        <w:t xml:space="preserve"> is also reviewing the effectiveness of dust control measures and monitoring on an ongoing basis and adopting a continuous improvement approach to dust minimisation and monitoring.</w:t>
      </w:r>
    </w:p>
    <w:p w14:paraId="0D8BA932" w14:textId="77777777" w:rsidR="00243DDE" w:rsidRPr="004E6F8F" w:rsidRDefault="00243DDE" w:rsidP="00BB31B6"/>
    <w:p w14:paraId="5C90A127" w14:textId="47000051" w:rsidR="00E618F1" w:rsidRPr="003E73EC" w:rsidRDefault="00E618F1" w:rsidP="00E618F1">
      <w:r w:rsidRPr="003E73EC">
        <w:t xml:space="preserve">The installation of an onsite weather monitoring station </w:t>
      </w:r>
      <w:r w:rsidR="00214BFC" w:rsidRPr="003E73EC">
        <w:t>has been</w:t>
      </w:r>
      <w:r w:rsidRPr="003E73EC">
        <w:t xml:space="preserve"> completed </w:t>
      </w:r>
      <w:r w:rsidR="00214BFC" w:rsidRPr="003E73EC">
        <w:t xml:space="preserve">and </w:t>
      </w:r>
      <w:r w:rsidR="00B51A9D">
        <w:t>is</w:t>
      </w:r>
      <w:r w:rsidR="007A6921" w:rsidRPr="003E73EC">
        <w:t xml:space="preserve"> provid</w:t>
      </w:r>
      <w:r w:rsidR="00B51A9D">
        <w:t>ing</w:t>
      </w:r>
      <w:r w:rsidR="007A6921" w:rsidRPr="003E73EC">
        <w:t xml:space="preserve"> information to ALS and DEECA(ERR) to support dust monitoring and management at the </w:t>
      </w:r>
      <w:r w:rsidR="00B51A9D">
        <w:t xml:space="preserve">Kangaroo Flat </w:t>
      </w:r>
      <w:r w:rsidR="007A6921" w:rsidRPr="003E73EC">
        <w:t xml:space="preserve">site. </w:t>
      </w:r>
      <w:r w:rsidR="00935997" w:rsidRPr="003E73EC">
        <w:t>Weather</w:t>
      </w:r>
      <w:r w:rsidR="005D7A81" w:rsidRPr="003E73EC">
        <w:t xml:space="preserve"> information </w:t>
      </w:r>
      <w:r w:rsidR="00935997" w:rsidRPr="003E73EC">
        <w:t xml:space="preserve">applicable to the results </w:t>
      </w:r>
      <w:r w:rsidR="00917F4F">
        <w:t>are</w:t>
      </w:r>
      <w:r w:rsidR="005D7A81" w:rsidRPr="003E73EC">
        <w:t xml:space="preserve"> included in </w:t>
      </w:r>
      <w:r w:rsidR="00917F4F">
        <w:t>this</w:t>
      </w:r>
      <w:r w:rsidR="005D7A81" w:rsidRPr="003E73EC">
        <w:t xml:space="preserve"> report</w:t>
      </w:r>
      <w:r w:rsidR="003E73EC">
        <w:t xml:space="preserve"> where a full quarter of data can be reviewed</w:t>
      </w:r>
      <w:r w:rsidR="005D7A81" w:rsidRPr="003E73EC">
        <w:t xml:space="preserve">. </w:t>
      </w:r>
    </w:p>
    <w:p w14:paraId="06F65116" w14:textId="19C0C72F" w:rsidR="00A329ED" w:rsidRDefault="00A329ED">
      <w:pPr>
        <w:rPr>
          <w:rFonts w:eastAsia="Times New Roman" w:cs="Times New Roman"/>
          <w:szCs w:val="24"/>
        </w:rPr>
      </w:pPr>
      <w:r>
        <w:br w:type="page"/>
      </w:r>
    </w:p>
    <w:p w14:paraId="13A60EF3" w14:textId="6551B1A4" w:rsidR="00A329ED" w:rsidRDefault="00DC5A15" w:rsidP="00FA1A63">
      <w:pPr>
        <w:pStyle w:val="Heading1"/>
        <w:rPr>
          <w:rFonts w:cs="Times New Roman"/>
          <w:szCs w:val="24"/>
        </w:rPr>
      </w:pPr>
      <w:bookmarkStart w:id="162" w:name="_Toc103592288"/>
      <w:bookmarkStart w:id="163" w:name="_Toc105772588"/>
      <w:bookmarkStart w:id="164" w:name="_Toc105773173"/>
      <w:bookmarkStart w:id="165" w:name="_Toc105773262"/>
      <w:bookmarkStart w:id="166" w:name="_Toc139978208"/>
      <w:bookmarkStart w:id="167" w:name="_Toc150425908"/>
      <w:r>
        <w:lastRenderedPageBreak/>
        <w:t>7</w:t>
      </w:r>
      <w:r>
        <w:tab/>
      </w:r>
      <w:r w:rsidR="00965840">
        <w:t>References</w:t>
      </w:r>
      <w:bookmarkEnd w:id="162"/>
      <w:bookmarkEnd w:id="163"/>
      <w:bookmarkEnd w:id="164"/>
      <w:bookmarkEnd w:id="165"/>
      <w:bookmarkEnd w:id="166"/>
      <w:bookmarkEnd w:id="167"/>
    </w:p>
    <w:p w14:paraId="2F2F4A94" w14:textId="77777777" w:rsidR="004616FE" w:rsidRDefault="004616FE" w:rsidP="004616FE"/>
    <w:p w14:paraId="443A5AB4" w14:textId="75DC2C27" w:rsidR="00980C9E" w:rsidRPr="00BA5EE5" w:rsidRDefault="00980C9E"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(2021), </w:t>
      </w:r>
      <w:r w:rsidR="00C64953">
        <w:rPr>
          <w:sz w:val="18"/>
          <w:szCs w:val="18"/>
        </w:rPr>
        <w:t>Kangaroo Flat</w:t>
      </w:r>
      <w:r w:rsidRPr="00BA5EE5">
        <w:rPr>
          <w:sz w:val="18"/>
          <w:szCs w:val="18"/>
        </w:rPr>
        <w:t xml:space="preserve"> Dust Monitoring Q3 2021 Report. </w:t>
      </w:r>
      <w:r w:rsidRPr="00BA5EE5">
        <w:rPr>
          <w:b/>
          <w:bCs/>
          <w:sz w:val="18"/>
          <w:szCs w:val="18"/>
        </w:rPr>
        <w:t>(ALS Report)</w:t>
      </w:r>
    </w:p>
    <w:p w14:paraId="0DB68036" w14:textId="1221CD7F" w:rsidR="00980C9E" w:rsidRPr="00BA5EE5" w:rsidRDefault="00980C9E" w:rsidP="00A87E36">
      <w:pPr>
        <w:pStyle w:val="ListParagraph"/>
        <w:numPr>
          <w:ilvl w:val="0"/>
          <w:numId w:val="13"/>
        </w:numPr>
        <w:spacing w:after="240"/>
        <w:ind w:left="357" w:hanging="357"/>
        <w:contextualSpacing w:val="0"/>
        <w:jc w:val="left"/>
        <w:rPr>
          <w:sz w:val="18"/>
          <w:szCs w:val="18"/>
        </w:rPr>
      </w:pPr>
      <w:bookmarkStart w:id="168" w:name="_Hlk111555504"/>
      <w:r w:rsidRPr="00BA5EE5">
        <w:rPr>
          <w:sz w:val="18"/>
          <w:szCs w:val="18"/>
        </w:rPr>
        <w:t>ALS Hydrographics Pty Ltd (2021</w:t>
      </w:r>
      <w:r w:rsidR="00C64953" w:rsidRPr="00C64953">
        <w:rPr>
          <w:sz w:val="18"/>
          <w:szCs w:val="18"/>
        </w:rPr>
        <w:t xml:space="preserve"> </w:t>
      </w:r>
      <w:r w:rsidR="00C64953">
        <w:rPr>
          <w:sz w:val="18"/>
          <w:szCs w:val="18"/>
        </w:rPr>
        <w:t>Kangaroo Flat</w:t>
      </w:r>
      <w:r w:rsidR="00C64953" w:rsidRPr="00BA5EE5">
        <w:rPr>
          <w:sz w:val="18"/>
          <w:szCs w:val="18"/>
        </w:rPr>
        <w:t xml:space="preserve"> </w:t>
      </w:r>
      <w:r w:rsidRPr="00BA5EE5">
        <w:rPr>
          <w:sz w:val="18"/>
          <w:szCs w:val="18"/>
        </w:rPr>
        <w:t xml:space="preserve">Dust Monitoring Q4 2021 Report. </w:t>
      </w:r>
      <w:r w:rsidRPr="00BA5EE5">
        <w:rPr>
          <w:b/>
          <w:bCs/>
          <w:sz w:val="18"/>
          <w:szCs w:val="18"/>
        </w:rPr>
        <w:t>(ALS Report)</w:t>
      </w:r>
      <w:bookmarkEnd w:id="168"/>
    </w:p>
    <w:p w14:paraId="2D6162C6" w14:textId="4EB503B1" w:rsidR="00980C9E" w:rsidRPr="00BA5EE5" w:rsidRDefault="00980C9E"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Q1 2022 Report. </w:t>
      </w:r>
      <w:r w:rsidRPr="00BA5EE5">
        <w:rPr>
          <w:b/>
          <w:bCs/>
          <w:sz w:val="18"/>
          <w:szCs w:val="18"/>
        </w:rPr>
        <w:t>(ALS Report)</w:t>
      </w:r>
    </w:p>
    <w:p w14:paraId="50805332" w14:textId="7BBFFFB7" w:rsidR="00B061FF" w:rsidRPr="00BA5EE5" w:rsidRDefault="00B061FF"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Q2 2022 Report. </w:t>
      </w:r>
      <w:r w:rsidRPr="00BA5EE5">
        <w:rPr>
          <w:b/>
          <w:bCs/>
          <w:sz w:val="18"/>
          <w:szCs w:val="18"/>
        </w:rPr>
        <w:t>(ALS Report)</w:t>
      </w:r>
    </w:p>
    <w:p w14:paraId="23A58CD1" w14:textId="6F280EB8" w:rsidR="00BA5EE5" w:rsidRPr="00916D53" w:rsidRDefault="00BA5EE5"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Q3 2022 Report. </w:t>
      </w:r>
      <w:r w:rsidRPr="00BA5EE5">
        <w:rPr>
          <w:b/>
          <w:bCs/>
          <w:sz w:val="18"/>
          <w:szCs w:val="18"/>
        </w:rPr>
        <w:t>(ALS Report)</w:t>
      </w:r>
    </w:p>
    <w:p w14:paraId="6EC99364" w14:textId="41D54841" w:rsidR="00916D53" w:rsidRPr="00917F4F" w:rsidRDefault="00916D53" w:rsidP="00916D53">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Pr>
          <w:sz w:val="18"/>
          <w:szCs w:val="18"/>
        </w:rPr>
        <w:t>Kangaroo Flat</w:t>
      </w:r>
      <w:r w:rsidRPr="00BA5EE5">
        <w:rPr>
          <w:sz w:val="18"/>
          <w:szCs w:val="18"/>
        </w:rPr>
        <w:t xml:space="preserve"> Dust Monitoring Q</w:t>
      </w:r>
      <w:r>
        <w:rPr>
          <w:sz w:val="18"/>
          <w:szCs w:val="18"/>
        </w:rPr>
        <w:t>4</w:t>
      </w:r>
      <w:r w:rsidRPr="00BA5EE5">
        <w:rPr>
          <w:sz w:val="18"/>
          <w:szCs w:val="18"/>
        </w:rPr>
        <w:t xml:space="preserve"> 2022 Report. </w:t>
      </w:r>
      <w:r w:rsidRPr="00BA5EE5">
        <w:rPr>
          <w:b/>
          <w:bCs/>
          <w:sz w:val="18"/>
          <w:szCs w:val="18"/>
        </w:rPr>
        <w:t>(ALS Report)</w:t>
      </w:r>
    </w:p>
    <w:p w14:paraId="2E41B63D" w14:textId="629D827F" w:rsidR="00917F4F" w:rsidRPr="00270F2F" w:rsidRDefault="00917F4F" w:rsidP="00917F4F">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Pr>
          <w:sz w:val="18"/>
          <w:szCs w:val="18"/>
        </w:rPr>
        <w:t>Kangaroo Flat</w:t>
      </w:r>
      <w:r w:rsidRPr="00BA5EE5">
        <w:rPr>
          <w:sz w:val="18"/>
          <w:szCs w:val="18"/>
        </w:rPr>
        <w:t xml:space="preserve"> Dust Monitoring Q</w:t>
      </w:r>
      <w:r>
        <w:rPr>
          <w:sz w:val="18"/>
          <w:szCs w:val="18"/>
        </w:rPr>
        <w:t>1</w:t>
      </w:r>
      <w:r w:rsidRPr="00BA5EE5">
        <w:rPr>
          <w:sz w:val="18"/>
          <w:szCs w:val="18"/>
        </w:rPr>
        <w:t xml:space="preserve"> 202</w:t>
      </w:r>
      <w:r>
        <w:rPr>
          <w:sz w:val="18"/>
          <w:szCs w:val="18"/>
        </w:rPr>
        <w:t>3</w:t>
      </w:r>
      <w:r w:rsidRPr="00BA5EE5">
        <w:rPr>
          <w:sz w:val="18"/>
          <w:szCs w:val="18"/>
        </w:rPr>
        <w:t xml:space="preserve"> Report. </w:t>
      </w:r>
      <w:r w:rsidRPr="00BA5EE5">
        <w:rPr>
          <w:b/>
          <w:bCs/>
          <w:sz w:val="18"/>
          <w:szCs w:val="18"/>
        </w:rPr>
        <w:t>(ALS Report)</w:t>
      </w:r>
    </w:p>
    <w:p w14:paraId="4FA43D3E" w14:textId="1A63E7CE" w:rsidR="00270F2F" w:rsidRPr="00917F4F" w:rsidRDefault="00270F2F" w:rsidP="00917F4F">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Pr>
          <w:sz w:val="18"/>
          <w:szCs w:val="18"/>
        </w:rPr>
        <w:t>Kangaroo Flat</w:t>
      </w:r>
      <w:r w:rsidRPr="00BA5EE5">
        <w:rPr>
          <w:sz w:val="18"/>
          <w:szCs w:val="18"/>
        </w:rPr>
        <w:t xml:space="preserve"> Dust Monitoring Q</w:t>
      </w:r>
      <w:r>
        <w:rPr>
          <w:sz w:val="18"/>
          <w:szCs w:val="18"/>
        </w:rPr>
        <w:t>2</w:t>
      </w:r>
      <w:r w:rsidRPr="00BA5EE5">
        <w:rPr>
          <w:sz w:val="18"/>
          <w:szCs w:val="18"/>
        </w:rPr>
        <w:t xml:space="preserve"> 202</w:t>
      </w:r>
      <w:r>
        <w:rPr>
          <w:sz w:val="18"/>
          <w:szCs w:val="18"/>
        </w:rPr>
        <w:t>3</w:t>
      </w:r>
      <w:r w:rsidRPr="00BA5EE5">
        <w:rPr>
          <w:sz w:val="18"/>
          <w:szCs w:val="18"/>
        </w:rPr>
        <w:t xml:space="preserve"> Report. </w:t>
      </w:r>
      <w:r w:rsidRPr="00BA5EE5">
        <w:rPr>
          <w:b/>
          <w:bCs/>
          <w:sz w:val="18"/>
          <w:szCs w:val="18"/>
        </w:rPr>
        <w:t>(ALS Report)</w:t>
      </w:r>
    </w:p>
    <w:p w14:paraId="7C6441AD" w14:textId="3F5CCFB3"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Australian Standard AS</w:t>
      </w:r>
      <w:r w:rsidR="00153C84" w:rsidRPr="00BA5EE5">
        <w:rPr>
          <w:sz w:val="18"/>
          <w:szCs w:val="18"/>
        </w:rPr>
        <w:t>/NZS</w:t>
      </w:r>
      <w:r w:rsidRPr="00BA5EE5">
        <w:rPr>
          <w:sz w:val="18"/>
          <w:szCs w:val="18"/>
        </w:rPr>
        <w:t xml:space="preserve"> 3580.10.1 (2016), Methods for Sampling and Analysis of Ambient Air - Determination of Particulate Matter </w:t>
      </w:r>
      <w:r w:rsidR="009B1997" w:rsidRPr="00BA5EE5">
        <w:rPr>
          <w:sz w:val="18"/>
          <w:szCs w:val="18"/>
        </w:rPr>
        <w:t>-</w:t>
      </w:r>
      <w:r w:rsidRPr="00BA5EE5">
        <w:rPr>
          <w:sz w:val="18"/>
          <w:szCs w:val="18"/>
        </w:rPr>
        <w:t xml:space="preserve"> Deposited Matter </w:t>
      </w:r>
      <w:r w:rsidR="009B1997" w:rsidRPr="00BA5EE5">
        <w:rPr>
          <w:sz w:val="18"/>
          <w:szCs w:val="18"/>
        </w:rPr>
        <w:t>-</w:t>
      </w:r>
      <w:r w:rsidRPr="00BA5EE5">
        <w:rPr>
          <w:sz w:val="18"/>
          <w:szCs w:val="18"/>
        </w:rPr>
        <w:t xml:space="preserve"> Gravimetric Method. </w:t>
      </w:r>
      <w:r w:rsidRPr="00BA5EE5">
        <w:rPr>
          <w:b/>
          <w:bCs/>
          <w:sz w:val="18"/>
          <w:szCs w:val="18"/>
        </w:rPr>
        <w:t>(AS</w:t>
      </w:r>
      <w:r w:rsidR="00625D90" w:rsidRPr="00BA5EE5">
        <w:rPr>
          <w:b/>
          <w:bCs/>
          <w:sz w:val="18"/>
          <w:szCs w:val="18"/>
        </w:rPr>
        <w:t>/NZS</w:t>
      </w:r>
      <w:r w:rsidRPr="00BA5EE5">
        <w:rPr>
          <w:b/>
          <w:bCs/>
          <w:sz w:val="18"/>
          <w:szCs w:val="18"/>
        </w:rPr>
        <w:t xml:space="preserve"> 3580.10.1)</w:t>
      </w:r>
    </w:p>
    <w:p w14:paraId="2D387DEA" w14:textId="0E8D0948"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Australian Standard AS</w:t>
      </w:r>
      <w:r w:rsidR="00153C84" w:rsidRPr="00BA5EE5">
        <w:rPr>
          <w:sz w:val="18"/>
          <w:szCs w:val="18"/>
        </w:rPr>
        <w:t>/NZS</w:t>
      </w:r>
      <w:r w:rsidRPr="00BA5EE5">
        <w:rPr>
          <w:sz w:val="18"/>
          <w:szCs w:val="18"/>
        </w:rPr>
        <w:t xml:space="preserve"> 3580.10.2 (2013), Methods for Sampling and Analysis of Ambient Air - Determination of Particulate Matter </w:t>
      </w:r>
      <w:r w:rsidR="009B1997" w:rsidRPr="00BA5EE5">
        <w:rPr>
          <w:sz w:val="18"/>
          <w:szCs w:val="18"/>
        </w:rPr>
        <w:t>-</w:t>
      </w:r>
      <w:r w:rsidRPr="00BA5EE5">
        <w:rPr>
          <w:sz w:val="18"/>
          <w:szCs w:val="18"/>
        </w:rPr>
        <w:t xml:space="preserve"> Impinged Matter </w:t>
      </w:r>
      <w:r w:rsidR="009B1997" w:rsidRPr="00BA5EE5">
        <w:rPr>
          <w:sz w:val="18"/>
          <w:szCs w:val="18"/>
        </w:rPr>
        <w:t>-</w:t>
      </w:r>
      <w:r w:rsidRPr="00BA5EE5">
        <w:rPr>
          <w:sz w:val="18"/>
          <w:szCs w:val="18"/>
        </w:rPr>
        <w:t xml:space="preserve"> Gravimetric Method. </w:t>
      </w:r>
      <w:r w:rsidRPr="00BA5EE5">
        <w:rPr>
          <w:b/>
          <w:bCs/>
          <w:sz w:val="18"/>
          <w:szCs w:val="18"/>
        </w:rPr>
        <w:t>(AS</w:t>
      </w:r>
      <w:r w:rsidR="00625D90" w:rsidRPr="00BA5EE5">
        <w:rPr>
          <w:b/>
          <w:bCs/>
          <w:sz w:val="18"/>
          <w:szCs w:val="18"/>
        </w:rPr>
        <w:t>/NZS</w:t>
      </w:r>
      <w:r w:rsidRPr="00BA5EE5">
        <w:rPr>
          <w:b/>
          <w:bCs/>
          <w:sz w:val="18"/>
          <w:szCs w:val="18"/>
        </w:rPr>
        <w:t xml:space="preserve"> 3580.10.2)</w:t>
      </w:r>
    </w:p>
    <w:p w14:paraId="6B433B6B" w14:textId="6B7DD458"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CDM Smith (2021), </w:t>
      </w:r>
      <w:r w:rsidR="000021F1" w:rsidRPr="00BA5EE5">
        <w:rPr>
          <w:sz w:val="18"/>
          <w:szCs w:val="18"/>
        </w:rPr>
        <w:t>Kangaroo Flat Mine</w:t>
      </w:r>
      <w:r w:rsidRPr="00BA5EE5">
        <w:rPr>
          <w:sz w:val="18"/>
          <w:szCs w:val="18"/>
        </w:rPr>
        <w:t xml:space="preserve"> - Dust Monitoring Report - January to June 2021. </w:t>
      </w:r>
      <w:r w:rsidRPr="00BA5EE5">
        <w:rPr>
          <w:b/>
          <w:bCs/>
          <w:sz w:val="18"/>
          <w:szCs w:val="18"/>
        </w:rPr>
        <w:t>(CDM Smith Report)</w:t>
      </w:r>
    </w:p>
    <w:p w14:paraId="1EA91B19" w14:textId="75CCBDFC" w:rsidR="00382844" w:rsidRPr="00BA5EE5" w:rsidRDefault="00382844" w:rsidP="00A87E36">
      <w:pPr>
        <w:pStyle w:val="ListParagraph"/>
        <w:numPr>
          <w:ilvl w:val="0"/>
          <w:numId w:val="13"/>
        </w:numPr>
        <w:spacing w:after="240"/>
        <w:ind w:left="357" w:hanging="357"/>
        <w:contextualSpacing w:val="0"/>
        <w:jc w:val="left"/>
        <w:rPr>
          <w:sz w:val="18"/>
          <w:szCs w:val="18"/>
        </w:rPr>
      </w:pPr>
      <w:r w:rsidRPr="00BA5EE5">
        <w:rPr>
          <w:sz w:val="18"/>
          <w:szCs w:val="18"/>
        </w:rPr>
        <w:t>Department of Conservation (2010), Contaminated Sites Management Series, Assessment Levels for Soil, Sediment and Water, February 2010.</w:t>
      </w:r>
      <w:r w:rsidR="004D37E6" w:rsidRPr="00BA5EE5">
        <w:rPr>
          <w:sz w:val="18"/>
          <w:szCs w:val="18"/>
        </w:rPr>
        <w:t xml:space="preserve"> </w:t>
      </w:r>
      <w:r w:rsidR="004D37E6" w:rsidRPr="00BA5EE5">
        <w:rPr>
          <w:b/>
          <w:bCs/>
          <w:sz w:val="18"/>
          <w:szCs w:val="18"/>
        </w:rPr>
        <w:t>(Contaminated Sites Assessment Levels)</w:t>
      </w:r>
    </w:p>
    <w:p w14:paraId="0D4B67AB" w14:textId="100804B4"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EPA (Vic) Publication 1191 (2007), Protocol for Environmental Management - Mining and Extractive Industries. (</w:t>
      </w:r>
      <w:r w:rsidRPr="00BA5EE5">
        <w:rPr>
          <w:b/>
          <w:bCs/>
          <w:sz w:val="18"/>
          <w:szCs w:val="18"/>
        </w:rPr>
        <w:t>Mining PEM</w:t>
      </w:r>
      <w:r w:rsidRPr="00BA5EE5">
        <w:rPr>
          <w:sz w:val="18"/>
          <w:szCs w:val="18"/>
        </w:rPr>
        <w:t>)</w:t>
      </w:r>
    </w:p>
    <w:p w14:paraId="20D4BEE6" w14:textId="68DCB111"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EPA Publication 1961 (202</w:t>
      </w:r>
      <w:r w:rsidR="00DA3E53" w:rsidRPr="00BA5EE5">
        <w:rPr>
          <w:sz w:val="18"/>
          <w:szCs w:val="18"/>
        </w:rPr>
        <w:t>2</w:t>
      </w:r>
      <w:r w:rsidRPr="00BA5EE5">
        <w:rPr>
          <w:sz w:val="18"/>
          <w:szCs w:val="18"/>
        </w:rPr>
        <w:t>), Guideline for Assessing and Minimising Air Pollution in Victori</w:t>
      </w:r>
      <w:r w:rsidR="00DA3E53" w:rsidRPr="00BA5EE5">
        <w:rPr>
          <w:sz w:val="18"/>
          <w:szCs w:val="18"/>
        </w:rPr>
        <w:t>a</w:t>
      </w:r>
      <w:r w:rsidRPr="00BA5EE5">
        <w:rPr>
          <w:sz w:val="18"/>
          <w:szCs w:val="18"/>
        </w:rPr>
        <w:t xml:space="preserve">, </w:t>
      </w:r>
      <w:r w:rsidR="00DA3E53" w:rsidRPr="00BA5EE5">
        <w:rPr>
          <w:sz w:val="18"/>
          <w:szCs w:val="18"/>
        </w:rPr>
        <w:t>February</w:t>
      </w:r>
      <w:r w:rsidRPr="00BA5EE5">
        <w:rPr>
          <w:sz w:val="18"/>
          <w:szCs w:val="18"/>
        </w:rPr>
        <w:t xml:space="preserve"> 202</w:t>
      </w:r>
      <w:r w:rsidR="00416C83" w:rsidRPr="00BA5EE5">
        <w:rPr>
          <w:sz w:val="18"/>
          <w:szCs w:val="18"/>
        </w:rPr>
        <w:t>2</w:t>
      </w:r>
      <w:r w:rsidRPr="00BA5EE5">
        <w:rPr>
          <w:sz w:val="18"/>
          <w:szCs w:val="18"/>
        </w:rPr>
        <w:t xml:space="preserve">. </w:t>
      </w:r>
      <w:r w:rsidRPr="00BA5EE5">
        <w:rPr>
          <w:b/>
          <w:bCs/>
          <w:sz w:val="18"/>
          <w:szCs w:val="18"/>
        </w:rPr>
        <w:t>(Assessing and Minimising Guideline)</w:t>
      </w:r>
    </w:p>
    <w:p w14:paraId="1CAC44BD" w14:textId="77777777" w:rsidR="00E93064" w:rsidRPr="00BA5EE5" w:rsidRDefault="00E93064" w:rsidP="00A87E36">
      <w:pPr>
        <w:pStyle w:val="ListParagraph"/>
        <w:numPr>
          <w:ilvl w:val="0"/>
          <w:numId w:val="13"/>
        </w:numPr>
        <w:spacing w:after="240"/>
        <w:ind w:left="357" w:hanging="357"/>
        <w:contextualSpacing w:val="0"/>
        <w:rPr>
          <w:sz w:val="18"/>
          <w:szCs w:val="18"/>
        </w:rPr>
      </w:pPr>
      <w:r w:rsidRPr="00BA5EE5">
        <w:rPr>
          <w:sz w:val="18"/>
          <w:szCs w:val="18"/>
        </w:rPr>
        <w:t xml:space="preserve">EPA Publication 440.1 (2002), A Guide to the Sampling and Analysis of Air Emissions and Air Quality, December 2002. </w:t>
      </w:r>
      <w:r w:rsidRPr="00BA5EE5">
        <w:rPr>
          <w:b/>
          <w:bCs/>
          <w:sz w:val="18"/>
          <w:szCs w:val="18"/>
        </w:rPr>
        <w:t>(Sampling and Analysis Guideline)</w:t>
      </w:r>
    </w:p>
    <w:p w14:paraId="17D5CF91" w14:textId="5B1CBE2F"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Kralcopic Pty Ltd (2018), Quarterly Environmental Monitoring Report – </w:t>
      </w:r>
      <w:r w:rsidR="000021F1" w:rsidRPr="00BA5EE5">
        <w:rPr>
          <w:sz w:val="18"/>
          <w:szCs w:val="18"/>
        </w:rPr>
        <w:t>Kangaroo Flat</w:t>
      </w:r>
      <w:r w:rsidRPr="00BA5EE5">
        <w:rPr>
          <w:sz w:val="18"/>
          <w:szCs w:val="18"/>
        </w:rPr>
        <w:t xml:space="preserve"> Dust Monitoring, October to December 2018. </w:t>
      </w:r>
      <w:r w:rsidRPr="00BA5EE5">
        <w:rPr>
          <w:b/>
          <w:bCs/>
          <w:sz w:val="18"/>
          <w:szCs w:val="18"/>
        </w:rPr>
        <w:t>(Kralcopic Report)</w:t>
      </w:r>
    </w:p>
    <w:p w14:paraId="0088BD67" w14:textId="77777777"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National Environment Protection Council (1998), National Environment Protection (Ambient Air Quality) Measure, July 2018.</w:t>
      </w:r>
      <w:r w:rsidRPr="00BA5EE5">
        <w:rPr>
          <w:b/>
          <w:bCs/>
          <w:sz w:val="18"/>
          <w:szCs w:val="18"/>
        </w:rPr>
        <w:t xml:space="preserve"> (NEPM AAQ</w:t>
      </w:r>
      <w:r w:rsidRPr="00BA5EE5">
        <w:rPr>
          <w:sz w:val="18"/>
          <w:szCs w:val="18"/>
        </w:rPr>
        <w:t>)</w:t>
      </w:r>
    </w:p>
    <w:p w14:paraId="04DFD048" w14:textId="77777777"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Victorian Government (2001), Statement of Environment Protection Policy (Air Quality Management), Victorian Government Gazette, No S 240, 21 December 2001. (</w:t>
      </w:r>
      <w:r w:rsidRPr="00BA5EE5">
        <w:rPr>
          <w:b/>
          <w:bCs/>
          <w:sz w:val="18"/>
          <w:szCs w:val="18"/>
        </w:rPr>
        <w:t>SEPP AQM</w:t>
      </w:r>
      <w:r w:rsidRPr="00BA5EE5">
        <w:rPr>
          <w:sz w:val="18"/>
          <w:szCs w:val="18"/>
        </w:rPr>
        <w:t>)</w:t>
      </w:r>
    </w:p>
    <w:p w14:paraId="1946014F" w14:textId="2138FB5E"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Victorian Government (2016), State Environment Protection Policy (Ambient Air Quality), Original Policy including Two Variations, Victorian Gazette Nos S19, S240 and G30, published on 9 February 1999, 21 December </w:t>
      </w:r>
      <w:r w:rsidR="00BE72F6" w:rsidRPr="00BA5EE5">
        <w:rPr>
          <w:sz w:val="18"/>
          <w:szCs w:val="18"/>
        </w:rPr>
        <w:t>2001,</w:t>
      </w:r>
      <w:r w:rsidRPr="00BA5EE5">
        <w:rPr>
          <w:sz w:val="18"/>
          <w:szCs w:val="18"/>
        </w:rPr>
        <w:t xml:space="preserve"> and 28 July 2016, respectively.</w:t>
      </w:r>
      <w:r w:rsidRPr="00BA5EE5">
        <w:rPr>
          <w:b/>
          <w:bCs/>
          <w:sz w:val="18"/>
          <w:szCs w:val="18"/>
        </w:rPr>
        <w:t xml:space="preserve"> (SEPP AAQ)</w:t>
      </w:r>
    </w:p>
    <w:p w14:paraId="2DACF6CD" w14:textId="7133051C"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Victorian Government (2021), Environment Reference Standard, under the </w:t>
      </w:r>
      <w:r w:rsidRPr="00BA5EE5">
        <w:rPr>
          <w:i/>
          <w:iCs/>
          <w:sz w:val="18"/>
          <w:szCs w:val="18"/>
        </w:rPr>
        <w:t>Environment Protection Act 2017</w:t>
      </w:r>
      <w:r w:rsidRPr="00BA5EE5">
        <w:rPr>
          <w:sz w:val="18"/>
          <w:szCs w:val="18"/>
        </w:rPr>
        <w:t xml:space="preserve">, Victorian Government Gazette, No. S 245, 26 May 2021. </w:t>
      </w:r>
      <w:r w:rsidRPr="00BA5EE5">
        <w:rPr>
          <w:b/>
          <w:bCs/>
          <w:sz w:val="18"/>
          <w:szCs w:val="18"/>
        </w:rPr>
        <w:t>(ERS)</w:t>
      </w:r>
    </w:p>
    <w:p w14:paraId="61AA2609" w14:textId="216893EC" w:rsidR="002B2059" w:rsidRPr="00BA5EE5" w:rsidRDefault="00954596" w:rsidP="00A87E36">
      <w:pPr>
        <w:pStyle w:val="ListParagraph"/>
        <w:numPr>
          <w:ilvl w:val="0"/>
          <w:numId w:val="13"/>
        </w:numPr>
        <w:spacing w:after="240"/>
        <w:ind w:left="357" w:hanging="357"/>
        <w:contextualSpacing w:val="0"/>
        <w:jc w:val="left"/>
        <w:rPr>
          <w:sz w:val="18"/>
          <w:szCs w:val="18"/>
        </w:rPr>
      </w:pPr>
      <w:r w:rsidRPr="00BA5EE5">
        <w:rPr>
          <w:sz w:val="18"/>
          <w:szCs w:val="18"/>
        </w:rPr>
        <w:lastRenderedPageBreak/>
        <w:t>EPA NSW Publication, Approved Methods for the Modelling and Assessment of Air Pollutants in NSW, (2017)</w:t>
      </w:r>
    </w:p>
    <w:p w14:paraId="72022323" w14:textId="77777777" w:rsidR="001F07C3" w:rsidRPr="00BA5EE5" w:rsidRDefault="001F07C3" w:rsidP="003A20CD">
      <w:pPr>
        <w:pStyle w:val="Heading1"/>
        <w:rPr>
          <w:sz w:val="18"/>
          <w:szCs w:val="18"/>
        </w:rPr>
        <w:sectPr w:rsidR="001F07C3" w:rsidRPr="00BA5EE5" w:rsidSect="00AA6441">
          <w:headerReference w:type="default" r:id="rId37"/>
          <w:footerReference w:type="even" r:id="rId38"/>
          <w:footerReference w:type="default" r:id="rId39"/>
          <w:footerReference w:type="first" r:id="rId40"/>
          <w:pgSz w:w="11907" w:h="16839" w:code="9"/>
          <w:pgMar w:top="329" w:right="851" w:bottom="851" w:left="851" w:header="283" w:footer="567" w:gutter="0"/>
          <w:cols w:space="720"/>
          <w:docGrid w:linePitch="360"/>
        </w:sectPr>
      </w:pPr>
    </w:p>
    <w:p w14:paraId="1E98572C" w14:textId="28E7AEA6" w:rsidR="009F2BE9" w:rsidRDefault="00DC5A15" w:rsidP="003A20CD">
      <w:pPr>
        <w:pStyle w:val="Heading1"/>
      </w:pPr>
      <w:bookmarkStart w:id="169" w:name="_Toc103592289"/>
      <w:bookmarkStart w:id="170" w:name="_Toc105772589"/>
      <w:bookmarkStart w:id="171" w:name="_Toc105773174"/>
      <w:bookmarkStart w:id="172" w:name="_Toc105773263"/>
      <w:bookmarkStart w:id="173" w:name="_Toc139978209"/>
      <w:bookmarkStart w:id="174" w:name="_Toc150425909"/>
      <w:r>
        <w:lastRenderedPageBreak/>
        <w:t>8</w:t>
      </w:r>
      <w:r>
        <w:tab/>
      </w:r>
      <w:r w:rsidR="00C620AD">
        <w:t>Tables</w:t>
      </w:r>
      <w:bookmarkEnd w:id="169"/>
      <w:bookmarkEnd w:id="170"/>
      <w:bookmarkEnd w:id="171"/>
      <w:bookmarkEnd w:id="172"/>
      <w:bookmarkEnd w:id="173"/>
      <w:bookmarkEnd w:id="174"/>
    </w:p>
    <w:p w14:paraId="3E8A822A" w14:textId="1F0C9C45" w:rsidR="004752A8" w:rsidRDefault="004752A8" w:rsidP="004752A8">
      <w:pPr>
        <w:pStyle w:val="Caption"/>
        <w:spacing w:before="120"/>
        <w:ind w:left="1077"/>
      </w:pPr>
      <w:bookmarkStart w:id="175" w:name="_Ref89200855"/>
      <w:bookmarkStart w:id="176" w:name="_Ref89200868"/>
      <w:bookmarkStart w:id="177" w:name="_Toc150425943"/>
      <w:r>
        <w:t xml:space="preserve">Table </w:t>
      </w:r>
      <w:r>
        <w:fldChar w:fldCharType="begin"/>
      </w:r>
      <w:r>
        <w:instrText xml:space="preserve"> SEQ Table \* ARABIC </w:instrText>
      </w:r>
      <w:r>
        <w:fldChar w:fldCharType="separate"/>
      </w:r>
      <w:r w:rsidR="002B1B6A">
        <w:rPr>
          <w:noProof/>
        </w:rPr>
        <w:t>1</w:t>
      </w:r>
      <w:r>
        <w:fldChar w:fldCharType="end"/>
      </w:r>
      <w:bookmarkEnd w:id="175"/>
      <w:r>
        <w:t xml:space="preserve"> </w:t>
      </w:r>
      <w:r w:rsidR="00B0705D">
        <w:t>-</w:t>
      </w:r>
      <w:r w:rsidRPr="00651132">
        <w:t xml:space="preserve"> </w:t>
      </w:r>
      <w:r>
        <w:t>Kangaroo Flat</w:t>
      </w:r>
      <w:r w:rsidRPr="00651132">
        <w:t xml:space="preserve"> </w:t>
      </w:r>
      <w:r w:rsidR="00B0705D">
        <w:t>-</w:t>
      </w:r>
      <w:r w:rsidRPr="00651132">
        <w:t xml:space="preserve"> </w:t>
      </w:r>
      <w:bookmarkEnd w:id="176"/>
      <w:r>
        <w:t>Dust Deposition Data</w:t>
      </w:r>
      <w:bookmarkEnd w:id="177"/>
    </w:p>
    <w:p w14:paraId="10526282" w14:textId="629572ED" w:rsidR="009F2BE9" w:rsidRDefault="009F2BE9" w:rsidP="009F2BE9"/>
    <w:p w14:paraId="1A66D8E0" w14:textId="60AC5225" w:rsidR="00270F2F" w:rsidRDefault="005A569E" w:rsidP="009F2BE9">
      <w:r w:rsidRPr="005A569E">
        <w:rPr>
          <w:noProof/>
        </w:rPr>
        <w:drawing>
          <wp:inline distT="0" distB="0" distL="0" distR="0" wp14:anchorId="2FD21B48" wp14:editId="493DD578">
            <wp:extent cx="10332085" cy="4125595"/>
            <wp:effectExtent l="0" t="0" r="0" b="825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332085" cy="4125595"/>
                    </a:xfrm>
                    <a:prstGeom prst="rect">
                      <a:avLst/>
                    </a:prstGeom>
                    <a:noFill/>
                    <a:ln>
                      <a:noFill/>
                    </a:ln>
                  </pic:spPr>
                </pic:pic>
              </a:graphicData>
            </a:graphic>
          </wp:inline>
        </w:drawing>
      </w:r>
    </w:p>
    <w:p w14:paraId="42002266" w14:textId="1A3487C3" w:rsidR="00233CB6" w:rsidRDefault="00233CB6" w:rsidP="009F2BE9"/>
    <w:p w14:paraId="28E39445" w14:textId="4B1A580B" w:rsidR="00233CB6" w:rsidRDefault="00233CB6" w:rsidP="009F2BE9"/>
    <w:p w14:paraId="6C05F89A" w14:textId="4A812303" w:rsidR="00233CB6" w:rsidRDefault="005A569E" w:rsidP="009F2BE9">
      <w:r w:rsidRPr="005A569E">
        <w:rPr>
          <w:noProof/>
        </w:rPr>
        <w:lastRenderedPageBreak/>
        <w:drawing>
          <wp:inline distT="0" distB="0" distL="0" distR="0" wp14:anchorId="459542F9" wp14:editId="4FD28C50">
            <wp:extent cx="10332085" cy="558165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332085" cy="5581650"/>
                    </a:xfrm>
                    <a:prstGeom prst="rect">
                      <a:avLst/>
                    </a:prstGeom>
                    <a:noFill/>
                    <a:ln>
                      <a:noFill/>
                    </a:ln>
                  </pic:spPr>
                </pic:pic>
              </a:graphicData>
            </a:graphic>
          </wp:inline>
        </w:drawing>
      </w:r>
    </w:p>
    <w:p w14:paraId="2F4F611F" w14:textId="02A1C702" w:rsidR="00FD79DB" w:rsidRDefault="00FD79DB">
      <w:pPr>
        <w:sectPr w:rsidR="00FD79DB" w:rsidSect="001F07C3">
          <w:footerReference w:type="even" r:id="rId43"/>
          <w:footerReference w:type="default" r:id="rId44"/>
          <w:footerReference w:type="first" r:id="rId45"/>
          <w:pgSz w:w="16839" w:h="11907" w:orient="landscape" w:code="9"/>
          <w:pgMar w:top="851" w:right="284" w:bottom="851" w:left="284" w:header="720" w:footer="567" w:gutter="0"/>
          <w:cols w:space="720"/>
          <w:docGrid w:linePitch="360"/>
        </w:sectPr>
      </w:pPr>
    </w:p>
    <w:p w14:paraId="36EE9976" w14:textId="257D346E" w:rsidR="009F2BE9" w:rsidRDefault="00DC5A15" w:rsidP="00FA1A63">
      <w:pPr>
        <w:pStyle w:val="Heading1"/>
      </w:pPr>
      <w:bookmarkStart w:id="178" w:name="_Toc103592290"/>
      <w:bookmarkStart w:id="179" w:name="_Toc105772590"/>
      <w:bookmarkStart w:id="180" w:name="_Toc105773175"/>
      <w:bookmarkStart w:id="181" w:name="_Toc105773264"/>
      <w:bookmarkStart w:id="182" w:name="_Toc139978210"/>
      <w:bookmarkStart w:id="183" w:name="_Toc150425910"/>
      <w:r>
        <w:lastRenderedPageBreak/>
        <w:t>9</w:t>
      </w:r>
      <w:r>
        <w:tab/>
      </w:r>
      <w:r w:rsidR="009F2BE9">
        <w:t>Supplementary Data</w:t>
      </w:r>
      <w:bookmarkEnd w:id="178"/>
      <w:bookmarkEnd w:id="179"/>
      <w:bookmarkEnd w:id="180"/>
      <w:bookmarkEnd w:id="181"/>
      <w:bookmarkEnd w:id="182"/>
      <w:bookmarkEnd w:id="183"/>
    </w:p>
    <w:p w14:paraId="68D854DA" w14:textId="77777777" w:rsidR="00443E78" w:rsidRDefault="00443E78" w:rsidP="00443E78"/>
    <w:p w14:paraId="14D4746D" w14:textId="77777777" w:rsidR="009D1AD2" w:rsidRDefault="009D1AD2" w:rsidP="009D1AD2">
      <w:r>
        <w:t xml:space="preserve">Graphs for </w:t>
      </w:r>
      <w:r w:rsidRPr="00FE428B">
        <w:t>Metals</w:t>
      </w:r>
      <w:r>
        <w:t xml:space="preserve">/Metalloids in Insoluble and Soluble Fractions </w:t>
      </w:r>
      <w:r w:rsidRPr="00FE428B">
        <w:t>including trends are presented below.</w:t>
      </w:r>
    </w:p>
    <w:p w14:paraId="41D8B675" w14:textId="77777777" w:rsidR="00443E78" w:rsidRPr="009F2BE9" w:rsidRDefault="00443E78" w:rsidP="00443E78"/>
    <w:p w14:paraId="1821333B" w14:textId="2A0BCFD2" w:rsidR="00CC0055" w:rsidRDefault="007D3E50" w:rsidP="007D3E50">
      <w:pPr>
        <w:pStyle w:val="Heading2"/>
        <w:numPr>
          <w:ilvl w:val="0"/>
          <w:numId w:val="0"/>
        </w:numPr>
      </w:pPr>
      <w:bookmarkStart w:id="184" w:name="_Toc103592291"/>
      <w:bookmarkStart w:id="185" w:name="_Toc105772591"/>
      <w:bookmarkStart w:id="186" w:name="_Toc105773176"/>
      <w:bookmarkStart w:id="187" w:name="_Toc105773265"/>
      <w:bookmarkStart w:id="188" w:name="_Toc139978211"/>
      <w:bookmarkStart w:id="189" w:name="_Toc150425911"/>
      <w:r>
        <w:t>9.1</w:t>
      </w:r>
      <w:r>
        <w:tab/>
      </w:r>
      <w:r w:rsidR="00CC0055">
        <w:t>Arsenic</w:t>
      </w:r>
      <w:bookmarkEnd w:id="184"/>
      <w:bookmarkEnd w:id="185"/>
      <w:bookmarkEnd w:id="186"/>
      <w:bookmarkEnd w:id="187"/>
      <w:bookmarkEnd w:id="188"/>
      <w:bookmarkEnd w:id="189"/>
    </w:p>
    <w:p w14:paraId="2F742702" w14:textId="6911BED2" w:rsidR="009F2BE9" w:rsidRDefault="005A569E" w:rsidP="00FA4A61">
      <w:pPr>
        <w:jc w:val="center"/>
      </w:pPr>
      <w:r>
        <w:rPr>
          <w:noProof/>
        </w:rPr>
        <w:drawing>
          <wp:inline distT="0" distB="0" distL="0" distR="0" wp14:anchorId="68D265B0" wp14:editId="65885A9F">
            <wp:extent cx="6300000" cy="3240000"/>
            <wp:effectExtent l="0" t="0" r="5715" b="0"/>
            <wp:docPr id="524" name="Pictur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00000" cy="3240000"/>
                    </a:xfrm>
                    <a:prstGeom prst="rect">
                      <a:avLst/>
                    </a:prstGeom>
                  </pic:spPr>
                </pic:pic>
              </a:graphicData>
            </a:graphic>
          </wp:inline>
        </w:drawing>
      </w:r>
    </w:p>
    <w:p w14:paraId="10329257" w14:textId="635A8191" w:rsidR="00C72502" w:rsidRDefault="00160221" w:rsidP="008E5292">
      <w:pPr>
        <w:pStyle w:val="Caption"/>
        <w:ind w:left="0"/>
        <w:jc w:val="center"/>
        <w:rPr>
          <w:noProof/>
        </w:rPr>
      </w:pPr>
      <w:bookmarkStart w:id="190" w:name="_Toc150425927"/>
      <w:r>
        <w:t xml:space="preserve">Figure </w:t>
      </w:r>
      <w:r>
        <w:fldChar w:fldCharType="begin"/>
      </w:r>
      <w:r>
        <w:instrText xml:space="preserve"> SEQ Figure \* ARABIC </w:instrText>
      </w:r>
      <w:r>
        <w:fldChar w:fldCharType="separate"/>
      </w:r>
      <w:r w:rsidR="00E86423">
        <w:rPr>
          <w:noProof/>
        </w:rPr>
        <w:t>11</w:t>
      </w:r>
      <w:r>
        <w:fldChar w:fldCharType="end"/>
      </w:r>
      <w:r w:rsidR="009B5791">
        <w:t xml:space="preserve"> - </w:t>
      </w:r>
      <w:r w:rsidRPr="001A152D">
        <w:t xml:space="preserve">Kangaroo Flat </w:t>
      </w:r>
      <w:r w:rsidR="009B5791">
        <w:t>-</w:t>
      </w:r>
      <w:r w:rsidRPr="001A152D">
        <w:t xml:space="preserve"> Arsenic in Soluble Fraction</w:t>
      </w:r>
      <w:r w:rsidR="009B5791">
        <w:t xml:space="preserve"> </w:t>
      </w:r>
      <w:r w:rsidR="009A0BE2">
        <w:t>–</w:t>
      </w:r>
      <w:r w:rsidR="009B5791">
        <w:t xml:space="preserve"> Q</w:t>
      </w:r>
      <w:r w:rsidR="00270F2F">
        <w:t>3</w:t>
      </w:r>
      <w:r w:rsidR="009B5791">
        <w:t xml:space="preserve"> 202</w:t>
      </w:r>
      <w:r w:rsidR="008E5292">
        <w:t>3</w:t>
      </w:r>
      <w:bookmarkEnd w:id="190"/>
      <w:r w:rsidR="008E5292" w:rsidRPr="008E5292">
        <w:rPr>
          <w:noProof/>
        </w:rPr>
        <w:t xml:space="preserve"> </w:t>
      </w:r>
    </w:p>
    <w:p w14:paraId="2FC14108" w14:textId="77777777" w:rsidR="005A569E" w:rsidRPr="005A569E" w:rsidRDefault="005A569E" w:rsidP="005A569E"/>
    <w:p w14:paraId="45034007" w14:textId="7AF907E5" w:rsidR="00357AA7" w:rsidRDefault="005A569E" w:rsidP="00C24646">
      <w:pPr>
        <w:pStyle w:val="Caption"/>
        <w:ind w:left="0"/>
        <w:jc w:val="center"/>
      </w:pPr>
      <w:bookmarkStart w:id="191" w:name="_Toc150425928"/>
      <w:r w:rsidRPr="005A569E">
        <w:rPr>
          <w:noProof/>
        </w:rPr>
        <w:drawing>
          <wp:inline distT="0" distB="0" distL="0" distR="0" wp14:anchorId="68DFE195" wp14:editId="4BA28721">
            <wp:extent cx="6300000" cy="3240000"/>
            <wp:effectExtent l="0" t="0" r="5715" b="0"/>
            <wp:docPr id="525" name="Pictur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00000" cy="3240000"/>
                    </a:xfrm>
                    <a:prstGeom prst="rect">
                      <a:avLst/>
                    </a:prstGeom>
                  </pic:spPr>
                </pic:pic>
              </a:graphicData>
            </a:graphic>
          </wp:inline>
        </w:drawing>
      </w:r>
      <w:r w:rsidR="00160221">
        <w:t xml:space="preserve">Figure </w:t>
      </w:r>
      <w:r w:rsidR="00160221">
        <w:fldChar w:fldCharType="begin"/>
      </w:r>
      <w:r w:rsidR="00160221">
        <w:instrText xml:space="preserve"> SEQ Figure \* ARABIC </w:instrText>
      </w:r>
      <w:r w:rsidR="00160221">
        <w:fldChar w:fldCharType="separate"/>
      </w:r>
      <w:r w:rsidR="00E86423">
        <w:rPr>
          <w:noProof/>
        </w:rPr>
        <w:t>12</w:t>
      </w:r>
      <w:r w:rsidR="00160221">
        <w:fldChar w:fldCharType="end"/>
      </w:r>
      <w:r w:rsidR="009B5791">
        <w:t xml:space="preserve"> - </w:t>
      </w:r>
      <w:r w:rsidR="00160221" w:rsidRPr="00CE6DF3">
        <w:t>Kangaroo Flat</w:t>
      </w:r>
      <w:r w:rsidR="009B5791">
        <w:t xml:space="preserve"> - </w:t>
      </w:r>
      <w:r w:rsidR="00160221" w:rsidRPr="00CE6DF3">
        <w:t>Arsenic in Insoluble Fraction</w:t>
      </w:r>
      <w:r w:rsidR="009B5791">
        <w:t xml:space="preserve"> </w:t>
      </w:r>
      <w:r w:rsidR="009A0BE2">
        <w:t>–</w:t>
      </w:r>
      <w:r w:rsidR="009B5791">
        <w:t xml:space="preserve"> Q</w:t>
      </w:r>
      <w:r w:rsidR="00270F2F">
        <w:t>3</w:t>
      </w:r>
      <w:r w:rsidR="009B5791">
        <w:t xml:space="preserve"> 202</w:t>
      </w:r>
      <w:r w:rsidR="008E5292">
        <w:t>3</w:t>
      </w:r>
      <w:bookmarkEnd w:id="191"/>
    </w:p>
    <w:p w14:paraId="2A6C475C" w14:textId="77777777" w:rsidR="00357AA7" w:rsidRDefault="00357AA7">
      <w:pPr>
        <w:spacing w:after="200"/>
        <w:jc w:val="left"/>
      </w:pPr>
    </w:p>
    <w:p w14:paraId="00679D2E" w14:textId="7028D270" w:rsidR="001304F2" w:rsidRDefault="00ED7AA0" w:rsidP="00FA4A61">
      <w:pPr>
        <w:keepNext/>
        <w:spacing w:after="200"/>
      </w:pPr>
      <w:r w:rsidRPr="00ED7AA0">
        <w:rPr>
          <w:noProof/>
        </w:rPr>
        <w:lastRenderedPageBreak/>
        <w:drawing>
          <wp:inline distT="0" distB="0" distL="0" distR="0" wp14:anchorId="691E0B52" wp14:editId="027A172A">
            <wp:extent cx="6300000" cy="3240000"/>
            <wp:effectExtent l="0" t="0" r="5715" b="0"/>
            <wp:docPr id="526" name="Pictur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00000" cy="3240000"/>
                    </a:xfrm>
                    <a:prstGeom prst="rect">
                      <a:avLst/>
                    </a:prstGeom>
                  </pic:spPr>
                </pic:pic>
              </a:graphicData>
            </a:graphic>
          </wp:inline>
        </w:drawing>
      </w:r>
    </w:p>
    <w:p w14:paraId="558038E0" w14:textId="01904323" w:rsidR="001304F2" w:rsidRDefault="001304F2" w:rsidP="00C24646">
      <w:pPr>
        <w:pStyle w:val="Caption"/>
        <w:ind w:left="0"/>
        <w:jc w:val="center"/>
      </w:pPr>
      <w:bookmarkStart w:id="192" w:name="_Toc150425929"/>
      <w:r>
        <w:t xml:space="preserve">Figure </w:t>
      </w:r>
      <w:r>
        <w:fldChar w:fldCharType="begin"/>
      </w:r>
      <w:r>
        <w:instrText xml:space="preserve"> SEQ Figure \* ARABIC </w:instrText>
      </w:r>
      <w:r>
        <w:fldChar w:fldCharType="separate"/>
      </w:r>
      <w:r w:rsidR="00E86423">
        <w:rPr>
          <w:noProof/>
        </w:rPr>
        <w:t>13</w:t>
      </w:r>
      <w:r>
        <w:fldChar w:fldCharType="end"/>
      </w:r>
      <w:r>
        <w:t xml:space="preserve"> - </w:t>
      </w:r>
      <w:r w:rsidRPr="001A152D">
        <w:t xml:space="preserve">Kangaroo Flat </w:t>
      </w:r>
      <w:r w:rsidR="009B5791">
        <w:t>-</w:t>
      </w:r>
      <w:r w:rsidRPr="001A152D">
        <w:t xml:space="preserve"> Arsenic in Soluble Fraction</w:t>
      </w:r>
      <w:r>
        <w:t xml:space="preserve"> </w:t>
      </w:r>
      <w:r w:rsidR="00FA4388">
        <w:t>-</w:t>
      </w:r>
      <w:r>
        <w:t xml:space="preserve"> 202</w:t>
      </w:r>
      <w:r w:rsidR="00BF0BC4">
        <w:t>2</w:t>
      </w:r>
      <w:r w:rsidR="00F12F21">
        <w:t>-202</w:t>
      </w:r>
      <w:r w:rsidR="00BF0BC4">
        <w:t>3</w:t>
      </w:r>
      <w:bookmarkEnd w:id="192"/>
    </w:p>
    <w:p w14:paraId="294D5393" w14:textId="23E89CB6" w:rsidR="00BF0BC4" w:rsidRDefault="001304F2" w:rsidP="00BF0BC4">
      <w:pPr>
        <w:jc w:val="center"/>
        <w:rPr>
          <w:i/>
          <w:color w:val="1F497D" w:themeColor="text2"/>
          <w:sz w:val="16"/>
          <w:szCs w:val="16"/>
        </w:rPr>
      </w:pPr>
      <w:r w:rsidRPr="005239BE">
        <w:rPr>
          <w:i/>
          <w:color w:val="1F497D" w:themeColor="text2"/>
          <w:sz w:val="16"/>
          <w:szCs w:val="16"/>
        </w:rPr>
        <w:t>An asterisk (*) has been placed over the samples which recor</w:t>
      </w:r>
      <w:r w:rsidR="00BF0BC4">
        <w:rPr>
          <w:i/>
          <w:color w:val="1F497D" w:themeColor="text2"/>
          <w:sz w:val="16"/>
          <w:szCs w:val="16"/>
        </w:rPr>
        <w:t>d</w:t>
      </w:r>
      <w:r w:rsidR="00BF0BC4" w:rsidRPr="00BF0BC4">
        <w:rPr>
          <w:noProof/>
        </w:rPr>
        <w:t xml:space="preserve"> </w:t>
      </w:r>
      <w:r w:rsidR="00BF0BC4" w:rsidRPr="005239BE">
        <w:rPr>
          <w:i/>
          <w:color w:val="1F497D" w:themeColor="text2"/>
          <w:sz w:val="16"/>
          <w:szCs w:val="16"/>
        </w:rPr>
        <w:t>as less than (&lt;) the value x displayed on the graph.</w:t>
      </w:r>
    </w:p>
    <w:p w14:paraId="2DD0AC90" w14:textId="77777777" w:rsidR="005A569E" w:rsidRDefault="005A569E" w:rsidP="00BF0BC4">
      <w:pPr>
        <w:jc w:val="center"/>
      </w:pPr>
    </w:p>
    <w:p w14:paraId="606BE246" w14:textId="595DF7B4" w:rsidR="00357AA7" w:rsidRDefault="00ED7AA0" w:rsidP="00BF0BC4">
      <w:pPr>
        <w:jc w:val="center"/>
      </w:pPr>
      <w:r w:rsidRPr="00ED7AA0">
        <w:rPr>
          <w:noProof/>
        </w:rPr>
        <w:drawing>
          <wp:inline distT="0" distB="0" distL="0" distR="0" wp14:anchorId="04F492E1" wp14:editId="370C763F">
            <wp:extent cx="6300000" cy="3240000"/>
            <wp:effectExtent l="0" t="0" r="5715" b="0"/>
            <wp:docPr id="527" name="Pictur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00000" cy="3240000"/>
                    </a:xfrm>
                    <a:prstGeom prst="rect">
                      <a:avLst/>
                    </a:prstGeom>
                  </pic:spPr>
                </pic:pic>
              </a:graphicData>
            </a:graphic>
          </wp:inline>
        </w:drawing>
      </w:r>
    </w:p>
    <w:p w14:paraId="7DD5D7CC" w14:textId="3F6A5A2F" w:rsidR="001304F2" w:rsidRDefault="001304F2" w:rsidP="00C24646">
      <w:pPr>
        <w:pStyle w:val="Caption"/>
        <w:ind w:left="0"/>
        <w:jc w:val="center"/>
      </w:pPr>
      <w:bookmarkStart w:id="193" w:name="_Toc150425930"/>
      <w:r>
        <w:t xml:space="preserve">Figure </w:t>
      </w:r>
      <w:r>
        <w:fldChar w:fldCharType="begin"/>
      </w:r>
      <w:r>
        <w:instrText xml:space="preserve"> SEQ Figure \* ARABIC </w:instrText>
      </w:r>
      <w:r>
        <w:fldChar w:fldCharType="separate"/>
      </w:r>
      <w:r w:rsidR="00E86423">
        <w:rPr>
          <w:noProof/>
        </w:rPr>
        <w:t>14</w:t>
      </w:r>
      <w:r>
        <w:fldChar w:fldCharType="end"/>
      </w:r>
      <w:r w:rsidR="009B5791">
        <w:t xml:space="preserve"> - </w:t>
      </w:r>
      <w:r w:rsidRPr="00CE6DF3">
        <w:t>Kangaroo Flat</w:t>
      </w:r>
      <w:r w:rsidR="009B5791">
        <w:t xml:space="preserve"> - </w:t>
      </w:r>
      <w:r w:rsidRPr="00CE6DF3">
        <w:t>Arsenic in Insoluble Fraction</w:t>
      </w:r>
      <w:r w:rsidR="009B5791">
        <w:t xml:space="preserve"> </w:t>
      </w:r>
      <w:r w:rsidR="00EC423D">
        <w:t>-</w:t>
      </w:r>
      <w:r w:rsidR="009B5791">
        <w:t xml:space="preserve"> </w:t>
      </w:r>
      <w:r>
        <w:t>202</w:t>
      </w:r>
      <w:r w:rsidR="00BF0BC4">
        <w:t>2</w:t>
      </w:r>
      <w:r w:rsidR="00F12F21">
        <w:t>-202</w:t>
      </w:r>
      <w:r w:rsidR="00BF0BC4">
        <w:t>3</w:t>
      </w:r>
      <w:bookmarkEnd w:id="193"/>
    </w:p>
    <w:p w14:paraId="619CFAA7" w14:textId="0E16517D" w:rsidR="00357AA7" w:rsidRDefault="001304F2" w:rsidP="001304F2">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0940F0DF" w14:textId="47B31F1F" w:rsidR="002236BA" w:rsidRDefault="002236BA" w:rsidP="001304F2">
      <w:pPr>
        <w:jc w:val="center"/>
      </w:pPr>
    </w:p>
    <w:p w14:paraId="3DBDB60A" w14:textId="6AF5E576" w:rsidR="00BF0BC4" w:rsidRDefault="00BF0BC4">
      <w:pPr>
        <w:spacing w:after="200"/>
        <w:jc w:val="left"/>
      </w:pPr>
      <w:r>
        <w:br w:type="page"/>
      </w:r>
    </w:p>
    <w:p w14:paraId="7670C983" w14:textId="77777777" w:rsidR="00BF0BC4" w:rsidRDefault="00BF0BC4" w:rsidP="001304F2">
      <w:pPr>
        <w:jc w:val="center"/>
      </w:pPr>
    </w:p>
    <w:p w14:paraId="5A190D0B" w14:textId="77777777" w:rsidR="002236BA" w:rsidRDefault="002236BA" w:rsidP="002236BA">
      <w:pPr>
        <w:pStyle w:val="Heading2"/>
        <w:numPr>
          <w:ilvl w:val="0"/>
          <w:numId w:val="0"/>
        </w:numPr>
      </w:pPr>
      <w:bookmarkStart w:id="194" w:name="_Toc139978212"/>
      <w:bookmarkStart w:id="195" w:name="_Toc150425912"/>
      <w:r>
        <w:t>9.2</w:t>
      </w:r>
      <w:r>
        <w:tab/>
        <w:t>Barium</w:t>
      </w:r>
      <w:bookmarkEnd w:id="194"/>
      <w:bookmarkEnd w:id="195"/>
    </w:p>
    <w:p w14:paraId="34B73B68" w14:textId="65571DA4" w:rsidR="00357AA7" w:rsidRDefault="00357AA7">
      <w:pPr>
        <w:spacing w:after="200"/>
        <w:jc w:val="left"/>
        <w:rPr>
          <w:rFonts w:ascii="Arial" w:eastAsia="Times New Roman" w:hAnsi="Arial" w:cs="Times New Roman"/>
          <w:i/>
          <w:iCs/>
          <w:color w:val="1F497D" w:themeColor="text2"/>
          <w:sz w:val="18"/>
          <w:szCs w:val="18"/>
        </w:rPr>
      </w:pPr>
    </w:p>
    <w:p w14:paraId="69A1F9D5" w14:textId="74212E6B" w:rsidR="009F2BE9" w:rsidRDefault="009F2BE9" w:rsidP="00BC10CE">
      <w:pPr>
        <w:pStyle w:val="Caption"/>
        <w:ind w:left="0"/>
      </w:pPr>
    </w:p>
    <w:p w14:paraId="5D9FFB04" w14:textId="12CC1EC1" w:rsidR="009F2BE9" w:rsidRDefault="00ED7AA0" w:rsidP="00796433">
      <w:pPr>
        <w:jc w:val="center"/>
      </w:pPr>
      <w:r w:rsidRPr="00ED7AA0">
        <w:rPr>
          <w:noProof/>
        </w:rPr>
        <w:drawing>
          <wp:inline distT="0" distB="0" distL="0" distR="0" wp14:anchorId="3BC49746" wp14:editId="75581629">
            <wp:extent cx="6300000" cy="3240000"/>
            <wp:effectExtent l="0" t="0" r="5715" b="0"/>
            <wp:docPr id="528" name="Pictur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00000" cy="3240000"/>
                    </a:xfrm>
                    <a:prstGeom prst="rect">
                      <a:avLst/>
                    </a:prstGeom>
                  </pic:spPr>
                </pic:pic>
              </a:graphicData>
            </a:graphic>
          </wp:inline>
        </w:drawing>
      </w:r>
    </w:p>
    <w:p w14:paraId="190AC9C2" w14:textId="23378A14" w:rsidR="009F2BE9" w:rsidRDefault="00160221" w:rsidP="00C24646">
      <w:pPr>
        <w:pStyle w:val="Caption"/>
        <w:ind w:left="0"/>
        <w:jc w:val="center"/>
      </w:pPr>
      <w:bookmarkStart w:id="196" w:name="_Toc150425931"/>
      <w:r>
        <w:t xml:space="preserve">Figure </w:t>
      </w:r>
      <w:r>
        <w:fldChar w:fldCharType="begin"/>
      </w:r>
      <w:r>
        <w:instrText xml:space="preserve"> SEQ Figure \* ARABIC </w:instrText>
      </w:r>
      <w:r>
        <w:fldChar w:fldCharType="separate"/>
      </w:r>
      <w:r w:rsidR="00E86423">
        <w:rPr>
          <w:noProof/>
        </w:rPr>
        <w:t>15</w:t>
      </w:r>
      <w:r>
        <w:fldChar w:fldCharType="end"/>
      </w:r>
      <w:r>
        <w:t xml:space="preserve"> </w:t>
      </w:r>
      <w:r w:rsidR="006F0AE7">
        <w:t>-</w:t>
      </w:r>
      <w:r w:rsidRPr="00242B75">
        <w:t xml:space="preserve"> Kangaroo Flat - Barium in Soluble Fraction</w:t>
      </w:r>
      <w:r w:rsidR="00B0705D">
        <w:t xml:space="preserve"> </w:t>
      </w:r>
      <w:r w:rsidR="00FF69E8">
        <w:t>–</w:t>
      </w:r>
      <w:r w:rsidR="00B0705D">
        <w:t xml:space="preserve"> Q</w:t>
      </w:r>
      <w:r w:rsidR="00270F2F">
        <w:t>3</w:t>
      </w:r>
      <w:r w:rsidR="00B0705D">
        <w:t xml:space="preserve"> 202</w:t>
      </w:r>
      <w:r w:rsidR="00BC10CE">
        <w:t>3</w:t>
      </w:r>
      <w:bookmarkEnd w:id="196"/>
    </w:p>
    <w:p w14:paraId="7B283F29" w14:textId="77777777" w:rsidR="00C23672" w:rsidRPr="00C23672" w:rsidRDefault="00C23672" w:rsidP="00C23672"/>
    <w:p w14:paraId="45DA28E5" w14:textId="11FA0BC9" w:rsidR="009F2BE9" w:rsidRDefault="00ED7AA0" w:rsidP="00A40DA4">
      <w:r w:rsidRPr="00ED7AA0">
        <w:rPr>
          <w:noProof/>
        </w:rPr>
        <w:drawing>
          <wp:inline distT="0" distB="0" distL="0" distR="0" wp14:anchorId="40A2E74D" wp14:editId="049DA5B4">
            <wp:extent cx="6300000" cy="3240000"/>
            <wp:effectExtent l="0" t="0" r="5715" b="0"/>
            <wp:docPr id="529" name="Pictur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00000" cy="3240000"/>
                    </a:xfrm>
                    <a:prstGeom prst="rect">
                      <a:avLst/>
                    </a:prstGeom>
                  </pic:spPr>
                </pic:pic>
              </a:graphicData>
            </a:graphic>
          </wp:inline>
        </w:drawing>
      </w:r>
    </w:p>
    <w:p w14:paraId="0CC96640" w14:textId="3C1A7235" w:rsidR="009F2BE9" w:rsidRDefault="00160221" w:rsidP="00BA21D7">
      <w:pPr>
        <w:pStyle w:val="Caption"/>
        <w:ind w:left="0"/>
        <w:jc w:val="center"/>
      </w:pPr>
      <w:bookmarkStart w:id="197" w:name="_Toc150425932"/>
      <w:r>
        <w:t xml:space="preserve">Figure </w:t>
      </w:r>
      <w:r>
        <w:fldChar w:fldCharType="begin"/>
      </w:r>
      <w:r>
        <w:instrText xml:space="preserve"> SEQ Figure \* ARABIC </w:instrText>
      </w:r>
      <w:r>
        <w:fldChar w:fldCharType="separate"/>
      </w:r>
      <w:r w:rsidR="00E86423">
        <w:rPr>
          <w:noProof/>
        </w:rPr>
        <w:t>16</w:t>
      </w:r>
      <w:r>
        <w:fldChar w:fldCharType="end"/>
      </w:r>
      <w:r>
        <w:t xml:space="preserve"> </w:t>
      </w:r>
      <w:r w:rsidR="006F0AE7">
        <w:t>-</w:t>
      </w:r>
      <w:r w:rsidRPr="00E01441">
        <w:t xml:space="preserve"> Kangaroo Flat - Barium in Insoluble Fraction</w:t>
      </w:r>
      <w:r w:rsidR="00B0705D">
        <w:t xml:space="preserve"> </w:t>
      </w:r>
      <w:r w:rsidR="00FF69E8">
        <w:t>–</w:t>
      </w:r>
      <w:r w:rsidR="00B0705D">
        <w:t xml:space="preserve"> Q</w:t>
      </w:r>
      <w:r w:rsidR="00270F2F">
        <w:t>3</w:t>
      </w:r>
      <w:r w:rsidR="00B0705D">
        <w:t xml:space="preserve"> 202</w:t>
      </w:r>
      <w:r w:rsidR="00BC10CE">
        <w:t>3</w:t>
      </w:r>
      <w:bookmarkEnd w:id="197"/>
    </w:p>
    <w:p w14:paraId="05C90579" w14:textId="77777777" w:rsidR="00FD7375" w:rsidRDefault="00FD7375" w:rsidP="00FD7375">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28EF8F71" w14:textId="77777777" w:rsidR="00357AA7" w:rsidRDefault="00357AA7">
      <w:pPr>
        <w:spacing w:after="200"/>
        <w:jc w:val="left"/>
      </w:pPr>
      <w:r>
        <w:br w:type="page"/>
      </w:r>
    </w:p>
    <w:p w14:paraId="0E7E17FE" w14:textId="5C75975C" w:rsidR="00357AA7" w:rsidRDefault="00ED7AA0">
      <w:r w:rsidRPr="00ED7AA0">
        <w:rPr>
          <w:noProof/>
        </w:rPr>
        <w:lastRenderedPageBreak/>
        <w:drawing>
          <wp:inline distT="0" distB="0" distL="0" distR="0" wp14:anchorId="263C9EEE" wp14:editId="6939FD6F">
            <wp:extent cx="6300000" cy="3240000"/>
            <wp:effectExtent l="0" t="0" r="5715" b="0"/>
            <wp:docPr id="530" name="Pictur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00000" cy="3240000"/>
                    </a:xfrm>
                    <a:prstGeom prst="rect">
                      <a:avLst/>
                    </a:prstGeom>
                  </pic:spPr>
                </pic:pic>
              </a:graphicData>
            </a:graphic>
          </wp:inline>
        </w:drawing>
      </w:r>
    </w:p>
    <w:p w14:paraId="574FF80F" w14:textId="6C686300" w:rsidR="00FA4A61" w:rsidRDefault="00FA4A61" w:rsidP="00FA4A61">
      <w:pPr>
        <w:pStyle w:val="Caption"/>
        <w:ind w:left="0"/>
        <w:jc w:val="center"/>
      </w:pPr>
      <w:r w:rsidRPr="00FA4A61">
        <w:rPr>
          <w:noProof/>
        </w:rPr>
        <w:t xml:space="preserve"> </w:t>
      </w:r>
      <w:bookmarkStart w:id="198" w:name="_Toc150425933"/>
      <w:r>
        <w:t xml:space="preserve">Figure </w:t>
      </w:r>
      <w:r>
        <w:fldChar w:fldCharType="begin"/>
      </w:r>
      <w:r>
        <w:instrText xml:space="preserve"> SEQ Figure \* ARABIC </w:instrText>
      </w:r>
      <w:r>
        <w:fldChar w:fldCharType="separate"/>
      </w:r>
      <w:r w:rsidR="00E86423">
        <w:rPr>
          <w:noProof/>
        </w:rPr>
        <w:t>17</w:t>
      </w:r>
      <w:r>
        <w:fldChar w:fldCharType="end"/>
      </w:r>
      <w:r>
        <w:t xml:space="preserve"> -</w:t>
      </w:r>
      <w:r w:rsidRPr="00242B75">
        <w:t xml:space="preserve"> Kangaroo Flat - Barium in Soluble Fraction</w:t>
      </w:r>
      <w:r>
        <w:t xml:space="preserve"> - 202</w:t>
      </w:r>
      <w:r w:rsidR="00CA28DA">
        <w:t>2</w:t>
      </w:r>
      <w:r>
        <w:t>-202</w:t>
      </w:r>
      <w:r w:rsidR="00CA28DA">
        <w:t>3</w:t>
      </w:r>
      <w:bookmarkEnd w:id="198"/>
    </w:p>
    <w:p w14:paraId="31EC4B97" w14:textId="77777777" w:rsidR="00FA4A61" w:rsidRDefault="00FA4A61" w:rsidP="00FA4A61">
      <w:pPr>
        <w:jc w:val="center"/>
      </w:pPr>
      <w:r w:rsidRPr="005239BE">
        <w:rPr>
          <w:i/>
          <w:color w:val="1F497D" w:themeColor="text2"/>
          <w:sz w:val="16"/>
          <w:szCs w:val="16"/>
        </w:rPr>
        <w:t>An asterisk (*) has been placed over the samples which recorded as less than (&lt;) the value x displayed on the graph.</w:t>
      </w:r>
    </w:p>
    <w:p w14:paraId="511CA829" w14:textId="77777777" w:rsidR="00FA4A61" w:rsidRDefault="00FA4A61" w:rsidP="00FA4A61"/>
    <w:p w14:paraId="1EE51B8C" w14:textId="74EF4A3E" w:rsidR="001304F2" w:rsidRDefault="001304F2" w:rsidP="001304F2">
      <w:pPr>
        <w:keepNext/>
        <w:jc w:val="center"/>
      </w:pPr>
    </w:p>
    <w:p w14:paraId="28E47445" w14:textId="7269CCA0" w:rsidR="001304F2" w:rsidRDefault="00ED7AA0" w:rsidP="001304F2">
      <w:pPr>
        <w:keepNext/>
        <w:jc w:val="center"/>
      </w:pPr>
      <w:r w:rsidRPr="00ED7AA0">
        <w:rPr>
          <w:noProof/>
        </w:rPr>
        <w:drawing>
          <wp:inline distT="0" distB="0" distL="0" distR="0" wp14:anchorId="5FDC126E" wp14:editId="0C06D736">
            <wp:extent cx="6300000" cy="3240000"/>
            <wp:effectExtent l="0" t="0" r="5715" b="0"/>
            <wp:docPr id="531" name="Pictur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00000" cy="3240000"/>
                    </a:xfrm>
                    <a:prstGeom prst="rect">
                      <a:avLst/>
                    </a:prstGeom>
                  </pic:spPr>
                </pic:pic>
              </a:graphicData>
            </a:graphic>
          </wp:inline>
        </w:drawing>
      </w:r>
    </w:p>
    <w:p w14:paraId="33053C18" w14:textId="4C22BF0E" w:rsidR="001304F2" w:rsidRDefault="001304F2" w:rsidP="00BA21D7">
      <w:pPr>
        <w:pStyle w:val="Caption"/>
        <w:ind w:left="0"/>
        <w:jc w:val="center"/>
      </w:pPr>
      <w:bookmarkStart w:id="199" w:name="_Toc150425934"/>
      <w:r>
        <w:t xml:space="preserve">Figure </w:t>
      </w:r>
      <w:r>
        <w:fldChar w:fldCharType="begin"/>
      </w:r>
      <w:r>
        <w:instrText xml:space="preserve"> SEQ Figure \* ARABIC </w:instrText>
      </w:r>
      <w:r>
        <w:fldChar w:fldCharType="separate"/>
      </w:r>
      <w:r w:rsidR="00E86423">
        <w:rPr>
          <w:noProof/>
        </w:rPr>
        <w:t>18</w:t>
      </w:r>
      <w:r>
        <w:fldChar w:fldCharType="end"/>
      </w:r>
      <w:r w:rsidR="00B0705D">
        <w:t xml:space="preserve"> </w:t>
      </w:r>
      <w:r>
        <w:t>-</w:t>
      </w:r>
      <w:r w:rsidRPr="00E01441">
        <w:t xml:space="preserve"> Kangaroo Flat - Barium in Insoluble Fraction</w:t>
      </w:r>
      <w:r>
        <w:t xml:space="preserve"> </w:t>
      </w:r>
      <w:r w:rsidR="00EC423D">
        <w:t>-</w:t>
      </w:r>
      <w:r>
        <w:t xml:space="preserve"> 202</w:t>
      </w:r>
      <w:r w:rsidR="00CA28DA">
        <w:t>2</w:t>
      </w:r>
      <w:r w:rsidR="00F12F21">
        <w:t>-202</w:t>
      </w:r>
      <w:r w:rsidR="00CA28DA">
        <w:t>3</w:t>
      </w:r>
      <w:bookmarkEnd w:id="199"/>
    </w:p>
    <w:p w14:paraId="6B996F44" w14:textId="009FE81D"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13A74086" w14:textId="4AA308E7" w:rsidR="009F2BE9" w:rsidRDefault="009F2BE9">
      <w:r>
        <w:br w:type="page"/>
      </w:r>
    </w:p>
    <w:p w14:paraId="0E1AFF30" w14:textId="664A347A" w:rsidR="009F2BE9" w:rsidRDefault="007D3E50" w:rsidP="007D3E50">
      <w:pPr>
        <w:pStyle w:val="Heading2"/>
        <w:numPr>
          <w:ilvl w:val="0"/>
          <w:numId w:val="0"/>
        </w:numPr>
      </w:pPr>
      <w:bookmarkStart w:id="200" w:name="_Toc103592293"/>
      <w:bookmarkStart w:id="201" w:name="_Toc105772593"/>
      <w:bookmarkStart w:id="202" w:name="_Toc105773178"/>
      <w:bookmarkStart w:id="203" w:name="_Toc105773267"/>
      <w:bookmarkStart w:id="204" w:name="_Toc139978213"/>
      <w:bookmarkStart w:id="205" w:name="_Toc150425913"/>
      <w:r>
        <w:lastRenderedPageBreak/>
        <w:t>9.3</w:t>
      </w:r>
      <w:r>
        <w:tab/>
      </w:r>
      <w:r w:rsidR="009F2BE9">
        <w:t>Manganese</w:t>
      </w:r>
      <w:bookmarkEnd w:id="200"/>
      <w:bookmarkEnd w:id="201"/>
      <w:bookmarkEnd w:id="202"/>
      <w:bookmarkEnd w:id="203"/>
      <w:bookmarkEnd w:id="204"/>
      <w:bookmarkEnd w:id="205"/>
    </w:p>
    <w:p w14:paraId="4CEFA61D" w14:textId="4A97921B" w:rsidR="009F2BE9" w:rsidRDefault="00FB3569" w:rsidP="00257293">
      <w:pPr>
        <w:jc w:val="center"/>
      </w:pPr>
      <w:r w:rsidRPr="00FB3569">
        <w:rPr>
          <w:noProof/>
        </w:rPr>
        <w:drawing>
          <wp:inline distT="0" distB="0" distL="0" distR="0" wp14:anchorId="33CD01B5" wp14:editId="18B17193">
            <wp:extent cx="6300000" cy="3240000"/>
            <wp:effectExtent l="0" t="0" r="5715" b="0"/>
            <wp:docPr id="532" name="Pictur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00000" cy="3240000"/>
                    </a:xfrm>
                    <a:prstGeom prst="rect">
                      <a:avLst/>
                    </a:prstGeom>
                  </pic:spPr>
                </pic:pic>
              </a:graphicData>
            </a:graphic>
          </wp:inline>
        </w:drawing>
      </w:r>
    </w:p>
    <w:p w14:paraId="10A46748" w14:textId="28716D95" w:rsidR="009F2BE9" w:rsidRDefault="00160221" w:rsidP="00C24646">
      <w:pPr>
        <w:pStyle w:val="Caption"/>
        <w:ind w:left="0"/>
        <w:jc w:val="center"/>
      </w:pPr>
      <w:bookmarkStart w:id="206" w:name="_Ref132988342"/>
      <w:bookmarkStart w:id="207" w:name="_Toc150425935"/>
      <w:r>
        <w:t xml:space="preserve">Figure </w:t>
      </w:r>
      <w:r>
        <w:fldChar w:fldCharType="begin"/>
      </w:r>
      <w:r>
        <w:instrText xml:space="preserve"> SEQ Figure \* ARABIC </w:instrText>
      </w:r>
      <w:r>
        <w:fldChar w:fldCharType="separate"/>
      </w:r>
      <w:r w:rsidR="00E86423">
        <w:rPr>
          <w:noProof/>
        </w:rPr>
        <w:t>19</w:t>
      </w:r>
      <w:r>
        <w:fldChar w:fldCharType="end"/>
      </w:r>
      <w:bookmarkEnd w:id="206"/>
      <w:r w:rsidR="00B0705D">
        <w:t xml:space="preserve"> - </w:t>
      </w:r>
      <w:r w:rsidRPr="008B4D46">
        <w:t>Kangaroo Flat</w:t>
      </w:r>
      <w:r w:rsidR="00B0705D">
        <w:t xml:space="preserve"> - </w:t>
      </w:r>
      <w:r w:rsidRPr="008B4D46">
        <w:t>Manganese in Soluble Fraction</w:t>
      </w:r>
      <w:r w:rsidR="00B0705D">
        <w:t xml:space="preserve"> </w:t>
      </w:r>
      <w:r w:rsidR="00FF69E8">
        <w:t>–</w:t>
      </w:r>
      <w:r w:rsidR="00B0705D">
        <w:t xml:space="preserve"> Q</w:t>
      </w:r>
      <w:r w:rsidR="00270F2F">
        <w:t>3</w:t>
      </w:r>
      <w:r w:rsidR="00B0705D">
        <w:t xml:space="preserve"> </w:t>
      </w:r>
      <w:r w:rsidR="00F12F21">
        <w:t>202</w:t>
      </w:r>
      <w:r w:rsidR="00CA28DA">
        <w:t>3</w:t>
      </w:r>
      <w:bookmarkEnd w:id="207"/>
    </w:p>
    <w:p w14:paraId="74405E1C" w14:textId="77777777" w:rsidR="00D45498" w:rsidRPr="00D45498" w:rsidRDefault="00D45498" w:rsidP="00D45498"/>
    <w:p w14:paraId="377B5E73" w14:textId="42F9D0A0" w:rsidR="009F2BE9" w:rsidRDefault="00FB3569" w:rsidP="00257293">
      <w:pPr>
        <w:jc w:val="center"/>
      </w:pPr>
      <w:r w:rsidRPr="00FB3569">
        <w:rPr>
          <w:noProof/>
        </w:rPr>
        <w:drawing>
          <wp:inline distT="0" distB="0" distL="0" distR="0" wp14:anchorId="04C55C7A" wp14:editId="70019087">
            <wp:extent cx="6300000" cy="3240000"/>
            <wp:effectExtent l="0" t="0" r="5715" b="0"/>
            <wp:docPr id="533" name="Pictur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00000" cy="3240000"/>
                    </a:xfrm>
                    <a:prstGeom prst="rect">
                      <a:avLst/>
                    </a:prstGeom>
                  </pic:spPr>
                </pic:pic>
              </a:graphicData>
            </a:graphic>
          </wp:inline>
        </w:drawing>
      </w:r>
    </w:p>
    <w:p w14:paraId="6017B0DD" w14:textId="6D89344E" w:rsidR="001304F2" w:rsidRDefault="00160221" w:rsidP="00C24646">
      <w:pPr>
        <w:pStyle w:val="Caption"/>
        <w:ind w:left="0"/>
        <w:jc w:val="center"/>
      </w:pPr>
      <w:bookmarkStart w:id="208" w:name="_Toc150425936"/>
      <w:r>
        <w:t xml:space="preserve">Figure </w:t>
      </w:r>
      <w:r>
        <w:fldChar w:fldCharType="begin"/>
      </w:r>
      <w:r>
        <w:instrText xml:space="preserve"> SEQ Figure \* ARABIC </w:instrText>
      </w:r>
      <w:r>
        <w:fldChar w:fldCharType="separate"/>
      </w:r>
      <w:r w:rsidR="00E86423">
        <w:rPr>
          <w:noProof/>
        </w:rPr>
        <w:t>20</w:t>
      </w:r>
      <w:r>
        <w:fldChar w:fldCharType="end"/>
      </w:r>
      <w:r w:rsidR="00B0705D">
        <w:t xml:space="preserve"> - </w:t>
      </w:r>
      <w:r w:rsidRPr="00987279">
        <w:t>Kangaroo Flat</w:t>
      </w:r>
      <w:r w:rsidR="00B0705D">
        <w:t xml:space="preserve"> - </w:t>
      </w:r>
      <w:r w:rsidRPr="00987279">
        <w:t>Manganese in Insoluble Fraction</w:t>
      </w:r>
      <w:r w:rsidR="00B0705D">
        <w:t xml:space="preserve"> </w:t>
      </w:r>
      <w:r w:rsidR="00FF69E8">
        <w:t>–</w:t>
      </w:r>
      <w:r w:rsidR="00B0705D">
        <w:t xml:space="preserve"> Q</w:t>
      </w:r>
      <w:r w:rsidR="00270F2F">
        <w:t>3</w:t>
      </w:r>
      <w:r w:rsidR="00EA2225">
        <w:t xml:space="preserve"> </w:t>
      </w:r>
      <w:r w:rsidR="00F12F21">
        <w:t>202</w:t>
      </w:r>
      <w:r w:rsidR="00CA28DA">
        <w:t>3</w:t>
      </w:r>
      <w:bookmarkEnd w:id="208"/>
    </w:p>
    <w:p w14:paraId="4DC76EE0" w14:textId="07E8E79A" w:rsidR="0067485C"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73A095A2" w14:textId="77777777" w:rsidR="00357AA7" w:rsidRDefault="00357AA7">
      <w:pPr>
        <w:spacing w:after="200"/>
        <w:jc w:val="left"/>
      </w:pPr>
      <w:r>
        <w:br w:type="page"/>
      </w:r>
    </w:p>
    <w:p w14:paraId="01A9F94E" w14:textId="77777777" w:rsidR="00357AA7" w:rsidRDefault="00357AA7"/>
    <w:p w14:paraId="3842E60A" w14:textId="159D6D77" w:rsidR="001304F2" w:rsidRDefault="00FB3569" w:rsidP="001304F2">
      <w:pPr>
        <w:keepNext/>
        <w:jc w:val="center"/>
      </w:pPr>
      <w:r w:rsidRPr="00FB3569">
        <w:rPr>
          <w:noProof/>
        </w:rPr>
        <w:drawing>
          <wp:inline distT="0" distB="0" distL="0" distR="0" wp14:anchorId="537D35DC" wp14:editId="07B6F48B">
            <wp:extent cx="6300000" cy="3240000"/>
            <wp:effectExtent l="0" t="0" r="5715" b="0"/>
            <wp:docPr id="534" name="Pictur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00000" cy="3240000"/>
                    </a:xfrm>
                    <a:prstGeom prst="rect">
                      <a:avLst/>
                    </a:prstGeom>
                  </pic:spPr>
                </pic:pic>
              </a:graphicData>
            </a:graphic>
          </wp:inline>
        </w:drawing>
      </w:r>
    </w:p>
    <w:p w14:paraId="2162D380" w14:textId="3E14790B" w:rsidR="00357AA7" w:rsidRDefault="001304F2" w:rsidP="00C24646">
      <w:pPr>
        <w:pStyle w:val="Caption"/>
        <w:ind w:left="0"/>
        <w:jc w:val="center"/>
      </w:pPr>
      <w:bookmarkStart w:id="209" w:name="_Toc150425937"/>
      <w:r>
        <w:t xml:space="preserve">Figure </w:t>
      </w:r>
      <w:r>
        <w:fldChar w:fldCharType="begin"/>
      </w:r>
      <w:r>
        <w:instrText xml:space="preserve"> SEQ Figure \* ARABIC </w:instrText>
      </w:r>
      <w:r>
        <w:fldChar w:fldCharType="separate"/>
      </w:r>
      <w:r w:rsidR="00E86423">
        <w:rPr>
          <w:noProof/>
        </w:rPr>
        <w:t>21</w:t>
      </w:r>
      <w:r>
        <w:fldChar w:fldCharType="end"/>
      </w:r>
      <w:r>
        <w:t xml:space="preserve"> </w:t>
      </w:r>
      <w:r w:rsidR="00B0705D">
        <w:t>-</w:t>
      </w:r>
      <w:r w:rsidRPr="008B4D46">
        <w:t xml:space="preserve"> Kangaroo Flat</w:t>
      </w:r>
      <w:r w:rsidR="00B0705D">
        <w:t xml:space="preserve"> - </w:t>
      </w:r>
      <w:r w:rsidRPr="008B4D46">
        <w:t>Manganese in Soluble Fraction</w:t>
      </w:r>
      <w:r>
        <w:t xml:space="preserve"> </w:t>
      </w:r>
      <w:r w:rsidR="002903A3">
        <w:t>-</w:t>
      </w:r>
      <w:r>
        <w:t xml:space="preserve"> 202</w:t>
      </w:r>
      <w:r w:rsidR="00E50A0F">
        <w:t>2</w:t>
      </w:r>
      <w:r w:rsidR="00F12F21">
        <w:t>-202</w:t>
      </w:r>
      <w:r w:rsidR="00E50A0F">
        <w:t>3</w:t>
      </w:r>
      <w:bookmarkEnd w:id="209"/>
    </w:p>
    <w:p w14:paraId="72F584AF" w14:textId="77777777" w:rsidR="00357AA7" w:rsidRDefault="00357AA7"/>
    <w:p w14:paraId="74DA1204" w14:textId="7019B1EB" w:rsidR="001304F2" w:rsidRDefault="00FB3569" w:rsidP="001304F2">
      <w:pPr>
        <w:keepNext/>
        <w:jc w:val="center"/>
      </w:pPr>
      <w:r w:rsidRPr="00FB3569">
        <w:rPr>
          <w:noProof/>
        </w:rPr>
        <w:drawing>
          <wp:inline distT="0" distB="0" distL="0" distR="0" wp14:anchorId="24CB834D" wp14:editId="6688695E">
            <wp:extent cx="6300000" cy="3240000"/>
            <wp:effectExtent l="0" t="0" r="5715" b="0"/>
            <wp:docPr id="535" name="Pictur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00000" cy="3240000"/>
                    </a:xfrm>
                    <a:prstGeom prst="rect">
                      <a:avLst/>
                    </a:prstGeom>
                  </pic:spPr>
                </pic:pic>
              </a:graphicData>
            </a:graphic>
          </wp:inline>
        </w:drawing>
      </w:r>
    </w:p>
    <w:p w14:paraId="25668649" w14:textId="0056212F" w:rsidR="001304F2" w:rsidRDefault="001304F2" w:rsidP="00C24646">
      <w:pPr>
        <w:pStyle w:val="Caption"/>
        <w:ind w:left="0"/>
        <w:jc w:val="center"/>
      </w:pPr>
      <w:bookmarkStart w:id="210" w:name="_Toc150425938"/>
      <w:r>
        <w:t xml:space="preserve">Figure </w:t>
      </w:r>
      <w:r>
        <w:fldChar w:fldCharType="begin"/>
      </w:r>
      <w:r>
        <w:instrText xml:space="preserve"> SEQ Figure \* ARABIC </w:instrText>
      </w:r>
      <w:r>
        <w:fldChar w:fldCharType="separate"/>
      </w:r>
      <w:r w:rsidR="00E86423">
        <w:rPr>
          <w:noProof/>
        </w:rPr>
        <w:t>22</w:t>
      </w:r>
      <w:r>
        <w:fldChar w:fldCharType="end"/>
      </w:r>
      <w:r w:rsidR="00B0705D">
        <w:t xml:space="preserve"> - </w:t>
      </w:r>
      <w:r w:rsidRPr="00987279">
        <w:t>Kangaroo Fla</w:t>
      </w:r>
      <w:r w:rsidR="00B0705D">
        <w:t xml:space="preserve">t - </w:t>
      </w:r>
      <w:r w:rsidRPr="00987279">
        <w:t>Manganese in Insoluble Fraction</w:t>
      </w:r>
      <w:r>
        <w:t xml:space="preserve"> </w:t>
      </w:r>
      <w:r w:rsidR="002903A3">
        <w:t>-</w:t>
      </w:r>
      <w:r w:rsidR="00B0705D">
        <w:t xml:space="preserve"> </w:t>
      </w:r>
      <w:r>
        <w:t>202</w:t>
      </w:r>
      <w:r w:rsidR="007E3466">
        <w:t>2</w:t>
      </w:r>
      <w:r w:rsidR="00F12F21">
        <w:t>-202</w:t>
      </w:r>
      <w:r w:rsidR="007E3466">
        <w:t>3</w:t>
      </w:r>
      <w:bookmarkEnd w:id="210"/>
    </w:p>
    <w:p w14:paraId="0725DF5F" w14:textId="693A724A" w:rsidR="00DC12A7"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6839158B" w14:textId="07A129E9" w:rsidR="00DC12A7" w:rsidRDefault="00DC12A7"/>
    <w:p w14:paraId="244808AD" w14:textId="77777777" w:rsidR="00954596" w:rsidRDefault="00954596">
      <w:pPr>
        <w:sectPr w:rsidR="00954596" w:rsidSect="00FD79DB">
          <w:footerReference w:type="even" r:id="rId58"/>
          <w:footerReference w:type="default" r:id="rId59"/>
          <w:footerReference w:type="first" r:id="rId60"/>
          <w:pgSz w:w="11907" w:h="16839" w:code="9"/>
          <w:pgMar w:top="284" w:right="851" w:bottom="284" w:left="851" w:header="720" w:footer="567" w:gutter="0"/>
          <w:cols w:space="720"/>
          <w:docGrid w:linePitch="360"/>
        </w:sectPr>
      </w:pPr>
    </w:p>
    <w:p w14:paraId="334193BB" w14:textId="378A5FC9" w:rsidR="00365DBE" w:rsidRDefault="00365DBE" w:rsidP="00365DBE">
      <w:pPr>
        <w:pStyle w:val="Heading2"/>
        <w:numPr>
          <w:ilvl w:val="0"/>
          <w:numId w:val="0"/>
        </w:numPr>
      </w:pPr>
      <w:bookmarkStart w:id="211" w:name="_Toc105772594"/>
      <w:bookmarkStart w:id="212" w:name="_Toc105773179"/>
      <w:bookmarkStart w:id="213" w:name="_Toc105773268"/>
      <w:bookmarkStart w:id="214" w:name="_Toc139978214"/>
      <w:bookmarkStart w:id="215" w:name="_Toc150425914"/>
      <w:r>
        <w:lastRenderedPageBreak/>
        <w:t>9.</w:t>
      </w:r>
      <w:r w:rsidR="00496BF2">
        <w:t>4</w:t>
      </w:r>
      <w:r>
        <w:tab/>
      </w:r>
      <w:r w:rsidR="00496BF2">
        <w:t>Trend Graphs</w:t>
      </w:r>
      <w:bookmarkEnd w:id="211"/>
      <w:bookmarkEnd w:id="212"/>
      <w:bookmarkEnd w:id="213"/>
      <w:bookmarkEnd w:id="214"/>
      <w:bookmarkEnd w:id="215"/>
    </w:p>
    <w:p w14:paraId="257A65A9" w14:textId="116FEB9C" w:rsidR="007F616F" w:rsidRDefault="00FB3569" w:rsidP="007F616F">
      <w:pPr>
        <w:jc w:val="center"/>
      </w:pPr>
      <w:r w:rsidRPr="00FB3569">
        <w:rPr>
          <w:noProof/>
        </w:rPr>
        <w:drawing>
          <wp:inline distT="0" distB="0" distL="0" distR="0" wp14:anchorId="0DAE6C8F" wp14:editId="5608B83F">
            <wp:extent cx="6300000" cy="3240000"/>
            <wp:effectExtent l="0" t="0" r="5715" b="0"/>
            <wp:docPr id="536" name="Pictur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00000" cy="3240000"/>
                    </a:xfrm>
                    <a:prstGeom prst="rect">
                      <a:avLst/>
                    </a:prstGeom>
                  </pic:spPr>
                </pic:pic>
              </a:graphicData>
            </a:graphic>
          </wp:inline>
        </w:drawing>
      </w:r>
    </w:p>
    <w:p w14:paraId="125F8F9C" w14:textId="249432F8" w:rsidR="007F616F" w:rsidRDefault="007F616F" w:rsidP="007F616F">
      <w:pPr>
        <w:pStyle w:val="Caption"/>
        <w:spacing w:before="120"/>
        <w:jc w:val="center"/>
      </w:pPr>
      <w:bookmarkStart w:id="216" w:name="_Ref89201023"/>
      <w:bookmarkStart w:id="217" w:name="_Toc150425939"/>
      <w:r>
        <w:t xml:space="preserve">Figure </w:t>
      </w:r>
      <w:r>
        <w:fldChar w:fldCharType="begin"/>
      </w:r>
      <w:r>
        <w:instrText xml:space="preserve"> SEQ Figure \* ARABIC </w:instrText>
      </w:r>
      <w:r>
        <w:fldChar w:fldCharType="separate"/>
      </w:r>
      <w:r w:rsidR="00E86423">
        <w:rPr>
          <w:noProof/>
        </w:rPr>
        <w:t>23</w:t>
      </w:r>
      <w:r>
        <w:fldChar w:fldCharType="end"/>
      </w:r>
      <w:bookmarkEnd w:id="216"/>
      <w:r>
        <w:t xml:space="preserve"> - Kangaroo Flat - Total Insoluble Matter (TIM) </w:t>
      </w:r>
      <w:r w:rsidR="000A64B0">
        <w:t>-</w:t>
      </w:r>
      <w:r>
        <w:t xml:space="preserve"> 202</w:t>
      </w:r>
      <w:r w:rsidR="00F47EB2">
        <w:t>2</w:t>
      </w:r>
      <w:r w:rsidR="00F12F21">
        <w:t>-202</w:t>
      </w:r>
      <w:r w:rsidR="00F47EB2">
        <w:t>3</w:t>
      </w:r>
      <w:bookmarkEnd w:id="217"/>
    </w:p>
    <w:p w14:paraId="77150C51" w14:textId="77777777" w:rsidR="007F616F" w:rsidRPr="00281734" w:rsidRDefault="007F616F" w:rsidP="007F616F">
      <w:pPr>
        <w:pStyle w:val="Caption"/>
        <w:ind w:left="0"/>
        <w:rPr>
          <w:rFonts w:cs="Arial"/>
          <w:i w:val="0"/>
          <w:iCs w:val="0"/>
        </w:rPr>
      </w:pPr>
    </w:p>
    <w:p w14:paraId="6C0BF92C" w14:textId="0B8F9693" w:rsidR="007F616F" w:rsidRPr="007F1F6C" w:rsidRDefault="002925BA" w:rsidP="00C05343">
      <w:pPr>
        <w:spacing w:after="200"/>
      </w:pPr>
      <w:r w:rsidRPr="007F1F6C">
        <w:rPr>
          <w:color w:val="0000CC"/>
        </w:rPr>
        <w:fldChar w:fldCharType="begin"/>
      </w:r>
      <w:r w:rsidRPr="007F1F6C">
        <w:rPr>
          <w:color w:val="0000CC"/>
        </w:rPr>
        <w:instrText xml:space="preserve"> REF _Ref89201023 \h </w:instrText>
      </w:r>
      <w:r w:rsidR="002F14AC" w:rsidRPr="007F1F6C">
        <w:rPr>
          <w:color w:val="0000CC"/>
        </w:rPr>
        <w:instrText xml:space="preserve"> \* MERGEFORMAT </w:instrText>
      </w:r>
      <w:r w:rsidRPr="007F1F6C">
        <w:rPr>
          <w:color w:val="0000CC"/>
        </w:rPr>
      </w:r>
      <w:r w:rsidRPr="007F1F6C">
        <w:rPr>
          <w:color w:val="0000CC"/>
        </w:rPr>
        <w:fldChar w:fldCharType="separate"/>
      </w:r>
      <w:r w:rsidR="002B1B6A" w:rsidRPr="002B1B6A">
        <w:rPr>
          <w:color w:val="0000CC"/>
        </w:rPr>
        <w:t xml:space="preserve">Figure </w:t>
      </w:r>
      <w:r w:rsidR="002B1B6A" w:rsidRPr="002B1B6A">
        <w:rPr>
          <w:noProof/>
          <w:color w:val="0000CC"/>
        </w:rPr>
        <w:t>22</w:t>
      </w:r>
      <w:r w:rsidRPr="007F1F6C">
        <w:rPr>
          <w:color w:val="0000CC"/>
        </w:rPr>
        <w:fldChar w:fldCharType="end"/>
      </w:r>
      <w:r w:rsidR="007F616F" w:rsidRPr="007F1F6C">
        <w:rPr>
          <w:color w:val="0000CC"/>
        </w:rPr>
        <w:t xml:space="preserve"> </w:t>
      </w:r>
      <w:r w:rsidR="007F616F" w:rsidRPr="007F1F6C">
        <w:t>shows TIM from throughout 202</w:t>
      </w:r>
      <w:r w:rsidR="007E3466">
        <w:t>2</w:t>
      </w:r>
      <w:r w:rsidR="004E6F8F" w:rsidRPr="007F1F6C">
        <w:t xml:space="preserve"> and </w:t>
      </w:r>
      <w:r w:rsidR="004605C9" w:rsidRPr="007F1F6C">
        <w:t>202</w:t>
      </w:r>
      <w:r w:rsidR="007E3466">
        <w:t>3</w:t>
      </w:r>
      <w:r w:rsidR="00DA43CF" w:rsidRPr="007F1F6C">
        <w:t>.</w:t>
      </w:r>
      <w:r w:rsidR="007F616F" w:rsidRPr="007F1F6C">
        <w:t xml:space="preserve"> </w:t>
      </w:r>
      <w:r w:rsidR="00DA43CF" w:rsidRPr="007F1F6C">
        <w:t xml:space="preserve">The chart </w:t>
      </w:r>
      <w:r w:rsidR="007F616F" w:rsidRPr="007F1F6C">
        <w:t>show</w:t>
      </w:r>
      <w:r w:rsidR="008D5040" w:rsidRPr="007F1F6C">
        <w:t>s</w:t>
      </w:r>
      <w:r w:rsidR="007F616F" w:rsidRPr="007F1F6C">
        <w:t xml:space="preserve"> no exceedances of the recommended </w:t>
      </w:r>
      <w:r w:rsidR="001B58FD">
        <w:t xml:space="preserve">PEM </w:t>
      </w:r>
      <w:r w:rsidR="007F616F" w:rsidRPr="007F1F6C">
        <w:t xml:space="preserve">criteria occurred during </w:t>
      </w:r>
      <w:r w:rsidR="001B58FD">
        <w:t xml:space="preserve">the </w:t>
      </w:r>
      <w:r w:rsidR="00691631">
        <w:t>2022 and Q1</w:t>
      </w:r>
      <w:r w:rsidR="00DE3E90">
        <w:t>- Q3</w:t>
      </w:r>
      <w:r w:rsidR="001B58FD">
        <w:t xml:space="preserve"> 202</w:t>
      </w:r>
      <w:r w:rsidR="00F47EB2">
        <w:t>3</w:t>
      </w:r>
      <w:r w:rsidR="00D941FE">
        <w:t xml:space="preserve"> </w:t>
      </w:r>
      <w:r w:rsidR="007F616F" w:rsidRPr="007F1F6C">
        <w:t>period</w:t>
      </w:r>
      <w:r w:rsidR="00953795">
        <w:t>.</w:t>
      </w:r>
      <w:r w:rsidR="007F616F" w:rsidRPr="007F1F6C">
        <w:t xml:space="preserve"> </w:t>
      </w:r>
      <w:r w:rsidR="007F1F6C" w:rsidRPr="007F1F6C">
        <w:t>Overall average of reported TIM for 202</w:t>
      </w:r>
      <w:r w:rsidR="00F47EB2">
        <w:t>2</w:t>
      </w:r>
      <w:r w:rsidR="007F1F6C" w:rsidRPr="007F1F6C">
        <w:t xml:space="preserve"> recorded </w:t>
      </w:r>
      <w:r w:rsidR="006E683C">
        <w:t>1</w:t>
      </w:r>
      <w:r w:rsidR="007F1F6C" w:rsidRPr="007F1F6C">
        <w:t>.2 g/m</w:t>
      </w:r>
      <w:r w:rsidR="007F1F6C" w:rsidRPr="007F1F6C">
        <w:rPr>
          <w:vertAlign w:val="superscript"/>
        </w:rPr>
        <w:t>2</w:t>
      </w:r>
      <w:r w:rsidR="007F1F6C" w:rsidRPr="007F1F6C">
        <w:t xml:space="preserve">/month. This is well below the exceedance criteria. </w:t>
      </w:r>
      <w:r w:rsidR="001B58FD">
        <w:t>(</w:t>
      </w:r>
      <w:r w:rsidR="006D67ED" w:rsidRPr="007F1F6C">
        <w:t>exclud</w:t>
      </w:r>
      <w:r w:rsidR="007F1F6C" w:rsidRPr="007F1F6C">
        <w:t>e</w:t>
      </w:r>
      <w:r w:rsidR="001B58FD">
        <w:t>s</w:t>
      </w:r>
      <w:r w:rsidR="006D67ED" w:rsidRPr="007F1F6C">
        <w:t xml:space="preserve"> the background data</w:t>
      </w:r>
      <w:r w:rsidR="007F616F" w:rsidRPr="007F1F6C">
        <w:t>.</w:t>
      </w:r>
      <w:r w:rsidR="001B58FD">
        <w:t>)</w:t>
      </w:r>
    </w:p>
    <w:p w14:paraId="37A27FA9" w14:textId="707337C5" w:rsidR="007F616F" w:rsidRDefault="00E6640E" w:rsidP="007F616F">
      <w:pPr>
        <w:jc w:val="center"/>
      </w:pPr>
      <w:r w:rsidRPr="00E6640E">
        <w:rPr>
          <w:noProof/>
        </w:rPr>
        <w:drawing>
          <wp:inline distT="0" distB="0" distL="0" distR="0" wp14:anchorId="0F2F8172" wp14:editId="3D9C9979">
            <wp:extent cx="6300000" cy="3240000"/>
            <wp:effectExtent l="0" t="0" r="5715" b="0"/>
            <wp:docPr id="537" name="Pictur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00000" cy="3240000"/>
                    </a:xfrm>
                    <a:prstGeom prst="rect">
                      <a:avLst/>
                    </a:prstGeom>
                  </pic:spPr>
                </pic:pic>
              </a:graphicData>
            </a:graphic>
          </wp:inline>
        </w:drawing>
      </w:r>
    </w:p>
    <w:p w14:paraId="33681655" w14:textId="504055E9" w:rsidR="007F616F" w:rsidRPr="00EA7A32" w:rsidRDefault="007F616F" w:rsidP="007F616F">
      <w:pPr>
        <w:pStyle w:val="Caption"/>
        <w:ind w:left="0"/>
        <w:jc w:val="center"/>
        <w:rPr>
          <w:b/>
          <w:bCs/>
        </w:rPr>
      </w:pPr>
      <w:bookmarkStart w:id="218" w:name="_Ref96009823"/>
      <w:bookmarkStart w:id="219" w:name="_Toc150425940"/>
      <w:r>
        <w:t xml:space="preserve">Figure </w:t>
      </w:r>
      <w:r>
        <w:fldChar w:fldCharType="begin"/>
      </w:r>
      <w:r>
        <w:instrText xml:space="preserve"> SEQ Figure \* ARABIC </w:instrText>
      </w:r>
      <w:r>
        <w:fldChar w:fldCharType="separate"/>
      </w:r>
      <w:r w:rsidR="00E86423">
        <w:rPr>
          <w:noProof/>
        </w:rPr>
        <w:t>24</w:t>
      </w:r>
      <w:r>
        <w:fldChar w:fldCharType="end"/>
      </w:r>
      <w:bookmarkEnd w:id="218"/>
      <w:r>
        <w:t xml:space="preserve"> - </w:t>
      </w:r>
      <w:r w:rsidRPr="00A77D08">
        <w:t>Kangaroo Flat - Total Ash Content</w:t>
      </w:r>
      <w:r>
        <w:t xml:space="preserve"> </w:t>
      </w:r>
      <w:r w:rsidR="00C65A06">
        <w:t>-</w:t>
      </w:r>
      <w:r>
        <w:t xml:space="preserve"> 202</w:t>
      </w:r>
      <w:r w:rsidR="00D317EF">
        <w:t>2</w:t>
      </w:r>
      <w:r w:rsidR="00F12F21">
        <w:t>-202</w:t>
      </w:r>
      <w:r w:rsidR="00D317EF">
        <w:t>3</w:t>
      </w:r>
      <w:bookmarkEnd w:id="219"/>
    </w:p>
    <w:p w14:paraId="3B2D9731" w14:textId="77777777" w:rsidR="007F616F" w:rsidRPr="009D34B2" w:rsidRDefault="007F616F" w:rsidP="007F616F">
      <w:pPr>
        <w:pStyle w:val="Caption"/>
        <w:ind w:left="0"/>
        <w:jc w:val="center"/>
        <w:rPr>
          <w:rFonts w:ascii="Lucida Sans" w:hAnsi="Lucida Sans"/>
          <w:i w:val="0"/>
          <w:sz w:val="16"/>
          <w:szCs w:val="16"/>
        </w:rPr>
      </w:pPr>
      <w:r w:rsidRPr="009D34B2">
        <w:rPr>
          <w:rFonts w:ascii="Lucida Sans" w:hAnsi="Lucida Sans"/>
          <w:i w:val="0"/>
          <w:sz w:val="16"/>
          <w:szCs w:val="16"/>
        </w:rPr>
        <w:t>An asterisk (*) has been placed over the samples which recorded as less than (&lt;) the value x displayed on the graph.</w:t>
      </w:r>
    </w:p>
    <w:p w14:paraId="5F0E043F" w14:textId="77777777" w:rsidR="007F616F" w:rsidRDefault="007F616F" w:rsidP="007F616F"/>
    <w:p w14:paraId="37C5CFBC" w14:textId="1941DD96" w:rsidR="007F616F" w:rsidRDefault="002925BA" w:rsidP="007F616F">
      <w:pPr>
        <w:spacing w:after="120"/>
      </w:pPr>
      <w:r w:rsidRPr="008E1448">
        <w:rPr>
          <w:color w:val="0000CC"/>
        </w:rPr>
        <w:fldChar w:fldCharType="begin"/>
      </w:r>
      <w:r w:rsidRPr="008E1448">
        <w:rPr>
          <w:color w:val="0000CC"/>
        </w:rPr>
        <w:instrText xml:space="preserve"> REF _Ref96009823 \h </w:instrText>
      </w:r>
      <w:r w:rsidR="002F14AC" w:rsidRPr="008E1448">
        <w:rPr>
          <w:color w:val="0000CC"/>
        </w:rPr>
        <w:instrText xml:space="preserve"> \* MERGEFORMAT </w:instrText>
      </w:r>
      <w:r w:rsidRPr="008E1448">
        <w:rPr>
          <w:color w:val="0000CC"/>
        </w:rPr>
      </w:r>
      <w:r w:rsidRPr="008E1448">
        <w:rPr>
          <w:color w:val="0000CC"/>
        </w:rPr>
        <w:fldChar w:fldCharType="separate"/>
      </w:r>
      <w:r w:rsidR="002B1B6A" w:rsidRPr="002B1B6A">
        <w:rPr>
          <w:color w:val="0000CC"/>
        </w:rPr>
        <w:t xml:space="preserve">Figure </w:t>
      </w:r>
      <w:r w:rsidR="002B1B6A" w:rsidRPr="002B1B6A">
        <w:rPr>
          <w:noProof/>
          <w:color w:val="0000CC"/>
        </w:rPr>
        <w:t>23</w:t>
      </w:r>
      <w:r w:rsidRPr="008E1448">
        <w:rPr>
          <w:color w:val="0000CC"/>
        </w:rPr>
        <w:fldChar w:fldCharType="end"/>
      </w:r>
      <w:r w:rsidR="007F616F" w:rsidRPr="008E1448">
        <w:t xml:space="preserve"> provides graphical summary of total ash content throughout 20</w:t>
      </w:r>
      <w:r w:rsidR="00D317EF">
        <w:t>22</w:t>
      </w:r>
      <w:r w:rsidR="004E6F8F" w:rsidRPr="008E1448">
        <w:t xml:space="preserve"> and </w:t>
      </w:r>
      <w:r w:rsidR="008E1448" w:rsidRPr="008E1448">
        <w:t>202</w:t>
      </w:r>
      <w:r w:rsidR="00D317EF">
        <w:t>3</w:t>
      </w:r>
      <w:r w:rsidR="008E1448" w:rsidRPr="008E1448">
        <w:t>.</w:t>
      </w:r>
      <w:r w:rsidR="007F616F" w:rsidRPr="008E1448">
        <w:t xml:space="preserve"> As can be seen from this graph, most of the data </w:t>
      </w:r>
      <w:r w:rsidR="004E1B68" w:rsidRPr="008E1448">
        <w:t xml:space="preserve">for </w:t>
      </w:r>
      <w:r w:rsidR="00DE3E90">
        <w:t>Q3</w:t>
      </w:r>
      <w:r w:rsidR="00DE3E90" w:rsidRPr="008E1448">
        <w:t xml:space="preserve"> </w:t>
      </w:r>
      <w:r w:rsidR="004E1B68" w:rsidRPr="008E1448">
        <w:t>202</w:t>
      </w:r>
      <w:r w:rsidR="00D317EF">
        <w:t>3</w:t>
      </w:r>
      <w:r w:rsidR="004E1B68" w:rsidRPr="008E1448">
        <w:t xml:space="preserve"> </w:t>
      </w:r>
      <w:r w:rsidR="007F616F" w:rsidRPr="008E1448">
        <w:t xml:space="preserve">was </w:t>
      </w:r>
      <w:r w:rsidR="008E1448" w:rsidRPr="008E1448">
        <w:t xml:space="preserve">between </w:t>
      </w:r>
      <w:r w:rsidR="007F616F" w:rsidRPr="008E1448">
        <w:t>0.</w:t>
      </w:r>
      <w:r w:rsidR="004605C9" w:rsidRPr="008E1448">
        <w:t>1</w:t>
      </w:r>
      <w:r w:rsidR="008E1448" w:rsidRPr="008E1448">
        <w:t xml:space="preserve"> and </w:t>
      </w:r>
      <w:r w:rsidR="00DE3E90">
        <w:t>1.0</w:t>
      </w:r>
      <w:r w:rsidR="007F616F" w:rsidRPr="008E1448">
        <w:t xml:space="preserve"> g/m</w:t>
      </w:r>
      <w:r w:rsidR="007F616F" w:rsidRPr="008E1448">
        <w:rPr>
          <w:vertAlign w:val="superscript"/>
        </w:rPr>
        <w:t>2</w:t>
      </w:r>
      <w:r w:rsidR="007F616F" w:rsidRPr="008E1448">
        <w:t>/month</w:t>
      </w:r>
      <w:r w:rsidR="00DE3E90">
        <w:t>, not inclusive of the KF5 background site</w:t>
      </w:r>
      <w:r w:rsidR="008E1448" w:rsidRPr="008E1448">
        <w:t>.</w:t>
      </w:r>
      <w:r w:rsidR="007F616F" w:rsidRPr="008E1448">
        <w:t xml:space="preserve"> </w:t>
      </w:r>
    </w:p>
    <w:p w14:paraId="16B3B6B8" w14:textId="64A91AF8" w:rsidR="00F96FC8" w:rsidRDefault="00F96FC8" w:rsidP="007F616F">
      <w:pPr>
        <w:spacing w:after="120"/>
      </w:pPr>
    </w:p>
    <w:p w14:paraId="467C7E66" w14:textId="77777777" w:rsidR="00F96FC8" w:rsidRDefault="00F96FC8" w:rsidP="007F616F">
      <w:pPr>
        <w:spacing w:after="120"/>
      </w:pPr>
    </w:p>
    <w:p w14:paraId="3CBED929" w14:textId="77777777" w:rsidR="00F96FC8" w:rsidRPr="000B6A61" w:rsidRDefault="00F96FC8" w:rsidP="007F616F">
      <w:pPr>
        <w:spacing w:after="120"/>
      </w:pPr>
    </w:p>
    <w:p w14:paraId="24DDEA61" w14:textId="52AD18A2" w:rsidR="007F616F" w:rsidRDefault="00E6640E" w:rsidP="007F616F">
      <w:pPr>
        <w:jc w:val="center"/>
      </w:pPr>
      <w:r w:rsidRPr="00E6640E">
        <w:rPr>
          <w:noProof/>
        </w:rPr>
        <w:drawing>
          <wp:inline distT="0" distB="0" distL="0" distR="0" wp14:anchorId="5596DF22" wp14:editId="2BD23CB8">
            <wp:extent cx="6300000" cy="3240000"/>
            <wp:effectExtent l="0" t="0" r="5715" b="0"/>
            <wp:docPr id="538" name="Pictur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000" cy="3240000"/>
                    </a:xfrm>
                    <a:prstGeom prst="rect">
                      <a:avLst/>
                    </a:prstGeom>
                  </pic:spPr>
                </pic:pic>
              </a:graphicData>
            </a:graphic>
          </wp:inline>
        </w:drawing>
      </w:r>
    </w:p>
    <w:p w14:paraId="7D75287C" w14:textId="0423B6B2" w:rsidR="007F616F" w:rsidRDefault="007F616F" w:rsidP="007F616F">
      <w:pPr>
        <w:pStyle w:val="Caption"/>
        <w:spacing w:before="120"/>
        <w:ind w:left="0"/>
        <w:jc w:val="center"/>
      </w:pPr>
      <w:bookmarkStart w:id="220" w:name="_Ref103089034"/>
      <w:bookmarkStart w:id="221" w:name="_Toc150425941"/>
      <w:r>
        <w:t xml:space="preserve">Figure </w:t>
      </w:r>
      <w:r>
        <w:fldChar w:fldCharType="begin"/>
      </w:r>
      <w:r>
        <w:instrText xml:space="preserve"> SEQ Figure \* ARABIC </w:instrText>
      </w:r>
      <w:r>
        <w:fldChar w:fldCharType="separate"/>
      </w:r>
      <w:r w:rsidR="00E86423">
        <w:rPr>
          <w:noProof/>
        </w:rPr>
        <w:t>25</w:t>
      </w:r>
      <w:r>
        <w:fldChar w:fldCharType="end"/>
      </w:r>
      <w:bookmarkEnd w:id="220"/>
      <w:r>
        <w:t xml:space="preserve"> - Kangaroo Flat</w:t>
      </w:r>
      <w:r w:rsidRPr="00154EA4">
        <w:t xml:space="preserve"> - Ash Content/TIM Ratio</w:t>
      </w:r>
      <w:r>
        <w:t xml:space="preserve"> </w:t>
      </w:r>
      <w:r w:rsidR="0095407E">
        <w:t>-</w:t>
      </w:r>
      <w:r>
        <w:t xml:space="preserve"> 202</w:t>
      </w:r>
      <w:r w:rsidR="00D90404">
        <w:t>2</w:t>
      </w:r>
      <w:r w:rsidR="00F12F21">
        <w:t>-202</w:t>
      </w:r>
      <w:r w:rsidR="00D90404">
        <w:t>3</w:t>
      </w:r>
      <w:bookmarkEnd w:id="221"/>
    </w:p>
    <w:p w14:paraId="129F06B3" w14:textId="77777777" w:rsidR="007F616F" w:rsidRDefault="007F616F" w:rsidP="007F616F">
      <w:pPr>
        <w:pStyle w:val="Caption"/>
        <w:ind w:left="0"/>
        <w:jc w:val="center"/>
        <w:rPr>
          <w:i w:val="0"/>
          <w:sz w:val="16"/>
          <w:szCs w:val="16"/>
        </w:rPr>
      </w:pPr>
      <w:r w:rsidRPr="005239BE">
        <w:rPr>
          <w:i w:val="0"/>
          <w:sz w:val="16"/>
          <w:szCs w:val="16"/>
        </w:rPr>
        <w:t>An asterisk (*) has been placed over the samples which recorded as less than (&lt;) the value x displayed on the graph.</w:t>
      </w:r>
    </w:p>
    <w:p w14:paraId="79D0B8FF" w14:textId="77777777" w:rsidR="007F616F" w:rsidRDefault="007F616F" w:rsidP="007F616F">
      <w:pPr>
        <w:pStyle w:val="Caption"/>
        <w:jc w:val="center"/>
      </w:pPr>
    </w:p>
    <w:p w14:paraId="7CADB954" w14:textId="3D1C98F7" w:rsidR="00026C07" w:rsidRPr="008E1448" w:rsidRDefault="004605C9" w:rsidP="001D6725">
      <w:r w:rsidRPr="008E1448">
        <w:rPr>
          <w:color w:val="0000CC"/>
        </w:rPr>
        <w:fldChar w:fldCharType="begin"/>
      </w:r>
      <w:r w:rsidRPr="008E1448">
        <w:rPr>
          <w:color w:val="0000CC"/>
        </w:rPr>
        <w:instrText xml:space="preserve"> REF _Ref96009823 \h </w:instrText>
      </w:r>
      <w:r w:rsidR="00516003" w:rsidRPr="008E1448">
        <w:rPr>
          <w:color w:val="0000CC"/>
        </w:rPr>
        <w:instrText xml:space="preserve"> \* MERGEFORMAT </w:instrText>
      </w:r>
      <w:r w:rsidRPr="008E1448">
        <w:rPr>
          <w:color w:val="0000CC"/>
        </w:rPr>
      </w:r>
      <w:r w:rsidRPr="008E1448">
        <w:rPr>
          <w:color w:val="0000CC"/>
        </w:rPr>
        <w:fldChar w:fldCharType="separate"/>
      </w:r>
      <w:r w:rsidR="002B1B6A" w:rsidRPr="002B1B6A">
        <w:rPr>
          <w:color w:val="0000CC"/>
        </w:rPr>
        <w:t xml:space="preserve">Figure </w:t>
      </w:r>
      <w:r w:rsidR="002B1B6A" w:rsidRPr="002B1B6A">
        <w:rPr>
          <w:noProof/>
          <w:color w:val="0000CC"/>
        </w:rPr>
        <w:t>2</w:t>
      </w:r>
      <w:r w:rsidRPr="008E1448">
        <w:rPr>
          <w:color w:val="0000CC"/>
        </w:rPr>
        <w:fldChar w:fldCharType="end"/>
      </w:r>
      <w:r w:rsidR="008D5610">
        <w:rPr>
          <w:color w:val="0000CC"/>
        </w:rPr>
        <w:t>4</w:t>
      </w:r>
      <w:r w:rsidRPr="008E1448">
        <w:t xml:space="preserve"> </w:t>
      </w:r>
      <w:r w:rsidRPr="008E1448">
        <w:rPr>
          <w:color w:val="000000" w:themeColor="text1"/>
        </w:rPr>
        <w:t xml:space="preserve">shows the Ash Content/TIM Ratio for </w:t>
      </w:r>
      <w:r w:rsidRPr="008E1448">
        <w:t>all months in 202</w:t>
      </w:r>
      <w:r w:rsidR="00D90404">
        <w:t>2</w:t>
      </w:r>
      <w:r w:rsidRPr="008E1448">
        <w:t xml:space="preserve"> and 202</w:t>
      </w:r>
      <w:r w:rsidR="00D90404">
        <w:t>3</w:t>
      </w:r>
      <w:r w:rsidRPr="008E1448">
        <w:rPr>
          <w:color w:val="000000" w:themeColor="text1"/>
        </w:rPr>
        <w:t xml:space="preserve">. </w:t>
      </w:r>
      <w:r w:rsidR="001D6725" w:rsidRPr="00CB59FE">
        <w:rPr>
          <w:color w:val="000000" w:themeColor="text1"/>
        </w:rPr>
        <w:t>T</w:t>
      </w:r>
      <w:r w:rsidRPr="00CB59FE">
        <w:rPr>
          <w:color w:val="000000" w:themeColor="text1"/>
        </w:rPr>
        <w:t>he ratio values for Q</w:t>
      </w:r>
      <w:r w:rsidR="008D5610" w:rsidRPr="00CB59FE">
        <w:rPr>
          <w:color w:val="000000" w:themeColor="text1"/>
        </w:rPr>
        <w:t>3</w:t>
      </w:r>
      <w:r w:rsidRPr="00CB59FE">
        <w:rPr>
          <w:color w:val="000000" w:themeColor="text1"/>
        </w:rPr>
        <w:t xml:space="preserve"> 202</w:t>
      </w:r>
      <w:r w:rsidR="00D90404" w:rsidRPr="00CB59FE">
        <w:rPr>
          <w:color w:val="000000" w:themeColor="text1"/>
        </w:rPr>
        <w:t>3</w:t>
      </w:r>
      <w:r w:rsidRPr="00CB59FE">
        <w:rPr>
          <w:color w:val="000000" w:themeColor="text1"/>
        </w:rPr>
        <w:t xml:space="preserve"> </w:t>
      </w:r>
      <w:r w:rsidR="008D5610" w:rsidRPr="00CB59FE">
        <w:rPr>
          <w:color w:val="000000" w:themeColor="text1"/>
        </w:rPr>
        <w:t>were</w:t>
      </w:r>
      <w:r w:rsidRPr="00CB59FE">
        <w:rPr>
          <w:color w:val="000000" w:themeColor="text1"/>
        </w:rPr>
        <w:t xml:space="preserve"> </w:t>
      </w:r>
      <w:r w:rsidR="008D5610" w:rsidRPr="00CB59FE">
        <w:rPr>
          <w:color w:val="000000" w:themeColor="text1"/>
        </w:rPr>
        <w:t xml:space="preserve">slightly </w:t>
      </w:r>
      <w:r w:rsidR="00D90404" w:rsidRPr="00CB59FE">
        <w:rPr>
          <w:color w:val="000000" w:themeColor="text1"/>
        </w:rPr>
        <w:t>higher</w:t>
      </w:r>
      <w:r w:rsidR="008E1448" w:rsidRPr="00CB59FE">
        <w:rPr>
          <w:color w:val="000000" w:themeColor="text1"/>
        </w:rPr>
        <w:t xml:space="preserve"> when</w:t>
      </w:r>
      <w:r w:rsidRPr="00CB59FE">
        <w:rPr>
          <w:color w:val="000000" w:themeColor="text1"/>
        </w:rPr>
        <w:t xml:space="preserve"> compared to other quarters, in 20</w:t>
      </w:r>
      <w:r w:rsidR="00D90404" w:rsidRPr="00CB59FE">
        <w:rPr>
          <w:color w:val="000000" w:themeColor="text1"/>
        </w:rPr>
        <w:t>22</w:t>
      </w:r>
      <w:r w:rsidR="00691631" w:rsidRPr="00CB59FE">
        <w:rPr>
          <w:color w:val="000000" w:themeColor="text1"/>
        </w:rPr>
        <w:t xml:space="preserve"> and Q1</w:t>
      </w:r>
      <w:r w:rsidR="008D5610" w:rsidRPr="00CB59FE">
        <w:rPr>
          <w:color w:val="000000" w:themeColor="text1"/>
        </w:rPr>
        <w:t>/Q2</w:t>
      </w:r>
      <w:r w:rsidR="00691631" w:rsidRPr="00CB59FE">
        <w:rPr>
          <w:color w:val="000000" w:themeColor="text1"/>
        </w:rPr>
        <w:t xml:space="preserve"> 2023</w:t>
      </w:r>
      <w:r w:rsidR="00E42814" w:rsidRPr="00CB59FE">
        <w:rPr>
          <w:color w:val="000000" w:themeColor="text1"/>
        </w:rPr>
        <w:t>.</w:t>
      </w:r>
      <w:r w:rsidR="00E42814" w:rsidRPr="008E1448">
        <w:rPr>
          <w:color w:val="000000" w:themeColor="text1"/>
        </w:rPr>
        <w:t xml:space="preserve"> </w:t>
      </w:r>
    </w:p>
    <w:p w14:paraId="10A9D059" w14:textId="009DD576" w:rsidR="007F616F" w:rsidRDefault="007F616F"/>
    <w:p w14:paraId="4212C1FF" w14:textId="77777777" w:rsidR="00F96FC8" w:rsidRDefault="00F96FC8"/>
    <w:p w14:paraId="78A9E007" w14:textId="01B6739C" w:rsidR="007F616F" w:rsidRDefault="00E6640E" w:rsidP="007F616F">
      <w:pPr>
        <w:jc w:val="center"/>
      </w:pPr>
      <w:r w:rsidRPr="00E6640E">
        <w:rPr>
          <w:noProof/>
        </w:rPr>
        <w:lastRenderedPageBreak/>
        <w:drawing>
          <wp:inline distT="0" distB="0" distL="0" distR="0" wp14:anchorId="4F7DD2AE" wp14:editId="29B519B9">
            <wp:extent cx="6300000" cy="3240000"/>
            <wp:effectExtent l="0" t="0" r="5715" b="0"/>
            <wp:docPr id="540" name="Pictur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300000" cy="3240000"/>
                    </a:xfrm>
                    <a:prstGeom prst="rect">
                      <a:avLst/>
                    </a:prstGeom>
                  </pic:spPr>
                </pic:pic>
              </a:graphicData>
            </a:graphic>
          </wp:inline>
        </w:drawing>
      </w:r>
    </w:p>
    <w:p w14:paraId="5CC04E55" w14:textId="3F694CAF" w:rsidR="007F616F" w:rsidRDefault="007F616F" w:rsidP="007F616F">
      <w:pPr>
        <w:pStyle w:val="Caption"/>
        <w:spacing w:before="120"/>
        <w:jc w:val="center"/>
        <w:rPr>
          <w:sz w:val="24"/>
          <w:szCs w:val="24"/>
          <w:highlight w:val="yellow"/>
        </w:rPr>
      </w:pPr>
      <w:bookmarkStart w:id="222" w:name="_Ref89201904"/>
      <w:bookmarkStart w:id="223" w:name="_Toc150425942"/>
      <w:r>
        <w:t xml:space="preserve">Figure </w:t>
      </w:r>
      <w:r>
        <w:fldChar w:fldCharType="begin"/>
      </w:r>
      <w:r>
        <w:instrText xml:space="preserve"> SEQ Figure \* ARABIC </w:instrText>
      </w:r>
      <w:r>
        <w:fldChar w:fldCharType="separate"/>
      </w:r>
      <w:r w:rsidR="00E86423">
        <w:rPr>
          <w:noProof/>
        </w:rPr>
        <w:t>26</w:t>
      </w:r>
      <w:r>
        <w:fldChar w:fldCharType="end"/>
      </w:r>
      <w:bookmarkEnd w:id="222"/>
      <w:r>
        <w:t xml:space="preserve"> </w:t>
      </w:r>
      <w:r w:rsidRPr="0089291F">
        <w:t xml:space="preserve">- </w:t>
      </w:r>
      <w:r>
        <w:t>Kangaroo Flat</w:t>
      </w:r>
      <w:r w:rsidRPr="0089291F">
        <w:t xml:space="preserve"> - Total Arsenic/Total Solids </w:t>
      </w:r>
      <w:r w:rsidR="0094697C">
        <w:t>-</w:t>
      </w:r>
      <w:r w:rsidRPr="0089291F">
        <w:t xml:space="preserve"> </w:t>
      </w:r>
      <w:r>
        <w:t>202</w:t>
      </w:r>
      <w:r w:rsidR="003D0C79">
        <w:t>2</w:t>
      </w:r>
      <w:r w:rsidR="00F12F21">
        <w:t>-202</w:t>
      </w:r>
      <w:r w:rsidR="003D0C79">
        <w:t>3</w:t>
      </w:r>
      <w:bookmarkEnd w:id="223"/>
    </w:p>
    <w:p w14:paraId="588A054B" w14:textId="77777777" w:rsidR="007F616F" w:rsidRDefault="007F616F" w:rsidP="007F616F">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1F9F619" w14:textId="77777777" w:rsidR="007F616F" w:rsidRDefault="007F616F" w:rsidP="007F616F">
      <w:pPr>
        <w:pStyle w:val="Caption"/>
        <w:spacing w:before="120"/>
        <w:ind w:left="0"/>
      </w:pPr>
    </w:p>
    <w:p w14:paraId="0C5EEB2B" w14:textId="642ECDC7" w:rsidR="00CF2341" w:rsidRDefault="007F616F">
      <w:r w:rsidRPr="008E1448">
        <w:t>By comparing the graphs in</w:t>
      </w:r>
      <w:r w:rsidRPr="008E1448">
        <w:rPr>
          <w:color w:val="0000CC"/>
        </w:rPr>
        <w:t xml:space="preserve"> </w:t>
      </w:r>
      <w:r w:rsidR="008F7256" w:rsidRPr="008E1448">
        <w:rPr>
          <w:color w:val="0000CC"/>
        </w:rPr>
        <w:fldChar w:fldCharType="begin"/>
      </w:r>
      <w:r w:rsidR="008F7256" w:rsidRPr="008E1448">
        <w:rPr>
          <w:color w:val="0000CC"/>
        </w:rPr>
        <w:instrText xml:space="preserve"> REF _Ref103089034 \h </w:instrText>
      </w:r>
      <w:r w:rsidR="00516003" w:rsidRPr="008E1448">
        <w:rPr>
          <w:color w:val="0000CC"/>
        </w:rPr>
        <w:instrText xml:space="preserve"> \* MERGEFORMAT </w:instrText>
      </w:r>
      <w:r w:rsidR="008F7256" w:rsidRPr="008E1448">
        <w:rPr>
          <w:color w:val="0000CC"/>
        </w:rPr>
      </w:r>
      <w:r w:rsidR="008F7256" w:rsidRPr="008E1448">
        <w:rPr>
          <w:color w:val="0000CC"/>
        </w:rPr>
        <w:fldChar w:fldCharType="separate"/>
      </w:r>
      <w:r w:rsidR="002B1B6A" w:rsidRPr="002B1B6A">
        <w:rPr>
          <w:color w:val="0000CC"/>
        </w:rPr>
        <w:t xml:space="preserve">Figure </w:t>
      </w:r>
      <w:r w:rsidR="002B1B6A" w:rsidRPr="002B1B6A">
        <w:rPr>
          <w:noProof/>
          <w:color w:val="0000CC"/>
        </w:rPr>
        <w:t>2</w:t>
      </w:r>
      <w:r w:rsidR="008F7256" w:rsidRPr="008E1448">
        <w:rPr>
          <w:color w:val="0000CC"/>
        </w:rPr>
        <w:fldChar w:fldCharType="end"/>
      </w:r>
      <w:r w:rsidR="001C6BD5">
        <w:rPr>
          <w:color w:val="0000CC"/>
        </w:rPr>
        <w:t>5</w:t>
      </w:r>
      <w:r w:rsidRPr="008E1448">
        <w:rPr>
          <w:color w:val="0000CC"/>
        </w:rPr>
        <w:t xml:space="preserve"> </w:t>
      </w:r>
      <w:r w:rsidRPr="008E1448">
        <w:t>and</w:t>
      </w:r>
      <w:r w:rsidRPr="008E1448">
        <w:rPr>
          <w:color w:val="0000CC"/>
        </w:rPr>
        <w:t xml:space="preserve"> </w:t>
      </w:r>
      <w:r w:rsidR="008F7256" w:rsidRPr="008E1448">
        <w:rPr>
          <w:color w:val="0000CC"/>
        </w:rPr>
        <w:fldChar w:fldCharType="begin"/>
      </w:r>
      <w:r w:rsidR="008F7256" w:rsidRPr="008E1448">
        <w:rPr>
          <w:color w:val="0000CC"/>
        </w:rPr>
        <w:instrText xml:space="preserve"> REF _Ref89201904 \h </w:instrText>
      </w:r>
      <w:r w:rsidR="00516003" w:rsidRPr="008E1448">
        <w:rPr>
          <w:color w:val="0000CC"/>
        </w:rPr>
        <w:instrText xml:space="preserve"> \* MERGEFORMAT </w:instrText>
      </w:r>
      <w:r w:rsidR="008F7256" w:rsidRPr="008E1448">
        <w:rPr>
          <w:color w:val="0000CC"/>
        </w:rPr>
      </w:r>
      <w:r w:rsidR="008F7256" w:rsidRPr="008E1448">
        <w:rPr>
          <w:color w:val="0000CC"/>
        </w:rPr>
        <w:fldChar w:fldCharType="separate"/>
      </w:r>
      <w:r w:rsidR="002B1B6A" w:rsidRPr="002B1B6A">
        <w:rPr>
          <w:color w:val="0000CC"/>
        </w:rPr>
        <w:t xml:space="preserve">Figure </w:t>
      </w:r>
      <w:r w:rsidR="002B1B6A" w:rsidRPr="002B1B6A">
        <w:rPr>
          <w:noProof/>
          <w:color w:val="0000CC"/>
        </w:rPr>
        <w:t>2</w:t>
      </w:r>
      <w:r w:rsidR="008F7256" w:rsidRPr="008E1448">
        <w:rPr>
          <w:color w:val="0000CC"/>
        </w:rPr>
        <w:fldChar w:fldCharType="end"/>
      </w:r>
      <w:r w:rsidR="001C6BD5">
        <w:rPr>
          <w:color w:val="0000CC"/>
        </w:rPr>
        <w:t>6</w:t>
      </w:r>
      <w:r w:rsidRPr="008E1448">
        <w:rPr>
          <w:color w:val="0000CC"/>
        </w:rPr>
        <w:t xml:space="preserve"> </w:t>
      </w:r>
      <w:r w:rsidRPr="008E1448">
        <w:t>above, it can be concluded that these results</w:t>
      </w:r>
      <w:r w:rsidR="003B5C67" w:rsidRPr="008E1448">
        <w:t xml:space="preserve"> for Q</w:t>
      </w:r>
      <w:r w:rsidR="008D5610">
        <w:t>3</w:t>
      </w:r>
      <w:r w:rsidR="003B5C67" w:rsidRPr="008E1448">
        <w:t xml:space="preserve"> 202</w:t>
      </w:r>
      <w:r w:rsidR="003D0C79">
        <w:t>3</w:t>
      </w:r>
      <w:r w:rsidR="003B5C67" w:rsidRPr="008E1448">
        <w:t xml:space="preserve"> </w:t>
      </w:r>
      <w:r w:rsidRPr="008E1448">
        <w:t>are trending in line with previous results</w:t>
      </w:r>
      <w:r w:rsidR="00CF2341">
        <w:t>.</w:t>
      </w:r>
      <w:r w:rsidR="008D5610">
        <w:t xml:space="preserve"> The only exception to this was the outlier at KF 5 (BG) during September 2023.</w:t>
      </w:r>
    </w:p>
    <w:p w14:paraId="18DA2C1C" w14:textId="0BF0594D" w:rsidR="008E1448" w:rsidRPr="008E1448" w:rsidRDefault="008E1448"/>
    <w:p w14:paraId="02BF4B3C" w14:textId="77777777" w:rsidR="007F616F" w:rsidRDefault="007F616F"/>
    <w:p w14:paraId="028776D5" w14:textId="77777777" w:rsidR="007F616F" w:rsidRDefault="007F616F">
      <w:pPr>
        <w:sectPr w:rsidR="007F616F" w:rsidSect="00516003">
          <w:footerReference w:type="even" r:id="rId65"/>
          <w:footerReference w:type="default" r:id="rId66"/>
          <w:footerReference w:type="first" r:id="rId67"/>
          <w:pgSz w:w="11907" w:h="16839" w:code="9"/>
          <w:pgMar w:top="284" w:right="851" w:bottom="284" w:left="851" w:header="720" w:footer="567" w:gutter="0"/>
          <w:cols w:space="720"/>
          <w:docGrid w:linePitch="360"/>
        </w:sectPr>
      </w:pPr>
    </w:p>
    <w:p w14:paraId="1240E850" w14:textId="5A2006AC" w:rsidR="00C620AD" w:rsidRDefault="00C620AD" w:rsidP="001D6725">
      <w:pPr>
        <w:pStyle w:val="Heading1"/>
      </w:pPr>
      <w:bookmarkStart w:id="224" w:name="_Ref89200536"/>
      <w:bookmarkStart w:id="225" w:name="_Toc103592294"/>
      <w:bookmarkStart w:id="226" w:name="_Toc105772595"/>
      <w:bookmarkStart w:id="227" w:name="_Toc105773180"/>
      <w:bookmarkStart w:id="228" w:name="_Toc105773269"/>
      <w:bookmarkStart w:id="229" w:name="_Toc139978215"/>
      <w:bookmarkStart w:id="230" w:name="_Toc150425915"/>
      <w:r>
        <w:lastRenderedPageBreak/>
        <w:t>Appendi</w:t>
      </w:r>
      <w:r w:rsidR="00AA1262">
        <w:t xml:space="preserve">x A </w:t>
      </w:r>
      <w:r w:rsidR="008D09C8">
        <w:t>-</w:t>
      </w:r>
      <w:r w:rsidR="00AA1262">
        <w:t xml:space="preserve"> Supplementary Information</w:t>
      </w:r>
      <w:bookmarkEnd w:id="224"/>
      <w:bookmarkEnd w:id="225"/>
      <w:bookmarkEnd w:id="226"/>
      <w:bookmarkEnd w:id="227"/>
      <w:bookmarkEnd w:id="228"/>
      <w:bookmarkEnd w:id="229"/>
      <w:bookmarkEnd w:id="230"/>
    </w:p>
    <w:p w14:paraId="2321915A" w14:textId="072A78CF" w:rsidR="00743E60" w:rsidRPr="00743E60" w:rsidRDefault="00743E60" w:rsidP="00743E60">
      <w:pPr>
        <w:jc w:val="center"/>
      </w:pPr>
      <w:r w:rsidRPr="00743E60">
        <w:rPr>
          <w:noProof/>
          <w:lang w:eastAsia="en-AU"/>
        </w:rPr>
        <w:lastRenderedPageBreak/>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28F59F8D" w:rsidR="00AA1262" w:rsidRDefault="00743E60" w:rsidP="00743E60">
      <w:pPr>
        <w:jc w:val="center"/>
      </w:pPr>
      <w:r w:rsidRPr="00743E60">
        <w:rPr>
          <w:noProof/>
          <w:lang w:eastAsia="en-AU"/>
        </w:rPr>
        <w:lastRenderedPageBreak/>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71F6B6DE" w14:textId="20D249E7" w:rsidR="005C5289" w:rsidRDefault="005C5289" w:rsidP="00743E60">
      <w:pPr>
        <w:jc w:val="center"/>
      </w:pPr>
    </w:p>
    <w:p w14:paraId="3E69E215" w14:textId="77777777" w:rsidR="005C5289" w:rsidRDefault="005C5289" w:rsidP="00743E60">
      <w:pPr>
        <w:jc w:val="center"/>
      </w:pPr>
    </w:p>
    <w:p w14:paraId="5CB60741" w14:textId="156E5816" w:rsidR="00AA1262" w:rsidRDefault="00AA1262" w:rsidP="001D6725">
      <w:pPr>
        <w:pStyle w:val="Heading1"/>
      </w:pPr>
      <w:bookmarkStart w:id="231" w:name="_Toc103592295"/>
      <w:bookmarkStart w:id="232" w:name="_Toc105772596"/>
      <w:bookmarkStart w:id="233" w:name="_Toc105773181"/>
      <w:bookmarkStart w:id="234" w:name="_Toc105773270"/>
      <w:bookmarkStart w:id="235" w:name="_Toc139978216"/>
      <w:bookmarkStart w:id="236" w:name="_Toc150425916"/>
      <w:r>
        <w:t xml:space="preserve">Appendix B </w:t>
      </w:r>
      <w:r w:rsidR="008D09C8">
        <w:t>-</w:t>
      </w:r>
      <w:r>
        <w:t xml:space="preserve"> Laboratory Reports</w:t>
      </w:r>
      <w:bookmarkEnd w:id="231"/>
      <w:bookmarkEnd w:id="232"/>
      <w:bookmarkEnd w:id="233"/>
      <w:bookmarkEnd w:id="234"/>
      <w:bookmarkEnd w:id="235"/>
      <w:bookmarkEnd w:id="236"/>
    </w:p>
    <w:p w14:paraId="04A13D9C" w14:textId="38B152DD" w:rsidR="00AA1262" w:rsidRDefault="00AA1262"/>
    <w:p w14:paraId="38C53608" w14:textId="3F0C9981" w:rsidR="00AA1262" w:rsidRDefault="00AA1262"/>
    <w:p w14:paraId="6169D10A" w14:textId="33854B0B" w:rsidR="0011367E" w:rsidRDefault="0011367E"/>
    <w:p w14:paraId="1B9CB9BE" w14:textId="77777777" w:rsidR="0011367E" w:rsidRDefault="0011367E"/>
    <w:p w14:paraId="261A90EE" w14:textId="77777777" w:rsidR="00AA1262" w:rsidRDefault="00AA1262">
      <w:r>
        <w:br w:type="page"/>
      </w:r>
    </w:p>
    <w:p w14:paraId="27FA62C7" w14:textId="77777777" w:rsidR="00743E60" w:rsidRDefault="00743E60" w:rsidP="00743E60">
      <w:pPr>
        <w:jc w:val="center"/>
        <w:sectPr w:rsidR="00743E60" w:rsidSect="00FD79DB">
          <w:footerReference w:type="even" r:id="rId70"/>
          <w:footerReference w:type="default" r:id="rId71"/>
          <w:footerReference w:type="first" r:id="rId72"/>
          <w:pgSz w:w="11907" w:h="16839" w:code="9"/>
          <w:pgMar w:top="284" w:right="851" w:bottom="284" w:left="851" w:header="720" w:footer="567" w:gutter="0"/>
          <w:cols w:space="720"/>
          <w:docGrid w:linePitch="360"/>
        </w:sectPr>
      </w:pPr>
    </w:p>
    <w:p w14:paraId="4081C0FB" w14:textId="6493BF34" w:rsidR="00A910D7" w:rsidRDefault="00C012A1" w:rsidP="00A910D7">
      <w:pPr>
        <w:jc w:val="center"/>
        <w:rPr>
          <w:sz w:val="14"/>
        </w:rPr>
      </w:pPr>
      <w:r w:rsidRPr="00C012A1">
        <w:rPr>
          <w:noProof/>
        </w:rPr>
        <w:lastRenderedPageBreak/>
        <w:drawing>
          <wp:inline distT="0" distB="0" distL="0" distR="0" wp14:anchorId="131B29C0" wp14:editId="5DE2F3F3">
            <wp:extent cx="8640000" cy="6120000"/>
            <wp:effectExtent l="0" t="0" r="889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640000" cy="6120000"/>
                    </a:xfrm>
                    <a:prstGeom prst="rect">
                      <a:avLst/>
                    </a:prstGeom>
                  </pic:spPr>
                </pic:pic>
              </a:graphicData>
            </a:graphic>
          </wp:inline>
        </w:drawing>
      </w:r>
    </w:p>
    <w:p w14:paraId="4B027E90" w14:textId="1302BE66" w:rsidR="00A03A24" w:rsidRDefault="00C012A1" w:rsidP="00A910D7">
      <w:pPr>
        <w:jc w:val="center"/>
        <w:rPr>
          <w:sz w:val="14"/>
        </w:rPr>
      </w:pPr>
      <w:r w:rsidRPr="00C012A1">
        <w:rPr>
          <w:noProof/>
        </w:rPr>
        <w:lastRenderedPageBreak/>
        <w:drawing>
          <wp:inline distT="0" distB="0" distL="0" distR="0" wp14:anchorId="6B4F0932" wp14:editId="56D2768A">
            <wp:extent cx="10080000" cy="4680000"/>
            <wp:effectExtent l="0" t="0" r="0" b="635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080000" cy="4680000"/>
                    </a:xfrm>
                    <a:prstGeom prst="rect">
                      <a:avLst/>
                    </a:prstGeom>
                  </pic:spPr>
                </pic:pic>
              </a:graphicData>
            </a:graphic>
          </wp:inline>
        </w:drawing>
      </w:r>
    </w:p>
    <w:p w14:paraId="51CC635D" w14:textId="4D6FF789" w:rsidR="00A03A24" w:rsidRDefault="00C012A1" w:rsidP="00A910D7">
      <w:pPr>
        <w:jc w:val="center"/>
        <w:rPr>
          <w:sz w:val="14"/>
        </w:rPr>
      </w:pPr>
      <w:r w:rsidRPr="00C012A1">
        <w:rPr>
          <w:noProof/>
        </w:rPr>
        <w:lastRenderedPageBreak/>
        <w:drawing>
          <wp:inline distT="0" distB="0" distL="0" distR="0" wp14:anchorId="5B782406" wp14:editId="3056B592">
            <wp:extent cx="10080000" cy="4680000"/>
            <wp:effectExtent l="0" t="0" r="0" b="635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080000" cy="4680000"/>
                    </a:xfrm>
                    <a:prstGeom prst="rect">
                      <a:avLst/>
                    </a:prstGeom>
                  </pic:spPr>
                </pic:pic>
              </a:graphicData>
            </a:graphic>
          </wp:inline>
        </w:drawing>
      </w:r>
    </w:p>
    <w:p w14:paraId="6AED18C9" w14:textId="52024D73" w:rsidR="00A03A24" w:rsidRDefault="00C012A1" w:rsidP="00A910D7">
      <w:pPr>
        <w:jc w:val="center"/>
        <w:rPr>
          <w:sz w:val="14"/>
        </w:rPr>
      </w:pPr>
      <w:r w:rsidRPr="00C012A1">
        <w:rPr>
          <w:noProof/>
        </w:rPr>
        <w:lastRenderedPageBreak/>
        <w:drawing>
          <wp:inline distT="0" distB="0" distL="0" distR="0" wp14:anchorId="3D6206AD" wp14:editId="22BA60B1">
            <wp:extent cx="10080000" cy="4680000"/>
            <wp:effectExtent l="0" t="0" r="0" b="635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080000" cy="4680000"/>
                    </a:xfrm>
                    <a:prstGeom prst="rect">
                      <a:avLst/>
                    </a:prstGeom>
                  </pic:spPr>
                </pic:pic>
              </a:graphicData>
            </a:graphic>
          </wp:inline>
        </w:drawing>
      </w:r>
    </w:p>
    <w:p w14:paraId="429C0C88" w14:textId="06422446" w:rsidR="00A03A24" w:rsidRDefault="00C012A1" w:rsidP="00A910D7">
      <w:pPr>
        <w:jc w:val="center"/>
        <w:rPr>
          <w:sz w:val="14"/>
        </w:rPr>
      </w:pPr>
      <w:r w:rsidRPr="00C012A1">
        <w:rPr>
          <w:noProof/>
        </w:rPr>
        <w:lastRenderedPageBreak/>
        <w:drawing>
          <wp:inline distT="0" distB="0" distL="0" distR="0" wp14:anchorId="327655F2" wp14:editId="58EF48BD">
            <wp:extent cx="10080000" cy="4680000"/>
            <wp:effectExtent l="0" t="0" r="0" b="635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080000" cy="4680000"/>
                    </a:xfrm>
                    <a:prstGeom prst="rect">
                      <a:avLst/>
                    </a:prstGeom>
                  </pic:spPr>
                </pic:pic>
              </a:graphicData>
            </a:graphic>
          </wp:inline>
        </w:drawing>
      </w:r>
    </w:p>
    <w:p w14:paraId="5B183460" w14:textId="1825ED98" w:rsidR="00A03A24" w:rsidRDefault="00C012A1" w:rsidP="00A910D7">
      <w:pPr>
        <w:jc w:val="center"/>
        <w:rPr>
          <w:sz w:val="14"/>
        </w:rPr>
      </w:pPr>
      <w:r w:rsidRPr="00C012A1">
        <w:rPr>
          <w:noProof/>
        </w:rPr>
        <w:lastRenderedPageBreak/>
        <w:drawing>
          <wp:inline distT="0" distB="0" distL="0" distR="0" wp14:anchorId="2C72FAEE" wp14:editId="02993DD2">
            <wp:extent cx="10080000" cy="252000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080000" cy="2520000"/>
                    </a:xfrm>
                    <a:prstGeom prst="rect">
                      <a:avLst/>
                    </a:prstGeom>
                  </pic:spPr>
                </pic:pic>
              </a:graphicData>
            </a:graphic>
          </wp:inline>
        </w:drawing>
      </w:r>
    </w:p>
    <w:p w14:paraId="02189054" w14:textId="13572BF3" w:rsidR="005036F7" w:rsidRDefault="005036F7">
      <w:pPr>
        <w:spacing w:after="200"/>
        <w:jc w:val="left"/>
        <w:rPr>
          <w:sz w:val="14"/>
        </w:rPr>
      </w:pPr>
      <w:r>
        <w:rPr>
          <w:sz w:val="14"/>
        </w:rPr>
        <w:br w:type="page"/>
      </w:r>
    </w:p>
    <w:p w14:paraId="31708619" w14:textId="5011C319" w:rsidR="00A03A24" w:rsidRDefault="005036F7" w:rsidP="00A910D7">
      <w:pPr>
        <w:jc w:val="center"/>
        <w:rPr>
          <w:sz w:val="14"/>
        </w:rPr>
      </w:pPr>
      <w:r w:rsidRPr="005036F7">
        <w:rPr>
          <w:noProof/>
        </w:rPr>
        <w:lastRenderedPageBreak/>
        <w:drawing>
          <wp:inline distT="0" distB="0" distL="0" distR="0" wp14:anchorId="54766F05" wp14:editId="492D54CC">
            <wp:extent cx="10080000" cy="25200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080000" cy="2520000"/>
                    </a:xfrm>
                    <a:prstGeom prst="rect">
                      <a:avLst/>
                    </a:prstGeom>
                  </pic:spPr>
                </pic:pic>
              </a:graphicData>
            </a:graphic>
          </wp:inline>
        </w:drawing>
      </w:r>
    </w:p>
    <w:p w14:paraId="451A1CE4" w14:textId="663CC13F" w:rsidR="005036F7" w:rsidRDefault="005036F7">
      <w:pPr>
        <w:spacing w:after="200"/>
        <w:jc w:val="left"/>
        <w:rPr>
          <w:sz w:val="14"/>
        </w:rPr>
      </w:pPr>
      <w:r>
        <w:rPr>
          <w:sz w:val="14"/>
        </w:rPr>
        <w:br w:type="page"/>
      </w:r>
    </w:p>
    <w:p w14:paraId="43CE8A31" w14:textId="24195658" w:rsidR="00A03A24" w:rsidRDefault="005036F7" w:rsidP="00A910D7">
      <w:pPr>
        <w:jc w:val="center"/>
        <w:rPr>
          <w:sz w:val="14"/>
        </w:rPr>
      </w:pPr>
      <w:r w:rsidRPr="005036F7">
        <w:rPr>
          <w:noProof/>
        </w:rPr>
        <w:lastRenderedPageBreak/>
        <w:drawing>
          <wp:inline distT="0" distB="0" distL="0" distR="0" wp14:anchorId="7B123B37" wp14:editId="01186A1D">
            <wp:extent cx="10080000" cy="25200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080000" cy="2520000"/>
                    </a:xfrm>
                    <a:prstGeom prst="rect">
                      <a:avLst/>
                    </a:prstGeom>
                  </pic:spPr>
                </pic:pic>
              </a:graphicData>
            </a:graphic>
          </wp:inline>
        </w:drawing>
      </w:r>
    </w:p>
    <w:p w14:paraId="5F753F05" w14:textId="20AB7CA1" w:rsidR="005036F7" w:rsidRDefault="005036F7">
      <w:pPr>
        <w:spacing w:after="200"/>
        <w:jc w:val="left"/>
        <w:rPr>
          <w:sz w:val="14"/>
        </w:rPr>
      </w:pPr>
      <w:r>
        <w:rPr>
          <w:sz w:val="14"/>
        </w:rPr>
        <w:br w:type="page"/>
      </w:r>
    </w:p>
    <w:p w14:paraId="6DD8F8C4" w14:textId="4A1288B1" w:rsidR="00A03A24" w:rsidRDefault="005036F7" w:rsidP="00A910D7">
      <w:pPr>
        <w:jc w:val="center"/>
        <w:rPr>
          <w:sz w:val="14"/>
        </w:rPr>
      </w:pPr>
      <w:r w:rsidRPr="005036F7">
        <w:rPr>
          <w:noProof/>
        </w:rPr>
        <w:lastRenderedPageBreak/>
        <w:drawing>
          <wp:inline distT="0" distB="0" distL="0" distR="0" wp14:anchorId="4412D88D" wp14:editId="6E1C913E">
            <wp:extent cx="10080000" cy="25200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0080000" cy="2520000"/>
                    </a:xfrm>
                    <a:prstGeom prst="rect">
                      <a:avLst/>
                    </a:prstGeom>
                  </pic:spPr>
                </pic:pic>
              </a:graphicData>
            </a:graphic>
          </wp:inline>
        </w:drawing>
      </w:r>
    </w:p>
    <w:p w14:paraId="78E4F91D" w14:textId="58FCE811" w:rsidR="005036F7" w:rsidRDefault="005036F7">
      <w:pPr>
        <w:spacing w:after="200"/>
        <w:jc w:val="left"/>
        <w:rPr>
          <w:sz w:val="14"/>
        </w:rPr>
      </w:pPr>
      <w:r>
        <w:rPr>
          <w:sz w:val="14"/>
        </w:rPr>
        <w:br w:type="page"/>
      </w:r>
    </w:p>
    <w:p w14:paraId="795FA76B" w14:textId="19238BA3" w:rsidR="00A03A24" w:rsidRDefault="005036F7" w:rsidP="00A910D7">
      <w:pPr>
        <w:jc w:val="center"/>
        <w:rPr>
          <w:sz w:val="14"/>
        </w:rPr>
      </w:pPr>
      <w:r w:rsidRPr="005036F7">
        <w:rPr>
          <w:noProof/>
        </w:rPr>
        <w:lastRenderedPageBreak/>
        <w:drawing>
          <wp:inline distT="0" distB="0" distL="0" distR="0" wp14:anchorId="03B0A670" wp14:editId="56460A67">
            <wp:extent cx="10080000" cy="25200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080000" cy="2520000"/>
                    </a:xfrm>
                    <a:prstGeom prst="rect">
                      <a:avLst/>
                    </a:prstGeom>
                  </pic:spPr>
                </pic:pic>
              </a:graphicData>
            </a:graphic>
          </wp:inline>
        </w:drawing>
      </w:r>
    </w:p>
    <w:p w14:paraId="3E908688" w14:textId="5809FC1D" w:rsidR="005036F7" w:rsidRDefault="005036F7">
      <w:pPr>
        <w:spacing w:after="200"/>
        <w:jc w:val="left"/>
        <w:rPr>
          <w:sz w:val="14"/>
        </w:rPr>
      </w:pPr>
      <w:r>
        <w:rPr>
          <w:sz w:val="14"/>
        </w:rPr>
        <w:br w:type="page"/>
      </w:r>
    </w:p>
    <w:p w14:paraId="1219D78E" w14:textId="54572A6B" w:rsidR="00A03A24" w:rsidRDefault="005036F7" w:rsidP="00A910D7">
      <w:pPr>
        <w:jc w:val="center"/>
        <w:rPr>
          <w:sz w:val="14"/>
        </w:rPr>
      </w:pPr>
      <w:r w:rsidRPr="005036F7">
        <w:rPr>
          <w:noProof/>
        </w:rPr>
        <w:lastRenderedPageBreak/>
        <w:drawing>
          <wp:inline distT="0" distB="0" distL="0" distR="0" wp14:anchorId="2F03326C" wp14:editId="232F36F8">
            <wp:extent cx="10080000" cy="4680000"/>
            <wp:effectExtent l="0" t="0" r="0" b="635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0080000" cy="4680000"/>
                    </a:xfrm>
                    <a:prstGeom prst="rect">
                      <a:avLst/>
                    </a:prstGeom>
                  </pic:spPr>
                </pic:pic>
              </a:graphicData>
            </a:graphic>
          </wp:inline>
        </w:drawing>
      </w:r>
    </w:p>
    <w:p w14:paraId="3337C8B5" w14:textId="76FB65C1" w:rsidR="00A03A24" w:rsidRDefault="005036F7" w:rsidP="00A910D7">
      <w:pPr>
        <w:jc w:val="center"/>
        <w:rPr>
          <w:sz w:val="14"/>
        </w:rPr>
      </w:pPr>
      <w:r w:rsidRPr="005036F7">
        <w:rPr>
          <w:noProof/>
        </w:rPr>
        <w:lastRenderedPageBreak/>
        <w:drawing>
          <wp:inline distT="0" distB="0" distL="0" distR="0" wp14:anchorId="257B8411" wp14:editId="3DEA54CB">
            <wp:extent cx="10080000" cy="4680000"/>
            <wp:effectExtent l="0" t="0" r="0" b="635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0080000" cy="4680000"/>
                    </a:xfrm>
                    <a:prstGeom prst="rect">
                      <a:avLst/>
                    </a:prstGeom>
                  </pic:spPr>
                </pic:pic>
              </a:graphicData>
            </a:graphic>
          </wp:inline>
        </w:drawing>
      </w:r>
    </w:p>
    <w:p w14:paraId="02C2F089" w14:textId="4B22A804" w:rsidR="00A03A24" w:rsidRDefault="005036F7" w:rsidP="00A910D7">
      <w:pPr>
        <w:jc w:val="center"/>
        <w:rPr>
          <w:sz w:val="14"/>
        </w:rPr>
      </w:pPr>
      <w:r w:rsidRPr="005036F7">
        <w:rPr>
          <w:noProof/>
        </w:rPr>
        <w:lastRenderedPageBreak/>
        <w:drawing>
          <wp:inline distT="0" distB="0" distL="0" distR="0" wp14:anchorId="0B946D22" wp14:editId="2EEF3739">
            <wp:extent cx="10080000" cy="4680000"/>
            <wp:effectExtent l="0" t="0" r="0" b="635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080000" cy="4680000"/>
                    </a:xfrm>
                    <a:prstGeom prst="rect">
                      <a:avLst/>
                    </a:prstGeom>
                  </pic:spPr>
                </pic:pic>
              </a:graphicData>
            </a:graphic>
          </wp:inline>
        </w:drawing>
      </w:r>
    </w:p>
    <w:p w14:paraId="0BD599CE" w14:textId="78CD9E82" w:rsidR="00A03A24" w:rsidRDefault="005036F7" w:rsidP="00A910D7">
      <w:pPr>
        <w:jc w:val="center"/>
        <w:rPr>
          <w:sz w:val="14"/>
        </w:rPr>
      </w:pPr>
      <w:r w:rsidRPr="005036F7">
        <w:rPr>
          <w:noProof/>
        </w:rPr>
        <w:lastRenderedPageBreak/>
        <w:drawing>
          <wp:inline distT="0" distB="0" distL="0" distR="0" wp14:anchorId="0346DEE3" wp14:editId="3DAD4EE2">
            <wp:extent cx="10080000" cy="4680000"/>
            <wp:effectExtent l="0" t="0" r="0" b="635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080000" cy="4680000"/>
                    </a:xfrm>
                    <a:prstGeom prst="rect">
                      <a:avLst/>
                    </a:prstGeom>
                  </pic:spPr>
                </pic:pic>
              </a:graphicData>
            </a:graphic>
          </wp:inline>
        </w:drawing>
      </w:r>
    </w:p>
    <w:p w14:paraId="16147450" w14:textId="34B6AC7F" w:rsidR="00A03A24" w:rsidRDefault="005036F7" w:rsidP="00A910D7">
      <w:pPr>
        <w:jc w:val="center"/>
        <w:rPr>
          <w:sz w:val="14"/>
        </w:rPr>
      </w:pPr>
      <w:r w:rsidRPr="005036F7">
        <w:rPr>
          <w:noProof/>
        </w:rPr>
        <w:lastRenderedPageBreak/>
        <w:drawing>
          <wp:inline distT="0" distB="0" distL="0" distR="0" wp14:anchorId="5F045E46" wp14:editId="3AD247B4">
            <wp:extent cx="10080000" cy="2520000"/>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080000" cy="2520000"/>
                    </a:xfrm>
                    <a:prstGeom prst="rect">
                      <a:avLst/>
                    </a:prstGeom>
                  </pic:spPr>
                </pic:pic>
              </a:graphicData>
            </a:graphic>
          </wp:inline>
        </w:drawing>
      </w:r>
    </w:p>
    <w:p w14:paraId="1A9030ED" w14:textId="30159E28" w:rsidR="005036F7" w:rsidRDefault="005036F7">
      <w:pPr>
        <w:spacing w:after="200"/>
        <w:jc w:val="left"/>
        <w:rPr>
          <w:sz w:val="14"/>
        </w:rPr>
      </w:pPr>
      <w:r>
        <w:rPr>
          <w:sz w:val="14"/>
        </w:rPr>
        <w:br w:type="page"/>
      </w:r>
    </w:p>
    <w:p w14:paraId="48612F3C" w14:textId="76642205" w:rsidR="00A03A24" w:rsidRDefault="005036F7" w:rsidP="00A910D7">
      <w:pPr>
        <w:jc w:val="center"/>
        <w:rPr>
          <w:sz w:val="14"/>
        </w:rPr>
      </w:pPr>
      <w:r w:rsidRPr="005036F7">
        <w:rPr>
          <w:noProof/>
        </w:rPr>
        <w:lastRenderedPageBreak/>
        <w:drawing>
          <wp:inline distT="0" distB="0" distL="0" distR="0" wp14:anchorId="7A7A1F8F" wp14:editId="4E517CAC">
            <wp:extent cx="10020300" cy="25558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020300" cy="2555875"/>
                    </a:xfrm>
                    <a:prstGeom prst="rect">
                      <a:avLst/>
                    </a:prstGeom>
                  </pic:spPr>
                </pic:pic>
              </a:graphicData>
            </a:graphic>
          </wp:inline>
        </w:drawing>
      </w:r>
    </w:p>
    <w:p w14:paraId="4436EFE6" w14:textId="2728A92E" w:rsidR="005036F7" w:rsidRDefault="005036F7">
      <w:pPr>
        <w:spacing w:after="200"/>
        <w:jc w:val="left"/>
        <w:rPr>
          <w:sz w:val="14"/>
        </w:rPr>
      </w:pPr>
      <w:r>
        <w:rPr>
          <w:sz w:val="14"/>
        </w:rPr>
        <w:br w:type="page"/>
      </w:r>
    </w:p>
    <w:p w14:paraId="5DEF0341" w14:textId="527EFF0E" w:rsidR="00A03A24" w:rsidRDefault="005036F7" w:rsidP="00A910D7">
      <w:pPr>
        <w:jc w:val="center"/>
        <w:rPr>
          <w:sz w:val="14"/>
        </w:rPr>
      </w:pPr>
      <w:r w:rsidRPr="005036F7">
        <w:rPr>
          <w:noProof/>
        </w:rPr>
        <w:lastRenderedPageBreak/>
        <w:drawing>
          <wp:inline distT="0" distB="0" distL="0" distR="0" wp14:anchorId="6D0B9865" wp14:editId="1F400157">
            <wp:extent cx="10080000" cy="2520000"/>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080000" cy="2520000"/>
                    </a:xfrm>
                    <a:prstGeom prst="rect">
                      <a:avLst/>
                    </a:prstGeom>
                  </pic:spPr>
                </pic:pic>
              </a:graphicData>
            </a:graphic>
          </wp:inline>
        </w:drawing>
      </w:r>
    </w:p>
    <w:p w14:paraId="713A391A" w14:textId="75801EE0" w:rsidR="005036F7" w:rsidRDefault="005036F7">
      <w:pPr>
        <w:spacing w:after="200"/>
        <w:jc w:val="left"/>
        <w:rPr>
          <w:sz w:val="14"/>
        </w:rPr>
      </w:pPr>
      <w:r>
        <w:rPr>
          <w:sz w:val="14"/>
        </w:rPr>
        <w:br w:type="page"/>
      </w:r>
    </w:p>
    <w:p w14:paraId="4F2D6106" w14:textId="515A1BA6" w:rsidR="00A03A24" w:rsidRDefault="005036F7" w:rsidP="00A910D7">
      <w:pPr>
        <w:jc w:val="center"/>
        <w:rPr>
          <w:sz w:val="14"/>
        </w:rPr>
      </w:pPr>
      <w:r w:rsidRPr="005036F7">
        <w:rPr>
          <w:noProof/>
        </w:rPr>
        <w:lastRenderedPageBreak/>
        <w:drawing>
          <wp:inline distT="0" distB="0" distL="0" distR="0" wp14:anchorId="08E39716" wp14:editId="34B2F1A2">
            <wp:extent cx="10080000" cy="2520000"/>
            <wp:effectExtent l="0" t="0" r="0" b="0"/>
            <wp:docPr id="288"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080000" cy="2520000"/>
                    </a:xfrm>
                    <a:prstGeom prst="rect">
                      <a:avLst/>
                    </a:prstGeom>
                  </pic:spPr>
                </pic:pic>
              </a:graphicData>
            </a:graphic>
          </wp:inline>
        </w:drawing>
      </w:r>
    </w:p>
    <w:p w14:paraId="581ED193" w14:textId="4FEC975C" w:rsidR="005036F7" w:rsidRDefault="005036F7">
      <w:pPr>
        <w:spacing w:after="200"/>
        <w:jc w:val="left"/>
        <w:rPr>
          <w:sz w:val="14"/>
        </w:rPr>
      </w:pPr>
      <w:r>
        <w:rPr>
          <w:sz w:val="14"/>
        </w:rPr>
        <w:br w:type="page"/>
      </w:r>
    </w:p>
    <w:p w14:paraId="42779783" w14:textId="26AE5ACB" w:rsidR="00A03A24" w:rsidRDefault="005036F7" w:rsidP="00A910D7">
      <w:pPr>
        <w:jc w:val="center"/>
        <w:rPr>
          <w:sz w:val="14"/>
        </w:rPr>
      </w:pPr>
      <w:r w:rsidRPr="005036F7">
        <w:rPr>
          <w:noProof/>
        </w:rPr>
        <w:lastRenderedPageBreak/>
        <w:drawing>
          <wp:inline distT="0" distB="0" distL="0" distR="0" wp14:anchorId="09DDEEE6" wp14:editId="27F966C4">
            <wp:extent cx="10080000" cy="2520000"/>
            <wp:effectExtent l="0" t="0" r="0" b="0"/>
            <wp:docPr id="289"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0080000" cy="2520000"/>
                    </a:xfrm>
                    <a:prstGeom prst="rect">
                      <a:avLst/>
                    </a:prstGeom>
                  </pic:spPr>
                </pic:pic>
              </a:graphicData>
            </a:graphic>
          </wp:inline>
        </w:drawing>
      </w:r>
    </w:p>
    <w:p w14:paraId="038D135D" w14:textId="25E83895" w:rsidR="005036F7" w:rsidRDefault="005036F7">
      <w:pPr>
        <w:spacing w:after="200"/>
        <w:jc w:val="left"/>
        <w:rPr>
          <w:sz w:val="14"/>
        </w:rPr>
      </w:pPr>
      <w:r>
        <w:rPr>
          <w:sz w:val="14"/>
        </w:rPr>
        <w:br w:type="page"/>
      </w:r>
    </w:p>
    <w:p w14:paraId="58CF7BA0" w14:textId="16F18561" w:rsidR="00A03A24" w:rsidRDefault="005036F7" w:rsidP="00A910D7">
      <w:pPr>
        <w:jc w:val="center"/>
        <w:rPr>
          <w:sz w:val="14"/>
        </w:rPr>
      </w:pPr>
      <w:r w:rsidRPr="005036F7">
        <w:rPr>
          <w:noProof/>
        </w:rPr>
        <w:lastRenderedPageBreak/>
        <w:drawing>
          <wp:inline distT="0" distB="0" distL="0" distR="0" wp14:anchorId="4A969A87" wp14:editId="04CEB7D7">
            <wp:extent cx="10080000" cy="2520000"/>
            <wp:effectExtent l="0" t="0" r="0" b="0"/>
            <wp:docPr id="291"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080000" cy="2520000"/>
                    </a:xfrm>
                    <a:prstGeom prst="rect">
                      <a:avLst/>
                    </a:prstGeom>
                  </pic:spPr>
                </pic:pic>
              </a:graphicData>
            </a:graphic>
          </wp:inline>
        </w:drawing>
      </w:r>
    </w:p>
    <w:p w14:paraId="057EE0FD" w14:textId="2F46457F" w:rsidR="00A03A24" w:rsidRDefault="003479C3" w:rsidP="00A910D7">
      <w:pPr>
        <w:jc w:val="center"/>
        <w:rPr>
          <w:sz w:val="14"/>
        </w:rPr>
      </w:pPr>
      <w:r w:rsidRPr="003479C3">
        <w:rPr>
          <w:noProof/>
        </w:rPr>
        <w:lastRenderedPageBreak/>
        <w:drawing>
          <wp:inline distT="0" distB="0" distL="0" distR="0" wp14:anchorId="35E4DE26" wp14:editId="741A17E0">
            <wp:extent cx="8640000" cy="6120000"/>
            <wp:effectExtent l="0" t="0" r="8890" b="0"/>
            <wp:docPr id="292"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640000" cy="6120000"/>
                    </a:xfrm>
                    <a:prstGeom prst="rect">
                      <a:avLst/>
                    </a:prstGeom>
                  </pic:spPr>
                </pic:pic>
              </a:graphicData>
            </a:graphic>
          </wp:inline>
        </w:drawing>
      </w:r>
    </w:p>
    <w:p w14:paraId="1E6E123F" w14:textId="55D67C46" w:rsidR="00A03A24" w:rsidRDefault="003479C3" w:rsidP="00A910D7">
      <w:pPr>
        <w:jc w:val="center"/>
        <w:rPr>
          <w:sz w:val="14"/>
        </w:rPr>
      </w:pPr>
      <w:r w:rsidRPr="003479C3">
        <w:rPr>
          <w:noProof/>
        </w:rPr>
        <w:lastRenderedPageBreak/>
        <w:drawing>
          <wp:inline distT="0" distB="0" distL="0" distR="0" wp14:anchorId="206A6FA2" wp14:editId="515576F0">
            <wp:extent cx="10080000" cy="4680000"/>
            <wp:effectExtent l="0" t="0" r="0" b="6350"/>
            <wp:docPr id="293"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080000" cy="4680000"/>
                    </a:xfrm>
                    <a:prstGeom prst="rect">
                      <a:avLst/>
                    </a:prstGeom>
                  </pic:spPr>
                </pic:pic>
              </a:graphicData>
            </a:graphic>
          </wp:inline>
        </w:drawing>
      </w:r>
    </w:p>
    <w:p w14:paraId="557E060E" w14:textId="54E999D8" w:rsidR="00A03A24" w:rsidRDefault="003479C3" w:rsidP="00A910D7">
      <w:pPr>
        <w:jc w:val="center"/>
        <w:rPr>
          <w:sz w:val="14"/>
        </w:rPr>
      </w:pPr>
      <w:r w:rsidRPr="003479C3">
        <w:rPr>
          <w:noProof/>
        </w:rPr>
        <w:lastRenderedPageBreak/>
        <w:drawing>
          <wp:inline distT="0" distB="0" distL="0" distR="0" wp14:anchorId="20BFDC98" wp14:editId="3D5E5AE8">
            <wp:extent cx="10080000" cy="4680000"/>
            <wp:effectExtent l="0" t="0" r="0" b="6350"/>
            <wp:docPr id="294"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080000" cy="4680000"/>
                    </a:xfrm>
                    <a:prstGeom prst="rect">
                      <a:avLst/>
                    </a:prstGeom>
                  </pic:spPr>
                </pic:pic>
              </a:graphicData>
            </a:graphic>
          </wp:inline>
        </w:drawing>
      </w:r>
    </w:p>
    <w:p w14:paraId="4BA5F8DF" w14:textId="2BF19F85" w:rsidR="00A03A24" w:rsidRDefault="003479C3" w:rsidP="00A910D7">
      <w:pPr>
        <w:jc w:val="center"/>
        <w:rPr>
          <w:sz w:val="14"/>
        </w:rPr>
      </w:pPr>
      <w:r w:rsidRPr="003479C3">
        <w:rPr>
          <w:noProof/>
        </w:rPr>
        <w:lastRenderedPageBreak/>
        <w:drawing>
          <wp:inline distT="0" distB="0" distL="0" distR="0" wp14:anchorId="6F818B4D" wp14:editId="32B093A7">
            <wp:extent cx="10080000" cy="4680000"/>
            <wp:effectExtent l="0" t="0" r="0" b="6350"/>
            <wp:docPr id="295"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080000" cy="4680000"/>
                    </a:xfrm>
                    <a:prstGeom prst="rect">
                      <a:avLst/>
                    </a:prstGeom>
                  </pic:spPr>
                </pic:pic>
              </a:graphicData>
            </a:graphic>
          </wp:inline>
        </w:drawing>
      </w:r>
    </w:p>
    <w:p w14:paraId="51BD835D" w14:textId="57359931" w:rsidR="00A03A24" w:rsidRDefault="003479C3" w:rsidP="00A910D7">
      <w:pPr>
        <w:jc w:val="center"/>
        <w:rPr>
          <w:sz w:val="14"/>
        </w:rPr>
      </w:pPr>
      <w:r w:rsidRPr="003479C3">
        <w:rPr>
          <w:noProof/>
        </w:rPr>
        <w:lastRenderedPageBreak/>
        <w:drawing>
          <wp:inline distT="0" distB="0" distL="0" distR="0" wp14:anchorId="3E42C704" wp14:editId="4CE2F65E">
            <wp:extent cx="10080000" cy="4680000"/>
            <wp:effectExtent l="0" t="0" r="0" b="6350"/>
            <wp:docPr id="296"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080000" cy="4680000"/>
                    </a:xfrm>
                    <a:prstGeom prst="rect">
                      <a:avLst/>
                    </a:prstGeom>
                  </pic:spPr>
                </pic:pic>
              </a:graphicData>
            </a:graphic>
          </wp:inline>
        </w:drawing>
      </w:r>
    </w:p>
    <w:p w14:paraId="414736A9" w14:textId="585137D3" w:rsidR="00A03A24" w:rsidRDefault="003479C3" w:rsidP="00A910D7">
      <w:pPr>
        <w:jc w:val="center"/>
        <w:rPr>
          <w:sz w:val="14"/>
        </w:rPr>
      </w:pPr>
      <w:r w:rsidRPr="003479C3">
        <w:rPr>
          <w:noProof/>
        </w:rPr>
        <w:lastRenderedPageBreak/>
        <w:drawing>
          <wp:inline distT="0" distB="0" distL="0" distR="0" wp14:anchorId="3ED78806" wp14:editId="5BB9775E">
            <wp:extent cx="10080000" cy="2520000"/>
            <wp:effectExtent l="0" t="0" r="0" b="0"/>
            <wp:docPr id="297"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080000" cy="2520000"/>
                    </a:xfrm>
                    <a:prstGeom prst="rect">
                      <a:avLst/>
                    </a:prstGeom>
                  </pic:spPr>
                </pic:pic>
              </a:graphicData>
            </a:graphic>
          </wp:inline>
        </w:drawing>
      </w:r>
    </w:p>
    <w:p w14:paraId="40808D6F" w14:textId="7525304E" w:rsidR="003479C3" w:rsidRDefault="003479C3">
      <w:pPr>
        <w:spacing w:after="200"/>
        <w:jc w:val="left"/>
        <w:rPr>
          <w:sz w:val="14"/>
        </w:rPr>
      </w:pPr>
      <w:r>
        <w:rPr>
          <w:sz w:val="14"/>
        </w:rPr>
        <w:br w:type="page"/>
      </w:r>
    </w:p>
    <w:p w14:paraId="2EBB1467" w14:textId="1474ED63" w:rsidR="00A03A24" w:rsidRDefault="00EE3024" w:rsidP="00A910D7">
      <w:pPr>
        <w:jc w:val="center"/>
        <w:rPr>
          <w:sz w:val="14"/>
        </w:rPr>
      </w:pPr>
      <w:r w:rsidRPr="00EE3024">
        <w:rPr>
          <w:noProof/>
        </w:rPr>
        <w:lastRenderedPageBreak/>
        <w:drawing>
          <wp:inline distT="0" distB="0" distL="0" distR="0" wp14:anchorId="64C3B313" wp14:editId="4A0E4519">
            <wp:extent cx="10080000" cy="2520000"/>
            <wp:effectExtent l="0" t="0" r="0" b="0"/>
            <wp:docPr id="298"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080000" cy="2520000"/>
                    </a:xfrm>
                    <a:prstGeom prst="rect">
                      <a:avLst/>
                    </a:prstGeom>
                  </pic:spPr>
                </pic:pic>
              </a:graphicData>
            </a:graphic>
          </wp:inline>
        </w:drawing>
      </w:r>
    </w:p>
    <w:p w14:paraId="15F69566" w14:textId="207DA175" w:rsidR="00EE3024" w:rsidRDefault="00EE3024">
      <w:pPr>
        <w:spacing w:after="200"/>
        <w:jc w:val="left"/>
        <w:rPr>
          <w:sz w:val="14"/>
        </w:rPr>
      </w:pPr>
      <w:r>
        <w:rPr>
          <w:sz w:val="14"/>
        </w:rPr>
        <w:br w:type="page"/>
      </w:r>
    </w:p>
    <w:p w14:paraId="0EA7C306" w14:textId="4A21E882" w:rsidR="00A03A24" w:rsidRDefault="00EE3024" w:rsidP="00A910D7">
      <w:pPr>
        <w:jc w:val="center"/>
        <w:rPr>
          <w:sz w:val="14"/>
        </w:rPr>
      </w:pPr>
      <w:r w:rsidRPr="00EE3024">
        <w:rPr>
          <w:noProof/>
        </w:rPr>
        <w:lastRenderedPageBreak/>
        <w:drawing>
          <wp:inline distT="0" distB="0" distL="0" distR="0" wp14:anchorId="11E19C65" wp14:editId="42A854AD">
            <wp:extent cx="10080000" cy="2520000"/>
            <wp:effectExtent l="0" t="0" r="0" b="0"/>
            <wp:docPr id="299"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080000" cy="2520000"/>
                    </a:xfrm>
                    <a:prstGeom prst="rect">
                      <a:avLst/>
                    </a:prstGeom>
                  </pic:spPr>
                </pic:pic>
              </a:graphicData>
            </a:graphic>
          </wp:inline>
        </w:drawing>
      </w:r>
    </w:p>
    <w:p w14:paraId="10BA42CE" w14:textId="4EC55A45" w:rsidR="00EE3024" w:rsidRDefault="00EE3024">
      <w:pPr>
        <w:spacing w:after="200"/>
        <w:jc w:val="left"/>
        <w:rPr>
          <w:sz w:val="14"/>
        </w:rPr>
      </w:pPr>
      <w:r>
        <w:rPr>
          <w:sz w:val="14"/>
        </w:rPr>
        <w:br w:type="page"/>
      </w:r>
    </w:p>
    <w:p w14:paraId="0424F8B7" w14:textId="468C3322" w:rsidR="00A03A24" w:rsidRDefault="00EE3024" w:rsidP="00A910D7">
      <w:pPr>
        <w:jc w:val="center"/>
        <w:rPr>
          <w:sz w:val="14"/>
        </w:rPr>
      </w:pPr>
      <w:r w:rsidRPr="00EE3024">
        <w:rPr>
          <w:noProof/>
        </w:rPr>
        <w:lastRenderedPageBreak/>
        <w:drawing>
          <wp:inline distT="0" distB="0" distL="0" distR="0" wp14:anchorId="0B9286D5" wp14:editId="6CE041F3">
            <wp:extent cx="10080000" cy="2520000"/>
            <wp:effectExtent l="0" t="0" r="0" b="0"/>
            <wp:docPr id="300"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080000" cy="2520000"/>
                    </a:xfrm>
                    <a:prstGeom prst="rect">
                      <a:avLst/>
                    </a:prstGeom>
                  </pic:spPr>
                </pic:pic>
              </a:graphicData>
            </a:graphic>
          </wp:inline>
        </w:drawing>
      </w:r>
    </w:p>
    <w:p w14:paraId="57DDC4B6" w14:textId="724EFA11" w:rsidR="00EE3024" w:rsidRDefault="00EE3024">
      <w:pPr>
        <w:spacing w:after="200"/>
        <w:jc w:val="left"/>
        <w:rPr>
          <w:sz w:val="14"/>
        </w:rPr>
      </w:pPr>
      <w:r>
        <w:rPr>
          <w:sz w:val="14"/>
        </w:rPr>
        <w:br w:type="page"/>
      </w:r>
    </w:p>
    <w:p w14:paraId="5ADC4281" w14:textId="2202CB01" w:rsidR="00A03A24" w:rsidRDefault="00EE3024" w:rsidP="00A910D7">
      <w:pPr>
        <w:jc w:val="center"/>
        <w:rPr>
          <w:sz w:val="14"/>
        </w:rPr>
      </w:pPr>
      <w:r w:rsidRPr="00EE3024">
        <w:rPr>
          <w:noProof/>
        </w:rPr>
        <w:lastRenderedPageBreak/>
        <w:drawing>
          <wp:inline distT="0" distB="0" distL="0" distR="0" wp14:anchorId="603297A4" wp14:editId="2D688E35">
            <wp:extent cx="10080000" cy="2520000"/>
            <wp:effectExtent l="0" t="0" r="0" b="0"/>
            <wp:docPr id="301"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080000" cy="2520000"/>
                    </a:xfrm>
                    <a:prstGeom prst="rect">
                      <a:avLst/>
                    </a:prstGeom>
                  </pic:spPr>
                </pic:pic>
              </a:graphicData>
            </a:graphic>
          </wp:inline>
        </w:drawing>
      </w:r>
    </w:p>
    <w:p w14:paraId="628794C6" w14:textId="1F244572" w:rsidR="00EE3024" w:rsidRDefault="00EE3024">
      <w:pPr>
        <w:spacing w:after="200"/>
        <w:jc w:val="left"/>
        <w:rPr>
          <w:sz w:val="14"/>
        </w:rPr>
      </w:pPr>
      <w:r>
        <w:rPr>
          <w:sz w:val="14"/>
        </w:rPr>
        <w:br w:type="page"/>
      </w:r>
    </w:p>
    <w:p w14:paraId="4D88F71D" w14:textId="218FE240" w:rsidR="00A03A24" w:rsidRDefault="00EE3024" w:rsidP="00A910D7">
      <w:pPr>
        <w:jc w:val="center"/>
        <w:rPr>
          <w:sz w:val="14"/>
        </w:rPr>
      </w:pPr>
      <w:r w:rsidRPr="00EE3024">
        <w:rPr>
          <w:noProof/>
        </w:rPr>
        <w:lastRenderedPageBreak/>
        <w:drawing>
          <wp:inline distT="0" distB="0" distL="0" distR="0" wp14:anchorId="27E775F6" wp14:editId="468F87F9">
            <wp:extent cx="10080000" cy="4680000"/>
            <wp:effectExtent l="0" t="0" r="0" b="6350"/>
            <wp:docPr id="302"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0080000" cy="4680000"/>
                    </a:xfrm>
                    <a:prstGeom prst="rect">
                      <a:avLst/>
                    </a:prstGeom>
                  </pic:spPr>
                </pic:pic>
              </a:graphicData>
            </a:graphic>
          </wp:inline>
        </w:drawing>
      </w:r>
    </w:p>
    <w:p w14:paraId="2DCC314E" w14:textId="3A2409CE" w:rsidR="00A03A24" w:rsidRDefault="00EE3024" w:rsidP="00A910D7">
      <w:pPr>
        <w:jc w:val="center"/>
        <w:rPr>
          <w:sz w:val="14"/>
        </w:rPr>
      </w:pPr>
      <w:r w:rsidRPr="00EE3024">
        <w:rPr>
          <w:noProof/>
        </w:rPr>
        <w:lastRenderedPageBreak/>
        <w:drawing>
          <wp:inline distT="0" distB="0" distL="0" distR="0" wp14:anchorId="1398F403" wp14:editId="0B752D9E">
            <wp:extent cx="10080000" cy="4680000"/>
            <wp:effectExtent l="0" t="0" r="0" b="6350"/>
            <wp:docPr id="303"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0080000" cy="4680000"/>
                    </a:xfrm>
                    <a:prstGeom prst="rect">
                      <a:avLst/>
                    </a:prstGeom>
                  </pic:spPr>
                </pic:pic>
              </a:graphicData>
            </a:graphic>
          </wp:inline>
        </w:drawing>
      </w:r>
    </w:p>
    <w:p w14:paraId="581697C4" w14:textId="37F15B59" w:rsidR="00A03A24" w:rsidRDefault="00EE3024" w:rsidP="00A910D7">
      <w:pPr>
        <w:jc w:val="center"/>
        <w:rPr>
          <w:sz w:val="14"/>
        </w:rPr>
      </w:pPr>
      <w:r w:rsidRPr="00EE3024">
        <w:rPr>
          <w:noProof/>
        </w:rPr>
        <w:lastRenderedPageBreak/>
        <w:drawing>
          <wp:inline distT="0" distB="0" distL="0" distR="0" wp14:anchorId="414A3162" wp14:editId="30CB3F6D">
            <wp:extent cx="10080000" cy="4680000"/>
            <wp:effectExtent l="0" t="0" r="0" b="6350"/>
            <wp:docPr id="304"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0080000" cy="4680000"/>
                    </a:xfrm>
                    <a:prstGeom prst="rect">
                      <a:avLst/>
                    </a:prstGeom>
                  </pic:spPr>
                </pic:pic>
              </a:graphicData>
            </a:graphic>
          </wp:inline>
        </w:drawing>
      </w:r>
    </w:p>
    <w:p w14:paraId="3EF8B153" w14:textId="2C4AEF72" w:rsidR="00A03A24" w:rsidRDefault="00EE3024" w:rsidP="00A910D7">
      <w:pPr>
        <w:jc w:val="center"/>
        <w:rPr>
          <w:sz w:val="14"/>
        </w:rPr>
      </w:pPr>
      <w:r w:rsidRPr="00EE3024">
        <w:rPr>
          <w:noProof/>
        </w:rPr>
        <w:lastRenderedPageBreak/>
        <w:drawing>
          <wp:inline distT="0" distB="0" distL="0" distR="0" wp14:anchorId="51D0A8C7" wp14:editId="6F795FCE">
            <wp:extent cx="10080000" cy="4680000"/>
            <wp:effectExtent l="0" t="0" r="0" b="6350"/>
            <wp:docPr id="305"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0080000" cy="4680000"/>
                    </a:xfrm>
                    <a:prstGeom prst="rect">
                      <a:avLst/>
                    </a:prstGeom>
                  </pic:spPr>
                </pic:pic>
              </a:graphicData>
            </a:graphic>
          </wp:inline>
        </w:drawing>
      </w:r>
    </w:p>
    <w:p w14:paraId="4BB307C7" w14:textId="5D8691CF" w:rsidR="00A03A24" w:rsidRDefault="00EE3024" w:rsidP="00A910D7">
      <w:pPr>
        <w:jc w:val="center"/>
        <w:rPr>
          <w:sz w:val="14"/>
        </w:rPr>
      </w:pPr>
      <w:r w:rsidRPr="00EE3024">
        <w:rPr>
          <w:noProof/>
        </w:rPr>
        <w:lastRenderedPageBreak/>
        <w:drawing>
          <wp:inline distT="0" distB="0" distL="0" distR="0" wp14:anchorId="0E949C00" wp14:editId="1BDCFFAD">
            <wp:extent cx="10080000" cy="2520000"/>
            <wp:effectExtent l="0" t="0" r="0" b="0"/>
            <wp:docPr id="306"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0080000" cy="2520000"/>
                    </a:xfrm>
                    <a:prstGeom prst="rect">
                      <a:avLst/>
                    </a:prstGeom>
                  </pic:spPr>
                </pic:pic>
              </a:graphicData>
            </a:graphic>
          </wp:inline>
        </w:drawing>
      </w:r>
    </w:p>
    <w:p w14:paraId="2443201C" w14:textId="5FA8C93A" w:rsidR="00EE3024" w:rsidRDefault="00EE3024">
      <w:pPr>
        <w:spacing w:after="200"/>
        <w:jc w:val="left"/>
        <w:rPr>
          <w:sz w:val="14"/>
        </w:rPr>
      </w:pPr>
      <w:r>
        <w:rPr>
          <w:sz w:val="14"/>
        </w:rPr>
        <w:br w:type="page"/>
      </w:r>
    </w:p>
    <w:p w14:paraId="693CAB1B" w14:textId="75A539B0" w:rsidR="00A03A24" w:rsidRDefault="00EE3024" w:rsidP="00A910D7">
      <w:pPr>
        <w:jc w:val="center"/>
        <w:rPr>
          <w:sz w:val="14"/>
        </w:rPr>
      </w:pPr>
      <w:r w:rsidRPr="00EE3024">
        <w:rPr>
          <w:noProof/>
        </w:rPr>
        <w:lastRenderedPageBreak/>
        <w:drawing>
          <wp:inline distT="0" distB="0" distL="0" distR="0" wp14:anchorId="5EA31523" wp14:editId="3B6CF05F">
            <wp:extent cx="10080000" cy="2520000"/>
            <wp:effectExtent l="0" t="0" r="0" b="0"/>
            <wp:docPr id="307"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080000" cy="2520000"/>
                    </a:xfrm>
                    <a:prstGeom prst="rect">
                      <a:avLst/>
                    </a:prstGeom>
                  </pic:spPr>
                </pic:pic>
              </a:graphicData>
            </a:graphic>
          </wp:inline>
        </w:drawing>
      </w:r>
    </w:p>
    <w:p w14:paraId="5ED0C6F8" w14:textId="08494F64" w:rsidR="00EE3024" w:rsidRDefault="00EE3024">
      <w:pPr>
        <w:spacing w:after="200"/>
        <w:jc w:val="left"/>
        <w:rPr>
          <w:sz w:val="14"/>
        </w:rPr>
      </w:pPr>
      <w:r>
        <w:rPr>
          <w:sz w:val="14"/>
        </w:rPr>
        <w:br w:type="page"/>
      </w:r>
    </w:p>
    <w:p w14:paraId="7F776400" w14:textId="30EC2B09" w:rsidR="00A03A24" w:rsidRDefault="00EE3024" w:rsidP="00A910D7">
      <w:pPr>
        <w:jc w:val="center"/>
        <w:rPr>
          <w:sz w:val="14"/>
        </w:rPr>
      </w:pPr>
      <w:r w:rsidRPr="00EE3024">
        <w:rPr>
          <w:noProof/>
        </w:rPr>
        <w:lastRenderedPageBreak/>
        <w:drawing>
          <wp:inline distT="0" distB="0" distL="0" distR="0" wp14:anchorId="6F3BD374" wp14:editId="4D432BC1">
            <wp:extent cx="10080000" cy="2520000"/>
            <wp:effectExtent l="0" t="0" r="0" b="0"/>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0080000" cy="2520000"/>
                    </a:xfrm>
                    <a:prstGeom prst="rect">
                      <a:avLst/>
                    </a:prstGeom>
                  </pic:spPr>
                </pic:pic>
              </a:graphicData>
            </a:graphic>
          </wp:inline>
        </w:drawing>
      </w:r>
    </w:p>
    <w:p w14:paraId="37BBE5ED" w14:textId="24F25AFD" w:rsidR="00EE3024" w:rsidRDefault="00EE3024">
      <w:pPr>
        <w:spacing w:after="200"/>
        <w:jc w:val="left"/>
        <w:rPr>
          <w:sz w:val="14"/>
        </w:rPr>
      </w:pPr>
      <w:r>
        <w:rPr>
          <w:sz w:val="14"/>
        </w:rPr>
        <w:br w:type="page"/>
      </w:r>
    </w:p>
    <w:p w14:paraId="00996784" w14:textId="64862AB1" w:rsidR="00A03A24" w:rsidRDefault="00EE3024" w:rsidP="00A910D7">
      <w:pPr>
        <w:jc w:val="center"/>
        <w:rPr>
          <w:sz w:val="14"/>
        </w:rPr>
      </w:pPr>
      <w:r w:rsidRPr="00EE3024">
        <w:rPr>
          <w:noProof/>
        </w:rPr>
        <w:lastRenderedPageBreak/>
        <w:drawing>
          <wp:inline distT="0" distB="0" distL="0" distR="0" wp14:anchorId="0A20C55C" wp14:editId="7F216AE3">
            <wp:extent cx="10080000" cy="2520000"/>
            <wp:effectExtent l="0" t="0" r="0" b="0"/>
            <wp:docPr id="309"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080000" cy="2520000"/>
                    </a:xfrm>
                    <a:prstGeom prst="rect">
                      <a:avLst/>
                    </a:prstGeom>
                  </pic:spPr>
                </pic:pic>
              </a:graphicData>
            </a:graphic>
          </wp:inline>
        </w:drawing>
      </w:r>
    </w:p>
    <w:p w14:paraId="7F61DC45" w14:textId="400E71B0" w:rsidR="00EE3024" w:rsidRDefault="00EE3024">
      <w:pPr>
        <w:spacing w:after="200"/>
        <w:jc w:val="left"/>
        <w:rPr>
          <w:sz w:val="14"/>
        </w:rPr>
      </w:pPr>
      <w:r>
        <w:rPr>
          <w:sz w:val="14"/>
        </w:rPr>
        <w:br w:type="page"/>
      </w:r>
    </w:p>
    <w:p w14:paraId="052C4415" w14:textId="08140D77" w:rsidR="00A03A24" w:rsidRDefault="00EE3024" w:rsidP="00A910D7">
      <w:pPr>
        <w:jc w:val="center"/>
        <w:rPr>
          <w:sz w:val="14"/>
        </w:rPr>
      </w:pPr>
      <w:r w:rsidRPr="00EE3024">
        <w:rPr>
          <w:noProof/>
        </w:rPr>
        <w:lastRenderedPageBreak/>
        <w:drawing>
          <wp:inline distT="0" distB="0" distL="0" distR="0" wp14:anchorId="0455369F" wp14:editId="5B4BED3E">
            <wp:extent cx="10080000" cy="2520000"/>
            <wp:effectExtent l="0" t="0" r="0" b="0"/>
            <wp:docPr id="310"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0080000" cy="2520000"/>
                    </a:xfrm>
                    <a:prstGeom prst="rect">
                      <a:avLst/>
                    </a:prstGeom>
                  </pic:spPr>
                </pic:pic>
              </a:graphicData>
            </a:graphic>
          </wp:inline>
        </w:drawing>
      </w:r>
    </w:p>
    <w:p w14:paraId="4FD1CA6B" w14:textId="0AD9453C" w:rsidR="00EE3024" w:rsidRDefault="00EE3024">
      <w:pPr>
        <w:spacing w:after="200"/>
        <w:jc w:val="left"/>
        <w:rPr>
          <w:sz w:val="14"/>
        </w:rPr>
      </w:pPr>
      <w:r>
        <w:rPr>
          <w:sz w:val="14"/>
        </w:rPr>
        <w:br w:type="page"/>
      </w:r>
    </w:p>
    <w:p w14:paraId="4C41BCE1" w14:textId="094154D6" w:rsidR="00A03A24" w:rsidRDefault="00EE3024" w:rsidP="00A910D7">
      <w:pPr>
        <w:jc w:val="center"/>
        <w:rPr>
          <w:sz w:val="14"/>
        </w:rPr>
      </w:pPr>
      <w:r w:rsidRPr="00EE3024">
        <w:rPr>
          <w:noProof/>
        </w:rPr>
        <w:lastRenderedPageBreak/>
        <w:drawing>
          <wp:inline distT="0" distB="0" distL="0" distR="0" wp14:anchorId="2A6042A0" wp14:editId="09D5DD7B">
            <wp:extent cx="10080000" cy="2520000"/>
            <wp:effectExtent l="0" t="0" r="0" b="0"/>
            <wp:docPr id="311"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080000" cy="2520000"/>
                    </a:xfrm>
                    <a:prstGeom prst="rect">
                      <a:avLst/>
                    </a:prstGeom>
                  </pic:spPr>
                </pic:pic>
              </a:graphicData>
            </a:graphic>
          </wp:inline>
        </w:drawing>
      </w:r>
    </w:p>
    <w:p w14:paraId="01EC2D37" w14:textId="5C8F50F9" w:rsidR="00A03A24" w:rsidRDefault="00A03A24" w:rsidP="00A910D7">
      <w:pPr>
        <w:jc w:val="center"/>
        <w:rPr>
          <w:sz w:val="14"/>
        </w:rPr>
      </w:pPr>
    </w:p>
    <w:p w14:paraId="224BEC43" w14:textId="55B3904B" w:rsidR="00A03A24" w:rsidRDefault="00A03A24" w:rsidP="00EE3024">
      <w:pPr>
        <w:rPr>
          <w:sz w:val="14"/>
        </w:rPr>
      </w:pPr>
    </w:p>
    <w:p w14:paraId="64B371CC" w14:textId="5318458F" w:rsidR="00A03A24" w:rsidRDefault="00A03A24" w:rsidP="00A910D7">
      <w:pPr>
        <w:jc w:val="center"/>
        <w:rPr>
          <w:sz w:val="14"/>
        </w:rPr>
      </w:pPr>
      <w:r>
        <w:rPr>
          <w:noProof/>
          <w:sz w:val="14"/>
        </w:rPr>
        <w:lastRenderedPageBreak/>
        <w:drawing>
          <wp:inline distT="0" distB="0" distL="0" distR="0" wp14:anchorId="52D6299C" wp14:editId="5D384768">
            <wp:extent cx="8638540" cy="61207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638540" cy="6120765"/>
                    </a:xfrm>
                    <a:prstGeom prst="rect">
                      <a:avLst/>
                    </a:prstGeom>
                    <a:noFill/>
                  </pic:spPr>
                </pic:pic>
              </a:graphicData>
            </a:graphic>
          </wp:inline>
        </w:drawing>
      </w:r>
    </w:p>
    <w:p w14:paraId="2AA1335F" w14:textId="34AC2196" w:rsidR="00B26F67" w:rsidRDefault="000F0344" w:rsidP="00A910D7">
      <w:pPr>
        <w:jc w:val="center"/>
        <w:rPr>
          <w:sz w:val="14"/>
        </w:rPr>
      </w:pPr>
      <w:r w:rsidRPr="000F0344">
        <w:rPr>
          <w:noProof/>
        </w:rPr>
        <w:lastRenderedPageBreak/>
        <w:drawing>
          <wp:inline distT="0" distB="0" distL="0" distR="0" wp14:anchorId="4A9156F3" wp14:editId="259F7D2C">
            <wp:extent cx="10080000" cy="4680000"/>
            <wp:effectExtent l="0" t="0" r="0" b="6350"/>
            <wp:docPr id="214"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0080000" cy="4680000"/>
                    </a:xfrm>
                    <a:prstGeom prst="rect">
                      <a:avLst/>
                    </a:prstGeom>
                  </pic:spPr>
                </pic:pic>
              </a:graphicData>
            </a:graphic>
          </wp:inline>
        </w:drawing>
      </w:r>
    </w:p>
    <w:p w14:paraId="7E14BDE7" w14:textId="320AA45B" w:rsidR="00B26F67" w:rsidRDefault="00B26F67" w:rsidP="00A910D7">
      <w:pPr>
        <w:jc w:val="center"/>
        <w:rPr>
          <w:sz w:val="14"/>
        </w:rPr>
      </w:pPr>
    </w:p>
    <w:p w14:paraId="42E5007D" w14:textId="51CA6D5A" w:rsidR="00D37CBF" w:rsidRDefault="000F0344" w:rsidP="00A910D7">
      <w:pPr>
        <w:jc w:val="center"/>
        <w:rPr>
          <w:sz w:val="14"/>
        </w:rPr>
      </w:pPr>
      <w:r w:rsidRPr="000F0344">
        <w:rPr>
          <w:noProof/>
        </w:rPr>
        <w:lastRenderedPageBreak/>
        <w:drawing>
          <wp:inline distT="0" distB="0" distL="0" distR="0" wp14:anchorId="5DD1F647" wp14:editId="24583C36">
            <wp:extent cx="10080000" cy="4680000"/>
            <wp:effectExtent l="0" t="0" r="0" b="6350"/>
            <wp:docPr id="21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080000" cy="4680000"/>
                    </a:xfrm>
                    <a:prstGeom prst="rect">
                      <a:avLst/>
                    </a:prstGeom>
                  </pic:spPr>
                </pic:pic>
              </a:graphicData>
            </a:graphic>
          </wp:inline>
        </w:drawing>
      </w:r>
    </w:p>
    <w:p w14:paraId="3A5B425D" w14:textId="2C3F24AC" w:rsidR="00D37CBF" w:rsidRDefault="000F0344" w:rsidP="00A910D7">
      <w:pPr>
        <w:jc w:val="center"/>
        <w:rPr>
          <w:sz w:val="14"/>
        </w:rPr>
      </w:pPr>
      <w:r w:rsidRPr="000F0344">
        <w:rPr>
          <w:noProof/>
        </w:rPr>
        <w:lastRenderedPageBreak/>
        <w:drawing>
          <wp:inline distT="0" distB="0" distL="0" distR="0" wp14:anchorId="0D6E95FB" wp14:editId="0CC21598">
            <wp:extent cx="10080000" cy="4680000"/>
            <wp:effectExtent l="0" t="0" r="0" b="6350"/>
            <wp:docPr id="209"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0080000" cy="4680000"/>
                    </a:xfrm>
                    <a:prstGeom prst="rect">
                      <a:avLst/>
                    </a:prstGeom>
                  </pic:spPr>
                </pic:pic>
              </a:graphicData>
            </a:graphic>
          </wp:inline>
        </w:drawing>
      </w:r>
    </w:p>
    <w:p w14:paraId="5EC2EF87" w14:textId="64A0F6F9" w:rsidR="00D37CBF" w:rsidRDefault="000F0344" w:rsidP="00A910D7">
      <w:pPr>
        <w:jc w:val="center"/>
        <w:rPr>
          <w:sz w:val="14"/>
        </w:rPr>
      </w:pPr>
      <w:r w:rsidRPr="000F0344">
        <w:rPr>
          <w:noProof/>
        </w:rPr>
        <w:lastRenderedPageBreak/>
        <w:drawing>
          <wp:inline distT="0" distB="0" distL="0" distR="0" wp14:anchorId="0E2FA6DF" wp14:editId="0EF9FB7B">
            <wp:extent cx="10080000" cy="4680000"/>
            <wp:effectExtent l="0" t="0" r="0" b="6350"/>
            <wp:docPr id="217"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080000" cy="4680000"/>
                    </a:xfrm>
                    <a:prstGeom prst="rect">
                      <a:avLst/>
                    </a:prstGeom>
                  </pic:spPr>
                </pic:pic>
              </a:graphicData>
            </a:graphic>
          </wp:inline>
        </w:drawing>
      </w:r>
    </w:p>
    <w:p w14:paraId="0191BBF1" w14:textId="59D24128" w:rsidR="00D37CBF" w:rsidRDefault="000F0344" w:rsidP="00A910D7">
      <w:pPr>
        <w:jc w:val="center"/>
        <w:rPr>
          <w:sz w:val="14"/>
        </w:rPr>
      </w:pPr>
      <w:r w:rsidRPr="000F0344">
        <w:rPr>
          <w:noProof/>
        </w:rPr>
        <w:lastRenderedPageBreak/>
        <w:drawing>
          <wp:inline distT="0" distB="0" distL="0" distR="0" wp14:anchorId="721A6FE6" wp14:editId="4A4A4728">
            <wp:extent cx="10080000" cy="4680000"/>
            <wp:effectExtent l="0" t="0" r="0" b="6350"/>
            <wp:docPr id="218"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080000" cy="4680000"/>
                    </a:xfrm>
                    <a:prstGeom prst="rect">
                      <a:avLst/>
                    </a:prstGeom>
                  </pic:spPr>
                </pic:pic>
              </a:graphicData>
            </a:graphic>
          </wp:inline>
        </w:drawing>
      </w:r>
    </w:p>
    <w:p w14:paraId="120B6110" w14:textId="1A38AAEE" w:rsidR="00D37CBF" w:rsidRDefault="000F0344" w:rsidP="00A910D7">
      <w:pPr>
        <w:jc w:val="center"/>
        <w:rPr>
          <w:sz w:val="14"/>
        </w:rPr>
      </w:pPr>
      <w:r w:rsidRPr="000F0344">
        <w:rPr>
          <w:noProof/>
        </w:rPr>
        <w:lastRenderedPageBreak/>
        <w:drawing>
          <wp:inline distT="0" distB="0" distL="0" distR="0" wp14:anchorId="0B023AC4" wp14:editId="5B096656">
            <wp:extent cx="10080000" cy="4680000"/>
            <wp:effectExtent l="0" t="0" r="0" b="6350"/>
            <wp:docPr id="219"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080000" cy="4680000"/>
                    </a:xfrm>
                    <a:prstGeom prst="rect">
                      <a:avLst/>
                    </a:prstGeom>
                  </pic:spPr>
                </pic:pic>
              </a:graphicData>
            </a:graphic>
          </wp:inline>
        </w:drawing>
      </w:r>
    </w:p>
    <w:p w14:paraId="21935B7E" w14:textId="7A7541EA" w:rsidR="00D37CBF" w:rsidRDefault="00EB489C" w:rsidP="00A910D7">
      <w:pPr>
        <w:jc w:val="center"/>
        <w:rPr>
          <w:sz w:val="14"/>
        </w:rPr>
      </w:pPr>
      <w:r>
        <w:rPr>
          <w:noProof/>
        </w:rPr>
        <w:lastRenderedPageBreak/>
        <w:drawing>
          <wp:inline distT="0" distB="0" distL="0" distR="0" wp14:anchorId="7F6E9974" wp14:editId="03A40676">
            <wp:extent cx="10080000" cy="4680000"/>
            <wp:effectExtent l="0" t="0" r="0" b="6350"/>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080000" cy="4680000"/>
                    </a:xfrm>
                    <a:prstGeom prst="rect">
                      <a:avLst/>
                    </a:prstGeom>
                  </pic:spPr>
                </pic:pic>
              </a:graphicData>
            </a:graphic>
          </wp:inline>
        </w:drawing>
      </w:r>
    </w:p>
    <w:p w14:paraId="32CE0E91" w14:textId="5B8C6BAD" w:rsidR="00D37CBF" w:rsidRDefault="00EB489C" w:rsidP="00A910D7">
      <w:pPr>
        <w:jc w:val="center"/>
        <w:rPr>
          <w:sz w:val="14"/>
        </w:rPr>
      </w:pPr>
      <w:r w:rsidRPr="00EB489C">
        <w:rPr>
          <w:noProof/>
        </w:rPr>
        <w:lastRenderedPageBreak/>
        <w:drawing>
          <wp:inline distT="0" distB="0" distL="0" distR="0" wp14:anchorId="350BA41E" wp14:editId="3FFC6BC3">
            <wp:extent cx="10080000" cy="4680000"/>
            <wp:effectExtent l="0" t="0" r="0" b="635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0080000" cy="4680000"/>
                    </a:xfrm>
                    <a:prstGeom prst="rect">
                      <a:avLst/>
                    </a:prstGeom>
                  </pic:spPr>
                </pic:pic>
              </a:graphicData>
            </a:graphic>
          </wp:inline>
        </w:drawing>
      </w:r>
    </w:p>
    <w:p w14:paraId="65033BDB" w14:textId="3038F321" w:rsidR="00EB489C" w:rsidRDefault="00EB489C" w:rsidP="00A910D7">
      <w:pPr>
        <w:jc w:val="center"/>
        <w:rPr>
          <w:sz w:val="14"/>
        </w:rPr>
      </w:pPr>
      <w:r w:rsidRPr="00EB489C">
        <w:rPr>
          <w:noProof/>
        </w:rPr>
        <w:lastRenderedPageBreak/>
        <w:drawing>
          <wp:inline distT="0" distB="0" distL="0" distR="0" wp14:anchorId="4097E58E" wp14:editId="283AFA3B">
            <wp:extent cx="10080000" cy="2520000"/>
            <wp:effectExtent l="0" t="0" r="0" b="0"/>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0080000" cy="2520000"/>
                    </a:xfrm>
                    <a:prstGeom prst="rect">
                      <a:avLst/>
                    </a:prstGeom>
                  </pic:spPr>
                </pic:pic>
              </a:graphicData>
            </a:graphic>
          </wp:inline>
        </w:drawing>
      </w:r>
    </w:p>
    <w:p w14:paraId="13D41454" w14:textId="1EB97DCC" w:rsidR="00EB489C" w:rsidRDefault="00EB489C">
      <w:pPr>
        <w:spacing w:after="200"/>
        <w:jc w:val="left"/>
        <w:rPr>
          <w:sz w:val="14"/>
        </w:rPr>
      </w:pPr>
      <w:r>
        <w:rPr>
          <w:sz w:val="14"/>
        </w:rPr>
        <w:br w:type="page"/>
      </w:r>
    </w:p>
    <w:p w14:paraId="7BE80D4C" w14:textId="78A63420" w:rsidR="00EB489C" w:rsidRDefault="00EB489C" w:rsidP="00A910D7">
      <w:pPr>
        <w:jc w:val="center"/>
        <w:rPr>
          <w:sz w:val="14"/>
        </w:rPr>
      </w:pPr>
      <w:r w:rsidRPr="00EB489C">
        <w:rPr>
          <w:noProof/>
        </w:rPr>
        <w:lastRenderedPageBreak/>
        <w:drawing>
          <wp:inline distT="0" distB="0" distL="0" distR="0" wp14:anchorId="1B2A9FDF" wp14:editId="29B10FA4">
            <wp:extent cx="10080000" cy="2520000"/>
            <wp:effectExtent l="0" t="0" r="0" b="0"/>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0080000" cy="2520000"/>
                    </a:xfrm>
                    <a:prstGeom prst="rect">
                      <a:avLst/>
                    </a:prstGeom>
                  </pic:spPr>
                </pic:pic>
              </a:graphicData>
            </a:graphic>
          </wp:inline>
        </w:drawing>
      </w:r>
    </w:p>
    <w:p w14:paraId="5EDB90DD" w14:textId="2A172214" w:rsidR="00EB489C" w:rsidRDefault="00EB489C">
      <w:pPr>
        <w:spacing w:after="200"/>
        <w:jc w:val="left"/>
        <w:rPr>
          <w:sz w:val="14"/>
        </w:rPr>
      </w:pPr>
      <w:r>
        <w:rPr>
          <w:sz w:val="14"/>
        </w:rPr>
        <w:br w:type="page"/>
      </w:r>
    </w:p>
    <w:p w14:paraId="5483320E" w14:textId="64C70514" w:rsidR="00EB489C" w:rsidRDefault="00EB489C" w:rsidP="00A910D7">
      <w:pPr>
        <w:jc w:val="center"/>
        <w:rPr>
          <w:sz w:val="14"/>
        </w:rPr>
      </w:pPr>
      <w:r w:rsidRPr="00EB489C">
        <w:rPr>
          <w:noProof/>
        </w:rPr>
        <w:lastRenderedPageBreak/>
        <w:drawing>
          <wp:inline distT="0" distB="0" distL="0" distR="0" wp14:anchorId="421AC767" wp14:editId="577E773C">
            <wp:extent cx="10080000" cy="2520000"/>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0080000" cy="2520000"/>
                    </a:xfrm>
                    <a:prstGeom prst="rect">
                      <a:avLst/>
                    </a:prstGeom>
                  </pic:spPr>
                </pic:pic>
              </a:graphicData>
            </a:graphic>
          </wp:inline>
        </w:drawing>
      </w:r>
    </w:p>
    <w:p w14:paraId="5328CFB3" w14:textId="799E68AB" w:rsidR="00EB489C" w:rsidRDefault="00EB489C">
      <w:pPr>
        <w:spacing w:after="200"/>
        <w:jc w:val="left"/>
        <w:rPr>
          <w:sz w:val="14"/>
        </w:rPr>
      </w:pPr>
      <w:r>
        <w:rPr>
          <w:sz w:val="14"/>
        </w:rPr>
        <w:br w:type="page"/>
      </w:r>
    </w:p>
    <w:p w14:paraId="4D227403" w14:textId="2FF7A5EF" w:rsidR="00EB489C" w:rsidRDefault="009704E5" w:rsidP="00A910D7">
      <w:pPr>
        <w:jc w:val="center"/>
        <w:rPr>
          <w:sz w:val="14"/>
        </w:rPr>
      </w:pPr>
      <w:r w:rsidRPr="009704E5">
        <w:rPr>
          <w:noProof/>
        </w:rPr>
        <w:lastRenderedPageBreak/>
        <w:drawing>
          <wp:inline distT="0" distB="0" distL="0" distR="0" wp14:anchorId="27049258" wp14:editId="23D4872D">
            <wp:extent cx="10080000" cy="2520000"/>
            <wp:effectExtent l="0" t="0" r="0" b="0"/>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0080000" cy="2520000"/>
                    </a:xfrm>
                    <a:prstGeom prst="rect">
                      <a:avLst/>
                    </a:prstGeom>
                  </pic:spPr>
                </pic:pic>
              </a:graphicData>
            </a:graphic>
          </wp:inline>
        </w:drawing>
      </w:r>
    </w:p>
    <w:p w14:paraId="4AA58017" w14:textId="3470CB4E" w:rsidR="009704E5" w:rsidRDefault="009704E5">
      <w:pPr>
        <w:spacing w:after="200"/>
        <w:jc w:val="left"/>
        <w:rPr>
          <w:sz w:val="14"/>
        </w:rPr>
      </w:pPr>
      <w:r>
        <w:rPr>
          <w:sz w:val="14"/>
        </w:rPr>
        <w:br w:type="page"/>
      </w:r>
    </w:p>
    <w:p w14:paraId="3944F616" w14:textId="67BEB831" w:rsidR="00EB489C" w:rsidRDefault="009704E5" w:rsidP="00A910D7">
      <w:pPr>
        <w:jc w:val="center"/>
        <w:rPr>
          <w:sz w:val="14"/>
        </w:rPr>
      </w:pPr>
      <w:r w:rsidRPr="009704E5">
        <w:rPr>
          <w:noProof/>
        </w:rPr>
        <w:lastRenderedPageBreak/>
        <w:drawing>
          <wp:inline distT="0" distB="0" distL="0" distR="0" wp14:anchorId="56A1D352" wp14:editId="6DF72301">
            <wp:extent cx="10080000" cy="2520000"/>
            <wp:effectExtent l="0" t="0" r="0" b="0"/>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0080000" cy="2520000"/>
                    </a:xfrm>
                    <a:prstGeom prst="rect">
                      <a:avLst/>
                    </a:prstGeom>
                  </pic:spPr>
                </pic:pic>
              </a:graphicData>
            </a:graphic>
          </wp:inline>
        </w:drawing>
      </w:r>
    </w:p>
    <w:p w14:paraId="1AAD3121" w14:textId="775BA6A9" w:rsidR="009704E5" w:rsidRDefault="009704E5">
      <w:pPr>
        <w:spacing w:after="200"/>
        <w:jc w:val="left"/>
        <w:rPr>
          <w:sz w:val="14"/>
        </w:rPr>
      </w:pPr>
      <w:r>
        <w:rPr>
          <w:sz w:val="14"/>
        </w:rPr>
        <w:br w:type="page"/>
      </w:r>
    </w:p>
    <w:p w14:paraId="4208E001" w14:textId="70AA6B9B" w:rsidR="00EB489C" w:rsidRDefault="009704E5" w:rsidP="00A910D7">
      <w:pPr>
        <w:jc w:val="center"/>
        <w:rPr>
          <w:sz w:val="14"/>
        </w:rPr>
      </w:pPr>
      <w:r w:rsidRPr="009704E5">
        <w:rPr>
          <w:noProof/>
        </w:rPr>
        <w:lastRenderedPageBreak/>
        <w:drawing>
          <wp:inline distT="0" distB="0" distL="0" distR="0" wp14:anchorId="54EF001C" wp14:editId="351EC796">
            <wp:extent cx="10080000" cy="2520000"/>
            <wp:effectExtent l="0" t="0" r="0" b="0"/>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0080000" cy="2520000"/>
                    </a:xfrm>
                    <a:prstGeom prst="rect">
                      <a:avLst/>
                    </a:prstGeom>
                  </pic:spPr>
                </pic:pic>
              </a:graphicData>
            </a:graphic>
          </wp:inline>
        </w:drawing>
      </w:r>
    </w:p>
    <w:p w14:paraId="6516C630" w14:textId="78DB87A7" w:rsidR="009704E5" w:rsidRDefault="009704E5">
      <w:pPr>
        <w:spacing w:after="200"/>
        <w:jc w:val="left"/>
        <w:rPr>
          <w:sz w:val="14"/>
        </w:rPr>
      </w:pPr>
      <w:r>
        <w:rPr>
          <w:sz w:val="14"/>
        </w:rPr>
        <w:br w:type="page"/>
      </w:r>
    </w:p>
    <w:p w14:paraId="18EFFA6C" w14:textId="68D90533" w:rsidR="00EB489C" w:rsidRDefault="009704E5" w:rsidP="00A910D7">
      <w:pPr>
        <w:jc w:val="center"/>
        <w:rPr>
          <w:sz w:val="14"/>
        </w:rPr>
      </w:pPr>
      <w:r w:rsidRPr="009704E5">
        <w:rPr>
          <w:noProof/>
        </w:rPr>
        <w:lastRenderedPageBreak/>
        <w:drawing>
          <wp:inline distT="0" distB="0" distL="0" distR="0" wp14:anchorId="68A97188" wp14:editId="4EC34CE3">
            <wp:extent cx="10080000" cy="2520000"/>
            <wp:effectExtent l="0" t="0" r="0" b="0"/>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080000" cy="2520000"/>
                    </a:xfrm>
                    <a:prstGeom prst="rect">
                      <a:avLst/>
                    </a:prstGeom>
                  </pic:spPr>
                </pic:pic>
              </a:graphicData>
            </a:graphic>
          </wp:inline>
        </w:drawing>
      </w:r>
    </w:p>
    <w:p w14:paraId="5663EFB1" w14:textId="35698073" w:rsidR="009704E5" w:rsidRDefault="009704E5">
      <w:pPr>
        <w:spacing w:after="200"/>
        <w:jc w:val="left"/>
        <w:rPr>
          <w:sz w:val="14"/>
        </w:rPr>
      </w:pPr>
      <w:r>
        <w:rPr>
          <w:sz w:val="14"/>
        </w:rPr>
        <w:br w:type="page"/>
      </w:r>
    </w:p>
    <w:p w14:paraId="2B718968" w14:textId="1BD26DAC" w:rsidR="00EB489C" w:rsidRDefault="009704E5" w:rsidP="00A910D7">
      <w:pPr>
        <w:jc w:val="center"/>
        <w:rPr>
          <w:sz w:val="14"/>
        </w:rPr>
      </w:pPr>
      <w:r w:rsidRPr="009704E5">
        <w:rPr>
          <w:noProof/>
        </w:rPr>
        <w:lastRenderedPageBreak/>
        <w:drawing>
          <wp:inline distT="0" distB="0" distL="0" distR="0" wp14:anchorId="3E56D13D" wp14:editId="3429EE19">
            <wp:extent cx="10080000" cy="2520000"/>
            <wp:effectExtent l="0" t="0" r="0" b="0"/>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080000" cy="2520000"/>
                    </a:xfrm>
                    <a:prstGeom prst="rect">
                      <a:avLst/>
                    </a:prstGeom>
                  </pic:spPr>
                </pic:pic>
              </a:graphicData>
            </a:graphic>
          </wp:inline>
        </w:drawing>
      </w:r>
    </w:p>
    <w:p w14:paraId="72C62EE8" w14:textId="49D185E8" w:rsidR="009704E5" w:rsidRDefault="009704E5">
      <w:pPr>
        <w:spacing w:after="200"/>
        <w:jc w:val="left"/>
        <w:rPr>
          <w:sz w:val="14"/>
        </w:rPr>
      </w:pPr>
      <w:r>
        <w:rPr>
          <w:sz w:val="14"/>
        </w:rPr>
        <w:br w:type="page"/>
      </w:r>
    </w:p>
    <w:p w14:paraId="41DC6BF6" w14:textId="74A8C8E1" w:rsidR="00EB489C" w:rsidRDefault="009704E5" w:rsidP="00A910D7">
      <w:pPr>
        <w:jc w:val="center"/>
        <w:rPr>
          <w:sz w:val="14"/>
        </w:rPr>
      </w:pPr>
      <w:r w:rsidRPr="009704E5">
        <w:rPr>
          <w:noProof/>
        </w:rPr>
        <w:lastRenderedPageBreak/>
        <w:drawing>
          <wp:inline distT="0" distB="0" distL="0" distR="0" wp14:anchorId="0A2F4498" wp14:editId="0E3D9341">
            <wp:extent cx="10080000" cy="2520000"/>
            <wp:effectExtent l="0" t="0" r="0" b="0"/>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080000" cy="2520000"/>
                    </a:xfrm>
                    <a:prstGeom prst="rect">
                      <a:avLst/>
                    </a:prstGeom>
                  </pic:spPr>
                </pic:pic>
              </a:graphicData>
            </a:graphic>
          </wp:inline>
        </w:drawing>
      </w:r>
    </w:p>
    <w:p w14:paraId="0F26375C" w14:textId="6B46DCE2" w:rsidR="009704E5" w:rsidRDefault="009704E5">
      <w:pPr>
        <w:spacing w:after="200"/>
        <w:jc w:val="left"/>
        <w:rPr>
          <w:sz w:val="14"/>
        </w:rPr>
      </w:pPr>
      <w:r>
        <w:rPr>
          <w:sz w:val="14"/>
        </w:rPr>
        <w:br w:type="page"/>
      </w:r>
    </w:p>
    <w:p w14:paraId="1894B3C1" w14:textId="2D7AB925" w:rsidR="00D37CBF" w:rsidRDefault="009704E5" w:rsidP="00A910D7">
      <w:pPr>
        <w:jc w:val="center"/>
        <w:rPr>
          <w:sz w:val="14"/>
        </w:rPr>
      </w:pPr>
      <w:r w:rsidRPr="009704E5">
        <w:rPr>
          <w:noProof/>
        </w:rPr>
        <w:lastRenderedPageBreak/>
        <w:drawing>
          <wp:inline distT="0" distB="0" distL="0" distR="0" wp14:anchorId="581D78DC" wp14:editId="4FC44578">
            <wp:extent cx="10080000" cy="2520000"/>
            <wp:effectExtent l="0" t="0" r="0" b="0"/>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0080000" cy="2520000"/>
                    </a:xfrm>
                    <a:prstGeom prst="rect">
                      <a:avLst/>
                    </a:prstGeom>
                  </pic:spPr>
                </pic:pic>
              </a:graphicData>
            </a:graphic>
          </wp:inline>
        </w:drawing>
      </w:r>
    </w:p>
    <w:p w14:paraId="095F06E0" w14:textId="37A9E83B" w:rsidR="009704E5" w:rsidRDefault="009704E5">
      <w:pPr>
        <w:spacing w:after="200"/>
        <w:jc w:val="left"/>
        <w:rPr>
          <w:sz w:val="14"/>
        </w:rPr>
      </w:pPr>
      <w:r>
        <w:rPr>
          <w:sz w:val="14"/>
        </w:rPr>
        <w:br w:type="page"/>
      </w:r>
    </w:p>
    <w:p w14:paraId="0C3EFEE5" w14:textId="517F135F" w:rsidR="00D37CBF" w:rsidRDefault="009704E5" w:rsidP="00A910D7">
      <w:pPr>
        <w:jc w:val="center"/>
        <w:rPr>
          <w:sz w:val="14"/>
        </w:rPr>
      </w:pPr>
      <w:r w:rsidRPr="009704E5">
        <w:rPr>
          <w:noProof/>
        </w:rPr>
        <w:lastRenderedPageBreak/>
        <w:drawing>
          <wp:inline distT="0" distB="0" distL="0" distR="0" wp14:anchorId="13170E83" wp14:editId="39369830">
            <wp:extent cx="10080000" cy="2520000"/>
            <wp:effectExtent l="0" t="0" r="0" b="0"/>
            <wp:docPr id="11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0080000" cy="2520000"/>
                    </a:xfrm>
                    <a:prstGeom prst="rect">
                      <a:avLst/>
                    </a:prstGeom>
                  </pic:spPr>
                </pic:pic>
              </a:graphicData>
            </a:graphic>
          </wp:inline>
        </w:drawing>
      </w:r>
    </w:p>
    <w:p w14:paraId="7BFE52D1" w14:textId="4DE996E8" w:rsidR="009704E5" w:rsidRDefault="009704E5">
      <w:pPr>
        <w:spacing w:after="200"/>
        <w:jc w:val="left"/>
        <w:rPr>
          <w:sz w:val="14"/>
        </w:rPr>
      </w:pPr>
    </w:p>
    <w:sectPr w:rsidR="009704E5" w:rsidSect="009704E5">
      <w:headerReference w:type="default" r:id="rId133"/>
      <w:footerReference w:type="even" r:id="rId134"/>
      <w:footerReference w:type="default" r:id="rId135"/>
      <w:footerReference w:type="first" r:id="rId136"/>
      <w:pgSz w:w="16820" w:h="11900" w:orient="landscape"/>
      <w:pgMar w:top="400" w:right="580" w:bottom="280" w:left="4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8E33E3" w14:textId="77777777" w:rsidR="005C2664" w:rsidRDefault="005C2664" w:rsidP="00467BF7">
      <w:pPr>
        <w:spacing w:line="240" w:lineRule="auto"/>
      </w:pPr>
      <w:r>
        <w:separator/>
      </w:r>
    </w:p>
  </w:endnote>
  <w:endnote w:type="continuationSeparator" w:id="0">
    <w:p w14:paraId="4A129680" w14:textId="77777777" w:rsidR="005C2664" w:rsidRDefault="005C2664" w:rsidP="00467BF7">
      <w:pPr>
        <w:spacing w:line="240" w:lineRule="auto"/>
      </w:pPr>
      <w:r>
        <w:continuationSeparator/>
      </w:r>
    </w:p>
  </w:endnote>
  <w:endnote w:type="continuationNotice" w:id="1">
    <w:p w14:paraId="019EB0A7" w14:textId="77777777" w:rsidR="005C2664" w:rsidRDefault="005C266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panose1 w:val="020208030705050203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venir Next LT Pro">
    <w:altName w:val="Avenir Next LT Pro"/>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AC994" w14:textId="5FB37481" w:rsidR="00BD0D55" w:rsidRDefault="00BD0D55">
    <w:pPr>
      <w:pStyle w:val="Footer"/>
    </w:pPr>
    <w:r>
      <w:rPr>
        <w:noProof/>
      </w:rPr>
      <mc:AlternateContent>
        <mc:Choice Requires="wps">
          <w:drawing>
            <wp:anchor distT="0" distB="0" distL="0" distR="0" simplePos="0" relativeHeight="251659267" behindDoc="0" locked="0" layoutInCell="1" allowOverlap="1" wp14:anchorId="02897061" wp14:editId="01363CA4">
              <wp:simplePos x="635" y="635"/>
              <wp:positionH relativeFrom="page">
                <wp:align>center</wp:align>
              </wp:positionH>
              <wp:positionV relativeFrom="page">
                <wp:align>bottom</wp:align>
              </wp:positionV>
              <wp:extent cx="443865" cy="443865"/>
              <wp:effectExtent l="0" t="0" r="635" b="0"/>
              <wp:wrapNone/>
              <wp:docPr id="34" name="Text Box 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FE0A06A" w14:textId="4776DE13"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897061" id="_x0000_t202" coordsize="21600,21600" o:spt="202" path="m,l,21600r21600,l21600,xe">
              <v:stroke joinstyle="miter"/>
              <v:path gradientshapeok="t" o:connecttype="rect"/>
            </v:shapetype>
            <v:shape id="Text Box 34" o:spid="_x0000_s1027" type="#_x0000_t202" alt="OFFICIAL" style="position:absolute;left:0;text-align:left;margin-left:0;margin-top:0;width:34.95pt;height:34.95pt;z-index:25165926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5FE0A06A" w14:textId="4776DE13"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7B8DF" w14:textId="4109ED90" w:rsidR="00BD0D55" w:rsidRDefault="00BD0D55">
    <w:pPr>
      <w:pStyle w:val="Footer"/>
    </w:pPr>
    <w:r>
      <w:rPr>
        <w:noProof/>
      </w:rPr>
      <mc:AlternateContent>
        <mc:Choice Requires="wps">
          <w:drawing>
            <wp:anchor distT="0" distB="0" distL="0" distR="0" simplePos="0" relativeHeight="251668483" behindDoc="0" locked="0" layoutInCell="1" allowOverlap="1" wp14:anchorId="34EB85CE" wp14:editId="04658CBF">
              <wp:simplePos x="635" y="635"/>
              <wp:positionH relativeFrom="page">
                <wp:align>center</wp:align>
              </wp:positionH>
              <wp:positionV relativeFrom="page">
                <wp:align>bottom</wp:align>
              </wp:positionV>
              <wp:extent cx="443865" cy="443865"/>
              <wp:effectExtent l="0" t="0" r="635" b="0"/>
              <wp:wrapNone/>
              <wp:docPr id="43" name="Text Box 4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24B3B6" w14:textId="410F31E5"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EB85CE" id="_x0000_t202" coordsize="21600,21600" o:spt="202" path="m,l,21600r21600,l21600,xe">
              <v:stroke joinstyle="miter"/>
              <v:path gradientshapeok="t" o:connecttype="rect"/>
            </v:shapetype>
            <v:shape id="Text Box 43" o:spid="_x0000_s1039" type="#_x0000_t202" alt="OFFICIAL" style="position:absolute;left:0;text-align:left;margin-left:0;margin-top:0;width:34.95pt;height:34.95pt;z-index:25166848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b/5CwIAAB0EAAAOAAAAZHJzL2Uyb0RvYy54bWysU01v2zAMvQ/YfxB0X+x0a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bhYfL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o9v/k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5E24B3B6" w14:textId="410F31E5"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D08B" w14:textId="79DE5830" w:rsidR="00945B35" w:rsidRDefault="00BD0D55">
    <w:pPr>
      <w:jc w:val="center"/>
    </w:pPr>
    <w:r>
      <w:rPr>
        <w:noProof/>
      </w:rPr>
      <mc:AlternateContent>
        <mc:Choice Requires="wps">
          <w:drawing>
            <wp:anchor distT="0" distB="0" distL="0" distR="0" simplePos="0" relativeHeight="251669507" behindDoc="0" locked="0" layoutInCell="1" allowOverlap="1" wp14:anchorId="61EA2ECF" wp14:editId="719E5619">
              <wp:simplePos x="635" y="635"/>
              <wp:positionH relativeFrom="page">
                <wp:align>center</wp:align>
              </wp:positionH>
              <wp:positionV relativeFrom="page">
                <wp:align>bottom</wp:align>
              </wp:positionV>
              <wp:extent cx="443865" cy="443865"/>
              <wp:effectExtent l="0" t="0" r="635" b="0"/>
              <wp:wrapNone/>
              <wp:docPr id="44" name="Text Box 4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605C9F2" w14:textId="772115CA"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EA2ECF" id="_x0000_t202" coordsize="21600,21600" o:spt="202" path="m,l,21600r21600,l21600,xe">
              <v:stroke joinstyle="miter"/>
              <v:path gradientshapeok="t" o:connecttype="rect"/>
            </v:shapetype>
            <v:shape id="Text Box 44" o:spid="_x0000_s1040" type="#_x0000_t202" alt="OFFICIAL" style="position:absolute;left:0;text-align:left;margin-left:0;margin-top:0;width:34.95pt;height:34.95pt;z-index:25166950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3ECwIAAB0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2P1iar+C+oRTORgW7i3ftFh7y3x4YQ43jIOgasMz&#10;HlJBV1IYESUNuB9/s8d4JB69lHSomJIalDQl6pvBhURxTcBNoEpgfpc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eCDcQ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1605C9F2" w14:textId="772115CA"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sdt>
      <w:sdtPr>
        <w:id w:val="-564027600"/>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21</w:t>
        </w:r>
        <w:r w:rsidR="00945B35">
          <w:rPr>
            <w:noProof/>
          </w:rPr>
          <w:fldChar w:fldCharType="end"/>
        </w:r>
      </w:sdtContent>
    </w:sdt>
  </w:p>
  <w:p w14:paraId="53C026F5" w14:textId="58A3811B"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w:t>
    </w:r>
    <w:r w:rsidR="00DE3E90">
      <w:rPr>
        <w:color w:val="BFBFBF" w:themeColor="background1" w:themeShade="BF"/>
      </w:rPr>
      <w:t>3</w:t>
    </w:r>
    <w:r>
      <w:rPr>
        <w:color w:val="BFBFBF" w:themeColor="background1" w:themeShade="BF"/>
      </w:rPr>
      <w:t xml:space="preserve"> 2023</w:t>
    </w:r>
  </w:p>
  <w:p w14:paraId="6DC454D5" w14:textId="348A4F4B"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431CD" w14:textId="5CC7F270" w:rsidR="00BD0D55" w:rsidRDefault="00BD0D55">
    <w:pPr>
      <w:pStyle w:val="Footer"/>
    </w:pPr>
    <w:r>
      <w:rPr>
        <w:noProof/>
      </w:rPr>
      <mc:AlternateContent>
        <mc:Choice Requires="wps">
          <w:drawing>
            <wp:anchor distT="0" distB="0" distL="0" distR="0" simplePos="0" relativeHeight="251667459" behindDoc="0" locked="0" layoutInCell="1" allowOverlap="1" wp14:anchorId="7DAC8C39" wp14:editId="36E17AC8">
              <wp:simplePos x="635" y="635"/>
              <wp:positionH relativeFrom="page">
                <wp:align>center</wp:align>
              </wp:positionH>
              <wp:positionV relativeFrom="page">
                <wp:align>bottom</wp:align>
              </wp:positionV>
              <wp:extent cx="443865" cy="443865"/>
              <wp:effectExtent l="0" t="0" r="635" b="0"/>
              <wp:wrapNone/>
              <wp:docPr id="42" name="Text Box 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26EF12B" w14:textId="6526D037"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AC8C39" id="_x0000_t202" coordsize="21600,21600" o:spt="202" path="m,l,21600r21600,l21600,xe">
              <v:stroke joinstyle="miter"/>
              <v:path gradientshapeok="t" o:connecttype="rect"/>
            </v:shapetype>
            <v:shape id="Text Box 42" o:spid="_x0000_s1041" type="#_x0000_t202" alt="OFFICIAL" style="position:absolute;left:0;text-align:left;margin-left:0;margin-top:0;width:34.95pt;height:34.95pt;z-index:25166745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JJCwIAAB0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NR95dT+zuoTjQVwrBw7+S6odob4cOzQNowDUKqDU90&#10;6Ba6ksOIOKsBf/zNHuOJePJy1pFiSm5J0py13ywtJIprAjiBXQLzz/l1Tn57MPdAOpzTk3AyQbJi&#10;aCeoEcwr6XkVC5FLWEnlSr6b4H0YpEvvQarVKgWRjpwIG7t1MqaOfEUyX/pXgW5kPNCqHmGSkyje&#10;ET/ExpverQ6B6E9bidwORI6UkwbTXsf3EkX+63+KOr/q5U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kBokk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326EF12B" w14:textId="6526D037"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F0924" w14:textId="7F5FFB16" w:rsidR="00BD0D55" w:rsidRDefault="00BD0D55">
    <w:pPr>
      <w:pStyle w:val="Footer"/>
    </w:pPr>
    <w:r>
      <w:rPr>
        <w:noProof/>
      </w:rPr>
      <mc:AlternateContent>
        <mc:Choice Requires="wps">
          <w:drawing>
            <wp:anchor distT="0" distB="0" distL="0" distR="0" simplePos="0" relativeHeight="251671555" behindDoc="0" locked="0" layoutInCell="1" allowOverlap="1" wp14:anchorId="20306C5C" wp14:editId="3E8D9ECC">
              <wp:simplePos x="635" y="635"/>
              <wp:positionH relativeFrom="page">
                <wp:align>center</wp:align>
              </wp:positionH>
              <wp:positionV relativeFrom="page">
                <wp:align>bottom</wp:align>
              </wp:positionV>
              <wp:extent cx="443865" cy="443865"/>
              <wp:effectExtent l="0" t="0" r="635" b="0"/>
              <wp:wrapNone/>
              <wp:docPr id="46" name="Text Box 4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AD51552" w14:textId="7B9FBDA8"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306C5C" id="_x0000_t202" coordsize="21600,21600" o:spt="202" path="m,l,21600r21600,l21600,xe">
              <v:stroke joinstyle="miter"/>
              <v:path gradientshapeok="t" o:connecttype="rect"/>
            </v:shapetype>
            <v:shape id="Text Box 46" o:spid="_x0000_s1042" type="#_x0000_t202" alt="OFFICIAL" style="position:absolute;left:0;text-align:left;margin-left:0;margin-top:0;width:34.95pt;height:34.95pt;z-index:2516715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i/CwIAAB0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UVdf9pan8L1ZGmQhgW7p1cN1T7QfjwLJA2TIOQasMT&#10;HdpAV3IYEWc14I+/2WM8EU9ezjpSTMktSZoz883SQqK4JoAT2CYw/5xf5eS3+/YOSIdzehJOJkhW&#10;DGaCGqF9JT2vYiFyCSupXMm3E7wLg3TpPUi1WqUg0pET4cFunIypI1+RzJf+VaAbGQ+0qkeY5CSK&#10;N8QPsfGmd6t9IPrTViK3A5Ej5aTBtNfxvUSR//qfos6vevkT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38aL8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1AD51552" w14:textId="7B9FBDA8"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76D6A" w14:textId="772C1A68" w:rsidR="00945B35" w:rsidRDefault="00BD0D55">
    <w:pPr>
      <w:jc w:val="center"/>
    </w:pPr>
    <w:r>
      <w:rPr>
        <w:noProof/>
      </w:rPr>
      <mc:AlternateContent>
        <mc:Choice Requires="wps">
          <w:drawing>
            <wp:anchor distT="0" distB="0" distL="0" distR="0" simplePos="0" relativeHeight="251672579" behindDoc="0" locked="0" layoutInCell="1" allowOverlap="1" wp14:anchorId="71FDF46D" wp14:editId="5229C852">
              <wp:simplePos x="635" y="635"/>
              <wp:positionH relativeFrom="page">
                <wp:align>center</wp:align>
              </wp:positionH>
              <wp:positionV relativeFrom="page">
                <wp:align>bottom</wp:align>
              </wp:positionV>
              <wp:extent cx="443865" cy="443865"/>
              <wp:effectExtent l="0" t="0" r="635" b="0"/>
              <wp:wrapNone/>
              <wp:docPr id="47" name="Text Box 4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AD63240" w14:textId="3652AE6C"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FDF46D" id="_x0000_t202" coordsize="21600,21600" o:spt="202" path="m,l,21600r21600,l21600,xe">
              <v:stroke joinstyle="miter"/>
              <v:path gradientshapeok="t" o:connecttype="rect"/>
            </v:shapetype>
            <v:shape id="Text Box 47" o:spid="_x0000_s1043" type="#_x0000_t202" alt="OFFICIAL" style="position:absolute;left:0;text-align:left;margin-left:0;margin-top:0;width:34.95pt;height:34.95pt;z-index:25167257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ZE5CwIAAB0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lr7H4xtV9BfcKpHAwL95ZvWqy9ZT68MIcbxkFQteEZ&#10;D6mgKymMiJIG3I+/2WM8Eo9eSjpUTEkNSpoS9c3gQqK4JuAmUCUwv8t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Jc9kTk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6AD63240" w14:textId="3652AE6C"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sdt>
      <w:sdtPr>
        <w:id w:val="1154643627"/>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30</w:t>
        </w:r>
        <w:r w:rsidR="00945B35">
          <w:rPr>
            <w:noProof/>
          </w:rPr>
          <w:fldChar w:fldCharType="end"/>
        </w:r>
      </w:sdtContent>
    </w:sdt>
  </w:p>
  <w:p w14:paraId="0E8D40F8" w14:textId="4154F0AD"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w:t>
    </w:r>
    <w:r w:rsidR="00DE3E90">
      <w:rPr>
        <w:color w:val="BFBFBF" w:themeColor="background1" w:themeShade="BF"/>
      </w:rPr>
      <w:t>3</w:t>
    </w:r>
    <w:r>
      <w:rPr>
        <w:color w:val="BFBFBF" w:themeColor="background1" w:themeShade="BF"/>
      </w:rPr>
      <w:t xml:space="preserve"> 2023</w:t>
    </w:r>
  </w:p>
  <w:p w14:paraId="5C022C2E" w14:textId="44127EC2"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19357" w14:textId="6F337940" w:rsidR="00BD0D55" w:rsidRDefault="00BD0D55">
    <w:pPr>
      <w:pStyle w:val="Footer"/>
    </w:pPr>
    <w:r>
      <w:rPr>
        <w:noProof/>
      </w:rPr>
      <mc:AlternateContent>
        <mc:Choice Requires="wps">
          <w:drawing>
            <wp:anchor distT="0" distB="0" distL="0" distR="0" simplePos="0" relativeHeight="251670531" behindDoc="0" locked="0" layoutInCell="1" allowOverlap="1" wp14:anchorId="24BF760D" wp14:editId="496D0D94">
              <wp:simplePos x="635" y="635"/>
              <wp:positionH relativeFrom="page">
                <wp:align>center</wp:align>
              </wp:positionH>
              <wp:positionV relativeFrom="page">
                <wp:align>bottom</wp:align>
              </wp:positionV>
              <wp:extent cx="443865" cy="443865"/>
              <wp:effectExtent l="0" t="0" r="635" b="0"/>
              <wp:wrapNone/>
              <wp:docPr id="45" name="Text Box 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D1FED3E" w14:textId="1CDD1A13"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BF760D" id="_x0000_t202" coordsize="21600,21600" o:spt="202" path="m,l,21600r21600,l21600,xe">
              <v:stroke joinstyle="miter"/>
              <v:path gradientshapeok="t" o:connecttype="rect"/>
            </v:shapetype>
            <v:shape id="Text Box 45" o:spid="_x0000_s1044" type="#_x0000_t202" alt="OFFICIAL" style="position:absolute;left:0;text-align:left;margin-left:0;margin-top:0;width:34.95pt;height:34.95pt;z-index:25167053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9qCCwIAAB0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lr7H4xtV9BfcKpHAwL95ZvWqy9ZT68MIcbxkFQteEZ&#10;D6mgKymMiJIG3I+/2WM8Eo9eSjpUTEkNSpoS9c3gQqK4JuAmUCUwv8t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NBD2oI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0D1FED3E" w14:textId="1CDD1A13"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9F5FA" w14:textId="6283648B" w:rsidR="00BD0D55" w:rsidRDefault="00BD0D55">
    <w:pPr>
      <w:pStyle w:val="Footer"/>
    </w:pPr>
    <w:r>
      <w:rPr>
        <w:noProof/>
      </w:rPr>
      <mc:AlternateContent>
        <mc:Choice Requires="wps">
          <w:drawing>
            <wp:anchor distT="0" distB="0" distL="0" distR="0" simplePos="0" relativeHeight="251674627" behindDoc="0" locked="0" layoutInCell="1" allowOverlap="1" wp14:anchorId="65B50914" wp14:editId="5545D996">
              <wp:simplePos x="635" y="635"/>
              <wp:positionH relativeFrom="page">
                <wp:align>center</wp:align>
              </wp:positionH>
              <wp:positionV relativeFrom="page">
                <wp:align>bottom</wp:align>
              </wp:positionV>
              <wp:extent cx="443865" cy="443865"/>
              <wp:effectExtent l="0" t="0" r="635" b="0"/>
              <wp:wrapNone/>
              <wp:docPr id="49" name="Text Box 4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A3FA99A" w14:textId="575A67FD"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5B50914" id="_x0000_t202" coordsize="21600,21600" o:spt="202" path="m,l,21600r21600,l21600,xe">
              <v:stroke joinstyle="miter"/>
              <v:path gradientshapeok="t" o:connecttype="rect"/>
            </v:shapetype>
            <v:shape id="Text Box 49" o:spid="_x0000_s1045" type="#_x0000_t202" alt="OFFICIAL" style="position:absolute;left:0;text-align:left;margin-left:0;margin-top:0;width:34.95pt;height:34.95pt;z-index:25167462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UDE2WgoCAAAdBAAADgAA&#10;AAAAAAAAAAAAAAAuAgAAZHJzL2Uyb0RvYy54bWxQSwECLQAUAAYACAAAACEAN+3R+NkAAAADAQAA&#10;DwAAAAAAAAAAAAAAAABkBAAAZHJzL2Rvd25yZXYueG1sUEsFBgAAAAAEAAQA8wAAAGoFAAAAAA==&#10;" filled="f" stroked="f">
              <v:fill o:detectmouseclick="t"/>
              <v:textbox style="mso-fit-shape-to-text:t" inset="0,0,0,15pt">
                <w:txbxContent>
                  <w:p w14:paraId="5A3FA99A" w14:textId="575A67FD"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0AE25" w14:textId="2145759F" w:rsidR="00945B35" w:rsidRDefault="00BD0D55">
    <w:pPr>
      <w:jc w:val="center"/>
    </w:pPr>
    <w:r>
      <w:rPr>
        <w:noProof/>
      </w:rPr>
      <mc:AlternateContent>
        <mc:Choice Requires="wps">
          <w:drawing>
            <wp:anchor distT="0" distB="0" distL="0" distR="0" simplePos="0" relativeHeight="251675651" behindDoc="0" locked="0" layoutInCell="1" allowOverlap="1" wp14:anchorId="00BE2384" wp14:editId="539DC83B">
              <wp:simplePos x="635" y="635"/>
              <wp:positionH relativeFrom="page">
                <wp:align>center</wp:align>
              </wp:positionH>
              <wp:positionV relativeFrom="page">
                <wp:align>bottom</wp:align>
              </wp:positionV>
              <wp:extent cx="443865" cy="443865"/>
              <wp:effectExtent l="0" t="0" r="635" b="0"/>
              <wp:wrapNone/>
              <wp:docPr id="50" name="Text Box 5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71C221A" w14:textId="7D5509EC"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BE2384" id="_x0000_t202" coordsize="21600,21600" o:spt="202" path="m,l,21600r21600,l21600,xe">
              <v:stroke joinstyle="miter"/>
              <v:path gradientshapeok="t" o:connecttype="rect"/>
            </v:shapetype>
            <v:shape id="Text Box 50" o:spid="_x0000_s1046" type="#_x0000_t202" alt="OFFICIAL" style="position:absolute;left:0;text-align:left;margin-left:0;margin-top:0;width:34.95pt;height:34.95pt;z-index:2516756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oRnCw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7O7VdQn3AqB8PCveWbFmtvmQ8vzOGGcRBUbXjG&#10;QyroSgojoqQB9+Nv9hiPxKOXkg4VU1KDkqZEfTO4kCiuCbgJVAnM7/LrHP3moB8AdTjHJ2F5gmh1&#10;QU1QOtBvqOd1LIQuZjiWK2k1wYcwSBffAxfrdQpCHVkWtmZneUwd+YpkvvZvzNmR8YCreoJJTqx4&#10;R/wQG296uz4EpD9tJXI7EDlSjhpMex3fSxT5r/8p6vKqVz8B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D2OhGc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271C221A" w14:textId="7D5509EC"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sdt>
      <w:sdtPr>
        <w:id w:val="876826646"/>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30</w:t>
        </w:r>
        <w:r w:rsidR="00945B35">
          <w:rPr>
            <w:noProof/>
          </w:rPr>
          <w:fldChar w:fldCharType="end"/>
        </w:r>
      </w:sdtContent>
    </w:sdt>
  </w:p>
  <w:p w14:paraId="48C312D0" w14:textId="78E7DB0B"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w:t>
    </w:r>
    <w:r w:rsidR="00833FD7">
      <w:rPr>
        <w:color w:val="BFBFBF" w:themeColor="background1" w:themeShade="BF"/>
      </w:rPr>
      <w:t>3</w:t>
    </w:r>
    <w:r>
      <w:rPr>
        <w:color w:val="BFBFBF" w:themeColor="background1" w:themeShade="BF"/>
      </w:rPr>
      <w:t xml:space="preserve"> 2023</w:t>
    </w:r>
  </w:p>
  <w:p w14:paraId="2FFAD826" w14:textId="5309F1BE"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Pr>
        <w:b/>
      </w:rPr>
      <w:tab/>
    </w:r>
    <w:r>
      <w:rPr>
        <w:b/>
      </w:rPr>
      <w:tab/>
    </w:r>
    <w:r>
      <w:rPr>
        <w:b/>
      </w:rPr>
      <w:tab/>
    </w:r>
    <w:r>
      <w:rPr>
        <w:b/>
      </w:rPr>
      <w:tab/>
    </w:r>
    <w:r>
      <w:rPr>
        <w:b/>
      </w:rPr>
      <w:tab/>
    </w:r>
    <w:r>
      <w:rPr>
        <w:b/>
      </w:rPr>
      <w:tab/>
    </w:r>
    <w:r>
      <w:rPr>
        <w:b/>
      </w:rPr>
      <w:tab/>
    </w:r>
    <w:r>
      <w:rPr>
        <w:b/>
      </w:rPr>
      <w:tab/>
      <w:t xml:space="preserve">         </w:t>
    </w:r>
    <w:r w:rsidRPr="00753FBC">
      <w:rPr>
        <w:b/>
        <w:color w:val="365F91" w:themeColor="accent1" w:themeShade="BF"/>
      </w:rPr>
      <w:t>www.alsglobal.com</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E648B" w14:textId="40A013B3" w:rsidR="00BD0D55" w:rsidRDefault="00BD0D55">
    <w:pPr>
      <w:pStyle w:val="Footer"/>
    </w:pPr>
    <w:r>
      <w:rPr>
        <w:noProof/>
      </w:rPr>
      <mc:AlternateContent>
        <mc:Choice Requires="wps">
          <w:drawing>
            <wp:anchor distT="0" distB="0" distL="0" distR="0" simplePos="0" relativeHeight="251673603" behindDoc="0" locked="0" layoutInCell="1" allowOverlap="1" wp14:anchorId="58209271" wp14:editId="201C40FE">
              <wp:simplePos x="635" y="635"/>
              <wp:positionH relativeFrom="page">
                <wp:align>center</wp:align>
              </wp:positionH>
              <wp:positionV relativeFrom="page">
                <wp:align>bottom</wp:align>
              </wp:positionV>
              <wp:extent cx="443865" cy="443865"/>
              <wp:effectExtent l="0" t="0" r="635" b="0"/>
              <wp:wrapNone/>
              <wp:docPr id="48" name="Text Box 4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BA59B3D" w14:textId="6B411CAB"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209271" id="_x0000_t202" coordsize="21600,21600" o:spt="202" path="m,l,21600r21600,l21600,xe">
              <v:stroke joinstyle="miter"/>
              <v:path gradientshapeok="t" o:connecttype="rect"/>
            </v:shapetype>
            <v:shape id="Text Box 48" o:spid="_x0000_s1047" type="#_x0000_t202" alt="OFFICIAL" style="position:absolute;left:0;text-align:left;margin-left:0;margin-top:0;width:34.95pt;height:34.95pt;z-index:25167360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iMECwIAAB0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1P3t1P4OqhNNhTAs3Du5bqn2RvjwLJA2TIOQasMT&#10;HbWGruQwIs4awB9/s8d4Ip68nHWkmJJbkjRn+pulhURxTQAnsEtgfptf5eS3B3MPpMM5PQknEyQr&#10;Bj3BGsG8kp5XsRC5hJVUruS7Cd6HQbr0HqRarVIQ6ciJsLFbJ2PqyFck86V/FehGxgOt6hEmOYni&#10;HfFDbLzp3eoQiP60lcjtQORIOWkw7XV8L1Hkv/6nqPOrXv4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PqCIwQ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0BA59B3D" w14:textId="6B411CAB"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9207A" w14:textId="339D2B53" w:rsidR="00BD0D55" w:rsidRDefault="00BD0D55">
    <w:pPr>
      <w:pStyle w:val="Footer"/>
    </w:pPr>
    <w:r>
      <w:rPr>
        <w:noProof/>
      </w:rPr>
      <mc:AlternateContent>
        <mc:Choice Requires="wps">
          <w:drawing>
            <wp:anchor distT="0" distB="0" distL="0" distR="0" simplePos="0" relativeHeight="251677699" behindDoc="0" locked="0" layoutInCell="1" allowOverlap="1" wp14:anchorId="2F93D955" wp14:editId="15DDDB8F">
              <wp:simplePos x="635" y="635"/>
              <wp:positionH relativeFrom="page">
                <wp:align>center</wp:align>
              </wp:positionH>
              <wp:positionV relativeFrom="page">
                <wp:align>bottom</wp:align>
              </wp:positionV>
              <wp:extent cx="443865" cy="443865"/>
              <wp:effectExtent l="0" t="0" r="635" b="0"/>
              <wp:wrapNone/>
              <wp:docPr id="52" name="Text Box 5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223BE30" w14:textId="0043E3F3"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93D955" id="_x0000_t202" coordsize="21600,21600" o:spt="202" path="m,l,21600r21600,l21600,xe">
              <v:stroke joinstyle="miter"/>
              <v:path gradientshapeok="t" o:connecttype="rect"/>
            </v:shapetype>
            <v:shape id="Text Box 52" o:spid="_x0000_s1048" type="#_x0000_t202" alt="OFFICIAL" style="position:absolute;left:0;text-align:left;margin-left:0;margin-top:0;width:34.95pt;height:34.95pt;z-index:25167769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Dn8OEc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1223BE30" w14:textId="0043E3F3"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5102"/>
      <w:gridCol w:w="5103"/>
    </w:tblGrid>
    <w:tr w:rsidR="00945B35" w14:paraId="7D426AE3" w14:textId="77777777" w:rsidTr="001C20AA">
      <w:tc>
        <w:tcPr>
          <w:tcW w:w="2500" w:type="pct"/>
          <w:tcBorders>
            <w:top w:val="single" w:sz="12" w:space="0" w:color="BFBFBF" w:themeColor="background1" w:themeShade="BF"/>
          </w:tcBorders>
          <w:tcMar>
            <w:top w:w="57" w:type="dxa"/>
          </w:tcMar>
        </w:tcPr>
        <w:p w14:paraId="69C891C0" w14:textId="4318C558" w:rsidR="00945B35" w:rsidRPr="00825A70" w:rsidRDefault="00BD0D55" w:rsidP="000D3EB3">
          <w:pPr>
            <w:pStyle w:val="RS-RPLeft"/>
          </w:pPr>
          <w:r>
            <w:rPr>
              <w:noProof/>
            </w:rPr>
            <mc:AlternateContent>
              <mc:Choice Requires="wps">
                <w:drawing>
                  <wp:anchor distT="0" distB="0" distL="0" distR="0" simplePos="0" relativeHeight="251660291" behindDoc="0" locked="0" layoutInCell="1" allowOverlap="1" wp14:anchorId="285799DF" wp14:editId="5C585466">
                    <wp:simplePos x="541020" y="10071735"/>
                    <wp:positionH relativeFrom="page">
                      <wp:align>center</wp:align>
                    </wp:positionH>
                    <wp:positionV relativeFrom="page">
                      <wp:align>bottom</wp:align>
                    </wp:positionV>
                    <wp:extent cx="443865" cy="443865"/>
                    <wp:effectExtent l="0" t="0" r="635" b="0"/>
                    <wp:wrapNone/>
                    <wp:docPr id="35" name="Text Box 3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5B440E" w14:textId="674E9EAE"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5799DF" id="_x0000_t202" coordsize="21600,21600" o:spt="202" path="m,l,21600r21600,l21600,xe">
                    <v:stroke joinstyle="miter"/>
                    <v:path gradientshapeok="t" o:connecttype="rect"/>
                  </v:shapetype>
                  <v:shape id="Text Box 35" o:spid="_x0000_s1028" type="#_x0000_t202" alt="OFFICIAL" style="position:absolute;left:0;text-align:left;margin-left:0;margin-top:0;width:34.95pt;height:34.95pt;z-index:25166029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2B5B440E" w14:textId="674E9EAE"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r w:rsidR="00945B35">
            <w:t xml:space="preserve">RIGHT SOLUTIONS </w:t>
          </w:r>
          <w:r w:rsidR="00945B35">
            <w:rPr>
              <w:rFonts w:ascii="Calibri" w:hAnsi="Calibri" w:cs="Calibri"/>
            </w:rPr>
            <w:t>·</w:t>
          </w:r>
          <w:r w:rsidR="00945B35">
            <w:t xml:space="preserve"> </w:t>
          </w:r>
          <w:r w:rsidR="00945B35" w:rsidRPr="00825A70">
            <w:t>RIGHT PARTNER</w:t>
          </w:r>
        </w:p>
      </w:tc>
      <w:tc>
        <w:tcPr>
          <w:tcW w:w="2500" w:type="pct"/>
          <w:tcBorders>
            <w:top w:val="single" w:sz="12" w:space="0" w:color="BFBFBF" w:themeColor="background1" w:themeShade="BF"/>
          </w:tcBorders>
          <w:tcMar>
            <w:top w:w="57" w:type="dxa"/>
          </w:tcMar>
        </w:tcPr>
        <w:p w14:paraId="4E8C73C7" w14:textId="77777777" w:rsidR="00945B35" w:rsidRPr="00680FF3" w:rsidRDefault="00945B35" w:rsidP="000D3EB3">
          <w:pPr>
            <w:pStyle w:val="Website-Right"/>
          </w:pPr>
          <w:r w:rsidRPr="00680FF3">
            <w:t xml:space="preserve">www.alsglobal.com  </w:t>
          </w:r>
        </w:p>
      </w:tc>
    </w:tr>
  </w:tbl>
  <w:p w14:paraId="780B7F3F" w14:textId="77777777" w:rsidR="00945B35" w:rsidRPr="00C16904" w:rsidRDefault="00945B35" w:rsidP="000D3EB3">
    <w:pPr>
      <w:spacing w:line="240" w:lineRule="auto"/>
      <w:rPr>
        <w:sz w:val="16"/>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15CF9" w14:textId="61E75BAA" w:rsidR="00945B35" w:rsidRDefault="00BD0D55">
    <w:pPr>
      <w:jc w:val="center"/>
    </w:pPr>
    <w:r>
      <w:rPr>
        <w:noProof/>
      </w:rPr>
      <mc:AlternateContent>
        <mc:Choice Requires="wps">
          <w:drawing>
            <wp:anchor distT="0" distB="0" distL="0" distR="0" simplePos="0" relativeHeight="251678723" behindDoc="0" locked="0" layoutInCell="1" allowOverlap="1" wp14:anchorId="03B47B2D" wp14:editId="7585AD66">
              <wp:simplePos x="635" y="635"/>
              <wp:positionH relativeFrom="page">
                <wp:align>center</wp:align>
              </wp:positionH>
              <wp:positionV relativeFrom="page">
                <wp:align>bottom</wp:align>
              </wp:positionV>
              <wp:extent cx="443865" cy="443865"/>
              <wp:effectExtent l="0" t="0" r="635" b="0"/>
              <wp:wrapNone/>
              <wp:docPr id="53" name="Text Box 5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F9C7318" w14:textId="2FF84DA4"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B47B2D" id="_x0000_t202" coordsize="21600,21600" o:spt="202" path="m,l,21600r21600,l21600,xe">
              <v:stroke joinstyle="miter"/>
              <v:path gradientshapeok="t" o:connecttype="rect"/>
            </v:shapetype>
            <v:shape id="Text Box 53" o:spid="_x0000_s1049" type="#_x0000_t202" alt="OFFICIAL" style="position:absolute;left:0;text-align:left;margin-left:0;margin-top:0;width:34.95pt;height:34.95pt;z-index:25167872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DkzPys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7F9C7318" w14:textId="2FF84DA4"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sdt>
      <w:sdtPr>
        <w:id w:val="-1188299336"/>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30</w:t>
        </w:r>
        <w:r w:rsidR="00945B35">
          <w:rPr>
            <w:noProof/>
          </w:rPr>
          <w:fldChar w:fldCharType="end"/>
        </w:r>
      </w:sdtContent>
    </w:sdt>
  </w:p>
  <w:p w14:paraId="2488A67C" w14:textId="72F43C9F"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w:t>
    </w:r>
    <w:r w:rsidR="00833FD7">
      <w:rPr>
        <w:color w:val="BFBFBF" w:themeColor="background1" w:themeShade="BF"/>
      </w:rPr>
      <w:t>3</w:t>
    </w:r>
    <w:r>
      <w:rPr>
        <w:color w:val="BFBFBF" w:themeColor="background1" w:themeShade="BF"/>
      </w:rPr>
      <w:t xml:space="preserve"> 2023</w:t>
    </w:r>
  </w:p>
  <w:p w14:paraId="2967976C" w14:textId="7991162E"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p w14:paraId="42B45E0E" w14:textId="77777777" w:rsidR="00945B35" w:rsidRDefault="00945B35"/>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3D2B8" w14:textId="7F63430D" w:rsidR="00BD0D55" w:rsidRDefault="00BD0D55">
    <w:pPr>
      <w:pStyle w:val="Footer"/>
    </w:pPr>
    <w:r>
      <w:rPr>
        <w:noProof/>
      </w:rPr>
      <mc:AlternateContent>
        <mc:Choice Requires="wps">
          <w:drawing>
            <wp:anchor distT="0" distB="0" distL="0" distR="0" simplePos="0" relativeHeight="251676675" behindDoc="0" locked="0" layoutInCell="1" allowOverlap="1" wp14:anchorId="1E104A27" wp14:editId="4AA691EF">
              <wp:simplePos x="635" y="635"/>
              <wp:positionH relativeFrom="page">
                <wp:align>center</wp:align>
              </wp:positionH>
              <wp:positionV relativeFrom="page">
                <wp:align>bottom</wp:align>
              </wp:positionV>
              <wp:extent cx="443865" cy="443865"/>
              <wp:effectExtent l="0" t="0" r="635" b="0"/>
              <wp:wrapNone/>
              <wp:docPr id="51" name="Text Box 5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0899C5" w14:textId="3FFFEA71"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104A27" id="_x0000_t202" coordsize="21600,21600" o:spt="202" path="m,l,21600r21600,l21600,xe">
              <v:stroke joinstyle="miter"/>
              <v:path gradientshapeok="t" o:connecttype="rect"/>
            </v:shapetype>
            <v:shape id="Text Box 51" o:spid="_x0000_s1050" type="#_x0000_t202" alt="OFFICIAL" style="position:absolute;left:0;text-align:left;margin-left:0;margin-top:0;width:34.95pt;height:34.95pt;z-index:25167667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1MhDA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4WU/sV1CecysGwcG/5psXaW+bDC3O4YRwEVRue&#10;8ZAKupLCiChpwP34mz3GI/HopaRDxZTUoKQpUd8MLiSKawJuAlUC87v8Oke/OegHQB3O8UlYniBa&#10;XVATlA70G+p5HQuhixmO5UpaTfAhDNLF98DFep2CUEeWha3ZWR5TR74ima/9G3N2ZDzgqp5gkhMr&#10;3hE/xMab3q4PAelPW4ncDkSOlKMG017H9xJF/ut/irq86tVP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CKT1Mh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170899C5" w14:textId="3FFFEA71"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18FC4" w14:textId="58F1D949" w:rsidR="00BD0D55" w:rsidRDefault="00BD0D55">
    <w:pPr>
      <w:pStyle w:val="Footer"/>
    </w:pPr>
    <w:r>
      <w:rPr>
        <w:noProof/>
      </w:rPr>
      <mc:AlternateContent>
        <mc:Choice Requires="wps">
          <w:drawing>
            <wp:anchor distT="0" distB="0" distL="0" distR="0" simplePos="0" relativeHeight="251680771" behindDoc="0" locked="0" layoutInCell="1" allowOverlap="1" wp14:anchorId="5129A235" wp14:editId="60858201">
              <wp:simplePos x="635" y="635"/>
              <wp:positionH relativeFrom="page">
                <wp:align>center</wp:align>
              </wp:positionH>
              <wp:positionV relativeFrom="page">
                <wp:align>bottom</wp:align>
              </wp:positionV>
              <wp:extent cx="443865" cy="443865"/>
              <wp:effectExtent l="0" t="0" r="635" b="0"/>
              <wp:wrapNone/>
              <wp:docPr id="55" name="Text Box 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6A5201B" w14:textId="57CD64D4"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29A235" id="_x0000_t202" coordsize="21600,21600" o:spt="202" path="m,l,21600r21600,l21600,xe">
              <v:stroke joinstyle="miter"/>
              <v:path gradientshapeok="t" o:connecttype="rect"/>
            </v:shapetype>
            <v:shape id="Text Box 55" o:spid="_x0000_s1051" type="#_x0000_t202" alt="OFFICIAL" style="position:absolute;left:0;text-align:left;margin-left:0;margin-top:0;width:34.95pt;height:34.95pt;z-index:25168077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A+spnX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16A5201B" w14:textId="57CD64D4"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71A31" w14:textId="393AF948" w:rsidR="00945B35" w:rsidRPr="00DB0C42" w:rsidRDefault="00BD0D55" w:rsidP="00DB0C42">
    <w:r>
      <w:rPr>
        <w:noProof/>
      </w:rPr>
      <mc:AlternateContent>
        <mc:Choice Requires="wps">
          <w:drawing>
            <wp:anchor distT="0" distB="0" distL="0" distR="0" simplePos="0" relativeHeight="251681795" behindDoc="0" locked="0" layoutInCell="1" allowOverlap="1" wp14:anchorId="267A0ECF" wp14:editId="492509AF">
              <wp:simplePos x="635" y="635"/>
              <wp:positionH relativeFrom="page">
                <wp:align>center</wp:align>
              </wp:positionH>
              <wp:positionV relativeFrom="page">
                <wp:align>bottom</wp:align>
              </wp:positionV>
              <wp:extent cx="443865" cy="443865"/>
              <wp:effectExtent l="0" t="0" r="635" b="0"/>
              <wp:wrapNone/>
              <wp:docPr id="56" name="Text Box 5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7B95501" w14:textId="2BFEE5B3"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7A0ECF" id="_x0000_t202" coordsize="21600,21600" o:spt="202" path="m,l,21600r21600,l21600,xe">
              <v:stroke joinstyle="miter"/>
              <v:path gradientshapeok="t" o:connecttype="rect"/>
            </v:shapetype>
            <v:shape id="Text Box 56" o:spid="_x0000_s1052" type="#_x0000_t202" alt="OFFICIAL" style="position:absolute;left:0;text-align:left;margin-left:0;margin-top:0;width:34.95pt;height:34.95pt;z-index:25168179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BTDSvq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47B95501" w14:textId="2BFEE5B3"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FB59F" w14:textId="133C318D" w:rsidR="00BD0D55" w:rsidRDefault="00BD0D55">
    <w:pPr>
      <w:pStyle w:val="Footer"/>
    </w:pPr>
    <w:r>
      <w:rPr>
        <w:noProof/>
      </w:rPr>
      <mc:AlternateContent>
        <mc:Choice Requires="wps">
          <w:drawing>
            <wp:anchor distT="0" distB="0" distL="0" distR="0" simplePos="0" relativeHeight="251679747" behindDoc="0" locked="0" layoutInCell="1" allowOverlap="1" wp14:anchorId="07459963" wp14:editId="68B3EE92">
              <wp:simplePos x="635" y="635"/>
              <wp:positionH relativeFrom="page">
                <wp:align>center</wp:align>
              </wp:positionH>
              <wp:positionV relativeFrom="page">
                <wp:align>bottom</wp:align>
              </wp:positionV>
              <wp:extent cx="443865" cy="443865"/>
              <wp:effectExtent l="0" t="0" r="635" b="0"/>
              <wp:wrapNone/>
              <wp:docPr id="54" name="Text Box 5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4F7597" w14:textId="0C5EF4E1"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459963" id="_x0000_t202" coordsize="21600,21600" o:spt="202" path="m,l,21600r21600,l21600,xe">
              <v:stroke joinstyle="miter"/>
              <v:path gradientshapeok="t" o:connecttype="rect"/>
            </v:shapetype>
            <v:shape id="Text Box 54" o:spid="_x0000_s1053" type="#_x0000_t202" alt="OFFICIAL" style="position:absolute;left:0;text-align:left;margin-left:0;margin-top:0;width:34.95pt;height:34.95pt;z-index:2516797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CJc06R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1D4F7597" w14:textId="0C5EF4E1"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3538F" w14:textId="689596B9" w:rsidR="00BD0D55" w:rsidRDefault="00BD0D55">
    <w:pPr>
      <w:pStyle w:val="Footer"/>
    </w:pPr>
    <w:r>
      <w:rPr>
        <w:noProof/>
      </w:rPr>
      <mc:AlternateContent>
        <mc:Choice Requires="wps">
          <w:drawing>
            <wp:anchor distT="0" distB="0" distL="0" distR="0" simplePos="0" relativeHeight="251658243" behindDoc="0" locked="0" layoutInCell="1" allowOverlap="1" wp14:anchorId="4DC42ECB" wp14:editId="53836095">
              <wp:simplePos x="723900" y="10052050"/>
              <wp:positionH relativeFrom="page">
                <wp:align>center</wp:align>
              </wp:positionH>
              <wp:positionV relativeFrom="page">
                <wp:align>bottom</wp:align>
              </wp:positionV>
              <wp:extent cx="443865" cy="443865"/>
              <wp:effectExtent l="0" t="0" r="635" b="0"/>
              <wp:wrapNone/>
              <wp:docPr id="28" name="Text Box 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C8201E4" w14:textId="428F517C"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C42ECB" id="_x0000_t202" coordsize="21600,21600" o:spt="202" path="m,l,21600r21600,l21600,xe">
              <v:stroke joinstyle="miter"/>
              <v:path gradientshapeok="t" o:connecttype="rect"/>
            </v:shapetype>
            <v:shape id="Text Box 28" o:spid="_x0000_s1030" type="#_x0000_t202" alt="OFFICIAL" style="position:absolute;left:0;text-align:left;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1C8201E4" w14:textId="428F517C"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10F60" w14:textId="15DF7F5D" w:rsidR="00BD0D55" w:rsidRDefault="00BD0D55">
    <w:pPr>
      <w:pStyle w:val="Footer"/>
    </w:pPr>
    <w:r>
      <w:rPr>
        <w:noProof/>
      </w:rPr>
      <mc:AlternateContent>
        <mc:Choice Requires="wps">
          <w:drawing>
            <wp:anchor distT="0" distB="0" distL="0" distR="0" simplePos="0" relativeHeight="251662339" behindDoc="0" locked="0" layoutInCell="1" allowOverlap="1" wp14:anchorId="3A25DE77" wp14:editId="23E4824E">
              <wp:simplePos x="635" y="635"/>
              <wp:positionH relativeFrom="page">
                <wp:align>center</wp:align>
              </wp:positionH>
              <wp:positionV relativeFrom="page">
                <wp:align>bottom</wp:align>
              </wp:positionV>
              <wp:extent cx="443865" cy="443865"/>
              <wp:effectExtent l="0" t="0" r="635" b="0"/>
              <wp:wrapNone/>
              <wp:docPr id="37" name="Text Box 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250A467" w14:textId="5ABFDC95"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25DE77" id="_x0000_t202" coordsize="21600,21600" o:spt="202" path="m,l,21600r21600,l21600,xe">
              <v:stroke joinstyle="miter"/>
              <v:path gradientshapeok="t" o:connecttype="rect"/>
            </v:shapetype>
            <v:shape id="Text Box 37" o:spid="_x0000_s1032" type="#_x0000_t202" alt="OFFICIAL" style="position:absolute;left:0;text-align:left;margin-left:0;margin-top:0;width:34.95pt;height:34.95pt;z-index:25166233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3250A467" w14:textId="5ABFDC95"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286C0" w14:textId="60BC8FED" w:rsidR="00BD0D55" w:rsidRDefault="00BD0D55">
    <w:pPr>
      <w:pStyle w:val="Footer"/>
    </w:pPr>
    <w:r>
      <w:rPr>
        <w:noProof/>
      </w:rPr>
      <mc:AlternateContent>
        <mc:Choice Requires="wps">
          <w:drawing>
            <wp:anchor distT="0" distB="0" distL="0" distR="0" simplePos="0" relativeHeight="251663363" behindDoc="0" locked="0" layoutInCell="1" allowOverlap="1" wp14:anchorId="3CEA57E8" wp14:editId="1FB9A2EC">
              <wp:simplePos x="541020" y="10147935"/>
              <wp:positionH relativeFrom="page">
                <wp:align>center</wp:align>
              </wp:positionH>
              <wp:positionV relativeFrom="page">
                <wp:align>bottom</wp:align>
              </wp:positionV>
              <wp:extent cx="443865" cy="443865"/>
              <wp:effectExtent l="0" t="0" r="635" b="0"/>
              <wp:wrapNone/>
              <wp:docPr id="38" name="Text Box 3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857325" w14:textId="209F2FF4"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EA57E8" id="_x0000_t202" coordsize="21600,21600" o:spt="202" path="m,l,21600r21600,l21600,xe">
              <v:stroke joinstyle="miter"/>
              <v:path gradientshapeok="t" o:connecttype="rect"/>
            </v:shapetype>
            <v:shape id="Text Box 38" o:spid="_x0000_s1033" type="#_x0000_t202" alt="OFFICIAL" style="position:absolute;left:0;text-align:left;margin-left:0;margin-top:0;width:34.95pt;height:34.95pt;z-index:25166336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3E857325" w14:textId="209F2FF4"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3F9B8" w14:textId="14007A5F" w:rsidR="00BD0D55" w:rsidRDefault="00BD0D55">
    <w:pPr>
      <w:pStyle w:val="Footer"/>
    </w:pPr>
    <w:r>
      <w:rPr>
        <w:noProof/>
      </w:rPr>
      <mc:AlternateContent>
        <mc:Choice Requires="wps">
          <w:drawing>
            <wp:anchor distT="0" distB="0" distL="0" distR="0" simplePos="0" relativeHeight="251661315" behindDoc="0" locked="0" layoutInCell="1" allowOverlap="1" wp14:anchorId="716349B4" wp14:editId="0086883E">
              <wp:simplePos x="635" y="635"/>
              <wp:positionH relativeFrom="page">
                <wp:align>center</wp:align>
              </wp:positionH>
              <wp:positionV relativeFrom="page">
                <wp:align>bottom</wp:align>
              </wp:positionV>
              <wp:extent cx="443865" cy="443865"/>
              <wp:effectExtent l="0" t="0" r="635" b="0"/>
              <wp:wrapNone/>
              <wp:docPr id="36" name="Text Box 3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E9524C" w14:textId="31070A26"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6349B4" id="_x0000_t202" coordsize="21600,21600" o:spt="202" path="m,l,21600r21600,l21600,xe">
              <v:stroke joinstyle="miter"/>
              <v:path gradientshapeok="t" o:connecttype="rect"/>
            </v:shapetype>
            <v:shape id="Text Box 36" o:spid="_x0000_s1034" type="#_x0000_t202" alt="OFFICIAL" style="position:absolute;left:0;text-align:left;margin-left:0;margin-top:0;width:34.95pt;height:34.95pt;z-index:25166131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2BE9524C" w14:textId="31070A26"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ED840" w14:textId="6784BB64" w:rsidR="00BD0D55" w:rsidRDefault="00BD0D55">
    <w:pPr>
      <w:pStyle w:val="Footer"/>
    </w:pPr>
    <w:r>
      <w:rPr>
        <w:noProof/>
      </w:rPr>
      <mc:AlternateContent>
        <mc:Choice Requires="wps">
          <w:drawing>
            <wp:anchor distT="0" distB="0" distL="0" distR="0" simplePos="0" relativeHeight="251665411" behindDoc="0" locked="0" layoutInCell="1" allowOverlap="1" wp14:anchorId="6A15CE75" wp14:editId="6261C5F9">
              <wp:simplePos x="635" y="635"/>
              <wp:positionH relativeFrom="page">
                <wp:align>center</wp:align>
              </wp:positionH>
              <wp:positionV relativeFrom="page">
                <wp:align>bottom</wp:align>
              </wp:positionV>
              <wp:extent cx="443865" cy="443865"/>
              <wp:effectExtent l="0" t="0" r="635" b="0"/>
              <wp:wrapNone/>
              <wp:docPr id="40" name="Text Box 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A0B8696" w14:textId="7736E58E"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15CE75" id="_x0000_t202" coordsize="21600,21600" o:spt="202" path="m,l,21600r21600,l21600,xe">
              <v:stroke joinstyle="miter"/>
              <v:path gradientshapeok="t" o:connecttype="rect"/>
            </v:shapetype>
            <v:shape id="Text Box 40" o:spid="_x0000_s1036" type="#_x0000_t202" alt="OFFICIAL" style="position:absolute;left:0;text-align:left;margin-left:0;margin-top:0;width:34.95pt;height:34.95pt;z-index:25166541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filled="f" stroked="f">
              <v:fill o:detectmouseclick="t"/>
              <v:textbox style="mso-fit-shape-to-text:t" inset="0,0,0,15pt">
                <w:txbxContent>
                  <w:p w14:paraId="0A0B8696" w14:textId="7736E58E"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0C83" w14:textId="56F8C1D3" w:rsidR="00945B35" w:rsidRDefault="00BD0D55">
    <w:pPr>
      <w:jc w:val="center"/>
    </w:pPr>
    <w:r>
      <w:rPr>
        <w:noProof/>
      </w:rPr>
      <mc:AlternateContent>
        <mc:Choice Requires="wps">
          <w:drawing>
            <wp:anchor distT="0" distB="0" distL="0" distR="0" simplePos="0" relativeHeight="251666435" behindDoc="0" locked="0" layoutInCell="1" allowOverlap="1" wp14:anchorId="20309378" wp14:editId="0803D062">
              <wp:simplePos x="635" y="635"/>
              <wp:positionH relativeFrom="page">
                <wp:align>center</wp:align>
              </wp:positionH>
              <wp:positionV relativeFrom="page">
                <wp:align>bottom</wp:align>
              </wp:positionV>
              <wp:extent cx="443865" cy="443865"/>
              <wp:effectExtent l="0" t="0" r="635" b="0"/>
              <wp:wrapNone/>
              <wp:docPr id="41" name="Text Box 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1B82197" w14:textId="7FED6C9A"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309378" id="_x0000_t202" coordsize="21600,21600" o:spt="202" path="m,l,21600r21600,l21600,xe">
              <v:stroke joinstyle="miter"/>
              <v:path gradientshapeok="t" o:connecttype="rect"/>
            </v:shapetype>
            <v:shape id="Text Box 41" o:spid="_x0000_s1037" type="#_x0000_t202" alt="OFFICIAL" style="position:absolute;left:0;text-align:left;margin-left:0;margin-top:0;width:34.95pt;height:34.95pt;z-index:25166643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B0Cw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S+EHQ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31B82197" w14:textId="7FED6C9A"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sdt>
      <w:sdtPr>
        <w:id w:val="-169331995"/>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19</w:t>
        </w:r>
        <w:r w:rsidR="00945B35">
          <w:rPr>
            <w:noProof/>
          </w:rPr>
          <w:fldChar w:fldCharType="end"/>
        </w:r>
      </w:sdtContent>
    </w:sdt>
  </w:p>
  <w:p w14:paraId="6DA8FA32" w14:textId="12033BA5" w:rsidR="00945B35" w:rsidRPr="005A193A" w:rsidRDefault="00945B35" w:rsidP="00C16904">
    <w:pPr>
      <w:spacing w:line="240" w:lineRule="auto"/>
    </w:pPr>
    <w:r w:rsidRPr="005A193A">
      <w:t xml:space="preserve">Kangaroo Flat Dust Monitoring Report </w:t>
    </w:r>
    <w:r>
      <w:t>Q</w:t>
    </w:r>
    <w:r w:rsidR="004E1EFB">
      <w:t>3</w:t>
    </w:r>
    <w:r w:rsidRPr="005A193A">
      <w:t xml:space="preserve"> 202</w:t>
    </w:r>
    <w:r>
      <w:t>3</w:t>
    </w:r>
  </w:p>
  <w:p w14:paraId="4CA6A495" w14:textId="4DDF4BAD" w:rsidR="00945B35" w:rsidRPr="00753FBC" w:rsidRDefault="00945B35" w:rsidP="00753FBC">
    <w:pPr>
      <w:spacing w:line="240" w:lineRule="auto"/>
      <w:rPr>
        <w:b/>
        <w:sz w:val="16"/>
        <w:szCs w:val="16"/>
      </w:rPr>
    </w:pPr>
    <w:r w:rsidRPr="005A193A">
      <w:rPr>
        <w:b/>
      </w:rPr>
      <w:t xml:space="preserve">RIGHT SOLUTIONS </w:t>
    </w:r>
    <w:r w:rsidRPr="005A193A">
      <w:rPr>
        <w:rFonts w:ascii="Calibri" w:hAnsi="Calibri" w:cs="Calibri"/>
        <w:b/>
      </w:rPr>
      <w:t>·</w:t>
    </w:r>
    <w:r w:rsidRPr="005A193A">
      <w:rPr>
        <w:b/>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8C3B0" w14:textId="1F29AD0A" w:rsidR="00BD0D55" w:rsidRDefault="00BD0D55">
    <w:pPr>
      <w:pStyle w:val="Footer"/>
    </w:pPr>
    <w:r>
      <w:rPr>
        <w:noProof/>
      </w:rPr>
      <mc:AlternateContent>
        <mc:Choice Requires="wps">
          <w:drawing>
            <wp:anchor distT="0" distB="0" distL="0" distR="0" simplePos="0" relativeHeight="251664387" behindDoc="0" locked="0" layoutInCell="1" allowOverlap="1" wp14:anchorId="1CE02536" wp14:editId="60D84F60">
              <wp:simplePos x="635" y="635"/>
              <wp:positionH relativeFrom="page">
                <wp:align>center</wp:align>
              </wp:positionH>
              <wp:positionV relativeFrom="page">
                <wp:align>bottom</wp:align>
              </wp:positionV>
              <wp:extent cx="443865" cy="443865"/>
              <wp:effectExtent l="0" t="0" r="635" b="0"/>
              <wp:wrapNone/>
              <wp:docPr id="39" name="Text Box 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BF44C14" w14:textId="36174A2C"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E02536" id="_x0000_t202" coordsize="21600,21600" o:spt="202" path="m,l,21600r21600,l21600,xe">
              <v:stroke joinstyle="miter"/>
              <v:path gradientshapeok="t" o:connecttype="rect"/>
            </v:shapetype>
            <v:shape id="Text Box 39" o:spid="_x0000_s1038" type="#_x0000_t202" alt="OFFICIAL" style="position:absolute;left:0;text-align:left;margin-left:0;margin-top:0;width:34.95pt;height:34.95pt;z-index:25166438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vsB1DwoCAAAdBAAADgAA&#10;AAAAAAAAAAAAAAAuAgAAZHJzL2Uyb0RvYy54bWxQSwECLQAUAAYACAAAACEAN+3R+NkAAAADAQAA&#10;DwAAAAAAAAAAAAAAAABkBAAAZHJzL2Rvd25yZXYueG1sUEsFBgAAAAAEAAQA8wAAAGoFAAAAAA==&#10;" filled="f" stroked="f">
              <v:fill o:detectmouseclick="t"/>
              <v:textbox style="mso-fit-shape-to-text:t" inset="0,0,0,15pt">
                <w:txbxContent>
                  <w:p w14:paraId="0BF44C14" w14:textId="36174A2C" w:rsidR="00BD0D55" w:rsidRPr="00BD0D55" w:rsidRDefault="00BD0D55" w:rsidP="00BD0D55">
                    <w:pPr>
                      <w:rPr>
                        <w:rFonts w:ascii="Calibri" w:eastAsia="Calibri" w:hAnsi="Calibri" w:cs="Calibri"/>
                        <w:noProof/>
                        <w:color w:val="000000"/>
                        <w:sz w:val="24"/>
                        <w:szCs w:val="24"/>
                      </w:rPr>
                    </w:pPr>
                    <w:r w:rsidRPr="00BD0D55">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3E0F8B" w14:textId="77777777" w:rsidR="005C2664" w:rsidRDefault="005C2664" w:rsidP="00467BF7">
      <w:pPr>
        <w:spacing w:line="240" w:lineRule="auto"/>
      </w:pPr>
      <w:r>
        <w:separator/>
      </w:r>
    </w:p>
  </w:footnote>
  <w:footnote w:type="continuationSeparator" w:id="0">
    <w:p w14:paraId="7F25325F" w14:textId="77777777" w:rsidR="005C2664" w:rsidRDefault="005C2664" w:rsidP="00467BF7">
      <w:pPr>
        <w:spacing w:line="240" w:lineRule="auto"/>
      </w:pPr>
      <w:r>
        <w:continuationSeparator/>
      </w:r>
    </w:p>
  </w:footnote>
  <w:footnote w:type="continuationNotice" w:id="1">
    <w:p w14:paraId="16CB6F8A" w14:textId="77777777" w:rsidR="005C2664" w:rsidRDefault="005C266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945B35" w14:paraId="3E107AA2" w14:textId="77777777" w:rsidTr="001725E9">
      <w:trPr>
        <w:trHeight w:val="983"/>
      </w:trPr>
      <w:tc>
        <w:tcPr>
          <w:tcW w:w="7230" w:type="dxa"/>
        </w:tcPr>
        <w:p w14:paraId="280F7782" w14:textId="65E0E655" w:rsidR="00945B35" w:rsidRDefault="00945B35" w:rsidP="001725E9">
          <w:pPr>
            <w:pStyle w:val="BodyText"/>
          </w:pPr>
          <w:r>
            <w:rPr>
              <w:noProof/>
            </w:rPr>
            <mc:AlternateContent>
              <mc:Choice Requires="wps">
                <w:drawing>
                  <wp:anchor distT="0" distB="0" distL="114300" distR="114300" simplePos="0" relativeHeight="251657216" behindDoc="0" locked="0" layoutInCell="0" allowOverlap="1" wp14:anchorId="7FF12E28" wp14:editId="791CC723">
                    <wp:simplePos x="0" y="190500"/>
                    <wp:positionH relativeFrom="page">
                      <wp:align>center</wp:align>
                    </wp:positionH>
                    <wp:positionV relativeFrom="page">
                      <wp:align>top</wp:align>
                    </wp:positionV>
                    <wp:extent cx="7772400" cy="463550"/>
                    <wp:effectExtent l="0" t="0" r="0" b="12700"/>
                    <wp:wrapNone/>
                    <wp:docPr id="315" name="MSIPCM3d95448f9e01ad9b980db30d"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CA2CBE" w14:textId="4199B9D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FF12E28" id="_x0000_t202" coordsize="21600,21600" o:spt="202" path="m,l,21600r21600,l21600,xe">
                    <v:stroke joinstyle="miter"/>
                    <v:path gradientshapeok="t" o:connecttype="rect"/>
                  </v:shapetype>
                  <v:shape id="MSIPCM3d95448f9e01ad9b980db30d" o:spid="_x0000_s1026" type="#_x0000_t202" alt="{&quot;HashCode&quot;:352122633,&quot;Height&quot;:9999999.0,&quot;Width&quot;:9999999.0,&quot;Placement&quot;:&quot;Header&quot;,&quot;Index&quot;:&quot;Primary&quot;,&quot;Section&quot;:1,&quot;Top&quot;:0.0,&quot;Left&quot;:0.0}" style="position:absolute;left:0;text-align:left;margin-left:0;margin-top:0;width:612pt;height:36.5pt;z-index:251657216;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3DCA2CBE" w14:textId="4199B9D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v:textbox>
                    <w10:wrap anchorx="page" anchory="page"/>
                  </v:shape>
                </w:pict>
              </mc:Fallback>
            </mc:AlternateContent>
          </w:r>
          <w:r>
            <w:rPr>
              <w:noProof/>
            </w:rPr>
            <w:drawing>
              <wp:inline distT="0" distB="0" distL="0" distR="0" wp14:anchorId="2A3C4A26" wp14:editId="65F55B5C">
                <wp:extent cx="1028600" cy="1000800"/>
                <wp:effectExtent l="0" t="0" r="63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945B35" w:rsidRPr="00834FCD" w:rsidRDefault="00945B35" w:rsidP="001725E9">
          <w:pPr>
            <w:pStyle w:val="BodyText"/>
            <w:spacing w:before="60"/>
          </w:pPr>
          <w:r w:rsidRPr="00834FCD">
            <w:t>Level 2, 299 Coronation Drive</w:t>
          </w:r>
        </w:p>
        <w:p w14:paraId="69F01368" w14:textId="77777777" w:rsidR="00945B35" w:rsidRPr="00834FCD" w:rsidRDefault="00945B35" w:rsidP="001725E9">
          <w:pPr>
            <w:pStyle w:val="BodyText"/>
          </w:pPr>
          <w:r w:rsidRPr="00834FCD">
            <w:t>Milton QLD Australia 4064</w:t>
          </w:r>
        </w:p>
        <w:p w14:paraId="3A256E00" w14:textId="77777777" w:rsidR="00945B35" w:rsidRPr="00834FCD" w:rsidRDefault="00945B35" w:rsidP="001725E9">
          <w:pPr>
            <w:pStyle w:val="BodyText"/>
          </w:pPr>
          <w:r w:rsidRPr="00834FCD">
            <w:rPr>
              <w:b/>
            </w:rPr>
            <w:t>T:</w:t>
          </w:r>
          <w:r w:rsidRPr="00834FCD">
            <w:t xml:space="preserve"> +61 7 3367 7900</w:t>
          </w:r>
        </w:p>
        <w:p w14:paraId="48F9BB15" w14:textId="77777777" w:rsidR="00945B35" w:rsidRPr="00834FCD" w:rsidRDefault="00945B35" w:rsidP="001725E9">
          <w:pPr>
            <w:pStyle w:val="BodyText"/>
          </w:pPr>
          <w:r w:rsidRPr="00834FCD">
            <w:rPr>
              <w:b/>
            </w:rPr>
            <w:t>F:</w:t>
          </w:r>
          <w:r w:rsidRPr="00834FCD">
            <w:t xml:space="preserve"> +61 7 3367 8156</w:t>
          </w:r>
        </w:p>
        <w:p w14:paraId="2F8B009A" w14:textId="77777777" w:rsidR="00945B35" w:rsidRPr="00834FCD" w:rsidRDefault="00945B35" w:rsidP="001725E9">
          <w:pPr>
            <w:pStyle w:val="BodyText"/>
          </w:pPr>
          <w:r w:rsidRPr="00834FCD">
            <w:rPr>
              <w:b/>
            </w:rPr>
            <w:t>ABN:</w:t>
          </w:r>
          <w:r w:rsidRPr="00834FCD">
            <w:t xml:space="preserve"> 89 900 936 029</w:t>
          </w:r>
        </w:p>
        <w:p w14:paraId="02A2E3F9" w14:textId="77777777" w:rsidR="00945B35" w:rsidRPr="00834FCD" w:rsidRDefault="00945B35" w:rsidP="001725E9">
          <w:pPr>
            <w:pStyle w:val="BodyText"/>
            <w:rPr>
              <w:b/>
            </w:rPr>
          </w:pPr>
          <w:r w:rsidRPr="00834FCD">
            <w:rPr>
              <w:b/>
            </w:rPr>
            <w:t>www.alsglobal.com</w:t>
          </w:r>
        </w:p>
      </w:tc>
    </w:tr>
  </w:tbl>
  <w:p w14:paraId="193D7505" w14:textId="77777777" w:rsidR="00945B35" w:rsidRDefault="00945B35" w:rsidP="00CD6089">
    <w:pPr>
      <w:pStyle w:val="BodyTex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33E64" w14:textId="6041BC1E" w:rsidR="00945B35" w:rsidRDefault="00945B35">
    <w:pPr>
      <w:pStyle w:val="BodyText"/>
    </w:pPr>
    <w:r>
      <w:rPr>
        <w:noProof/>
      </w:rPr>
      <mc:AlternateContent>
        <mc:Choice Requires="wps">
          <w:drawing>
            <wp:anchor distT="0" distB="0" distL="114300" distR="114300" simplePos="0" relativeHeight="251657217" behindDoc="0" locked="0" layoutInCell="0" allowOverlap="1" wp14:anchorId="54DAB7D8" wp14:editId="60108D5D">
              <wp:simplePos x="0" y="0"/>
              <wp:positionH relativeFrom="page">
                <wp:align>center</wp:align>
              </wp:positionH>
              <wp:positionV relativeFrom="page">
                <wp:align>top</wp:align>
              </wp:positionV>
              <wp:extent cx="7772400" cy="463550"/>
              <wp:effectExtent l="0" t="0" r="0" b="12700"/>
              <wp:wrapNone/>
              <wp:docPr id="316" name="MSIPCMe72847ab8923642671e5dc65"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59E0D0C" w14:textId="77777777" w:rsidR="00945B35" w:rsidRDefault="00945B35">
                          <w:pPr>
                            <w:pStyle w:val="BodyText"/>
                            <w:spacing w:before="18"/>
                            <w:ind w:left="20"/>
                          </w:pPr>
                          <w:r>
                            <w:rPr>
                              <w:color w:val="005286"/>
                              <w:spacing w:val="-4"/>
                            </w:rPr>
                            <w:t>Page</w:t>
                          </w:r>
                        </w:p>
                        <w:p w14:paraId="3B673D0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6BF422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18</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259006C"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B7202A1"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6FDBBAB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2025D7D" w14:textId="77777777" w:rsidR="00945B35" w:rsidRDefault="00945B35">
                          <w:pPr>
                            <w:pStyle w:val="BodyText"/>
                            <w:spacing w:before="18"/>
                            <w:ind w:left="20"/>
                          </w:pPr>
                          <w:r>
                            <w:rPr>
                              <w:color w:val="005286"/>
                              <w:spacing w:val="-4"/>
                            </w:rPr>
                            <w:t>Page</w:t>
                          </w:r>
                        </w:p>
                        <w:p w14:paraId="4FC940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1470DD6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17</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48E9F50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26B0EF9"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02A4E15"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CDA49F4" w14:textId="77777777" w:rsidR="00945B35" w:rsidRDefault="00945B35">
                          <w:pPr>
                            <w:pStyle w:val="BodyText"/>
                            <w:spacing w:before="18"/>
                            <w:ind w:left="20"/>
                          </w:pPr>
                          <w:r>
                            <w:rPr>
                              <w:color w:val="005286"/>
                              <w:spacing w:val="-4"/>
                            </w:rPr>
                            <w:t>Page</w:t>
                          </w:r>
                        </w:p>
                        <w:p w14:paraId="7D53D720"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376CF4E"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16</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FFBCCE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9F0DDEF"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7F0B1D"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E0B7F93" w14:textId="77777777" w:rsidR="00945B35" w:rsidRDefault="00945B35">
                          <w:pPr>
                            <w:pStyle w:val="BodyText"/>
                            <w:spacing w:before="18"/>
                            <w:ind w:left="20"/>
                          </w:pPr>
                          <w:r>
                            <w:rPr>
                              <w:color w:val="005286"/>
                              <w:spacing w:val="-4"/>
                            </w:rPr>
                            <w:t>Page</w:t>
                          </w:r>
                        </w:p>
                        <w:p w14:paraId="3A29DFA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40CC10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15</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6855474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A9D9C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B985540"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9CC43C1" w14:textId="77777777" w:rsidR="00945B35" w:rsidRDefault="00945B35">
                          <w:pPr>
                            <w:pStyle w:val="BodyText"/>
                            <w:spacing w:before="18"/>
                            <w:ind w:left="20"/>
                          </w:pPr>
                          <w:r>
                            <w:rPr>
                              <w:color w:val="005286"/>
                              <w:spacing w:val="-4"/>
                            </w:rPr>
                            <w:t>Page</w:t>
                          </w:r>
                        </w:p>
                        <w:p w14:paraId="4C4FFF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65C07E5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14</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4BC2ED2"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25CE5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0EC06C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04B887C" w14:textId="77777777" w:rsidR="00945B35" w:rsidRDefault="00945B35">
                          <w:pPr>
                            <w:pStyle w:val="BodyText"/>
                            <w:spacing w:before="18"/>
                            <w:ind w:left="20"/>
                          </w:pPr>
                          <w:r>
                            <w:rPr>
                              <w:color w:val="005286"/>
                              <w:spacing w:val="-4"/>
                            </w:rPr>
                            <w:t>Page</w:t>
                          </w:r>
                        </w:p>
                        <w:p w14:paraId="7CBFD0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B2B5848"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13</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8E6995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196BBD6"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EB0D0EB"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8C45394" w14:textId="77777777" w:rsidR="00945B35" w:rsidRDefault="00945B35">
                          <w:pPr>
                            <w:pStyle w:val="BodyText"/>
                            <w:spacing w:before="18"/>
                            <w:ind w:left="20"/>
                          </w:pPr>
                          <w:r>
                            <w:rPr>
                              <w:color w:val="005286"/>
                              <w:spacing w:val="-4"/>
                            </w:rPr>
                            <w:t>Page</w:t>
                          </w:r>
                        </w:p>
                        <w:p w14:paraId="4EC73439"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899D6B7"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12</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00CF00F4"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6435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F5CDE2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AEEE36D" w14:textId="77777777" w:rsidR="00945B35" w:rsidRDefault="00945B35">
                          <w:pPr>
                            <w:pStyle w:val="BodyText"/>
                            <w:spacing w:before="18"/>
                            <w:ind w:left="20"/>
                          </w:pPr>
                          <w:r>
                            <w:rPr>
                              <w:color w:val="005286"/>
                              <w:spacing w:val="-4"/>
                            </w:rPr>
                            <w:t>Page</w:t>
                          </w:r>
                        </w:p>
                        <w:p w14:paraId="29979E1F"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99FA3EB"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11</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C60469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814407"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BC8B1"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092FAF7" w14:textId="77777777" w:rsidR="00945B35" w:rsidRDefault="00945B35">
                          <w:pPr>
                            <w:pStyle w:val="BodyText"/>
                            <w:spacing w:before="18"/>
                            <w:ind w:left="20"/>
                          </w:pPr>
                          <w:r>
                            <w:rPr>
                              <w:color w:val="005286"/>
                              <w:spacing w:val="-4"/>
                            </w:rPr>
                            <w:t>Page</w:t>
                          </w:r>
                        </w:p>
                        <w:p w14:paraId="21B28B8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0137066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10</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36FDCF8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20F184E"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24385C"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0A97D79" w14:textId="77777777" w:rsidR="00945B35" w:rsidRDefault="00945B35">
                          <w:pPr>
                            <w:pStyle w:val="BodyText"/>
                            <w:spacing w:before="18"/>
                            <w:ind w:left="20"/>
                          </w:pPr>
                          <w:r>
                            <w:rPr>
                              <w:color w:val="005286"/>
                              <w:spacing w:val="-4"/>
                            </w:rPr>
                            <w:t>Page</w:t>
                          </w:r>
                        </w:p>
                        <w:p w14:paraId="513F373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28FA7F5"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9</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C2B4C55"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1C02C3"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1A2E148"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D964633" w14:textId="77777777" w:rsidR="00945B35" w:rsidRDefault="00945B35">
                          <w:pPr>
                            <w:pStyle w:val="BodyText"/>
                            <w:spacing w:before="18"/>
                            <w:ind w:left="20"/>
                          </w:pPr>
                          <w:r>
                            <w:rPr>
                              <w:color w:val="005286"/>
                              <w:spacing w:val="-4"/>
                            </w:rPr>
                            <w:t>Page</w:t>
                          </w:r>
                        </w:p>
                        <w:p w14:paraId="790FE9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283D5D43"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8</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52FAA7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AC140A"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048997E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8FA84C2" w14:textId="77777777" w:rsidR="00945B35" w:rsidRDefault="00945B35">
                          <w:pPr>
                            <w:pStyle w:val="BodyText"/>
                            <w:spacing w:before="18"/>
                            <w:ind w:left="20"/>
                          </w:pPr>
                          <w:r>
                            <w:rPr>
                              <w:color w:val="005286"/>
                              <w:spacing w:val="-4"/>
                            </w:rPr>
                            <w:t>Page</w:t>
                          </w:r>
                        </w:p>
                        <w:p w14:paraId="0DC3B682"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C5AAB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7</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4D748CED"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B4F433B"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AD2EDD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F80CE74" w14:textId="77777777" w:rsidR="00945B35" w:rsidRDefault="00945B35">
                          <w:pPr>
                            <w:pStyle w:val="BodyText"/>
                            <w:spacing w:before="18"/>
                            <w:ind w:left="20"/>
                          </w:pPr>
                          <w:r>
                            <w:rPr>
                              <w:color w:val="005286"/>
                              <w:spacing w:val="-4"/>
                            </w:rPr>
                            <w:t>Page</w:t>
                          </w:r>
                        </w:p>
                        <w:p w14:paraId="3B7D2E01"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D82B58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6</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A79B19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99EC0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A43362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7CDB3DDE" w14:textId="77777777" w:rsidR="00945B35" w:rsidRDefault="00945B35">
                          <w:pPr>
                            <w:pStyle w:val="BodyText"/>
                            <w:spacing w:before="18"/>
                            <w:ind w:left="20"/>
                          </w:pPr>
                          <w:r>
                            <w:rPr>
                              <w:color w:val="005286"/>
                              <w:spacing w:val="-4"/>
                            </w:rPr>
                            <w:t>Page</w:t>
                          </w:r>
                        </w:p>
                        <w:p w14:paraId="01E15B93"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F66D1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4</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68273B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59E8E6C"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ECA95A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B289D44" w14:textId="77777777" w:rsidR="00945B35" w:rsidRDefault="00945B35">
                          <w:pPr>
                            <w:pStyle w:val="BodyText"/>
                            <w:spacing w:before="18"/>
                            <w:ind w:left="20"/>
                          </w:pPr>
                          <w:r>
                            <w:rPr>
                              <w:color w:val="005286"/>
                              <w:spacing w:val="-4"/>
                            </w:rPr>
                            <w:t>Page</w:t>
                          </w:r>
                        </w:p>
                        <w:p w14:paraId="502610FE"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AB8F71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3</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24EBB5D3"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1AB275D"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1C7BF"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A6B7300" w14:textId="77777777" w:rsidR="00945B35" w:rsidRDefault="00945B35">
                          <w:pPr>
                            <w:pStyle w:val="BodyText"/>
                            <w:spacing w:before="18"/>
                            <w:ind w:left="20"/>
                          </w:pPr>
                          <w:r>
                            <w:rPr>
                              <w:color w:val="005286"/>
                              <w:spacing w:val="-4"/>
                            </w:rPr>
                            <w:t>Page</w:t>
                          </w:r>
                        </w:p>
                        <w:p w14:paraId="6727BE35"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BF0FEFF" w14:textId="2C9AB86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4DAB7D8" id="_x0000_t202" coordsize="21600,21600" o:spt="202" path="m,l,21600r21600,l21600,xe">
              <v:stroke joinstyle="miter"/>
              <v:path gradientshapeok="t" o:connecttype="rect"/>
            </v:shapetype>
            <v:shape id="MSIPCMe72847ab8923642671e5dc65" o:spid="_x0000_s1027" type="#_x0000_t202" alt="{&quot;HashCode&quot;:352122633,&quot;Height&quot;:9999999.0,&quot;Width&quot;:9999999.0,&quot;Placement&quot;:&quot;Header&quot;,&quot;Index&quot;:&quot;FirstPage&quot;,&quot;Section&quot;:1,&quot;Top&quot;:0.0,&quot;Left&quot;:0.0}" style="position:absolute;left:0;text-align:left;margin-left:0;margin-top:0;width:612pt;height:36.5pt;z-index:251657217;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259E0D0C" w14:textId="77777777" w:rsidR="00945B35" w:rsidRDefault="00945B35">
                    <w:pPr>
                      <w:pStyle w:val="BodyText"/>
                      <w:spacing w:before="18"/>
                      <w:ind w:left="20"/>
                    </w:pPr>
                    <w:r>
                      <w:rPr>
                        <w:color w:val="005286"/>
                        <w:spacing w:val="-4"/>
                      </w:rPr>
                      <w:t>Page</w:t>
                    </w:r>
                  </w:p>
                  <w:p w14:paraId="3B673D0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6BF422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18</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259006C"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B7202A1"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6FDBBAB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2025D7D" w14:textId="77777777" w:rsidR="00945B35" w:rsidRDefault="00945B35">
                    <w:pPr>
                      <w:pStyle w:val="BodyText"/>
                      <w:spacing w:before="18"/>
                      <w:ind w:left="20"/>
                    </w:pPr>
                    <w:r>
                      <w:rPr>
                        <w:color w:val="005286"/>
                        <w:spacing w:val="-4"/>
                      </w:rPr>
                      <w:t>Page</w:t>
                    </w:r>
                  </w:p>
                  <w:p w14:paraId="4FC940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1470DD6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17</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48E9F50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26B0EF9"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02A4E15"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CDA49F4" w14:textId="77777777" w:rsidR="00945B35" w:rsidRDefault="00945B35">
                    <w:pPr>
                      <w:pStyle w:val="BodyText"/>
                      <w:spacing w:before="18"/>
                      <w:ind w:left="20"/>
                    </w:pPr>
                    <w:r>
                      <w:rPr>
                        <w:color w:val="005286"/>
                        <w:spacing w:val="-4"/>
                      </w:rPr>
                      <w:t>Page</w:t>
                    </w:r>
                  </w:p>
                  <w:p w14:paraId="7D53D720"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376CF4E"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16</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FFBCCE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9F0DDEF"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7F0B1D"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E0B7F93" w14:textId="77777777" w:rsidR="00945B35" w:rsidRDefault="00945B35">
                    <w:pPr>
                      <w:pStyle w:val="BodyText"/>
                      <w:spacing w:before="18"/>
                      <w:ind w:left="20"/>
                    </w:pPr>
                    <w:r>
                      <w:rPr>
                        <w:color w:val="005286"/>
                        <w:spacing w:val="-4"/>
                      </w:rPr>
                      <w:t>Page</w:t>
                    </w:r>
                  </w:p>
                  <w:p w14:paraId="3A29DFA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40CC10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15</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6855474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A9D9C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B985540"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9CC43C1" w14:textId="77777777" w:rsidR="00945B35" w:rsidRDefault="00945B35">
                    <w:pPr>
                      <w:pStyle w:val="BodyText"/>
                      <w:spacing w:before="18"/>
                      <w:ind w:left="20"/>
                    </w:pPr>
                    <w:r>
                      <w:rPr>
                        <w:color w:val="005286"/>
                        <w:spacing w:val="-4"/>
                      </w:rPr>
                      <w:t>Page</w:t>
                    </w:r>
                  </w:p>
                  <w:p w14:paraId="4C4FFF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65C07E5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14</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4BC2ED2"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25CE5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0EC06C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04B887C" w14:textId="77777777" w:rsidR="00945B35" w:rsidRDefault="00945B35">
                    <w:pPr>
                      <w:pStyle w:val="BodyText"/>
                      <w:spacing w:before="18"/>
                      <w:ind w:left="20"/>
                    </w:pPr>
                    <w:r>
                      <w:rPr>
                        <w:color w:val="005286"/>
                        <w:spacing w:val="-4"/>
                      </w:rPr>
                      <w:t>Page</w:t>
                    </w:r>
                  </w:p>
                  <w:p w14:paraId="7CBFD0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B2B5848"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13</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8E6995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196BBD6"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EB0D0EB"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8C45394" w14:textId="77777777" w:rsidR="00945B35" w:rsidRDefault="00945B35">
                    <w:pPr>
                      <w:pStyle w:val="BodyText"/>
                      <w:spacing w:before="18"/>
                      <w:ind w:left="20"/>
                    </w:pPr>
                    <w:r>
                      <w:rPr>
                        <w:color w:val="005286"/>
                        <w:spacing w:val="-4"/>
                      </w:rPr>
                      <w:t>Page</w:t>
                    </w:r>
                  </w:p>
                  <w:p w14:paraId="4EC73439"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899D6B7"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12</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00CF00F4"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6435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F5CDE2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AEEE36D" w14:textId="77777777" w:rsidR="00945B35" w:rsidRDefault="00945B35">
                    <w:pPr>
                      <w:pStyle w:val="BodyText"/>
                      <w:spacing w:before="18"/>
                      <w:ind w:left="20"/>
                    </w:pPr>
                    <w:r>
                      <w:rPr>
                        <w:color w:val="005286"/>
                        <w:spacing w:val="-4"/>
                      </w:rPr>
                      <w:t>Page</w:t>
                    </w:r>
                  </w:p>
                  <w:p w14:paraId="29979E1F"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99FA3EB"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11</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C60469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814407"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BC8B1"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092FAF7" w14:textId="77777777" w:rsidR="00945B35" w:rsidRDefault="00945B35">
                    <w:pPr>
                      <w:pStyle w:val="BodyText"/>
                      <w:spacing w:before="18"/>
                      <w:ind w:left="20"/>
                    </w:pPr>
                    <w:r>
                      <w:rPr>
                        <w:color w:val="005286"/>
                        <w:spacing w:val="-4"/>
                      </w:rPr>
                      <w:t>Page</w:t>
                    </w:r>
                  </w:p>
                  <w:p w14:paraId="21B28B8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0137066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10</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36FDCF8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20F184E"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24385C"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0A97D79" w14:textId="77777777" w:rsidR="00945B35" w:rsidRDefault="00945B35">
                    <w:pPr>
                      <w:pStyle w:val="BodyText"/>
                      <w:spacing w:before="18"/>
                      <w:ind w:left="20"/>
                    </w:pPr>
                    <w:r>
                      <w:rPr>
                        <w:color w:val="005286"/>
                        <w:spacing w:val="-4"/>
                      </w:rPr>
                      <w:t>Page</w:t>
                    </w:r>
                  </w:p>
                  <w:p w14:paraId="513F373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28FA7F5"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9</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C2B4C55"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1C02C3"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1A2E148"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D964633" w14:textId="77777777" w:rsidR="00945B35" w:rsidRDefault="00945B35">
                    <w:pPr>
                      <w:pStyle w:val="BodyText"/>
                      <w:spacing w:before="18"/>
                      <w:ind w:left="20"/>
                    </w:pPr>
                    <w:r>
                      <w:rPr>
                        <w:color w:val="005286"/>
                        <w:spacing w:val="-4"/>
                      </w:rPr>
                      <w:t>Page</w:t>
                    </w:r>
                  </w:p>
                  <w:p w14:paraId="790FE9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283D5D43"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8</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52FAA7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AC140A"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048997E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8FA84C2" w14:textId="77777777" w:rsidR="00945B35" w:rsidRDefault="00945B35">
                    <w:pPr>
                      <w:pStyle w:val="BodyText"/>
                      <w:spacing w:before="18"/>
                      <w:ind w:left="20"/>
                    </w:pPr>
                    <w:r>
                      <w:rPr>
                        <w:color w:val="005286"/>
                        <w:spacing w:val="-4"/>
                      </w:rPr>
                      <w:t>Page</w:t>
                    </w:r>
                  </w:p>
                  <w:p w14:paraId="0DC3B682"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C5AAB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7</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4D748CED"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B4F433B"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AD2EDD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F80CE74" w14:textId="77777777" w:rsidR="00945B35" w:rsidRDefault="00945B35">
                    <w:pPr>
                      <w:pStyle w:val="BodyText"/>
                      <w:spacing w:before="18"/>
                      <w:ind w:left="20"/>
                    </w:pPr>
                    <w:r>
                      <w:rPr>
                        <w:color w:val="005286"/>
                        <w:spacing w:val="-4"/>
                      </w:rPr>
                      <w:t>Page</w:t>
                    </w:r>
                  </w:p>
                  <w:p w14:paraId="3B7D2E01"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D82B58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6</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A79B19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99EC0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A43362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7CDB3DDE" w14:textId="77777777" w:rsidR="00945B35" w:rsidRDefault="00945B35">
                    <w:pPr>
                      <w:pStyle w:val="BodyText"/>
                      <w:spacing w:before="18"/>
                      <w:ind w:left="20"/>
                    </w:pPr>
                    <w:r>
                      <w:rPr>
                        <w:color w:val="005286"/>
                        <w:spacing w:val="-4"/>
                      </w:rPr>
                      <w:t>Page</w:t>
                    </w:r>
                  </w:p>
                  <w:p w14:paraId="01E15B93"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F66D1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4</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68273B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59E8E6C"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ECA95A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B289D44" w14:textId="77777777" w:rsidR="00945B35" w:rsidRDefault="00945B35">
                    <w:pPr>
                      <w:pStyle w:val="BodyText"/>
                      <w:spacing w:before="18"/>
                      <w:ind w:left="20"/>
                    </w:pPr>
                    <w:r>
                      <w:rPr>
                        <w:color w:val="005286"/>
                        <w:spacing w:val="-4"/>
                      </w:rPr>
                      <w:t>Page</w:t>
                    </w:r>
                  </w:p>
                  <w:p w14:paraId="502610FE"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AB8F71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3</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24EBB5D3"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1AB275D"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1C7BF"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A6B7300" w14:textId="77777777" w:rsidR="00945B35" w:rsidRDefault="00945B35">
                    <w:pPr>
                      <w:pStyle w:val="BodyText"/>
                      <w:spacing w:before="18"/>
                      <w:ind w:left="20"/>
                    </w:pPr>
                    <w:r>
                      <w:rPr>
                        <w:color w:val="005286"/>
                        <w:spacing w:val="-4"/>
                      </w:rPr>
                      <w:t>Page</w:t>
                    </w:r>
                  </w:p>
                  <w:p w14:paraId="6727BE35"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BF0FEFF" w14:textId="2C9AB86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686CA" w14:textId="27F632C8" w:rsidR="00945B35" w:rsidRPr="007859C1" w:rsidRDefault="00945B35" w:rsidP="007859C1">
    <w:pPr>
      <w:pStyle w:val="BodyText"/>
      <w:tabs>
        <w:tab w:val="left" w:pos="2025"/>
      </w:tabs>
    </w:pPr>
    <w:r>
      <w:rPr>
        <w:noProof/>
      </w:rPr>
      <mc:AlternateContent>
        <mc:Choice Requires="wps">
          <w:drawing>
            <wp:anchor distT="0" distB="0" distL="114300" distR="114300" simplePos="0" relativeHeight="251657218" behindDoc="0" locked="0" layoutInCell="0" allowOverlap="1" wp14:anchorId="2B06F4E4" wp14:editId="760C082A">
              <wp:simplePos x="0" y="0"/>
              <wp:positionH relativeFrom="page">
                <wp:align>center</wp:align>
              </wp:positionH>
              <wp:positionV relativeFrom="page">
                <wp:align>top</wp:align>
              </wp:positionV>
              <wp:extent cx="7772400" cy="463550"/>
              <wp:effectExtent l="0" t="0" r="0" b="12700"/>
              <wp:wrapNone/>
              <wp:docPr id="317" name="MSIPCM48a7483c815f61d675c21a77" descr="{&quot;HashCode&quot;:-1288817837,&quot;Height&quot;:9999999.0,&quot;Width&quot;:9999999.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7E9577" w14:textId="042FD1F3" w:rsidR="00945B35" w:rsidRPr="006C6C57" w:rsidRDefault="00945B35" w:rsidP="006C6C57">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B06F4E4" id="_x0000_t202" coordsize="21600,21600" o:spt="202" path="m,l,21600r21600,l21600,xe">
              <v:stroke joinstyle="miter"/>
              <v:path gradientshapeok="t" o:connecttype="rect"/>
            </v:shapetype>
            <v:shape id="MSIPCM48a7483c815f61d675c21a77" o:spid="_x0000_s1028" type="#_x0000_t202" alt="{&quot;HashCode&quot;:-1288817837,&quot;Height&quot;:9999999.0,&quot;Width&quot;:9999999.0,&quot;Placement&quot;:&quot;Header&quot;,&quot;Index&quot;:&quot;Primary&quot;,&quot;Section&quot;:2,&quot;Top&quot;:0.0,&quot;Left&quot;:0.0}" style="position:absolute;left:0;text-align:left;margin-left:0;margin-top:0;width:612pt;height:36.5pt;z-index:251657218;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247E9577" w14:textId="042FD1F3" w:rsidR="00945B35" w:rsidRPr="006C6C57" w:rsidRDefault="00945B35" w:rsidP="006C6C57">
                    <w:pPr>
                      <w:jc w:val="center"/>
                      <w:rPr>
                        <w:rFonts w:ascii="Calibri" w:hAnsi="Calibri" w:cs="Calibri"/>
                        <w:color w:val="000000"/>
                        <w:sz w:val="24"/>
                      </w:rPr>
                    </w:pPr>
                  </w:p>
                </w:txbxContent>
              </v:textbox>
              <w10:wrap anchorx="page" anchory="page"/>
            </v:shape>
          </w:pict>
        </mc:Fallback>
      </mc:AlternateContent>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945B35" w14:paraId="3BC0F297" w14:textId="77777777" w:rsidTr="000D3EB3">
      <w:trPr>
        <w:trHeight w:val="1133"/>
      </w:trPr>
      <w:tc>
        <w:tcPr>
          <w:tcW w:w="10349" w:type="dxa"/>
        </w:tcPr>
        <w:p w14:paraId="0C9E9B85" w14:textId="40D011A9" w:rsidR="00945B35" w:rsidRDefault="00945B35" w:rsidP="000D3EB3">
          <w:pPr>
            <w:pStyle w:val="BodyText"/>
          </w:pPr>
          <w:r>
            <w:rPr>
              <w:noProof/>
            </w:rPr>
            <mc:AlternateContent>
              <mc:Choice Requires="wps">
                <w:drawing>
                  <wp:anchor distT="0" distB="0" distL="114300" distR="114300" simplePos="0" relativeHeight="251657219" behindDoc="0" locked="0" layoutInCell="0" allowOverlap="1" wp14:anchorId="094257B1" wp14:editId="46A23C3A">
                    <wp:simplePos x="0" y="0"/>
                    <wp:positionH relativeFrom="page">
                      <wp:align>center</wp:align>
                    </wp:positionH>
                    <wp:positionV relativeFrom="page">
                      <wp:align>top</wp:align>
                    </wp:positionV>
                    <wp:extent cx="7772400" cy="463550"/>
                    <wp:effectExtent l="0" t="0" r="0" b="12700"/>
                    <wp:wrapNone/>
                    <wp:docPr id="318" name="MSIPCM39be4f94b1a01080ebc9c613" descr="{&quot;HashCode&quot;:-1288817837,&quot;Height&quot;:9999999.0,&quot;Width&quot;:9999999.0,&quot;Placement&quot;:&quot;Head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4937E1" w14:textId="538420C1" w:rsidR="00945B35" w:rsidRPr="006C6C57" w:rsidRDefault="00945B35" w:rsidP="006C6C57">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4257B1" id="_x0000_t202" coordsize="21600,21600" o:spt="202" path="m,l,21600r21600,l21600,xe">
                    <v:stroke joinstyle="miter"/>
                    <v:path gradientshapeok="t" o:connecttype="rect"/>
                  </v:shapetype>
                  <v:shape id="MSIPCM39be4f94b1a01080ebc9c613" o:spid="_x0000_s1029" type="#_x0000_t202" alt="{&quot;HashCode&quot;:-1288817837,&quot;Height&quot;:9999999.0,&quot;Width&quot;:9999999.0,&quot;Placement&quot;:&quot;Header&quot;,&quot;Index&quot;:&quot;Primary&quot;,&quot;Section&quot;:3,&quot;Top&quot;:0.0,&quot;Left&quot;:0.0}" style="position:absolute;left:0;text-align:left;margin-left:0;margin-top:0;width:612pt;height:36.5pt;z-index:251657219;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1A4937E1" w14:textId="538420C1" w:rsidR="00945B35" w:rsidRPr="006C6C57" w:rsidRDefault="00945B35" w:rsidP="006C6C57">
                          <w:pPr>
                            <w:jc w:val="center"/>
                            <w:rPr>
                              <w:rFonts w:ascii="Calibri" w:hAnsi="Calibri" w:cs="Calibri"/>
                              <w:color w:val="000000"/>
                              <w:sz w:val="24"/>
                            </w:rPr>
                          </w:pPr>
                        </w:p>
                      </w:txbxContent>
                    </v:textbox>
                    <w10:wrap anchorx="page" anchory="page"/>
                  </v:shape>
                </w:pict>
              </mc:Fallback>
            </mc:AlternateContent>
          </w:r>
        </w:p>
        <w:p w14:paraId="2BAFFE42" w14:textId="34147991" w:rsidR="00945B35" w:rsidRPr="00AA6441" w:rsidRDefault="00945B35" w:rsidP="00AA6441">
          <w:pPr>
            <w:tabs>
              <w:tab w:val="left" w:pos="2430"/>
            </w:tabs>
          </w:pPr>
          <w:r>
            <w:tab/>
          </w:r>
        </w:p>
      </w:tc>
    </w:tr>
  </w:tbl>
  <w:p w14:paraId="74276A50" w14:textId="77777777" w:rsidR="00945B35" w:rsidRDefault="00945B35" w:rsidP="00AA6441">
    <w:pPr>
      <w:pStyle w:val="BodyTex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3AF81" w14:textId="2239A2B0" w:rsidR="00945B35" w:rsidRDefault="00945B35" w:rsidP="00CD6089">
    <w:pPr>
      <w:pStyle w:val="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EF0"/>
    <w:multiLevelType w:val="multilevel"/>
    <w:tmpl w:val="770095D0"/>
    <w:lvl w:ilvl="0">
      <w:start w:val="7"/>
      <w:numFmt w:val="decimal"/>
      <w:lvlText w:val="%1."/>
      <w:lvlJc w:val="left"/>
      <w:pPr>
        <w:tabs>
          <w:tab w:val="num" w:pos="851"/>
        </w:tabs>
        <w:ind w:left="851" w:hanging="851"/>
      </w:pPr>
      <w:rPr>
        <w:rFonts w:hint="default"/>
      </w:rPr>
    </w:lvl>
    <w:lvl w:ilvl="1">
      <w:numFmt w:val="none"/>
      <w:pStyle w:val="Heading2"/>
      <w:lvlText w:val="7.1"/>
      <w:lvlJc w:val="left"/>
      <w:pPr>
        <w:tabs>
          <w:tab w:val="num" w:pos="851"/>
        </w:tabs>
        <w:ind w:left="851"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7A74654"/>
    <w:multiLevelType w:val="hybridMultilevel"/>
    <w:tmpl w:val="8EF4B82C"/>
    <w:lvl w:ilvl="0" w:tplc="277E9974">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5F6628DA">
      <w:numFmt w:val="bullet"/>
      <w:lvlText w:val="•"/>
      <w:lvlJc w:val="left"/>
      <w:pPr>
        <w:ind w:left="2748" w:hanging="285"/>
      </w:pPr>
      <w:rPr>
        <w:rFonts w:hint="default"/>
        <w:lang w:val="en-US" w:eastAsia="en-US" w:bidi="ar-SA"/>
      </w:rPr>
    </w:lvl>
    <w:lvl w:ilvl="2" w:tplc="B4467CE6">
      <w:numFmt w:val="bullet"/>
      <w:lvlText w:val="•"/>
      <w:lvlJc w:val="left"/>
      <w:pPr>
        <w:ind w:left="4196" w:hanging="285"/>
      </w:pPr>
      <w:rPr>
        <w:rFonts w:hint="default"/>
        <w:lang w:val="en-US" w:eastAsia="en-US" w:bidi="ar-SA"/>
      </w:rPr>
    </w:lvl>
    <w:lvl w:ilvl="3" w:tplc="F95CDF32">
      <w:numFmt w:val="bullet"/>
      <w:lvlText w:val="•"/>
      <w:lvlJc w:val="left"/>
      <w:pPr>
        <w:ind w:left="5644" w:hanging="285"/>
      </w:pPr>
      <w:rPr>
        <w:rFonts w:hint="default"/>
        <w:lang w:val="en-US" w:eastAsia="en-US" w:bidi="ar-SA"/>
      </w:rPr>
    </w:lvl>
    <w:lvl w:ilvl="4" w:tplc="098817C4">
      <w:numFmt w:val="bullet"/>
      <w:lvlText w:val="•"/>
      <w:lvlJc w:val="left"/>
      <w:pPr>
        <w:ind w:left="7092" w:hanging="285"/>
      </w:pPr>
      <w:rPr>
        <w:rFonts w:hint="default"/>
        <w:lang w:val="en-US" w:eastAsia="en-US" w:bidi="ar-SA"/>
      </w:rPr>
    </w:lvl>
    <w:lvl w:ilvl="5" w:tplc="2DA2EDA2">
      <w:numFmt w:val="bullet"/>
      <w:lvlText w:val="•"/>
      <w:lvlJc w:val="left"/>
      <w:pPr>
        <w:ind w:left="8540" w:hanging="285"/>
      </w:pPr>
      <w:rPr>
        <w:rFonts w:hint="default"/>
        <w:lang w:val="en-US" w:eastAsia="en-US" w:bidi="ar-SA"/>
      </w:rPr>
    </w:lvl>
    <w:lvl w:ilvl="6" w:tplc="00BC7332">
      <w:numFmt w:val="bullet"/>
      <w:lvlText w:val="•"/>
      <w:lvlJc w:val="left"/>
      <w:pPr>
        <w:ind w:left="9988" w:hanging="285"/>
      </w:pPr>
      <w:rPr>
        <w:rFonts w:hint="default"/>
        <w:lang w:val="en-US" w:eastAsia="en-US" w:bidi="ar-SA"/>
      </w:rPr>
    </w:lvl>
    <w:lvl w:ilvl="7" w:tplc="9E4AFAB6">
      <w:numFmt w:val="bullet"/>
      <w:lvlText w:val="•"/>
      <w:lvlJc w:val="left"/>
      <w:pPr>
        <w:ind w:left="11436" w:hanging="285"/>
      </w:pPr>
      <w:rPr>
        <w:rFonts w:hint="default"/>
        <w:lang w:val="en-US" w:eastAsia="en-US" w:bidi="ar-SA"/>
      </w:rPr>
    </w:lvl>
    <w:lvl w:ilvl="8" w:tplc="9E4428CC">
      <w:numFmt w:val="bullet"/>
      <w:lvlText w:val="•"/>
      <w:lvlJc w:val="left"/>
      <w:pPr>
        <w:ind w:left="12884" w:hanging="285"/>
      </w:pPr>
      <w:rPr>
        <w:rFonts w:hint="default"/>
        <w:lang w:val="en-US" w:eastAsia="en-US" w:bidi="ar-SA"/>
      </w:rPr>
    </w:lvl>
  </w:abstractNum>
  <w:abstractNum w:abstractNumId="4" w15:restartNumberingAfterBreak="0">
    <w:nsid w:val="0BBB3E7D"/>
    <w:multiLevelType w:val="hybridMultilevel"/>
    <w:tmpl w:val="1B4A5D64"/>
    <w:lvl w:ilvl="0" w:tplc="22846774">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6220D874">
      <w:numFmt w:val="bullet"/>
      <w:lvlText w:val="•"/>
      <w:lvlJc w:val="left"/>
      <w:pPr>
        <w:ind w:left="2748" w:hanging="285"/>
      </w:pPr>
      <w:rPr>
        <w:rFonts w:hint="default"/>
        <w:lang w:val="en-US" w:eastAsia="en-US" w:bidi="ar-SA"/>
      </w:rPr>
    </w:lvl>
    <w:lvl w:ilvl="2" w:tplc="55F29EC4">
      <w:numFmt w:val="bullet"/>
      <w:lvlText w:val="•"/>
      <w:lvlJc w:val="left"/>
      <w:pPr>
        <w:ind w:left="4196" w:hanging="285"/>
      </w:pPr>
      <w:rPr>
        <w:rFonts w:hint="default"/>
        <w:lang w:val="en-US" w:eastAsia="en-US" w:bidi="ar-SA"/>
      </w:rPr>
    </w:lvl>
    <w:lvl w:ilvl="3" w:tplc="657CC0A4">
      <w:numFmt w:val="bullet"/>
      <w:lvlText w:val="•"/>
      <w:lvlJc w:val="left"/>
      <w:pPr>
        <w:ind w:left="5644" w:hanging="285"/>
      </w:pPr>
      <w:rPr>
        <w:rFonts w:hint="default"/>
        <w:lang w:val="en-US" w:eastAsia="en-US" w:bidi="ar-SA"/>
      </w:rPr>
    </w:lvl>
    <w:lvl w:ilvl="4" w:tplc="E5544A58">
      <w:numFmt w:val="bullet"/>
      <w:lvlText w:val="•"/>
      <w:lvlJc w:val="left"/>
      <w:pPr>
        <w:ind w:left="7092" w:hanging="285"/>
      </w:pPr>
      <w:rPr>
        <w:rFonts w:hint="default"/>
        <w:lang w:val="en-US" w:eastAsia="en-US" w:bidi="ar-SA"/>
      </w:rPr>
    </w:lvl>
    <w:lvl w:ilvl="5" w:tplc="9D483EAC">
      <w:numFmt w:val="bullet"/>
      <w:lvlText w:val="•"/>
      <w:lvlJc w:val="left"/>
      <w:pPr>
        <w:ind w:left="8540" w:hanging="285"/>
      </w:pPr>
      <w:rPr>
        <w:rFonts w:hint="default"/>
        <w:lang w:val="en-US" w:eastAsia="en-US" w:bidi="ar-SA"/>
      </w:rPr>
    </w:lvl>
    <w:lvl w:ilvl="6" w:tplc="A76EBF2E">
      <w:numFmt w:val="bullet"/>
      <w:lvlText w:val="•"/>
      <w:lvlJc w:val="left"/>
      <w:pPr>
        <w:ind w:left="9988" w:hanging="285"/>
      </w:pPr>
      <w:rPr>
        <w:rFonts w:hint="default"/>
        <w:lang w:val="en-US" w:eastAsia="en-US" w:bidi="ar-SA"/>
      </w:rPr>
    </w:lvl>
    <w:lvl w:ilvl="7" w:tplc="BFEA0822">
      <w:numFmt w:val="bullet"/>
      <w:lvlText w:val="•"/>
      <w:lvlJc w:val="left"/>
      <w:pPr>
        <w:ind w:left="11436" w:hanging="285"/>
      </w:pPr>
      <w:rPr>
        <w:rFonts w:hint="default"/>
        <w:lang w:val="en-US" w:eastAsia="en-US" w:bidi="ar-SA"/>
      </w:rPr>
    </w:lvl>
    <w:lvl w:ilvl="8" w:tplc="77C2F022">
      <w:numFmt w:val="bullet"/>
      <w:lvlText w:val="•"/>
      <w:lvlJc w:val="left"/>
      <w:pPr>
        <w:ind w:left="12884" w:hanging="285"/>
      </w:pPr>
      <w:rPr>
        <w:rFonts w:hint="default"/>
        <w:lang w:val="en-US" w:eastAsia="en-US" w:bidi="ar-SA"/>
      </w:rPr>
    </w:lvl>
  </w:abstractNum>
  <w:abstractNum w:abstractNumId="5" w15:restartNumberingAfterBreak="0">
    <w:nsid w:val="0EC83258"/>
    <w:multiLevelType w:val="hybridMultilevel"/>
    <w:tmpl w:val="52DE8DF0"/>
    <w:lvl w:ilvl="0" w:tplc="91586AEC">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368CF04C">
      <w:numFmt w:val="bullet"/>
      <w:lvlText w:val="•"/>
      <w:lvlJc w:val="left"/>
      <w:pPr>
        <w:ind w:left="2748" w:hanging="285"/>
      </w:pPr>
      <w:rPr>
        <w:rFonts w:hint="default"/>
        <w:lang w:val="en-US" w:eastAsia="en-US" w:bidi="ar-SA"/>
      </w:rPr>
    </w:lvl>
    <w:lvl w:ilvl="2" w:tplc="4606E026">
      <w:numFmt w:val="bullet"/>
      <w:lvlText w:val="•"/>
      <w:lvlJc w:val="left"/>
      <w:pPr>
        <w:ind w:left="4196" w:hanging="285"/>
      </w:pPr>
      <w:rPr>
        <w:rFonts w:hint="default"/>
        <w:lang w:val="en-US" w:eastAsia="en-US" w:bidi="ar-SA"/>
      </w:rPr>
    </w:lvl>
    <w:lvl w:ilvl="3" w:tplc="8C7C12FA">
      <w:numFmt w:val="bullet"/>
      <w:lvlText w:val="•"/>
      <w:lvlJc w:val="left"/>
      <w:pPr>
        <w:ind w:left="5644" w:hanging="285"/>
      </w:pPr>
      <w:rPr>
        <w:rFonts w:hint="default"/>
        <w:lang w:val="en-US" w:eastAsia="en-US" w:bidi="ar-SA"/>
      </w:rPr>
    </w:lvl>
    <w:lvl w:ilvl="4" w:tplc="7266163A">
      <w:numFmt w:val="bullet"/>
      <w:lvlText w:val="•"/>
      <w:lvlJc w:val="left"/>
      <w:pPr>
        <w:ind w:left="7092" w:hanging="285"/>
      </w:pPr>
      <w:rPr>
        <w:rFonts w:hint="default"/>
        <w:lang w:val="en-US" w:eastAsia="en-US" w:bidi="ar-SA"/>
      </w:rPr>
    </w:lvl>
    <w:lvl w:ilvl="5" w:tplc="1C88DE64">
      <w:numFmt w:val="bullet"/>
      <w:lvlText w:val="•"/>
      <w:lvlJc w:val="left"/>
      <w:pPr>
        <w:ind w:left="8540" w:hanging="285"/>
      </w:pPr>
      <w:rPr>
        <w:rFonts w:hint="default"/>
        <w:lang w:val="en-US" w:eastAsia="en-US" w:bidi="ar-SA"/>
      </w:rPr>
    </w:lvl>
    <w:lvl w:ilvl="6" w:tplc="49FCC456">
      <w:numFmt w:val="bullet"/>
      <w:lvlText w:val="•"/>
      <w:lvlJc w:val="left"/>
      <w:pPr>
        <w:ind w:left="9988" w:hanging="285"/>
      </w:pPr>
      <w:rPr>
        <w:rFonts w:hint="default"/>
        <w:lang w:val="en-US" w:eastAsia="en-US" w:bidi="ar-SA"/>
      </w:rPr>
    </w:lvl>
    <w:lvl w:ilvl="7" w:tplc="B3484F7C">
      <w:numFmt w:val="bullet"/>
      <w:lvlText w:val="•"/>
      <w:lvlJc w:val="left"/>
      <w:pPr>
        <w:ind w:left="11436" w:hanging="285"/>
      </w:pPr>
      <w:rPr>
        <w:rFonts w:hint="default"/>
        <w:lang w:val="en-US" w:eastAsia="en-US" w:bidi="ar-SA"/>
      </w:rPr>
    </w:lvl>
    <w:lvl w:ilvl="8" w:tplc="972ACD62">
      <w:numFmt w:val="bullet"/>
      <w:lvlText w:val="•"/>
      <w:lvlJc w:val="left"/>
      <w:pPr>
        <w:ind w:left="12884" w:hanging="285"/>
      </w:pPr>
      <w:rPr>
        <w:rFonts w:hint="default"/>
        <w:lang w:val="en-US" w:eastAsia="en-US" w:bidi="ar-SA"/>
      </w:rPr>
    </w:lvl>
  </w:abstractNum>
  <w:abstractNum w:abstractNumId="6" w15:restartNumberingAfterBreak="0">
    <w:nsid w:val="101B0017"/>
    <w:multiLevelType w:val="hybridMultilevel"/>
    <w:tmpl w:val="38E64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C05C06"/>
    <w:multiLevelType w:val="hybridMultilevel"/>
    <w:tmpl w:val="13A63BCA"/>
    <w:lvl w:ilvl="0" w:tplc="1E2CEDCE">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AAEE0432">
      <w:numFmt w:val="bullet"/>
      <w:lvlText w:val="•"/>
      <w:lvlJc w:val="left"/>
      <w:pPr>
        <w:ind w:left="2748" w:hanging="285"/>
      </w:pPr>
      <w:rPr>
        <w:rFonts w:hint="default"/>
        <w:lang w:val="en-US" w:eastAsia="en-US" w:bidi="ar-SA"/>
      </w:rPr>
    </w:lvl>
    <w:lvl w:ilvl="2" w:tplc="4C26C0AC">
      <w:numFmt w:val="bullet"/>
      <w:lvlText w:val="•"/>
      <w:lvlJc w:val="left"/>
      <w:pPr>
        <w:ind w:left="4196" w:hanging="285"/>
      </w:pPr>
      <w:rPr>
        <w:rFonts w:hint="default"/>
        <w:lang w:val="en-US" w:eastAsia="en-US" w:bidi="ar-SA"/>
      </w:rPr>
    </w:lvl>
    <w:lvl w:ilvl="3" w:tplc="12D842AE">
      <w:numFmt w:val="bullet"/>
      <w:lvlText w:val="•"/>
      <w:lvlJc w:val="left"/>
      <w:pPr>
        <w:ind w:left="5644" w:hanging="285"/>
      </w:pPr>
      <w:rPr>
        <w:rFonts w:hint="default"/>
        <w:lang w:val="en-US" w:eastAsia="en-US" w:bidi="ar-SA"/>
      </w:rPr>
    </w:lvl>
    <w:lvl w:ilvl="4" w:tplc="8376C840">
      <w:numFmt w:val="bullet"/>
      <w:lvlText w:val="•"/>
      <w:lvlJc w:val="left"/>
      <w:pPr>
        <w:ind w:left="7092" w:hanging="285"/>
      </w:pPr>
      <w:rPr>
        <w:rFonts w:hint="default"/>
        <w:lang w:val="en-US" w:eastAsia="en-US" w:bidi="ar-SA"/>
      </w:rPr>
    </w:lvl>
    <w:lvl w:ilvl="5" w:tplc="D5301278">
      <w:numFmt w:val="bullet"/>
      <w:lvlText w:val="•"/>
      <w:lvlJc w:val="left"/>
      <w:pPr>
        <w:ind w:left="8540" w:hanging="285"/>
      </w:pPr>
      <w:rPr>
        <w:rFonts w:hint="default"/>
        <w:lang w:val="en-US" w:eastAsia="en-US" w:bidi="ar-SA"/>
      </w:rPr>
    </w:lvl>
    <w:lvl w:ilvl="6" w:tplc="DB8AF3F0">
      <w:numFmt w:val="bullet"/>
      <w:lvlText w:val="•"/>
      <w:lvlJc w:val="left"/>
      <w:pPr>
        <w:ind w:left="9988" w:hanging="285"/>
      </w:pPr>
      <w:rPr>
        <w:rFonts w:hint="default"/>
        <w:lang w:val="en-US" w:eastAsia="en-US" w:bidi="ar-SA"/>
      </w:rPr>
    </w:lvl>
    <w:lvl w:ilvl="7" w:tplc="EC02B1C6">
      <w:numFmt w:val="bullet"/>
      <w:lvlText w:val="•"/>
      <w:lvlJc w:val="left"/>
      <w:pPr>
        <w:ind w:left="11436" w:hanging="285"/>
      </w:pPr>
      <w:rPr>
        <w:rFonts w:hint="default"/>
        <w:lang w:val="en-US" w:eastAsia="en-US" w:bidi="ar-SA"/>
      </w:rPr>
    </w:lvl>
    <w:lvl w:ilvl="8" w:tplc="9886B640">
      <w:numFmt w:val="bullet"/>
      <w:lvlText w:val="•"/>
      <w:lvlJc w:val="left"/>
      <w:pPr>
        <w:ind w:left="12884" w:hanging="285"/>
      </w:pPr>
      <w:rPr>
        <w:rFonts w:hint="default"/>
        <w:lang w:val="en-US" w:eastAsia="en-US" w:bidi="ar-SA"/>
      </w:rPr>
    </w:lvl>
  </w:abstractNum>
  <w:abstractNum w:abstractNumId="8" w15:restartNumberingAfterBreak="0">
    <w:nsid w:val="11B04594"/>
    <w:multiLevelType w:val="hybridMultilevel"/>
    <w:tmpl w:val="B1D818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1C147D6"/>
    <w:multiLevelType w:val="hybridMultilevel"/>
    <w:tmpl w:val="5EA8DF92"/>
    <w:lvl w:ilvl="0" w:tplc="88D6DCC2">
      <w:numFmt w:val="bullet"/>
      <w:lvlText w:val=""/>
      <w:lvlJc w:val="left"/>
      <w:pPr>
        <w:ind w:left="385" w:hanging="278"/>
      </w:pPr>
      <w:rPr>
        <w:rFonts w:ascii="Wingdings" w:eastAsia="Wingdings" w:hAnsi="Wingdings" w:cs="Wingdings" w:hint="default"/>
        <w:spacing w:val="0"/>
        <w:w w:val="169"/>
        <w:lang w:val="en-US" w:eastAsia="en-US" w:bidi="ar-SA"/>
      </w:rPr>
    </w:lvl>
    <w:lvl w:ilvl="1" w:tplc="7F623D18">
      <w:numFmt w:val="bullet"/>
      <w:lvlText w:val="•"/>
      <w:lvlJc w:val="left"/>
      <w:pPr>
        <w:ind w:left="1920" w:hanging="278"/>
      </w:pPr>
      <w:rPr>
        <w:rFonts w:hint="default"/>
        <w:lang w:val="en-US" w:eastAsia="en-US" w:bidi="ar-SA"/>
      </w:rPr>
    </w:lvl>
    <w:lvl w:ilvl="2" w:tplc="5066E334">
      <w:numFmt w:val="bullet"/>
      <w:lvlText w:val="•"/>
      <w:lvlJc w:val="left"/>
      <w:pPr>
        <w:ind w:left="3460" w:hanging="278"/>
      </w:pPr>
      <w:rPr>
        <w:rFonts w:hint="default"/>
        <w:lang w:val="en-US" w:eastAsia="en-US" w:bidi="ar-SA"/>
      </w:rPr>
    </w:lvl>
    <w:lvl w:ilvl="3" w:tplc="C5A4C2E4">
      <w:numFmt w:val="bullet"/>
      <w:lvlText w:val="•"/>
      <w:lvlJc w:val="left"/>
      <w:pPr>
        <w:ind w:left="5000" w:hanging="278"/>
      </w:pPr>
      <w:rPr>
        <w:rFonts w:hint="default"/>
        <w:lang w:val="en-US" w:eastAsia="en-US" w:bidi="ar-SA"/>
      </w:rPr>
    </w:lvl>
    <w:lvl w:ilvl="4" w:tplc="25D0EF90">
      <w:numFmt w:val="bullet"/>
      <w:lvlText w:val="•"/>
      <w:lvlJc w:val="left"/>
      <w:pPr>
        <w:ind w:left="6540" w:hanging="278"/>
      </w:pPr>
      <w:rPr>
        <w:rFonts w:hint="default"/>
        <w:lang w:val="en-US" w:eastAsia="en-US" w:bidi="ar-SA"/>
      </w:rPr>
    </w:lvl>
    <w:lvl w:ilvl="5" w:tplc="0A8C1BEE">
      <w:numFmt w:val="bullet"/>
      <w:lvlText w:val="•"/>
      <w:lvlJc w:val="left"/>
      <w:pPr>
        <w:ind w:left="8080" w:hanging="278"/>
      </w:pPr>
      <w:rPr>
        <w:rFonts w:hint="default"/>
        <w:lang w:val="en-US" w:eastAsia="en-US" w:bidi="ar-SA"/>
      </w:rPr>
    </w:lvl>
    <w:lvl w:ilvl="6" w:tplc="CF9C1DD4">
      <w:numFmt w:val="bullet"/>
      <w:lvlText w:val="•"/>
      <w:lvlJc w:val="left"/>
      <w:pPr>
        <w:ind w:left="9620" w:hanging="278"/>
      </w:pPr>
      <w:rPr>
        <w:rFonts w:hint="default"/>
        <w:lang w:val="en-US" w:eastAsia="en-US" w:bidi="ar-SA"/>
      </w:rPr>
    </w:lvl>
    <w:lvl w:ilvl="7" w:tplc="9C3886A8">
      <w:numFmt w:val="bullet"/>
      <w:lvlText w:val="•"/>
      <w:lvlJc w:val="left"/>
      <w:pPr>
        <w:ind w:left="11160" w:hanging="278"/>
      </w:pPr>
      <w:rPr>
        <w:rFonts w:hint="default"/>
        <w:lang w:val="en-US" w:eastAsia="en-US" w:bidi="ar-SA"/>
      </w:rPr>
    </w:lvl>
    <w:lvl w:ilvl="8" w:tplc="522CCD56">
      <w:numFmt w:val="bullet"/>
      <w:lvlText w:val="•"/>
      <w:lvlJc w:val="left"/>
      <w:pPr>
        <w:ind w:left="12700" w:hanging="278"/>
      </w:pPr>
      <w:rPr>
        <w:rFonts w:hint="default"/>
        <w:lang w:val="en-US" w:eastAsia="en-US" w:bidi="ar-SA"/>
      </w:rPr>
    </w:lvl>
  </w:abstractNum>
  <w:abstractNum w:abstractNumId="10"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5452017"/>
    <w:multiLevelType w:val="hybridMultilevel"/>
    <w:tmpl w:val="933CF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A40371B"/>
    <w:multiLevelType w:val="hybridMultilevel"/>
    <w:tmpl w:val="81B46E74"/>
    <w:lvl w:ilvl="0" w:tplc="D9FAED9C">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374E29EC">
      <w:numFmt w:val="bullet"/>
      <w:lvlText w:val="•"/>
      <w:lvlJc w:val="left"/>
      <w:pPr>
        <w:ind w:left="2748" w:hanging="285"/>
      </w:pPr>
      <w:rPr>
        <w:rFonts w:hint="default"/>
        <w:lang w:val="en-US" w:eastAsia="en-US" w:bidi="ar-SA"/>
      </w:rPr>
    </w:lvl>
    <w:lvl w:ilvl="2" w:tplc="98BCC93E">
      <w:numFmt w:val="bullet"/>
      <w:lvlText w:val="•"/>
      <w:lvlJc w:val="left"/>
      <w:pPr>
        <w:ind w:left="4196" w:hanging="285"/>
      </w:pPr>
      <w:rPr>
        <w:rFonts w:hint="default"/>
        <w:lang w:val="en-US" w:eastAsia="en-US" w:bidi="ar-SA"/>
      </w:rPr>
    </w:lvl>
    <w:lvl w:ilvl="3" w:tplc="F47CD2F4">
      <w:numFmt w:val="bullet"/>
      <w:lvlText w:val="•"/>
      <w:lvlJc w:val="left"/>
      <w:pPr>
        <w:ind w:left="5644" w:hanging="285"/>
      </w:pPr>
      <w:rPr>
        <w:rFonts w:hint="default"/>
        <w:lang w:val="en-US" w:eastAsia="en-US" w:bidi="ar-SA"/>
      </w:rPr>
    </w:lvl>
    <w:lvl w:ilvl="4" w:tplc="79C609AE">
      <w:numFmt w:val="bullet"/>
      <w:lvlText w:val="•"/>
      <w:lvlJc w:val="left"/>
      <w:pPr>
        <w:ind w:left="7092" w:hanging="285"/>
      </w:pPr>
      <w:rPr>
        <w:rFonts w:hint="default"/>
        <w:lang w:val="en-US" w:eastAsia="en-US" w:bidi="ar-SA"/>
      </w:rPr>
    </w:lvl>
    <w:lvl w:ilvl="5" w:tplc="C36ECF46">
      <w:numFmt w:val="bullet"/>
      <w:lvlText w:val="•"/>
      <w:lvlJc w:val="left"/>
      <w:pPr>
        <w:ind w:left="8540" w:hanging="285"/>
      </w:pPr>
      <w:rPr>
        <w:rFonts w:hint="default"/>
        <w:lang w:val="en-US" w:eastAsia="en-US" w:bidi="ar-SA"/>
      </w:rPr>
    </w:lvl>
    <w:lvl w:ilvl="6" w:tplc="45C04C36">
      <w:numFmt w:val="bullet"/>
      <w:lvlText w:val="•"/>
      <w:lvlJc w:val="left"/>
      <w:pPr>
        <w:ind w:left="9988" w:hanging="285"/>
      </w:pPr>
      <w:rPr>
        <w:rFonts w:hint="default"/>
        <w:lang w:val="en-US" w:eastAsia="en-US" w:bidi="ar-SA"/>
      </w:rPr>
    </w:lvl>
    <w:lvl w:ilvl="7" w:tplc="23C254BE">
      <w:numFmt w:val="bullet"/>
      <w:lvlText w:val="•"/>
      <w:lvlJc w:val="left"/>
      <w:pPr>
        <w:ind w:left="11436" w:hanging="285"/>
      </w:pPr>
      <w:rPr>
        <w:rFonts w:hint="default"/>
        <w:lang w:val="en-US" w:eastAsia="en-US" w:bidi="ar-SA"/>
      </w:rPr>
    </w:lvl>
    <w:lvl w:ilvl="8" w:tplc="81F89496">
      <w:numFmt w:val="bullet"/>
      <w:lvlText w:val="•"/>
      <w:lvlJc w:val="left"/>
      <w:pPr>
        <w:ind w:left="12884" w:hanging="285"/>
      </w:pPr>
      <w:rPr>
        <w:rFonts w:hint="default"/>
        <w:lang w:val="en-US" w:eastAsia="en-US" w:bidi="ar-SA"/>
      </w:rPr>
    </w:lvl>
  </w:abstractNum>
  <w:abstractNum w:abstractNumId="13" w15:restartNumberingAfterBreak="0">
    <w:nsid w:val="1AD33AE4"/>
    <w:multiLevelType w:val="hybridMultilevel"/>
    <w:tmpl w:val="0EFC26BA"/>
    <w:lvl w:ilvl="0" w:tplc="35206482">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2BBE77EE">
      <w:numFmt w:val="bullet"/>
      <w:lvlText w:val="•"/>
      <w:lvlJc w:val="left"/>
      <w:pPr>
        <w:ind w:left="2748" w:hanging="285"/>
      </w:pPr>
      <w:rPr>
        <w:rFonts w:hint="default"/>
        <w:lang w:val="en-US" w:eastAsia="en-US" w:bidi="ar-SA"/>
      </w:rPr>
    </w:lvl>
    <w:lvl w:ilvl="2" w:tplc="47F02388">
      <w:numFmt w:val="bullet"/>
      <w:lvlText w:val="•"/>
      <w:lvlJc w:val="left"/>
      <w:pPr>
        <w:ind w:left="4196" w:hanging="285"/>
      </w:pPr>
      <w:rPr>
        <w:rFonts w:hint="default"/>
        <w:lang w:val="en-US" w:eastAsia="en-US" w:bidi="ar-SA"/>
      </w:rPr>
    </w:lvl>
    <w:lvl w:ilvl="3" w:tplc="6A40A418">
      <w:numFmt w:val="bullet"/>
      <w:lvlText w:val="•"/>
      <w:lvlJc w:val="left"/>
      <w:pPr>
        <w:ind w:left="5644" w:hanging="285"/>
      </w:pPr>
      <w:rPr>
        <w:rFonts w:hint="default"/>
        <w:lang w:val="en-US" w:eastAsia="en-US" w:bidi="ar-SA"/>
      </w:rPr>
    </w:lvl>
    <w:lvl w:ilvl="4" w:tplc="A1E209E0">
      <w:numFmt w:val="bullet"/>
      <w:lvlText w:val="•"/>
      <w:lvlJc w:val="left"/>
      <w:pPr>
        <w:ind w:left="7092" w:hanging="285"/>
      </w:pPr>
      <w:rPr>
        <w:rFonts w:hint="default"/>
        <w:lang w:val="en-US" w:eastAsia="en-US" w:bidi="ar-SA"/>
      </w:rPr>
    </w:lvl>
    <w:lvl w:ilvl="5" w:tplc="35D485AE">
      <w:numFmt w:val="bullet"/>
      <w:lvlText w:val="•"/>
      <w:lvlJc w:val="left"/>
      <w:pPr>
        <w:ind w:left="8540" w:hanging="285"/>
      </w:pPr>
      <w:rPr>
        <w:rFonts w:hint="default"/>
        <w:lang w:val="en-US" w:eastAsia="en-US" w:bidi="ar-SA"/>
      </w:rPr>
    </w:lvl>
    <w:lvl w:ilvl="6" w:tplc="DE90FEC2">
      <w:numFmt w:val="bullet"/>
      <w:lvlText w:val="•"/>
      <w:lvlJc w:val="left"/>
      <w:pPr>
        <w:ind w:left="9988" w:hanging="285"/>
      </w:pPr>
      <w:rPr>
        <w:rFonts w:hint="default"/>
        <w:lang w:val="en-US" w:eastAsia="en-US" w:bidi="ar-SA"/>
      </w:rPr>
    </w:lvl>
    <w:lvl w:ilvl="7" w:tplc="00EE2612">
      <w:numFmt w:val="bullet"/>
      <w:lvlText w:val="•"/>
      <w:lvlJc w:val="left"/>
      <w:pPr>
        <w:ind w:left="11436" w:hanging="285"/>
      </w:pPr>
      <w:rPr>
        <w:rFonts w:hint="default"/>
        <w:lang w:val="en-US" w:eastAsia="en-US" w:bidi="ar-SA"/>
      </w:rPr>
    </w:lvl>
    <w:lvl w:ilvl="8" w:tplc="E8F6E596">
      <w:numFmt w:val="bullet"/>
      <w:lvlText w:val="•"/>
      <w:lvlJc w:val="left"/>
      <w:pPr>
        <w:ind w:left="12884" w:hanging="285"/>
      </w:pPr>
      <w:rPr>
        <w:rFonts w:hint="default"/>
        <w:lang w:val="en-US" w:eastAsia="en-US" w:bidi="ar-SA"/>
      </w:rPr>
    </w:lvl>
  </w:abstractNum>
  <w:abstractNum w:abstractNumId="14" w15:restartNumberingAfterBreak="0">
    <w:nsid w:val="24F1580F"/>
    <w:multiLevelType w:val="multilevel"/>
    <w:tmpl w:val="BEFAF31E"/>
    <w:lvl w:ilvl="0">
      <w:start w:val="1"/>
      <w:numFmt w:val="decimal"/>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lvlText w:val="%1.%2.%3"/>
      <w:lvlJc w:val="left"/>
      <w:pPr>
        <w:ind w:left="1134" w:hanging="1134"/>
      </w:pPr>
      <w:rPr>
        <w:rFonts w:ascii="Arial Bold" w:hAnsi="Arial Bold" w:hint="default"/>
        <w:b/>
        <w:i w:val="0"/>
        <w:color w:val="auto"/>
        <w:sz w:val="22"/>
      </w:rPr>
    </w:lvl>
    <w:lvl w:ilvl="3">
      <w:start w:val="1"/>
      <w:numFmt w:val="decimal"/>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2BC1365A"/>
    <w:multiLevelType w:val="hybridMultilevel"/>
    <w:tmpl w:val="C8E0E196"/>
    <w:lvl w:ilvl="0" w:tplc="D5107B50">
      <w:numFmt w:val="bullet"/>
      <w:lvlText w:val=""/>
      <w:lvlJc w:val="left"/>
      <w:pPr>
        <w:ind w:left="385" w:hanging="278"/>
      </w:pPr>
      <w:rPr>
        <w:rFonts w:ascii="Wingdings" w:eastAsia="Wingdings" w:hAnsi="Wingdings" w:cs="Wingdings" w:hint="default"/>
        <w:spacing w:val="0"/>
        <w:w w:val="169"/>
        <w:lang w:val="en-US" w:eastAsia="en-US" w:bidi="ar-SA"/>
      </w:rPr>
    </w:lvl>
    <w:lvl w:ilvl="1" w:tplc="0D5026C6">
      <w:numFmt w:val="bullet"/>
      <w:lvlText w:val="•"/>
      <w:lvlJc w:val="left"/>
      <w:pPr>
        <w:ind w:left="1920" w:hanging="278"/>
      </w:pPr>
      <w:rPr>
        <w:rFonts w:hint="default"/>
        <w:lang w:val="en-US" w:eastAsia="en-US" w:bidi="ar-SA"/>
      </w:rPr>
    </w:lvl>
    <w:lvl w:ilvl="2" w:tplc="C2FE34F0">
      <w:numFmt w:val="bullet"/>
      <w:lvlText w:val="•"/>
      <w:lvlJc w:val="left"/>
      <w:pPr>
        <w:ind w:left="3460" w:hanging="278"/>
      </w:pPr>
      <w:rPr>
        <w:rFonts w:hint="default"/>
        <w:lang w:val="en-US" w:eastAsia="en-US" w:bidi="ar-SA"/>
      </w:rPr>
    </w:lvl>
    <w:lvl w:ilvl="3" w:tplc="2E108120">
      <w:numFmt w:val="bullet"/>
      <w:lvlText w:val="•"/>
      <w:lvlJc w:val="left"/>
      <w:pPr>
        <w:ind w:left="5000" w:hanging="278"/>
      </w:pPr>
      <w:rPr>
        <w:rFonts w:hint="default"/>
        <w:lang w:val="en-US" w:eastAsia="en-US" w:bidi="ar-SA"/>
      </w:rPr>
    </w:lvl>
    <w:lvl w:ilvl="4" w:tplc="1ECA7348">
      <w:numFmt w:val="bullet"/>
      <w:lvlText w:val="•"/>
      <w:lvlJc w:val="left"/>
      <w:pPr>
        <w:ind w:left="6540" w:hanging="278"/>
      </w:pPr>
      <w:rPr>
        <w:rFonts w:hint="default"/>
        <w:lang w:val="en-US" w:eastAsia="en-US" w:bidi="ar-SA"/>
      </w:rPr>
    </w:lvl>
    <w:lvl w:ilvl="5" w:tplc="0E4A7224">
      <w:numFmt w:val="bullet"/>
      <w:lvlText w:val="•"/>
      <w:lvlJc w:val="left"/>
      <w:pPr>
        <w:ind w:left="8080" w:hanging="278"/>
      </w:pPr>
      <w:rPr>
        <w:rFonts w:hint="default"/>
        <w:lang w:val="en-US" w:eastAsia="en-US" w:bidi="ar-SA"/>
      </w:rPr>
    </w:lvl>
    <w:lvl w:ilvl="6" w:tplc="5D341302">
      <w:numFmt w:val="bullet"/>
      <w:lvlText w:val="•"/>
      <w:lvlJc w:val="left"/>
      <w:pPr>
        <w:ind w:left="9620" w:hanging="278"/>
      </w:pPr>
      <w:rPr>
        <w:rFonts w:hint="default"/>
        <w:lang w:val="en-US" w:eastAsia="en-US" w:bidi="ar-SA"/>
      </w:rPr>
    </w:lvl>
    <w:lvl w:ilvl="7" w:tplc="947CDBF0">
      <w:numFmt w:val="bullet"/>
      <w:lvlText w:val="•"/>
      <w:lvlJc w:val="left"/>
      <w:pPr>
        <w:ind w:left="11160" w:hanging="278"/>
      </w:pPr>
      <w:rPr>
        <w:rFonts w:hint="default"/>
        <w:lang w:val="en-US" w:eastAsia="en-US" w:bidi="ar-SA"/>
      </w:rPr>
    </w:lvl>
    <w:lvl w:ilvl="8" w:tplc="0ED66D06">
      <w:numFmt w:val="bullet"/>
      <w:lvlText w:val="•"/>
      <w:lvlJc w:val="left"/>
      <w:pPr>
        <w:ind w:left="12700" w:hanging="278"/>
      </w:pPr>
      <w:rPr>
        <w:rFonts w:hint="default"/>
        <w:lang w:val="en-US" w:eastAsia="en-US" w:bidi="ar-SA"/>
      </w:rPr>
    </w:lvl>
  </w:abstractNum>
  <w:abstractNum w:abstractNumId="17"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19"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20"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E0668BD"/>
    <w:multiLevelType w:val="hybridMultilevel"/>
    <w:tmpl w:val="D24EA618"/>
    <w:lvl w:ilvl="0" w:tplc="8CBA3356">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E1D65CFA">
      <w:numFmt w:val="bullet"/>
      <w:lvlText w:val="•"/>
      <w:lvlJc w:val="left"/>
      <w:pPr>
        <w:ind w:left="2748" w:hanging="285"/>
      </w:pPr>
      <w:rPr>
        <w:rFonts w:hint="default"/>
        <w:lang w:val="en-US" w:eastAsia="en-US" w:bidi="ar-SA"/>
      </w:rPr>
    </w:lvl>
    <w:lvl w:ilvl="2" w:tplc="77C67EEE">
      <w:numFmt w:val="bullet"/>
      <w:lvlText w:val="•"/>
      <w:lvlJc w:val="left"/>
      <w:pPr>
        <w:ind w:left="4196" w:hanging="285"/>
      </w:pPr>
      <w:rPr>
        <w:rFonts w:hint="default"/>
        <w:lang w:val="en-US" w:eastAsia="en-US" w:bidi="ar-SA"/>
      </w:rPr>
    </w:lvl>
    <w:lvl w:ilvl="3" w:tplc="0E3C803C">
      <w:numFmt w:val="bullet"/>
      <w:lvlText w:val="•"/>
      <w:lvlJc w:val="left"/>
      <w:pPr>
        <w:ind w:left="5644" w:hanging="285"/>
      </w:pPr>
      <w:rPr>
        <w:rFonts w:hint="default"/>
        <w:lang w:val="en-US" w:eastAsia="en-US" w:bidi="ar-SA"/>
      </w:rPr>
    </w:lvl>
    <w:lvl w:ilvl="4" w:tplc="21CE35D8">
      <w:numFmt w:val="bullet"/>
      <w:lvlText w:val="•"/>
      <w:lvlJc w:val="left"/>
      <w:pPr>
        <w:ind w:left="7092" w:hanging="285"/>
      </w:pPr>
      <w:rPr>
        <w:rFonts w:hint="default"/>
        <w:lang w:val="en-US" w:eastAsia="en-US" w:bidi="ar-SA"/>
      </w:rPr>
    </w:lvl>
    <w:lvl w:ilvl="5" w:tplc="E8F83830">
      <w:numFmt w:val="bullet"/>
      <w:lvlText w:val="•"/>
      <w:lvlJc w:val="left"/>
      <w:pPr>
        <w:ind w:left="8540" w:hanging="285"/>
      </w:pPr>
      <w:rPr>
        <w:rFonts w:hint="default"/>
        <w:lang w:val="en-US" w:eastAsia="en-US" w:bidi="ar-SA"/>
      </w:rPr>
    </w:lvl>
    <w:lvl w:ilvl="6" w:tplc="D0F8654E">
      <w:numFmt w:val="bullet"/>
      <w:lvlText w:val="•"/>
      <w:lvlJc w:val="left"/>
      <w:pPr>
        <w:ind w:left="9988" w:hanging="285"/>
      </w:pPr>
      <w:rPr>
        <w:rFonts w:hint="default"/>
        <w:lang w:val="en-US" w:eastAsia="en-US" w:bidi="ar-SA"/>
      </w:rPr>
    </w:lvl>
    <w:lvl w:ilvl="7" w:tplc="F9D87176">
      <w:numFmt w:val="bullet"/>
      <w:lvlText w:val="•"/>
      <w:lvlJc w:val="left"/>
      <w:pPr>
        <w:ind w:left="11436" w:hanging="285"/>
      </w:pPr>
      <w:rPr>
        <w:rFonts w:hint="default"/>
        <w:lang w:val="en-US" w:eastAsia="en-US" w:bidi="ar-SA"/>
      </w:rPr>
    </w:lvl>
    <w:lvl w:ilvl="8" w:tplc="5C8034C2">
      <w:numFmt w:val="bullet"/>
      <w:lvlText w:val="•"/>
      <w:lvlJc w:val="left"/>
      <w:pPr>
        <w:ind w:left="12884" w:hanging="285"/>
      </w:pPr>
      <w:rPr>
        <w:rFonts w:hint="default"/>
        <w:lang w:val="en-US" w:eastAsia="en-US" w:bidi="ar-SA"/>
      </w:rPr>
    </w:lvl>
  </w:abstractNum>
  <w:abstractNum w:abstractNumId="22" w15:restartNumberingAfterBreak="0">
    <w:nsid w:val="301840B8"/>
    <w:multiLevelType w:val="multilevel"/>
    <w:tmpl w:val="168A33EE"/>
    <w:lvl w:ilvl="0">
      <w:start w:val="8"/>
      <w:numFmt w:val="decimal"/>
      <w:lvlText w:val="%1"/>
      <w:lvlJc w:val="left"/>
      <w:pPr>
        <w:ind w:left="360" w:hanging="360"/>
      </w:pPr>
      <w:rPr>
        <w:rFonts w:ascii="Arial" w:hAnsi="Arial" w:cs="Times New Roman" w:hint="default"/>
        <w:b w:val="0"/>
        <w:i/>
        <w:color w:val="1F497D" w:themeColor="text2"/>
        <w:sz w:val="18"/>
      </w:rPr>
    </w:lvl>
    <w:lvl w:ilvl="1">
      <w:start w:val="1"/>
      <w:numFmt w:val="decimal"/>
      <w:lvlText w:val="%1.%2"/>
      <w:lvlJc w:val="left"/>
      <w:pPr>
        <w:ind w:left="360" w:hanging="360"/>
      </w:pPr>
      <w:rPr>
        <w:rFonts w:ascii="Arial" w:hAnsi="Arial" w:cs="Times New Roman" w:hint="default"/>
        <w:b w:val="0"/>
        <w:i/>
        <w:color w:val="1F497D" w:themeColor="text2"/>
        <w:sz w:val="18"/>
      </w:rPr>
    </w:lvl>
    <w:lvl w:ilvl="2">
      <w:start w:val="1"/>
      <w:numFmt w:val="decimal"/>
      <w:lvlText w:val="%1.%2.%3"/>
      <w:lvlJc w:val="left"/>
      <w:pPr>
        <w:ind w:left="720" w:hanging="720"/>
      </w:pPr>
      <w:rPr>
        <w:rFonts w:ascii="Arial" w:hAnsi="Arial" w:cs="Times New Roman" w:hint="default"/>
        <w:b w:val="0"/>
        <w:i/>
        <w:color w:val="1F497D" w:themeColor="text2"/>
        <w:sz w:val="18"/>
      </w:rPr>
    </w:lvl>
    <w:lvl w:ilvl="3">
      <w:start w:val="1"/>
      <w:numFmt w:val="decimal"/>
      <w:lvlText w:val="%1.%2.%3.%4"/>
      <w:lvlJc w:val="left"/>
      <w:pPr>
        <w:ind w:left="720" w:hanging="720"/>
      </w:pPr>
      <w:rPr>
        <w:rFonts w:ascii="Arial" w:hAnsi="Arial" w:cs="Times New Roman" w:hint="default"/>
        <w:b w:val="0"/>
        <w:i/>
        <w:color w:val="1F497D" w:themeColor="text2"/>
        <w:sz w:val="18"/>
      </w:rPr>
    </w:lvl>
    <w:lvl w:ilvl="4">
      <w:start w:val="1"/>
      <w:numFmt w:val="decimal"/>
      <w:lvlText w:val="%1.%2.%3.%4.%5"/>
      <w:lvlJc w:val="left"/>
      <w:pPr>
        <w:ind w:left="1080" w:hanging="1080"/>
      </w:pPr>
      <w:rPr>
        <w:rFonts w:ascii="Arial" w:hAnsi="Arial" w:cs="Times New Roman" w:hint="default"/>
        <w:b w:val="0"/>
        <w:i/>
        <w:color w:val="1F497D" w:themeColor="text2"/>
        <w:sz w:val="18"/>
      </w:rPr>
    </w:lvl>
    <w:lvl w:ilvl="5">
      <w:start w:val="1"/>
      <w:numFmt w:val="decimal"/>
      <w:lvlText w:val="%1.%2.%3.%4.%5.%6"/>
      <w:lvlJc w:val="left"/>
      <w:pPr>
        <w:ind w:left="1080" w:hanging="1080"/>
      </w:pPr>
      <w:rPr>
        <w:rFonts w:ascii="Arial" w:hAnsi="Arial" w:cs="Times New Roman" w:hint="default"/>
        <w:b w:val="0"/>
        <w:i/>
        <w:color w:val="1F497D" w:themeColor="text2"/>
        <w:sz w:val="18"/>
      </w:rPr>
    </w:lvl>
    <w:lvl w:ilvl="6">
      <w:start w:val="1"/>
      <w:numFmt w:val="decimal"/>
      <w:lvlText w:val="%1.%2.%3.%4.%5.%6.%7"/>
      <w:lvlJc w:val="left"/>
      <w:pPr>
        <w:ind w:left="1440" w:hanging="1440"/>
      </w:pPr>
      <w:rPr>
        <w:rFonts w:ascii="Arial" w:hAnsi="Arial" w:cs="Times New Roman" w:hint="default"/>
        <w:b w:val="0"/>
        <w:i/>
        <w:color w:val="1F497D" w:themeColor="text2"/>
        <w:sz w:val="18"/>
      </w:rPr>
    </w:lvl>
    <w:lvl w:ilvl="7">
      <w:start w:val="1"/>
      <w:numFmt w:val="decimal"/>
      <w:lvlText w:val="%1.%2.%3.%4.%5.%6.%7.%8"/>
      <w:lvlJc w:val="left"/>
      <w:pPr>
        <w:ind w:left="1800" w:hanging="1800"/>
      </w:pPr>
      <w:rPr>
        <w:rFonts w:ascii="Arial" w:hAnsi="Arial" w:cs="Times New Roman" w:hint="default"/>
        <w:b w:val="0"/>
        <w:i/>
        <w:color w:val="1F497D" w:themeColor="text2"/>
        <w:sz w:val="18"/>
      </w:rPr>
    </w:lvl>
    <w:lvl w:ilvl="8">
      <w:start w:val="1"/>
      <w:numFmt w:val="decimal"/>
      <w:lvlText w:val="%1.%2.%3.%4.%5.%6.%7.%8.%9"/>
      <w:lvlJc w:val="left"/>
      <w:pPr>
        <w:ind w:left="1800" w:hanging="1800"/>
      </w:pPr>
      <w:rPr>
        <w:rFonts w:ascii="Arial" w:hAnsi="Arial" w:cs="Times New Roman" w:hint="default"/>
        <w:b w:val="0"/>
        <w:i/>
        <w:color w:val="1F497D" w:themeColor="text2"/>
        <w:sz w:val="18"/>
      </w:rPr>
    </w:lvl>
  </w:abstractNum>
  <w:abstractNum w:abstractNumId="23" w15:restartNumberingAfterBreak="0">
    <w:nsid w:val="33521C64"/>
    <w:multiLevelType w:val="hybridMultilevel"/>
    <w:tmpl w:val="C31CB124"/>
    <w:lvl w:ilvl="0" w:tplc="5A4A4EB4">
      <w:numFmt w:val="bullet"/>
      <w:lvlText w:val=""/>
      <w:lvlJc w:val="left"/>
      <w:pPr>
        <w:ind w:left="385" w:hanging="278"/>
      </w:pPr>
      <w:rPr>
        <w:rFonts w:ascii="Wingdings" w:eastAsia="Wingdings" w:hAnsi="Wingdings" w:cs="Wingdings" w:hint="default"/>
        <w:b w:val="0"/>
        <w:bCs w:val="0"/>
        <w:i w:val="0"/>
        <w:iCs w:val="0"/>
        <w:color w:val="2F2F2F"/>
        <w:w w:val="169"/>
        <w:sz w:val="14"/>
        <w:szCs w:val="14"/>
        <w:lang w:val="en-US" w:eastAsia="en-US" w:bidi="ar-SA"/>
      </w:rPr>
    </w:lvl>
    <w:lvl w:ilvl="1" w:tplc="A6A0C60C">
      <w:numFmt w:val="bullet"/>
      <w:lvlText w:val="•"/>
      <w:lvlJc w:val="left"/>
      <w:pPr>
        <w:ind w:left="1920" w:hanging="278"/>
      </w:pPr>
      <w:rPr>
        <w:rFonts w:hint="default"/>
        <w:lang w:val="en-US" w:eastAsia="en-US" w:bidi="ar-SA"/>
      </w:rPr>
    </w:lvl>
    <w:lvl w:ilvl="2" w:tplc="54444462">
      <w:numFmt w:val="bullet"/>
      <w:lvlText w:val="•"/>
      <w:lvlJc w:val="left"/>
      <w:pPr>
        <w:ind w:left="3460" w:hanging="278"/>
      </w:pPr>
      <w:rPr>
        <w:rFonts w:hint="default"/>
        <w:lang w:val="en-US" w:eastAsia="en-US" w:bidi="ar-SA"/>
      </w:rPr>
    </w:lvl>
    <w:lvl w:ilvl="3" w:tplc="E6FE3342">
      <w:numFmt w:val="bullet"/>
      <w:lvlText w:val="•"/>
      <w:lvlJc w:val="left"/>
      <w:pPr>
        <w:ind w:left="5000" w:hanging="278"/>
      </w:pPr>
      <w:rPr>
        <w:rFonts w:hint="default"/>
        <w:lang w:val="en-US" w:eastAsia="en-US" w:bidi="ar-SA"/>
      </w:rPr>
    </w:lvl>
    <w:lvl w:ilvl="4" w:tplc="EA7889E6">
      <w:numFmt w:val="bullet"/>
      <w:lvlText w:val="•"/>
      <w:lvlJc w:val="left"/>
      <w:pPr>
        <w:ind w:left="6540" w:hanging="278"/>
      </w:pPr>
      <w:rPr>
        <w:rFonts w:hint="default"/>
        <w:lang w:val="en-US" w:eastAsia="en-US" w:bidi="ar-SA"/>
      </w:rPr>
    </w:lvl>
    <w:lvl w:ilvl="5" w:tplc="CCB004F4">
      <w:numFmt w:val="bullet"/>
      <w:lvlText w:val="•"/>
      <w:lvlJc w:val="left"/>
      <w:pPr>
        <w:ind w:left="8080" w:hanging="278"/>
      </w:pPr>
      <w:rPr>
        <w:rFonts w:hint="default"/>
        <w:lang w:val="en-US" w:eastAsia="en-US" w:bidi="ar-SA"/>
      </w:rPr>
    </w:lvl>
    <w:lvl w:ilvl="6" w:tplc="57B64516">
      <w:numFmt w:val="bullet"/>
      <w:lvlText w:val="•"/>
      <w:lvlJc w:val="left"/>
      <w:pPr>
        <w:ind w:left="9620" w:hanging="278"/>
      </w:pPr>
      <w:rPr>
        <w:rFonts w:hint="default"/>
        <w:lang w:val="en-US" w:eastAsia="en-US" w:bidi="ar-SA"/>
      </w:rPr>
    </w:lvl>
    <w:lvl w:ilvl="7" w:tplc="AD3433E4">
      <w:numFmt w:val="bullet"/>
      <w:lvlText w:val="•"/>
      <w:lvlJc w:val="left"/>
      <w:pPr>
        <w:ind w:left="11160" w:hanging="278"/>
      </w:pPr>
      <w:rPr>
        <w:rFonts w:hint="default"/>
        <w:lang w:val="en-US" w:eastAsia="en-US" w:bidi="ar-SA"/>
      </w:rPr>
    </w:lvl>
    <w:lvl w:ilvl="8" w:tplc="09A07B1C">
      <w:numFmt w:val="bullet"/>
      <w:lvlText w:val="•"/>
      <w:lvlJc w:val="left"/>
      <w:pPr>
        <w:ind w:left="12700" w:hanging="278"/>
      </w:pPr>
      <w:rPr>
        <w:rFonts w:hint="default"/>
        <w:lang w:val="en-US" w:eastAsia="en-US" w:bidi="ar-SA"/>
      </w:rPr>
    </w:lvl>
  </w:abstractNum>
  <w:abstractNum w:abstractNumId="24" w15:restartNumberingAfterBreak="0">
    <w:nsid w:val="34D631C3"/>
    <w:multiLevelType w:val="hybridMultilevel"/>
    <w:tmpl w:val="924042EA"/>
    <w:lvl w:ilvl="0" w:tplc="92EA9F4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29783D64">
      <w:numFmt w:val="bullet"/>
      <w:lvlText w:val="•"/>
      <w:lvlJc w:val="left"/>
      <w:pPr>
        <w:ind w:left="1920" w:hanging="278"/>
      </w:pPr>
      <w:rPr>
        <w:rFonts w:hint="default"/>
        <w:lang w:val="en-US" w:eastAsia="en-US" w:bidi="ar-SA"/>
      </w:rPr>
    </w:lvl>
    <w:lvl w:ilvl="2" w:tplc="8EE09EBC">
      <w:numFmt w:val="bullet"/>
      <w:lvlText w:val="•"/>
      <w:lvlJc w:val="left"/>
      <w:pPr>
        <w:ind w:left="3460" w:hanging="278"/>
      </w:pPr>
      <w:rPr>
        <w:rFonts w:hint="default"/>
        <w:lang w:val="en-US" w:eastAsia="en-US" w:bidi="ar-SA"/>
      </w:rPr>
    </w:lvl>
    <w:lvl w:ilvl="3" w:tplc="2F3EE4F8">
      <w:numFmt w:val="bullet"/>
      <w:lvlText w:val="•"/>
      <w:lvlJc w:val="left"/>
      <w:pPr>
        <w:ind w:left="5000" w:hanging="278"/>
      </w:pPr>
      <w:rPr>
        <w:rFonts w:hint="default"/>
        <w:lang w:val="en-US" w:eastAsia="en-US" w:bidi="ar-SA"/>
      </w:rPr>
    </w:lvl>
    <w:lvl w:ilvl="4" w:tplc="A0067F52">
      <w:numFmt w:val="bullet"/>
      <w:lvlText w:val="•"/>
      <w:lvlJc w:val="left"/>
      <w:pPr>
        <w:ind w:left="6540" w:hanging="278"/>
      </w:pPr>
      <w:rPr>
        <w:rFonts w:hint="default"/>
        <w:lang w:val="en-US" w:eastAsia="en-US" w:bidi="ar-SA"/>
      </w:rPr>
    </w:lvl>
    <w:lvl w:ilvl="5" w:tplc="060AECAE">
      <w:numFmt w:val="bullet"/>
      <w:lvlText w:val="•"/>
      <w:lvlJc w:val="left"/>
      <w:pPr>
        <w:ind w:left="8080" w:hanging="278"/>
      </w:pPr>
      <w:rPr>
        <w:rFonts w:hint="default"/>
        <w:lang w:val="en-US" w:eastAsia="en-US" w:bidi="ar-SA"/>
      </w:rPr>
    </w:lvl>
    <w:lvl w:ilvl="6" w:tplc="4CA84B54">
      <w:numFmt w:val="bullet"/>
      <w:lvlText w:val="•"/>
      <w:lvlJc w:val="left"/>
      <w:pPr>
        <w:ind w:left="9620" w:hanging="278"/>
      </w:pPr>
      <w:rPr>
        <w:rFonts w:hint="default"/>
        <w:lang w:val="en-US" w:eastAsia="en-US" w:bidi="ar-SA"/>
      </w:rPr>
    </w:lvl>
    <w:lvl w:ilvl="7" w:tplc="5E10F1EC">
      <w:numFmt w:val="bullet"/>
      <w:lvlText w:val="•"/>
      <w:lvlJc w:val="left"/>
      <w:pPr>
        <w:ind w:left="11160" w:hanging="278"/>
      </w:pPr>
      <w:rPr>
        <w:rFonts w:hint="default"/>
        <w:lang w:val="en-US" w:eastAsia="en-US" w:bidi="ar-SA"/>
      </w:rPr>
    </w:lvl>
    <w:lvl w:ilvl="8" w:tplc="7F24E48C">
      <w:numFmt w:val="bullet"/>
      <w:lvlText w:val="•"/>
      <w:lvlJc w:val="left"/>
      <w:pPr>
        <w:ind w:left="12700" w:hanging="278"/>
      </w:pPr>
      <w:rPr>
        <w:rFonts w:hint="default"/>
        <w:lang w:val="en-US" w:eastAsia="en-US" w:bidi="ar-SA"/>
      </w:rPr>
    </w:lvl>
  </w:abstractNum>
  <w:abstractNum w:abstractNumId="25"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74638E2"/>
    <w:multiLevelType w:val="hybridMultilevel"/>
    <w:tmpl w:val="C5B2CCDE"/>
    <w:lvl w:ilvl="0" w:tplc="F4B2D53C">
      <w:numFmt w:val="bullet"/>
      <w:lvlText w:val=""/>
      <w:lvlJc w:val="left"/>
      <w:pPr>
        <w:ind w:left="1307" w:hanging="285"/>
      </w:pPr>
      <w:rPr>
        <w:rFonts w:ascii="Wingdings" w:eastAsia="Wingdings" w:hAnsi="Wingdings" w:cs="Wingdings" w:hint="default"/>
        <w:b w:val="0"/>
        <w:bCs w:val="0"/>
        <w:i w:val="0"/>
        <w:iCs w:val="0"/>
        <w:color w:val="004BAB"/>
        <w:w w:val="166"/>
        <w:sz w:val="16"/>
        <w:szCs w:val="16"/>
        <w:lang w:val="en-US" w:eastAsia="en-US" w:bidi="ar-SA"/>
      </w:rPr>
    </w:lvl>
    <w:lvl w:ilvl="1" w:tplc="D8526716">
      <w:numFmt w:val="bullet"/>
      <w:lvlText w:val="•"/>
      <w:lvlJc w:val="left"/>
      <w:pPr>
        <w:ind w:left="2748" w:hanging="285"/>
      </w:pPr>
      <w:rPr>
        <w:rFonts w:hint="default"/>
        <w:lang w:val="en-US" w:eastAsia="en-US" w:bidi="ar-SA"/>
      </w:rPr>
    </w:lvl>
    <w:lvl w:ilvl="2" w:tplc="1520EF20">
      <w:numFmt w:val="bullet"/>
      <w:lvlText w:val="•"/>
      <w:lvlJc w:val="left"/>
      <w:pPr>
        <w:ind w:left="4196" w:hanging="285"/>
      </w:pPr>
      <w:rPr>
        <w:rFonts w:hint="default"/>
        <w:lang w:val="en-US" w:eastAsia="en-US" w:bidi="ar-SA"/>
      </w:rPr>
    </w:lvl>
    <w:lvl w:ilvl="3" w:tplc="3FAE6B80">
      <w:numFmt w:val="bullet"/>
      <w:lvlText w:val="•"/>
      <w:lvlJc w:val="left"/>
      <w:pPr>
        <w:ind w:left="5644" w:hanging="285"/>
      </w:pPr>
      <w:rPr>
        <w:rFonts w:hint="default"/>
        <w:lang w:val="en-US" w:eastAsia="en-US" w:bidi="ar-SA"/>
      </w:rPr>
    </w:lvl>
    <w:lvl w:ilvl="4" w:tplc="6F02FEF6">
      <w:numFmt w:val="bullet"/>
      <w:lvlText w:val="•"/>
      <w:lvlJc w:val="left"/>
      <w:pPr>
        <w:ind w:left="7092" w:hanging="285"/>
      </w:pPr>
      <w:rPr>
        <w:rFonts w:hint="default"/>
        <w:lang w:val="en-US" w:eastAsia="en-US" w:bidi="ar-SA"/>
      </w:rPr>
    </w:lvl>
    <w:lvl w:ilvl="5" w:tplc="C75CAC5E">
      <w:numFmt w:val="bullet"/>
      <w:lvlText w:val="•"/>
      <w:lvlJc w:val="left"/>
      <w:pPr>
        <w:ind w:left="8540" w:hanging="285"/>
      </w:pPr>
      <w:rPr>
        <w:rFonts w:hint="default"/>
        <w:lang w:val="en-US" w:eastAsia="en-US" w:bidi="ar-SA"/>
      </w:rPr>
    </w:lvl>
    <w:lvl w:ilvl="6" w:tplc="FCF83DA2">
      <w:numFmt w:val="bullet"/>
      <w:lvlText w:val="•"/>
      <w:lvlJc w:val="left"/>
      <w:pPr>
        <w:ind w:left="9988" w:hanging="285"/>
      </w:pPr>
      <w:rPr>
        <w:rFonts w:hint="default"/>
        <w:lang w:val="en-US" w:eastAsia="en-US" w:bidi="ar-SA"/>
      </w:rPr>
    </w:lvl>
    <w:lvl w:ilvl="7" w:tplc="C3D41860">
      <w:numFmt w:val="bullet"/>
      <w:lvlText w:val="•"/>
      <w:lvlJc w:val="left"/>
      <w:pPr>
        <w:ind w:left="11436" w:hanging="285"/>
      </w:pPr>
      <w:rPr>
        <w:rFonts w:hint="default"/>
        <w:lang w:val="en-US" w:eastAsia="en-US" w:bidi="ar-SA"/>
      </w:rPr>
    </w:lvl>
    <w:lvl w:ilvl="8" w:tplc="A38A5520">
      <w:numFmt w:val="bullet"/>
      <w:lvlText w:val="•"/>
      <w:lvlJc w:val="left"/>
      <w:pPr>
        <w:ind w:left="12884" w:hanging="285"/>
      </w:pPr>
      <w:rPr>
        <w:rFonts w:hint="default"/>
        <w:lang w:val="en-US" w:eastAsia="en-US" w:bidi="ar-SA"/>
      </w:rPr>
    </w:lvl>
  </w:abstractNum>
  <w:abstractNum w:abstractNumId="27" w15:restartNumberingAfterBreak="0">
    <w:nsid w:val="3CC34896"/>
    <w:multiLevelType w:val="hybridMultilevel"/>
    <w:tmpl w:val="C0C4B548"/>
    <w:lvl w:ilvl="0" w:tplc="11EE262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4A201924">
      <w:numFmt w:val="bullet"/>
      <w:lvlText w:val="•"/>
      <w:lvlJc w:val="left"/>
      <w:pPr>
        <w:ind w:left="1920" w:hanging="278"/>
      </w:pPr>
      <w:rPr>
        <w:rFonts w:hint="default"/>
        <w:lang w:val="en-US" w:eastAsia="en-US" w:bidi="ar-SA"/>
      </w:rPr>
    </w:lvl>
    <w:lvl w:ilvl="2" w:tplc="02E21AB8">
      <w:numFmt w:val="bullet"/>
      <w:lvlText w:val="•"/>
      <w:lvlJc w:val="left"/>
      <w:pPr>
        <w:ind w:left="3460" w:hanging="278"/>
      </w:pPr>
      <w:rPr>
        <w:rFonts w:hint="default"/>
        <w:lang w:val="en-US" w:eastAsia="en-US" w:bidi="ar-SA"/>
      </w:rPr>
    </w:lvl>
    <w:lvl w:ilvl="3" w:tplc="61B26A06">
      <w:numFmt w:val="bullet"/>
      <w:lvlText w:val="•"/>
      <w:lvlJc w:val="left"/>
      <w:pPr>
        <w:ind w:left="5000" w:hanging="278"/>
      </w:pPr>
      <w:rPr>
        <w:rFonts w:hint="default"/>
        <w:lang w:val="en-US" w:eastAsia="en-US" w:bidi="ar-SA"/>
      </w:rPr>
    </w:lvl>
    <w:lvl w:ilvl="4" w:tplc="DBB08B56">
      <w:numFmt w:val="bullet"/>
      <w:lvlText w:val="•"/>
      <w:lvlJc w:val="left"/>
      <w:pPr>
        <w:ind w:left="6540" w:hanging="278"/>
      </w:pPr>
      <w:rPr>
        <w:rFonts w:hint="default"/>
        <w:lang w:val="en-US" w:eastAsia="en-US" w:bidi="ar-SA"/>
      </w:rPr>
    </w:lvl>
    <w:lvl w:ilvl="5" w:tplc="C29A30C4">
      <w:numFmt w:val="bullet"/>
      <w:lvlText w:val="•"/>
      <w:lvlJc w:val="left"/>
      <w:pPr>
        <w:ind w:left="8080" w:hanging="278"/>
      </w:pPr>
      <w:rPr>
        <w:rFonts w:hint="default"/>
        <w:lang w:val="en-US" w:eastAsia="en-US" w:bidi="ar-SA"/>
      </w:rPr>
    </w:lvl>
    <w:lvl w:ilvl="6" w:tplc="2C5061C2">
      <w:numFmt w:val="bullet"/>
      <w:lvlText w:val="•"/>
      <w:lvlJc w:val="left"/>
      <w:pPr>
        <w:ind w:left="9620" w:hanging="278"/>
      </w:pPr>
      <w:rPr>
        <w:rFonts w:hint="default"/>
        <w:lang w:val="en-US" w:eastAsia="en-US" w:bidi="ar-SA"/>
      </w:rPr>
    </w:lvl>
    <w:lvl w:ilvl="7" w:tplc="B2121462">
      <w:numFmt w:val="bullet"/>
      <w:lvlText w:val="•"/>
      <w:lvlJc w:val="left"/>
      <w:pPr>
        <w:ind w:left="11160" w:hanging="278"/>
      </w:pPr>
      <w:rPr>
        <w:rFonts w:hint="default"/>
        <w:lang w:val="en-US" w:eastAsia="en-US" w:bidi="ar-SA"/>
      </w:rPr>
    </w:lvl>
    <w:lvl w:ilvl="8" w:tplc="6ED09740">
      <w:numFmt w:val="bullet"/>
      <w:lvlText w:val="•"/>
      <w:lvlJc w:val="left"/>
      <w:pPr>
        <w:ind w:left="12700" w:hanging="278"/>
      </w:pPr>
      <w:rPr>
        <w:rFonts w:hint="default"/>
        <w:lang w:val="en-US" w:eastAsia="en-US" w:bidi="ar-SA"/>
      </w:rPr>
    </w:lvl>
  </w:abstractNum>
  <w:abstractNum w:abstractNumId="28"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45C71575"/>
    <w:multiLevelType w:val="hybridMultilevel"/>
    <w:tmpl w:val="2B4A01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46920A19"/>
    <w:multiLevelType w:val="hybridMultilevel"/>
    <w:tmpl w:val="07BE7084"/>
    <w:lvl w:ilvl="0" w:tplc="FFF287BE">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03508ECC">
      <w:numFmt w:val="bullet"/>
      <w:lvlText w:val="•"/>
      <w:lvlJc w:val="left"/>
      <w:pPr>
        <w:ind w:left="1920" w:hanging="278"/>
      </w:pPr>
      <w:rPr>
        <w:rFonts w:hint="default"/>
        <w:lang w:val="en-US" w:eastAsia="en-US" w:bidi="ar-SA"/>
      </w:rPr>
    </w:lvl>
    <w:lvl w:ilvl="2" w:tplc="B9DCDA7C">
      <w:numFmt w:val="bullet"/>
      <w:lvlText w:val="•"/>
      <w:lvlJc w:val="left"/>
      <w:pPr>
        <w:ind w:left="3460" w:hanging="278"/>
      </w:pPr>
      <w:rPr>
        <w:rFonts w:hint="default"/>
        <w:lang w:val="en-US" w:eastAsia="en-US" w:bidi="ar-SA"/>
      </w:rPr>
    </w:lvl>
    <w:lvl w:ilvl="3" w:tplc="625A7E08">
      <w:numFmt w:val="bullet"/>
      <w:lvlText w:val="•"/>
      <w:lvlJc w:val="left"/>
      <w:pPr>
        <w:ind w:left="5000" w:hanging="278"/>
      </w:pPr>
      <w:rPr>
        <w:rFonts w:hint="default"/>
        <w:lang w:val="en-US" w:eastAsia="en-US" w:bidi="ar-SA"/>
      </w:rPr>
    </w:lvl>
    <w:lvl w:ilvl="4" w:tplc="82706030">
      <w:numFmt w:val="bullet"/>
      <w:lvlText w:val="•"/>
      <w:lvlJc w:val="left"/>
      <w:pPr>
        <w:ind w:left="6540" w:hanging="278"/>
      </w:pPr>
      <w:rPr>
        <w:rFonts w:hint="default"/>
        <w:lang w:val="en-US" w:eastAsia="en-US" w:bidi="ar-SA"/>
      </w:rPr>
    </w:lvl>
    <w:lvl w:ilvl="5" w:tplc="69DE0ADC">
      <w:numFmt w:val="bullet"/>
      <w:lvlText w:val="•"/>
      <w:lvlJc w:val="left"/>
      <w:pPr>
        <w:ind w:left="8080" w:hanging="278"/>
      </w:pPr>
      <w:rPr>
        <w:rFonts w:hint="default"/>
        <w:lang w:val="en-US" w:eastAsia="en-US" w:bidi="ar-SA"/>
      </w:rPr>
    </w:lvl>
    <w:lvl w:ilvl="6" w:tplc="FA960994">
      <w:numFmt w:val="bullet"/>
      <w:lvlText w:val="•"/>
      <w:lvlJc w:val="left"/>
      <w:pPr>
        <w:ind w:left="9620" w:hanging="278"/>
      </w:pPr>
      <w:rPr>
        <w:rFonts w:hint="default"/>
        <w:lang w:val="en-US" w:eastAsia="en-US" w:bidi="ar-SA"/>
      </w:rPr>
    </w:lvl>
    <w:lvl w:ilvl="7" w:tplc="CD98D944">
      <w:numFmt w:val="bullet"/>
      <w:lvlText w:val="•"/>
      <w:lvlJc w:val="left"/>
      <w:pPr>
        <w:ind w:left="11160" w:hanging="278"/>
      </w:pPr>
      <w:rPr>
        <w:rFonts w:hint="default"/>
        <w:lang w:val="en-US" w:eastAsia="en-US" w:bidi="ar-SA"/>
      </w:rPr>
    </w:lvl>
    <w:lvl w:ilvl="8" w:tplc="9A647B12">
      <w:numFmt w:val="bullet"/>
      <w:lvlText w:val="•"/>
      <w:lvlJc w:val="left"/>
      <w:pPr>
        <w:ind w:left="12700" w:hanging="278"/>
      </w:pPr>
      <w:rPr>
        <w:rFonts w:hint="default"/>
        <w:lang w:val="en-US" w:eastAsia="en-US" w:bidi="ar-SA"/>
      </w:rPr>
    </w:lvl>
  </w:abstractNum>
  <w:abstractNum w:abstractNumId="31" w15:restartNumberingAfterBreak="0">
    <w:nsid w:val="4A777F30"/>
    <w:multiLevelType w:val="hybridMultilevel"/>
    <w:tmpl w:val="F0AC9B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5017495B"/>
    <w:multiLevelType w:val="hybridMultilevel"/>
    <w:tmpl w:val="CBC28DD6"/>
    <w:lvl w:ilvl="0" w:tplc="F48C40C8">
      <w:numFmt w:val="bullet"/>
      <w:lvlText w:val=""/>
      <w:lvlJc w:val="left"/>
      <w:pPr>
        <w:ind w:left="385" w:hanging="278"/>
      </w:pPr>
      <w:rPr>
        <w:rFonts w:ascii="Wingdings" w:eastAsia="Wingdings" w:hAnsi="Wingdings" w:cs="Wingdings" w:hint="default"/>
        <w:spacing w:val="0"/>
        <w:w w:val="169"/>
        <w:lang w:val="en-US" w:eastAsia="en-US" w:bidi="ar-SA"/>
      </w:rPr>
    </w:lvl>
    <w:lvl w:ilvl="1" w:tplc="B762A530">
      <w:numFmt w:val="bullet"/>
      <w:lvlText w:val="•"/>
      <w:lvlJc w:val="left"/>
      <w:pPr>
        <w:ind w:left="1920" w:hanging="278"/>
      </w:pPr>
      <w:rPr>
        <w:rFonts w:hint="default"/>
        <w:lang w:val="en-US" w:eastAsia="en-US" w:bidi="ar-SA"/>
      </w:rPr>
    </w:lvl>
    <w:lvl w:ilvl="2" w:tplc="8FC05BDA">
      <w:numFmt w:val="bullet"/>
      <w:lvlText w:val="•"/>
      <w:lvlJc w:val="left"/>
      <w:pPr>
        <w:ind w:left="3460" w:hanging="278"/>
      </w:pPr>
      <w:rPr>
        <w:rFonts w:hint="default"/>
        <w:lang w:val="en-US" w:eastAsia="en-US" w:bidi="ar-SA"/>
      </w:rPr>
    </w:lvl>
    <w:lvl w:ilvl="3" w:tplc="2DD008B6">
      <w:numFmt w:val="bullet"/>
      <w:lvlText w:val="•"/>
      <w:lvlJc w:val="left"/>
      <w:pPr>
        <w:ind w:left="5000" w:hanging="278"/>
      </w:pPr>
      <w:rPr>
        <w:rFonts w:hint="default"/>
        <w:lang w:val="en-US" w:eastAsia="en-US" w:bidi="ar-SA"/>
      </w:rPr>
    </w:lvl>
    <w:lvl w:ilvl="4" w:tplc="809A0F90">
      <w:numFmt w:val="bullet"/>
      <w:lvlText w:val="•"/>
      <w:lvlJc w:val="left"/>
      <w:pPr>
        <w:ind w:left="6540" w:hanging="278"/>
      </w:pPr>
      <w:rPr>
        <w:rFonts w:hint="default"/>
        <w:lang w:val="en-US" w:eastAsia="en-US" w:bidi="ar-SA"/>
      </w:rPr>
    </w:lvl>
    <w:lvl w:ilvl="5" w:tplc="5136EB84">
      <w:numFmt w:val="bullet"/>
      <w:lvlText w:val="•"/>
      <w:lvlJc w:val="left"/>
      <w:pPr>
        <w:ind w:left="8080" w:hanging="278"/>
      </w:pPr>
      <w:rPr>
        <w:rFonts w:hint="default"/>
        <w:lang w:val="en-US" w:eastAsia="en-US" w:bidi="ar-SA"/>
      </w:rPr>
    </w:lvl>
    <w:lvl w:ilvl="6" w:tplc="C414AAD8">
      <w:numFmt w:val="bullet"/>
      <w:lvlText w:val="•"/>
      <w:lvlJc w:val="left"/>
      <w:pPr>
        <w:ind w:left="9620" w:hanging="278"/>
      </w:pPr>
      <w:rPr>
        <w:rFonts w:hint="default"/>
        <w:lang w:val="en-US" w:eastAsia="en-US" w:bidi="ar-SA"/>
      </w:rPr>
    </w:lvl>
    <w:lvl w:ilvl="7" w:tplc="8B80120C">
      <w:numFmt w:val="bullet"/>
      <w:lvlText w:val="•"/>
      <w:lvlJc w:val="left"/>
      <w:pPr>
        <w:ind w:left="11160" w:hanging="278"/>
      </w:pPr>
      <w:rPr>
        <w:rFonts w:hint="default"/>
        <w:lang w:val="en-US" w:eastAsia="en-US" w:bidi="ar-SA"/>
      </w:rPr>
    </w:lvl>
    <w:lvl w:ilvl="8" w:tplc="A55EB11C">
      <w:numFmt w:val="bullet"/>
      <w:lvlText w:val="•"/>
      <w:lvlJc w:val="left"/>
      <w:pPr>
        <w:ind w:left="12700" w:hanging="278"/>
      </w:pPr>
      <w:rPr>
        <w:rFonts w:hint="default"/>
        <w:lang w:val="en-US" w:eastAsia="en-US" w:bidi="ar-SA"/>
      </w:rPr>
    </w:lvl>
  </w:abstractNum>
  <w:abstractNum w:abstractNumId="33" w15:restartNumberingAfterBreak="0">
    <w:nsid w:val="575466F1"/>
    <w:multiLevelType w:val="multilevel"/>
    <w:tmpl w:val="BAB650CA"/>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4"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607C459B"/>
    <w:multiLevelType w:val="hybridMultilevel"/>
    <w:tmpl w:val="319ECFE4"/>
    <w:lvl w:ilvl="0" w:tplc="E4A4FD6A">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67606220">
      <w:numFmt w:val="bullet"/>
      <w:lvlText w:val="•"/>
      <w:lvlJc w:val="left"/>
      <w:pPr>
        <w:ind w:left="2748" w:hanging="285"/>
      </w:pPr>
      <w:rPr>
        <w:rFonts w:hint="default"/>
        <w:lang w:val="en-US" w:eastAsia="en-US" w:bidi="ar-SA"/>
      </w:rPr>
    </w:lvl>
    <w:lvl w:ilvl="2" w:tplc="BCBAB9F6">
      <w:numFmt w:val="bullet"/>
      <w:lvlText w:val="•"/>
      <w:lvlJc w:val="left"/>
      <w:pPr>
        <w:ind w:left="4196" w:hanging="285"/>
      </w:pPr>
      <w:rPr>
        <w:rFonts w:hint="default"/>
        <w:lang w:val="en-US" w:eastAsia="en-US" w:bidi="ar-SA"/>
      </w:rPr>
    </w:lvl>
    <w:lvl w:ilvl="3" w:tplc="8D52E638">
      <w:numFmt w:val="bullet"/>
      <w:lvlText w:val="•"/>
      <w:lvlJc w:val="left"/>
      <w:pPr>
        <w:ind w:left="5644" w:hanging="285"/>
      </w:pPr>
      <w:rPr>
        <w:rFonts w:hint="default"/>
        <w:lang w:val="en-US" w:eastAsia="en-US" w:bidi="ar-SA"/>
      </w:rPr>
    </w:lvl>
    <w:lvl w:ilvl="4" w:tplc="76CC0FBA">
      <w:numFmt w:val="bullet"/>
      <w:lvlText w:val="•"/>
      <w:lvlJc w:val="left"/>
      <w:pPr>
        <w:ind w:left="7092" w:hanging="285"/>
      </w:pPr>
      <w:rPr>
        <w:rFonts w:hint="default"/>
        <w:lang w:val="en-US" w:eastAsia="en-US" w:bidi="ar-SA"/>
      </w:rPr>
    </w:lvl>
    <w:lvl w:ilvl="5" w:tplc="B7408398">
      <w:numFmt w:val="bullet"/>
      <w:lvlText w:val="•"/>
      <w:lvlJc w:val="left"/>
      <w:pPr>
        <w:ind w:left="8540" w:hanging="285"/>
      </w:pPr>
      <w:rPr>
        <w:rFonts w:hint="default"/>
        <w:lang w:val="en-US" w:eastAsia="en-US" w:bidi="ar-SA"/>
      </w:rPr>
    </w:lvl>
    <w:lvl w:ilvl="6" w:tplc="E2A473C8">
      <w:numFmt w:val="bullet"/>
      <w:lvlText w:val="•"/>
      <w:lvlJc w:val="left"/>
      <w:pPr>
        <w:ind w:left="9988" w:hanging="285"/>
      </w:pPr>
      <w:rPr>
        <w:rFonts w:hint="default"/>
        <w:lang w:val="en-US" w:eastAsia="en-US" w:bidi="ar-SA"/>
      </w:rPr>
    </w:lvl>
    <w:lvl w:ilvl="7" w:tplc="4D74C39E">
      <w:numFmt w:val="bullet"/>
      <w:lvlText w:val="•"/>
      <w:lvlJc w:val="left"/>
      <w:pPr>
        <w:ind w:left="11436" w:hanging="285"/>
      </w:pPr>
      <w:rPr>
        <w:rFonts w:hint="default"/>
        <w:lang w:val="en-US" w:eastAsia="en-US" w:bidi="ar-SA"/>
      </w:rPr>
    </w:lvl>
    <w:lvl w:ilvl="8" w:tplc="3B8CCF4A">
      <w:numFmt w:val="bullet"/>
      <w:lvlText w:val="•"/>
      <w:lvlJc w:val="left"/>
      <w:pPr>
        <w:ind w:left="12884" w:hanging="285"/>
      </w:pPr>
      <w:rPr>
        <w:rFonts w:hint="default"/>
        <w:lang w:val="en-US" w:eastAsia="en-US" w:bidi="ar-SA"/>
      </w:rPr>
    </w:lvl>
  </w:abstractNum>
  <w:abstractNum w:abstractNumId="36" w15:restartNumberingAfterBreak="0">
    <w:nsid w:val="60F3197B"/>
    <w:multiLevelType w:val="multilevel"/>
    <w:tmpl w:val="4E00CD7E"/>
    <w:lvl w:ilvl="0">
      <w:start w:val="8"/>
      <w:numFmt w:val="decimal"/>
      <w:lvlText w:val="%1"/>
      <w:lvlJc w:val="left"/>
      <w:pPr>
        <w:ind w:left="360" w:hanging="360"/>
      </w:pPr>
      <w:rPr>
        <w:rFonts w:ascii="Arial" w:hAnsi="Arial" w:cs="Times New Roman" w:hint="default"/>
        <w:b w:val="0"/>
        <w:i/>
        <w:color w:val="1F497D" w:themeColor="text2"/>
        <w:sz w:val="18"/>
      </w:rPr>
    </w:lvl>
    <w:lvl w:ilvl="1">
      <w:start w:val="1"/>
      <w:numFmt w:val="decimal"/>
      <w:lvlText w:val="%1.%2"/>
      <w:lvlJc w:val="left"/>
      <w:pPr>
        <w:ind w:left="360" w:hanging="360"/>
      </w:pPr>
      <w:rPr>
        <w:rFonts w:ascii="Arial" w:hAnsi="Arial" w:cs="Times New Roman" w:hint="default"/>
        <w:b w:val="0"/>
        <w:i/>
        <w:color w:val="1F497D" w:themeColor="text2"/>
        <w:sz w:val="18"/>
      </w:rPr>
    </w:lvl>
    <w:lvl w:ilvl="2">
      <w:start w:val="3"/>
      <w:numFmt w:val="decimal"/>
      <w:lvlText w:val="%1.%2.%3"/>
      <w:lvlJc w:val="left"/>
      <w:pPr>
        <w:ind w:left="720" w:hanging="720"/>
      </w:pPr>
      <w:rPr>
        <w:rFonts w:ascii="Arial" w:hAnsi="Arial" w:cs="Times New Roman" w:hint="default"/>
        <w:b w:val="0"/>
        <w:i/>
        <w:color w:val="1F497D" w:themeColor="text2"/>
        <w:sz w:val="18"/>
      </w:rPr>
    </w:lvl>
    <w:lvl w:ilvl="3">
      <w:start w:val="1"/>
      <w:numFmt w:val="decimal"/>
      <w:lvlText w:val="%1.%2.%3.%4"/>
      <w:lvlJc w:val="left"/>
      <w:pPr>
        <w:ind w:left="720" w:hanging="720"/>
      </w:pPr>
      <w:rPr>
        <w:rFonts w:ascii="Arial" w:hAnsi="Arial" w:cs="Times New Roman" w:hint="default"/>
        <w:b w:val="0"/>
        <w:i/>
        <w:color w:val="1F497D" w:themeColor="text2"/>
        <w:sz w:val="18"/>
      </w:rPr>
    </w:lvl>
    <w:lvl w:ilvl="4">
      <w:start w:val="1"/>
      <w:numFmt w:val="decimal"/>
      <w:lvlText w:val="%1.%2.%3.%4.%5"/>
      <w:lvlJc w:val="left"/>
      <w:pPr>
        <w:ind w:left="1080" w:hanging="1080"/>
      </w:pPr>
      <w:rPr>
        <w:rFonts w:ascii="Arial" w:hAnsi="Arial" w:cs="Times New Roman" w:hint="default"/>
        <w:b w:val="0"/>
        <w:i/>
        <w:color w:val="1F497D" w:themeColor="text2"/>
        <w:sz w:val="18"/>
      </w:rPr>
    </w:lvl>
    <w:lvl w:ilvl="5">
      <w:start w:val="1"/>
      <w:numFmt w:val="decimal"/>
      <w:lvlText w:val="%1.%2.%3.%4.%5.%6"/>
      <w:lvlJc w:val="left"/>
      <w:pPr>
        <w:ind w:left="1080" w:hanging="1080"/>
      </w:pPr>
      <w:rPr>
        <w:rFonts w:ascii="Arial" w:hAnsi="Arial" w:cs="Times New Roman" w:hint="default"/>
        <w:b w:val="0"/>
        <w:i/>
        <w:color w:val="1F497D" w:themeColor="text2"/>
        <w:sz w:val="18"/>
      </w:rPr>
    </w:lvl>
    <w:lvl w:ilvl="6">
      <w:start w:val="1"/>
      <w:numFmt w:val="decimal"/>
      <w:lvlText w:val="%1.%2.%3.%4.%5.%6.%7"/>
      <w:lvlJc w:val="left"/>
      <w:pPr>
        <w:ind w:left="1440" w:hanging="1440"/>
      </w:pPr>
      <w:rPr>
        <w:rFonts w:ascii="Arial" w:hAnsi="Arial" w:cs="Times New Roman" w:hint="default"/>
        <w:b w:val="0"/>
        <w:i/>
        <w:color w:val="1F497D" w:themeColor="text2"/>
        <w:sz w:val="18"/>
      </w:rPr>
    </w:lvl>
    <w:lvl w:ilvl="7">
      <w:start w:val="1"/>
      <w:numFmt w:val="decimal"/>
      <w:lvlText w:val="%1.%2.%3.%4.%5.%6.%7.%8"/>
      <w:lvlJc w:val="left"/>
      <w:pPr>
        <w:ind w:left="1800" w:hanging="1800"/>
      </w:pPr>
      <w:rPr>
        <w:rFonts w:ascii="Arial" w:hAnsi="Arial" w:cs="Times New Roman" w:hint="default"/>
        <w:b w:val="0"/>
        <w:i/>
        <w:color w:val="1F497D" w:themeColor="text2"/>
        <w:sz w:val="18"/>
      </w:rPr>
    </w:lvl>
    <w:lvl w:ilvl="8">
      <w:start w:val="1"/>
      <w:numFmt w:val="decimal"/>
      <w:lvlText w:val="%1.%2.%3.%4.%5.%6.%7.%8.%9"/>
      <w:lvlJc w:val="left"/>
      <w:pPr>
        <w:ind w:left="1800" w:hanging="1800"/>
      </w:pPr>
      <w:rPr>
        <w:rFonts w:ascii="Arial" w:hAnsi="Arial" w:cs="Times New Roman" w:hint="default"/>
        <w:b w:val="0"/>
        <w:i/>
        <w:color w:val="1F497D" w:themeColor="text2"/>
        <w:sz w:val="18"/>
      </w:rPr>
    </w:lvl>
  </w:abstractNum>
  <w:abstractNum w:abstractNumId="37" w15:restartNumberingAfterBreak="0">
    <w:nsid w:val="6E2432C2"/>
    <w:multiLevelType w:val="hybridMultilevel"/>
    <w:tmpl w:val="02408C96"/>
    <w:lvl w:ilvl="0" w:tplc="F5C2B936">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E468E658">
      <w:numFmt w:val="bullet"/>
      <w:lvlText w:val="•"/>
      <w:lvlJc w:val="left"/>
      <w:pPr>
        <w:ind w:left="1920" w:hanging="278"/>
      </w:pPr>
      <w:rPr>
        <w:rFonts w:hint="default"/>
        <w:lang w:val="en-US" w:eastAsia="en-US" w:bidi="ar-SA"/>
      </w:rPr>
    </w:lvl>
    <w:lvl w:ilvl="2" w:tplc="3B989C6C">
      <w:numFmt w:val="bullet"/>
      <w:lvlText w:val="•"/>
      <w:lvlJc w:val="left"/>
      <w:pPr>
        <w:ind w:left="3460" w:hanging="278"/>
      </w:pPr>
      <w:rPr>
        <w:rFonts w:hint="default"/>
        <w:lang w:val="en-US" w:eastAsia="en-US" w:bidi="ar-SA"/>
      </w:rPr>
    </w:lvl>
    <w:lvl w:ilvl="3" w:tplc="87C63964">
      <w:numFmt w:val="bullet"/>
      <w:lvlText w:val="•"/>
      <w:lvlJc w:val="left"/>
      <w:pPr>
        <w:ind w:left="5000" w:hanging="278"/>
      </w:pPr>
      <w:rPr>
        <w:rFonts w:hint="default"/>
        <w:lang w:val="en-US" w:eastAsia="en-US" w:bidi="ar-SA"/>
      </w:rPr>
    </w:lvl>
    <w:lvl w:ilvl="4" w:tplc="0880856C">
      <w:numFmt w:val="bullet"/>
      <w:lvlText w:val="•"/>
      <w:lvlJc w:val="left"/>
      <w:pPr>
        <w:ind w:left="6540" w:hanging="278"/>
      </w:pPr>
      <w:rPr>
        <w:rFonts w:hint="default"/>
        <w:lang w:val="en-US" w:eastAsia="en-US" w:bidi="ar-SA"/>
      </w:rPr>
    </w:lvl>
    <w:lvl w:ilvl="5" w:tplc="E22C31F2">
      <w:numFmt w:val="bullet"/>
      <w:lvlText w:val="•"/>
      <w:lvlJc w:val="left"/>
      <w:pPr>
        <w:ind w:left="8080" w:hanging="278"/>
      </w:pPr>
      <w:rPr>
        <w:rFonts w:hint="default"/>
        <w:lang w:val="en-US" w:eastAsia="en-US" w:bidi="ar-SA"/>
      </w:rPr>
    </w:lvl>
    <w:lvl w:ilvl="6" w:tplc="6EA42C00">
      <w:numFmt w:val="bullet"/>
      <w:lvlText w:val="•"/>
      <w:lvlJc w:val="left"/>
      <w:pPr>
        <w:ind w:left="9620" w:hanging="278"/>
      </w:pPr>
      <w:rPr>
        <w:rFonts w:hint="default"/>
        <w:lang w:val="en-US" w:eastAsia="en-US" w:bidi="ar-SA"/>
      </w:rPr>
    </w:lvl>
    <w:lvl w:ilvl="7" w:tplc="661A6E0C">
      <w:numFmt w:val="bullet"/>
      <w:lvlText w:val="•"/>
      <w:lvlJc w:val="left"/>
      <w:pPr>
        <w:ind w:left="11160" w:hanging="278"/>
      </w:pPr>
      <w:rPr>
        <w:rFonts w:hint="default"/>
        <w:lang w:val="en-US" w:eastAsia="en-US" w:bidi="ar-SA"/>
      </w:rPr>
    </w:lvl>
    <w:lvl w:ilvl="8" w:tplc="5FCC8F34">
      <w:numFmt w:val="bullet"/>
      <w:lvlText w:val="•"/>
      <w:lvlJc w:val="left"/>
      <w:pPr>
        <w:ind w:left="12700" w:hanging="278"/>
      </w:pPr>
      <w:rPr>
        <w:rFonts w:hint="default"/>
        <w:lang w:val="en-US" w:eastAsia="en-US" w:bidi="ar-SA"/>
      </w:rPr>
    </w:lvl>
  </w:abstractNum>
  <w:abstractNum w:abstractNumId="38" w15:restartNumberingAfterBreak="0">
    <w:nsid w:val="73E27904"/>
    <w:multiLevelType w:val="hybridMultilevel"/>
    <w:tmpl w:val="B6160EF6"/>
    <w:lvl w:ilvl="0" w:tplc="5364AB8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EC343D1E">
      <w:numFmt w:val="bullet"/>
      <w:lvlText w:val="•"/>
      <w:lvlJc w:val="left"/>
      <w:pPr>
        <w:ind w:left="1920" w:hanging="278"/>
      </w:pPr>
      <w:rPr>
        <w:rFonts w:hint="default"/>
        <w:lang w:val="en-US" w:eastAsia="en-US" w:bidi="ar-SA"/>
      </w:rPr>
    </w:lvl>
    <w:lvl w:ilvl="2" w:tplc="F8101040">
      <w:numFmt w:val="bullet"/>
      <w:lvlText w:val="•"/>
      <w:lvlJc w:val="left"/>
      <w:pPr>
        <w:ind w:left="3460" w:hanging="278"/>
      </w:pPr>
      <w:rPr>
        <w:rFonts w:hint="default"/>
        <w:lang w:val="en-US" w:eastAsia="en-US" w:bidi="ar-SA"/>
      </w:rPr>
    </w:lvl>
    <w:lvl w:ilvl="3" w:tplc="CC8CCA9E">
      <w:numFmt w:val="bullet"/>
      <w:lvlText w:val="•"/>
      <w:lvlJc w:val="left"/>
      <w:pPr>
        <w:ind w:left="5000" w:hanging="278"/>
      </w:pPr>
      <w:rPr>
        <w:rFonts w:hint="default"/>
        <w:lang w:val="en-US" w:eastAsia="en-US" w:bidi="ar-SA"/>
      </w:rPr>
    </w:lvl>
    <w:lvl w:ilvl="4" w:tplc="BC48A506">
      <w:numFmt w:val="bullet"/>
      <w:lvlText w:val="•"/>
      <w:lvlJc w:val="left"/>
      <w:pPr>
        <w:ind w:left="6540" w:hanging="278"/>
      </w:pPr>
      <w:rPr>
        <w:rFonts w:hint="default"/>
        <w:lang w:val="en-US" w:eastAsia="en-US" w:bidi="ar-SA"/>
      </w:rPr>
    </w:lvl>
    <w:lvl w:ilvl="5" w:tplc="4D321052">
      <w:numFmt w:val="bullet"/>
      <w:lvlText w:val="•"/>
      <w:lvlJc w:val="left"/>
      <w:pPr>
        <w:ind w:left="8080" w:hanging="278"/>
      </w:pPr>
      <w:rPr>
        <w:rFonts w:hint="default"/>
        <w:lang w:val="en-US" w:eastAsia="en-US" w:bidi="ar-SA"/>
      </w:rPr>
    </w:lvl>
    <w:lvl w:ilvl="6" w:tplc="9DE4E3CA">
      <w:numFmt w:val="bullet"/>
      <w:lvlText w:val="•"/>
      <w:lvlJc w:val="left"/>
      <w:pPr>
        <w:ind w:left="9620" w:hanging="278"/>
      </w:pPr>
      <w:rPr>
        <w:rFonts w:hint="default"/>
        <w:lang w:val="en-US" w:eastAsia="en-US" w:bidi="ar-SA"/>
      </w:rPr>
    </w:lvl>
    <w:lvl w:ilvl="7" w:tplc="55029942">
      <w:numFmt w:val="bullet"/>
      <w:lvlText w:val="•"/>
      <w:lvlJc w:val="left"/>
      <w:pPr>
        <w:ind w:left="11160" w:hanging="278"/>
      </w:pPr>
      <w:rPr>
        <w:rFonts w:hint="default"/>
        <w:lang w:val="en-US" w:eastAsia="en-US" w:bidi="ar-SA"/>
      </w:rPr>
    </w:lvl>
    <w:lvl w:ilvl="8" w:tplc="1946D36A">
      <w:numFmt w:val="bullet"/>
      <w:lvlText w:val="•"/>
      <w:lvlJc w:val="left"/>
      <w:pPr>
        <w:ind w:left="12700" w:hanging="278"/>
      </w:pPr>
      <w:rPr>
        <w:rFonts w:hint="default"/>
        <w:lang w:val="en-US" w:eastAsia="en-US" w:bidi="ar-SA"/>
      </w:rPr>
    </w:lvl>
  </w:abstractNum>
  <w:abstractNum w:abstractNumId="39"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16cid:durableId="1314024892">
    <w:abstractNumId w:val="0"/>
  </w:num>
  <w:num w:numId="2" w16cid:durableId="1013650284">
    <w:abstractNumId w:val="19"/>
  </w:num>
  <w:num w:numId="3" w16cid:durableId="1203904625">
    <w:abstractNumId w:val="39"/>
  </w:num>
  <w:num w:numId="4" w16cid:durableId="1060900680">
    <w:abstractNumId w:val="14"/>
  </w:num>
  <w:num w:numId="5" w16cid:durableId="1796018144">
    <w:abstractNumId w:val="1"/>
  </w:num>
  <w:num w:numId="6" w16cid:durableId="1799370427">
    <w:abstractNumId w:val="34"/>
  </w:num>
  <w:num w:numId="7" w16cid:durableId="1511524402">
    <w:abstractNumId w:val="15"/>
  </w:num>
  <w:num w:numId="8" w16cid:durableId="975523352">
    <w:abstractNumId w:val="18"/>
  </w:num>
  <w:num w:numId="9" w16cid:durableId="1891188114">
    <w:abstractNumId w:val="20"/>
  </w:num>
  <w:num w:numId="10" w16cid:durableId="435058698">
    <w:abstractNumId w:val="17"/>
  </w:num>
  <w:num w:numId="11" w16cid:durableId="706299167">
    <w:abstractNumId w:val="2"/>
  </w:num>
  <w:num w:numId="12" w16cid:durableId="2020503451">
    <w:abstractNumId w:val="28"/>
  </w:num>
  <w:num w:numId="13" w16cid:durableId="134492784">
    <w:abstractNumId w:val="25"/>
  </w:num>
  <w:num w:numId="14" w16cid:durableId="706948877">
    <w:abstractNumId w:val="8"/>
  </w:num>
  <w:num w:numId="15" w16cid:durableId="1569806821">
    <w:abstractNumId w:val="29"/>
  </w:num>
  <w:num w:numId="16" w16cid:durableId="1384015743">
    <w:abstractNumId w:val="10"/>
  </w:num>
  <w:num w:numId="17" w16cid:durableId="1966308184">
    <w:abstractNumId w:val="11"/>
  </w:num>
  <w:num w:numId="18" w16cid:durableId="2024430449">
    <w:abstractNumId w:val="6"/>
  </w:num>
  <w:num w:numId="19" w16cid:durableId="56631637">
    <w:abstractNumId w:val="33"/>
  </w:num>
  <w:num w:numId="20" w16cid:durableId="1000086685">
    <w:abstractNumId w:val="27"/>
  </w:num>
  <w:num w:numId="21" w16cid:durableId="1404059543">
    <w:abstractNumId w:val="5"/>
  </w:num>
  <w:num w:numId="22" w16cid:durableId="1094320786">
    <w:abstractNumId w:val="37"/>
  </w:num>
  <w:num w:numId="23" w16cid:durableId="242687173">
    <w:abstractNumId w:val="7"/>
  </w:num>
  <w:num w:numId="24" w16cid:durableId="563225776">
    <w:abstractNumId w:val="30"/>
  </w:num>
  <w:num w:numId="25" w16cid:durableId="646858682">
    <w:abstractNumId w:val="35"/>
  </w:num>
  <w:num w:numId="26" w16cid:durableId="1438519744">
    <w:abstractNumId w:val="22"/>
  </w:num>
  <w:num w:numId="27" w16cid:durableId="1459224886">
    <w:abstractNumId w:val="36"/>
  </w:num>
  <w:num w:numId="28" w16cid:durableId="766190844">
    <w:abstractNumId w:val="24"/>
  </w:num>
  <w:num w:numId="29" w16cid:durableId="1965690860">
    <w:abstractNumId w:val="21"/>
  </w:num>
  <w:num w:numId="30" w16cid:durableId="1942955681">
    <w:abstractNumId w:val="38"/>
  </w:num>
  <w:num w:numId="31" w16cid:durableId="1758214698">
    <w:abstractNumId w:val="13"/>
  </w:num>
  <w:num w:numId="32" w16cid:durableId="666131704">
    <w:abstractNumId w:val="23"/>
  </w:num>
  <w:num w:numId="33" w16cid:durableId="918174150">
    <w:abstractNumId w:val="26"/>
  </w:num>
  <w:num w:numId="34" w16cid:durableId="1769234136">
    <w:abstractNumId w:val="9"/>
  </w:num>
  <w:num w:numId="35" w16cid:durableId="1737818576">
    <w:abstractNumId w:val="3"/>
  </w:num>
  <w:num w:numId="36" w16cid:durableId="1401908337">
    <w:abstractNumId w:val="16"/>
  </w:num>
  <w:num w:numId="37" w16cid:durableId="1959868691">
    <w:abstractNumId w:val="4"/>
  </w:num>
  <w:num w:numId="38" w16cid:durableId="1600985577">
    <w:abstractNumId w:val="32"/>
  </w:num>
  <w:num w:numId="39" w16cid:durableId="833180656">
    <w:abstractNumId w:val="12"/>
  </w:num>
  <w:num w:numId="40" w16cid:durableId="1403067997">
    <w:abstractNumId w:val="3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402"/>
    <w:rsid w:val="00000877"/>
    <w:rsid w:val="00000EF7"/>
    <w:rsid w:val="000021F1"/>
    <w:rsid w:val="00002462"/>
    <w:rsid w:val="00002615"/>
    <w:rsid w:val="00003422"/>
    <w:rsid w:val="000042E6"/>
    <w:rsid w:val="000044DC"/>
    <w:rsid w:val="00004E8A"/>
    <w:rsid w:val="00004F98"/>
    <w:rsid w:val="000066B1"/>
    <w:rsid w:val="00007776"/>
    <w:rsid w:val="00007A69"/>
    <w:rsid w:val="00007A78"/>
    <w:rsid w:val="00010AC1"/>
    <w:rsid w:val="000129E9"/>
    <w:rsid w:val="000130D5"/>
    <w:rsid w:val="00014E2B"/>
    <w:rsid w:val="00015481"/>
    <w:rsid w:val="00015687"/>
    <w:rsid w:val="00016931"/>
    <w:rsid w:val="00016EAD"/>
    <w:rsid w:val="00016FB4"/>
    <w:rsid w:val="0001705B"/>
    <w:rsid w:val="0002026B"/>
    <w:rsid w:val="0002101B"/>
    <w:rsid w:val="0002143A"/>
    <w:rsid w:val="000216F8"/>
    <w:rsid w:val="00022616"/>
    <w:rsid w:val="00022C6D"/>
    <w:rsid w:val="00024579"/>
    <w:rsid w:val="00025248"/>
    <w:rsid w:val="00025B33"/>
    <w:rsid w:val="00026C07"/>
    <w:rsid w:val="00027F7A"/>
    <w:rsid w:val="00030CC6"/>
    <w:rsid w:val="000317CA"/>
    <w:rsid w:val="000324FD"/>
    <w:rsid w:val="00032E46"/>
    <w:rsid w:val="000330C6"/>
    <w:rsid w:val="000352B6"/>
    <w:rsid w:val="0003530D"/>
    <w:rsid w:val="00035F31"/>
    <w:rsid w:val="0003645C"/>
    <w:rsid w:val="00040493"/>
    <w:rsid w:val="00040726"/>
    <w:rsid w:val="00040896"/>
    <w:rsid w:val="00040B75"/>
    <w:rsid w:val="00041E44"/>
    <w:rsid w:val="00041FCC"/>
    <w:rsid w:val="000424D7"/>
    <w:rsid w:val="00042C00"/>
    <w:rsid w:val="00043D5A"/>
    <w:rsid w:val="00044580"/>
    <w:rsid w:val="0004526F"/>
    <w:rsid w:val="00046390"/>
    <w:rsid w:val="000464B0"/>
    <w:rsid w:val="00047192"/>
    <w:rsid w:val="000473F9"/>
    <w:rsid w:val="00047F88"/>
    <w:rsid w:val="00050966"/>
    <w:rsid w:val="00051CD7"/>
    <w:rsid w:val="00051D69"/>
    <w:rsid w:val="00052ECF"/>
    <w:rsid w:val="0005361E"/>
    <w:rsid w:val="00054A42"/>
    <w:rsid w:val="00054DF0"/>
    <w:rsid w:val="0005518F"/>
    <w:rsid w:val="0005568D"/>
    <w:rsid w:val="00055B14"/>
    <w:rsid w:val="000616FE"/>
    <w:rsid w:val="00062E68"/>
    <w:rsid w:val="00063D4C"/>
    <w:rsid w:val="0006436D"/>
    <w:rsid w:val="0006534F"/>
    <w:rsid w:val="0006568F"/>
    <w:rsid w:val="00065723"/>
    <w:rsid w:val="00065918"/>
    <w:rsid w:val="00066DB7"/>
    <w:rsid w:val="000702E2"/>
    <w:rsid w:val="00070A8E"/>
    <w:rsid w:val="00071955"/>
    <w:rsid w:val="00072405"/>
    <w:rsid w:val="00072892"/>
    <w:rsid w:val="000732AF"/>
    <w:rsid w:val="00073519"/>
    <w:rsid w:val="000737FC"/>
    <w:rsid w:val="00073899"/>
    <w:rsid w:val="00073932"/>
    <w:rsid w:val="00075018"/>
    <w:rsid w:val="0007544A"/>
    <w:rsid w:val="00077245"/>
    <w:rsid w:val="00080D8E"/>
    <w:rsid w:val="000820D1"/>
    <w:rsid w:val="00082556"/>
    <w:rsid w:val="000826C5"/>
    <w:rsid w:val="00082ACB"/>
    <w:rsid w:val="000834A6"/>
    <w:rsid w:val="000838CF"/>
    <w:rsid w:val="00083DB1"/>
    <w:rsid w:val="00084ACC"/>
    <w:rsid w:val="00085A72"/>
    <w:rsid w:val="00086685"/>
    <w:rsid w:val="000873E8"/>
    <w:rsid w:val="00090CA0"/>
    <w:rsid w:val="0009119A"/>
    <w:rsid w:val="00091A7E"/>
    <w:rsid w:val="00093340"/>
    <w:rsid w:val="000933FF"/>
    <w:rsid w:val="00093788"/>
    <w:rsid w:val="00093822"/>
    <w:rsid w:val="0009465F"/>
    <w:rsid w:val="00094A8C"/>
    <w:rsid w:val="000955E2"/>
    <w:rsid w:val="00095F08"/>
    <w:rsid w:val="00097358"/>
    <w:rsid w:val="000973F2"/>
    <w:rsid w:val="000979EA"/>
    <w:rsid w:val="000A049A"/>
    <w:rsid w:val="000A06DD"/>
    <w:rsid w:val="000A070D"/>
    <w:rsid w:val="000A0CCA"/>
    <w:rsid w:val="000A2FD0"/>
    <w:rsid w:val="000A35A5"/>
    <w:rsid w:val="000A35A9"/>
    <w:rsid w:val="000A38D2"/>
    <w:rsid w:val="000A478F"/>
    <w:rsid w:val="000A54DD"/>
    <w:rsid w:val="000A58FB"/>
    <w:rsid w:val="000A5BB0"/>
    <w:rsid w:val="000A5F15"/>
    <w:rsid w:val="000A64B0"/>
    <w:rsid w:val="000A6FAB"/>
    <w:rsid w:val="000B03DF"/>
    <w:rsid w:val="000B1CD3"/>
    <w:rsid w:val="000B243D"/>
    <w:rsid w:val="000B2AB7"/>
    <w:rsid w:val="000B2D7F"/>
    <w:rsid w:val="000B3092"/>
    <w:rsid w:val="000B35BF"/>
    <w:rsid w:val="000B3CFD"/>
    <w:rsid w:val="000B580A"/>
    <w:rsid w:val="000B604C"/>
    <w:rsid w:val="000B6A61"/>
    <w:rsid w:val="000C1A5D"/>
    <w:rsid w:val="000C205F"/>
    <w:rsid w:val="000C26F9"/>
    <w:rsid w:val="000C2737"/>
    <w:rsid w:val="000C3927"/>
    <w:rsid w:val="000C59F6"/>
    <w:rsid w:val="000C5CBD"/>
    <w:rsid w:val="000C6043"/>
    <w:rsid w:val="000C6499"/>
    <w:rsid w:val="000C65F0"/>
    <w:rsid w:val="000C66B6"/>
    <w:rsid w:val="000C6F1C"/>
    <w:rsid w:val="000C7229"/>
    <w:rsid w:val="000C785F"/>
    <w:rsid w:val="000C7FB6"/>
    <w:rsid w:val="000D013A"/>
    <w:rsid w:val="000D0FB1"/>
    <w:rsid w:val="000D19E1"/>
    <w:rsid w:val="000D32A1"/>
    <w:rsid w:val="000D35F7"/>
    <w:rsid w:val="000D3EB3"/>
    <w:rsid w:val="000D5632"/>
    <w:rsid w:val="000D78ED"/>
    <w:rsid w:val="000D7C28"/>
    <w:rsid w:val="000E00DB"/>
    <w:rsid w:val="000E00F6"/>
    <w:rsid w:val="000E0268"/>
    <w:rsid w:val="000E1725"/>
    <w:rsid w:val="000E23F9"/>
    <w:rsid w:val="000E2B5F"/>
    <w:rsid w:val="000E349D"/>
    <w:rsid w:val="000E3AB8"/>
    <w:rsid w:val="000E4BBB"/>
    <w:rsid w:val="000E59B1"/>
    <w:rsid w:val="000E6882"/>
    <w:rsid w:val="000E7E70"/>
    <w:rsid w:val="000F030E"/>
    <w:rsid w:val="000F0344"/>
    <w:rsid w:val="000F13C2"/>
    <w:rsid w:val="000F2CA8"/>
    <w:rsid w:val="000F2EF4"/>
    <w:rsid w:val="000F2F51"/>
    <w:rsid w:val="000F33CE"/>
    <w:rsid w:val="000F3F38"/>
    <w:rsid w:val="000F4DA8"/>
    <w:rsid w:val="000F5372"/>
    <w:rsid w:val="000F55C3"/>
    <w:rsid w:val="000F55F5"/>
    <w:rsid w:val="000F5F79"/>
    <w:rsid w:val="000F6A16"/>
    <w:rsid w:val="000F745A"/>
    <w:rsid w:val="000F75C3"/>
    <w:rsid w:val="000F7BEC"/>
    <w:rsid w:val="000F7D4E"/>
    <w:rsid w:val="000F7E8D"/>
    <w:rsid w:val="00100B9C"/>
    <w:rsid w:val="00100D95"/>
    <w:rsid w:val="001012D2"/>
    <w:rsid w:val="001030B5"/>
    <w:rsid w:val="00103E6E"/>
    <w:rsid w:val="00104EA4"/>
    <w:rsid w:val="00105113"/>
    <w:rsid w:val="00106A66"/>
    <w:rsid w:val="00107086"/>
    <w:rsid w:val="00107B30"/>
    <w:rsid w:val="0011110B"/>
    <w:rsid w:val="001118FE"/>
    <w:rsid w:val="00111936"/>
    <w:rsid w:val="001119C1"/>
    <w:rsid w:val="00112191"/>
    <w:rsid w:val="00112DBE"/>
    <w:rsid w:val="0011367E"/>
    <w:rsid w:val="00114F0F"/>
    <w:rsid w:val="00115E8E"/>
    <w:rsid w:val="00116340"/>
    <w:rsid w:val="0011653A"/>
    <w:rsid w:val="00116E9A"/>
    <w:rsid w:val="001179F5"/>
    <w:rsid w:val="001204EC"/>
    <w:rsid w:val="001236E5"/>
    <w:rsid w:val="00123A3F"/>
    <w:rsid w:val="00123FDB"/>
    <w:rsid w:val="00125041"/>
    <w:rsid w:val="00125C9F"/>
    <w:rsid w:val="001264A7"/>
    <w:rsid w:val="0012784A"/>
    <w:rsid w:val="00127B56"/>
    <w:rsid w:val="00127EDA"/>
    <w:rsid w:val="0013033C"/>
    <w:rsid w:val="001304F2"/>
    <w:rsid w:val="00130C3A"/>
    <w:rsid w:val="00131C8A"/>
    <w:rsid w:val="00131CEB"/>
    <w:rsid w:val="00132873"/>
    <w:rsid w:val="00133908"/>
    <w:rsid w:val="00134332"/>
    <w:rsid w:val="001346A7"/>
    <w:rsid w:val="0013650E"/>
    <w:rsid w:val="00136B09"/>
    <w:rsid w:val="00142190"/>
    <w:rsid w:val="00142BD1"/>
    <w:rsid w:val="00144182"/>
    <w:rsid w:val="00144ADF"/>
    <w:rsid w:val="001458B4"/>
    <w:rsid w:val="001460D6"/>
    <w:rsid w:val="00147734"/>
    <w:rsid w:val="0014777A"/>
    <w:rsid w:val="0015163A"/>
    <w:rsid w:val="0015272B"/>
    <w:rsid w:val="00152763"/>
    <w:rsid w:val="00153962"/>
    <w:rsid w:val="00153C84"/>
    <w:rsid w:val="00153E33"/>
    <w:rsid w:val="0015492D"/>
    <w:rsid w:val="00154CA2"/>
    <w:rsid w:val="0015582E"/>
    <w:rsid w:val="001564F3"/>
    <w:rsid w:val="00160221"/>
    <w:rsid w:val="0016027E"/>
    <w:rsid w:val="00160BF6"/>
    <w:rsid w:val="00160DF1"/>
    <w:rsid w:val="00161F60"/>
    <w:rsid w:val="001628DF"/>
    <w:rsid w:val="001632DA"/>
    <w:rsid w:val="001649E1"/>
    <w:rsid w:val="00164B6C"/>
    <w:rsid w:val="00164EB8"/>
    <w:rsid w:val="00165A2C"/>
    <w:rsid w:val="001662EF"/>
    <w:rsid w:val="001674BB"/>
    <w:rsid w:val="001702C6"/>
    <w:rsid w:val="001713A0"/>
    <w:rsid w:val="001713C7"/>
    <w:rsid w:val="00171AD2"/>
    <w:rsid w:val="00172406"/>
    <w:rsid w:val="001725E9"/>
    <w:rsid w:val="00173CDF"/>
    <w:rsid w:val="00173DA4"/>
    <w:rsid w:val="001740B3"/>
    <w:rsid w:val="001750E7"/>
    <w:rsid w:val="00175328"/>
    <w:rsid w:val="00175551"/>
    <w:rsid w:val="001757CD"/>
    <w:rsid w:val="00175DC7"/>
    <w:rsid w:val="00177C57"/>
    <w:rsid w:val="0018058E"/>
    <w:rsid w:val="001805BD"/>
    <w:rsid w:val="00184CB3"/>
    <w:rsid w:val="001850FC"/>
    <w:rsid w:val="00186396"/>
    <w:rsid w:val="001876F8"/>
    <w:rsid w:val="00191421"/>
    <w:rsid w:val="00191424"/>
    <w:rsid w:val="001917FA"/>
    <w:rsid w:val="00191977"/>
    <w:rsid w:val="001920A6"/>
    <w:rsid w:val="00192B92"/>
    <w:rsid w:val="00192CF0"/>
    <w:rsid w:val="001938FC"/>
    <w:rsid w:val="00195AA8"/>
    <w:rsid w:val="00197928"/>
    <w:rsid w:val="00197E79"/>
    <w:rsid w:val="001A0948"/>
    <w:rsid w:val="001A2446"/>
    <w:rsid w:val="001A279A"/>
    <w:rsid w:val="001A52FD"/>
    <w:rsid w:val="001A5D04"/>
    <w:rsid w:val="001A5D1F"/>
    <w:rsid w:val="001A70D1"/>
    <w:rsid w:val="001B0E6F"/>
    <w:rsid w:val="001B16BA"/>
    <w:rsid w:val="001B1928"/>
    <w:rsid w:val="001B1F66"/>
    <w:rsid w:val="001B311E"/>
    <w:rsid w:val="001B3247"/>
    <w:rsid w:val="001B35AF"/>
    <w:rsid w:val="001B5729"/>
    <w:rsid w:val="001B58FD"/>
    <w:rsid w:val="001B5B15"/>
    <w:rsid w:val="001B7818"/>
    <w:rsid w:val="001B78D5"/>
    <w:rsid w:val="001B7B2A"/>
    <w:rsid w:val="001C02C9"/>
    <w:rsid w:val="001C1515"/>
    <w:rsid w:val="001C20AA"/>
    <w:rsid w:val="001C2A50"/>
    <w:rsid w:val="001C38E2"/>
    <w:rsid w:val="001C4AB0"/>
    <w:rsid w:val="001C4B15"/>
    <w:rsid w:val="001C5638"/>
    <w:rsid w:val="001C5E7A"/>
    <w:rsid w:val="001C67CE"/>
    <w:rsid w:val="001C6BD5"/>
    <w:rsid w:val="001C7096"/>
    <w:rsid w:val="001D095F"/>
    <w:rsid w:val="001D1625"/>
    <w:rsid w:val="001D2217"/>
    <w:rsid w:val="001D25CD"/>
    <w:rsid w:val="001D26F3"/>
    <w:rsid w:val="001D46C9"/>
    <w:rsid w:val="001D4F14"/>
    <w:rsid w:val="001D61BD"/>
    <w:rsid w:val="001D65FA"/>
    <w:rsid w:val="001D6725"/>
    <w:rsid w:val="001D6878"/>
    <w:rsid w:val="001E007A"/>
    <w:rsid w:val="001E021E"/>
    <w:rsid w:val="001E02C9"/>
    <w:rsid w:val="001E1169"/>
    <w:rsid w:val="001E1402"/>
    <w:rsid w:val="001E19BC"/>
    <w:rsid w:val="001E2CA7"/>
    <w:rsid w:val="001E3728"/>
    <w:rsid w:val="001E403B"/>
    <w:rsid w:val="001E4CEC"/>
    <w:rsid w:val="001E5850"/>
    <w:rsid w:val="001E5D77"/>
    <w:rsid w:val="001E5FB7"/>
    <w:rsid w:val="001E64C7"/>
    <w:rsid w:val="001F07C3"/>
    <w:rsid w:val="001F21C1"/>
    <w:rsid w:val="001F2345"/>
    <w:rsid w:val="001F2ED2"/>
    <w:rsid w:val="001F3786"/>
    <w:rsid w:val="001F3CA2"/>
    <w:rsid w:val="001F4522"/>
    <w:rsid w:val="001F5A56"/>
    <w:rsid w:val="001F5A68"/>
    <w:rsid w:val="001F6857"/>
    <w:rsid w:val="001F7392"/>
    <w:rsid w:val="001F741B"/>
    <w:rsid w:val="001F7881"/>
    <w:rsid w:val="001F7B01"/>
    <w:rsid w:val="001F7B4A"/>
    <w:rsid w:val="002006BA"/>
    <w:rsid w:val="00200B80"/>
    <w:rsid w:val="00200C23"/>
    <w:rsid w:val="00200E6A"/>
    <w:rsid w:val="00202479"/>
    <w:rsid w:val="0020298E"/>
    <w:rsid w:val="0020332A"/>
    <w:rsid w:val="002046A1"/>
    <w:rsid w:val="0020497F"/>
    <w:rsid w:val="00204CAF"/>
    <w:rsid w:val="002053EA"/>
    <w:rsid w:val="00205D7D"/>
    <w:rsid w:val="002073DE"/>
    <w:rsid w:val="002078B7"/>
    <w:rsid w:val="00207CE1"/>
    <w:rsid w:val="00207F20"/>
    <w:rsid w:val="00210F8C"/>
    <w:rsid w:val="00211B78"/>
    <w:rsid w:val="00212A53"/>
    <w:rsid w:val="002148FB"/>
    <w:rsid w:val="00214BFC"/>
    <w:rsid w:val="00215D1B"/>
    <w:rsid w:val="00216994"/>
    <w:rsid w:val="0021703B"/>
    <w:rsid w:val="002171C4"/>
    <w:rsid w:val="00220795"/>
    <w:rsid w:val="0022241B"/>
    <w:rsid w:val="00222A32"/>
    <w:rsid w:val="00222AB9"/>
    <w:rsid w:val="002236BA"/>
    <w:rsid w:val="002251FA"/>
    <w:rsid w:val="0022607A"/>
    <w:rsid w:val="002268A4"/>
    <w:rsid w:val="002279C3"/>
    <w:rsid w:val="00230DBC"/>
    <w:rsid w:val="0023117C"/>
    <w:rsid w:val="002315BC"/>
    <w:rsid w:val="00231A50"/>
    <w:rsid w:val="00231CD6"/>
    <w:rsid w:val="00231EEF"/>
    <w:rsid w:val="00233012"/>
    <w:rsid w:val="00233974"/>
    <w:rsid w:val="00233CB6"/>
    <w:rsid w:val="00233E8F"/>
    <w:rsid w:val="00234336"/>
    <w:rsid w:val="00235978"/>
    <w:rsid w:val="002362E5"/>
    <w:rsid w:val="0023687F"/>
    <w:rsid w:val="0023725F"/>
    <w:rsid w:val="0024122B"/>
    <w:rsid w:val="00241CB6"/>
    <w:rsid w:val="00242C6B"/>
    <w:rsid w:val="00243714"/>
    <w:rsid w:val="00243C20"/>
    <w:rsid w:val="00243DDE"/>
    <w:rsid w:val="00244E66"/>
    <w:rsid w:val="002458FB"/>
    <w:rsid w:val="0024644B"/>
    <w:rsid w:val="00246DCD"/>
    <w:rsid w:val="00247302"/>
    <w:rsid w:val="002477FD"/>
    <w:rsid w:val="002479F2"/>
    <w:rsid w:val="00250024"/>
    <w:rsid w:val="00250A49"/>
    <w:rsid w:val="00251BFE"/>
    <w:rsid w:val="00251F4A"/>
    <w:rsid w:val="002522C9"/>
    <w:rsid w:val="00252E79"/>
    <w:rsid w:val="00255252"/>
    <w:rsid w:val="00255264"/>
    <w:rsid w:val="00256979"/>
    <w:rsid w:val="00257293"/>
    <w:rsid w:val="00257396"/>
    <w:rsid w:val="002573D7"/>
    <w:rsid w:val="00260560"/>
    <w:rsid w:val="0026059C"/>
    <w:rsid w:val="00260D23"/>
    <w:rsid w:val="0026115F"/>
    <w:rsid w:val="0026446C"/>
    <w:rsid w:val="00264B39"/>
    <w:rsid w:val="00265319"/>
    <w:rsid w:val="00265A16"/>
    <w:rsid w:val="00265F08"/>
    <w:rsid w:val="00266408"/>
    <w:rsid w:val="002664C8"/>
    <w:rsid w:val="00267E84"/>
    <w:rsid w:val="002701E8"/>
    <w:rsid w:val="00270F2F"/>
    <w:rsid w:val="002718F2"/>
    <w:rsid w:val="00271A51"/>
    <w:rsid w:val="00272072"/>
    <w:rsid w:val="00272368"/>
    <w:rsid w:val="002723AB"/>
    <w:rsid w:val="00272C7F"/>
    <w:rsid w:val="00273237"/>
    <w:rsid w:val="0027343F"/>
    <w:rsid w:val="002735A2"/>
    <w:rsid w:val="00273E08"/>
    <w:rsid w:val="00273F50"/>
    <w:rsid w:val="002742C7"/>
    <w:rsid w:val="0027559D"/>
    <w:rsid w:val="00276207"/>
    <w:rsid w:val="002768DA"/>
    <w:rsid w:val="00277267"/>
    <w:rsid w:val="00277D05"/>
    <w:rsid w:val="002809AF"/>
    <w:rsid w:val="00281407"/>
    <w:rsid w:val="00281734"/>
    <w:rsid w:val="00281B9D"/>
    <w:rsid w:val="002828FC"/>
    <w:rsid w:val="00285001"/>
    <w:rsid w:val="00285420"/>
    <w:rsid w:val="00285DA9"/>
    <w:rsid w:val="00286464"/>
    <w:rsid w:val="00286E7D"/>
    <w:rsid w:val="00287898"/>
    <w:rsid w:val="00287E13"/>
    <w:rsid w:val="0029014F"/>
    <w:rsid w:val="002903A3"/>
    <w:rsid w:val="002925BA"/>
    <w:rsid w:val="002941F4"/>
    <w:rsid w:val="00294893"/>
    <w:rsid w:val="00294D46"/>
    <w:rsid w:val="002A01CC"/>
    <w:rsid w:val="002A08AD"/>
    <w:rsid w:val="002A0FFB"/>
    <w:rsid w:val="002A280C"/>
    <w:rsid w:val="002A35BF"/>
    <w:rsid w:val="002A38BD"/>
    <w:rsid w:val="002A464A"/>
    <w:rsid w:val="002A47F7"/>
    <w:rsid w:val="002A593C"/>
    <w:rsid w:val="002A5E77"/>
    <w:rsid w:val="002A6296"/>
    <w:rsid w:val="002A73B6"/>
    <w:rsid w:val="002A7965"/>
    <w:rsid w:val="002B01ED"/>
    <w:rsid w:val="002B1B6A"/>
    <w:rsid w:val="002B2059"/>
    <w:rsid w:val="002B2E76"/>
    <w:rsid w:val="002B446C"/>
    <w:rsid w:val="002B461C"/>
    <w:rsid w:val="002B4875"/>
    <w:rsid w:val="002B4CA1"/>
    <w:rsid w:val="002B567F"/>
    <w:rsid w:val="002B5D02"/>
    <w:rsid w:val="002B655D"/>
    <w:rsid w:val="002B6A5E"/>
    <w:rsid w:val="002B72DA"/>
    <w:rsid w:val="002B78B5"/>
    <w:rsid w:val="002C04F5"/>
    <w:rsid w:val="002C095B"/>
    <w:rsid w:val="002C0C1B"/>
    <w:rsid w:val="002C2094"/>
    <w:rsid w:val="002C2F69"/>
    <w:rsid w:val="002C335F"/>
    <w:rsid w:val="002C3E69"/>
    <w:rsid w:val="002C4248"/>
    <w:rsid w:val="002C45F9"/>
    <w:rsid w:val="002C4E0B"/>
    <w:rsid w:val="002C68C0"/>
    <w:rsid w:val="002C7664"/>
    <w:rsid w:val="002D041E"/>
    <w:rsid w:val="002D070E"/>
    <w:rsid w:val="002D0AA0"/>
    <w:rsid w:val="002D198E"/>
    <w:rsid w:val="002D3201"/>
    <w:rsid w:val="002D377B"/>
    <w:rsid w:val="002D402E"/>
    <w:rsid w:val="002D4C80"/>
    <w:rsid w:val="002D4E4C"/>
    <w:rsid w:val="002D56DE"/>
    <w:rsid w:val="002D68F2"/>
    <w:rsid w:val="002D72DB"/>
    <w:rsid w:val="002D7692"/>
    <w:rsid w:val="002D7C36"/>
    <w:rsid w:val="002D7CC8"/>
    <w:rsid w:val="002D7FE9"/>
    <w:rsid w:val="002E019D"/>
    <w:rsid w:val="002E14CE"/>
    <w:rsid w:val="002E2187"/>
    <w:rsid w:val="002E26C1"/>
    <w:rsid w:val="002E37EF"/>
    <w:rsid w:val="002E42D3"/>
    <w:rsid w:val="002E50BD"/>
    <w:rsid w:val="002E55C1"/>
    <w:rsid w:val="002E5AEF"/>
    <w:rsid w:val="002E74B4"/>
    <w:rsid w:val="002E7968"/>
    <w:rsid w:val="002E7A26"/>
    <w:rsid w:val="002F1029"/>
    <w:rsid w:val="002F12BE"/>
    <w:rsid w:val="002F14AC"/>
    <w:rsid w:val="002F154D"/>
    <w:rsid w:val="002F164D"/>
    <w:rsid w:val="002F2A3D"/>
    <w:rsid w:val="002F2D56"/>
    <w:rsid w:val="002F44E0"/>
    <w:rsid w:val="002F4F60"/>
    <w:rsid w:val="002F5133"/>
    <w:rsid w:val="002F6208"/>
    <w:rsid w:val="002F6732"/>
    <w:rsid w:val="002F72C3"/>
    <w:rsid w:val="00300C35"/>
    <w:rsid w:val="0030168F"/>
    <w:rsid w:val="00304022"/>
    <w:rsid w:val="0030481C"/>
    <w:rsid w:val="0030500A"/>
    <w:rsid w:val="00305583"/>
    <w:rsid w:val="0030605A"/>
    <w:rsid w:val="003075FF"/>
    <w:rsid w:val="00311E2D"/>
    <w:rsid w:val="00311F36"/>
    <w:rsid w:val="003130C3"/>
    <w:rsid w:val="003132CB"/>
    <w:rsid w:val="003142BB"/>
    <w:rsid w:val="0031488D"/>
    <w:rsid w:val="00317A08"/>
    <w:rsid w:val="00317FCD"/>
    <w:rsid w:val="0032030D"/>
    <w:rsid w:val="003206D5"/>
    <w:rsid w:val="00320EAF"/>
    <w:rsid w:val="00320FE1"/>
    <w:rsid w:val="00321677"/>
    <w:rsid w:val="0032290D"/>
    <w:rsid w:val="00322EF7"/>
    <w:rsid w:val="00323353"/>
    <w:rsid w:val="0032406A"/>
    <w:rsid w:val="0032407D"/>
    <w:rsid w:val="0032445F"/>
    <w:rsid w:val="00325647"/>
    <w:rsid w:val="00325940"/>
    <w:rsid w:val="00325A98"/>
    <w:rsid w:val="00326B4C"/>
    <w:rsid w:val="00330A7E"/>
    <w:rsid w:val="00330C49"/>
    <w:rsid w:val="003311D6"/>
    <w:rsid w:val="00331EB2"/>
    <w:rsid w:val="00331FCC"/>
    <w:rsid w:val="00333CFB"/>
    <w:rsid w:val="00333F08"/>
    <w:rsid w:val="00336534"/>
    <w:rsid w:val="00340EBD"/>
    <w:rsid w:val="00342CD5"/>
    <w:rsid w:val="003479C3"/>
    <w:rsid w:val="00347E8D"/>
    <w:rsid w:val="00347EB7"/>
    <w:rsid w:val="00350864"/>
    <w:rsid w:val="00350AAD"/>
    <w:rsid w:val="00350CED"/>
    <w:rsid w:val="0035186B"/>
    <w:rsid w:val="0035192F"/>
    <w:rsid w:val="00351EDE"/>
    <w:rsid w:val="003529A7"/>
    <w:rsid w:val="00352AFD"/>
    <w:rsid w:val="00353667"/>
    <w:rsid w:val="00353B41"/>
    <w:rsid w:val="00353BCA"/>
    <w:rsid w:val="0035574D"/>
    <w:rsid w:val="00355ED1"/>
    <w:rsid w:val="00356428"/>
    <w:rsid w:val="00356C02"/>
    <w:rsid w:val="003571F9"/>
    <w:rsid w:val="003572A7"/>
    <w:rsid w:val="0035735C"/>
    <w:rsid w:val="00357AA7"/>
    <w:rsid w:val="00360065"/>
    <w:rsid w:val="00360837"/>
    <w:rsid w:val="00360E68"/>
    <w:rsid w:val="00361599"/>
    <w:rsid w:val="00361BD8"/>
    <w:rsid w:val="00362A4E"/>
    <w:rsid w:val="00362ED3"/>
    <w:rsid w:val="003638BB"/>
    <w:rsid w:val="00365172"/>
    <w:rsid w:val="0036597F"/>
    <w:rsid w:val="00365C8A"/>
    <w:rsid w:val="00365DBE"/>
    <w:rsid w:val="003662D7"/>
    <w:rsid w:val="003704B4"/>
    <w:rsid w:val="00370712"/>
    <w:rsid w:val="003711AF"/>
    <w:rsid w:val="00371BB3"/>
    <w:rsid w:val="00371BDD"/>
    <w:rsid w:val="003720B6"/>
    <w:rsid w:val="003726BE"/>
    <w:rsid w:val="0037361A"/>
    <w:rsid w:val="003739FC"/>
    <w:rsid w:val="00373F6F"/>
    <w:rsid w:val="003745C3"/>
    <w:rsid w:val="0037462B"/>
    <w:rsid w:val="00375785"/>
    <w:rsid w:val="00375B00"/>
    <w:rsid w:val="003768D0"/>
    <w:rsid w:val="00377F6A"/>
    <w:rsid w:val="003804CA"/>
    <w:rsid w:val="003808D4"/>
    <w:rsid w:val="00380C1C"/>
    <w:rsid w:val="00380D46"/>
    <w:rsid w:val="00382656"/>
    <w:rsid w:val="00382844"/>
    <w:rsid w:val="0038301D"/>
    <w:rsid w:val="00383412"/>
    <w:rsid w:val="003849F6"/>
    <w:rsid w:val="00385427"/>
    <w:rsid w:val="00385505"/>
    <w:rsid w:val="003856CB"/>
    <w:rsid w:val="00386400"/>
    <w:rsid w:val="003910D1"/>
    <w:rsid w:val="0039125C"/>
    <w:rsid w:val="0039228B"/>
    <w:rsid w:val="003945DE"/>
    <w:rsid w:val="00395729"/>
    <w:rsid w:val="00395B04"/>
    <w:rsid w:val="00397838"/>
    <w:rsid w:val="00397870"/>
    <w:rsid w:val="003A05CA"/>
    <w:rsid w:val="003A20CD"/>
    <w:rsid w:val="003A246C"/>
    <w:rsid w:val="003A25C8"/>
    <w:rsid w:val="003A2E3F"/>
    <w:rsid w:val="003A325A"/>
    <w:rsid w:val="003A367A"/>
    <w:rsid w:val="003A4479"/>
    <w:rsid w:val="003A4AA3"/>
    <w:rsid w:val="003A6957"/>
    <w:rsid w:val="003A6BE5"/>
    <w:rsid w:val="003A73E4"/>
    <w:rsid w:val="003A7F39"/>
    <w:rsid w:val="003B049E"/>
    <w:rsid w:val="003B0598"/>
    <w:rsid w:val="003B1ED1"/>
    <w:rsid w:val="003B22DC"/>
    <w:rsid w:val="003B2A99"/>
    <w:rsid w:val="003B3725"/>
    <w:rsid w:val="003B5C67"/>
    <w:rsid w:val="003B5E68"/>
    <w:rsid w:val="003B7840"/>
    <w:rsid w:val="003C2648"/>
    <w:rsid w:val="003C270C"/>
    <w:rsid w:val="003C288F"/>
    <w:rsid w:val="003C2F91"/>
    <w:rsid w:val="003C3073"/>
    <w:rsid w:val="003C417C"/>
    <w:rsid w:val="003C4D92"/>
    <w:rsid w:val="003C531E"/>
    <w:rsid w:val="003C6401"/>
    <w:rsid w:val="003C6630"/>
    <w:rsid w:val="003C669A"/>
    <w:rsid w:val="003C7183"/>
    <w:rsid w:val="003C7F8A"/>
    <w:rsid w:val="003D0973"/>
    <w:rsid w:val="003D0C79"/>
    <w:rsid w:val="003D1FAA"/>
    <w:rsid w:val="003D23D7"/>
    <w:rsid w:val="003D2421"/>
    <w:rsid w:val="003D3349"/>
    <w:rsid w:val="003D33BF"/>
    <w:rsid w:val="003D37F9"/>
    <w:rsid w:val="003D3E16"/>
    <w:rsid w:val="003D42CF"/>
    <w:rsid w:val="003D5537"/>
    <w:rsid w:val="003D5693"/>
    <w:rsid w:val="003D5DB5"/>
    <w:rsid w:val="003D6E68"/>
    <w:rsid w:val="003D794B"/>
    <w:rsid w:val="003D7A79"/>
    <w:rsid w:val="003D7F94"/>
    <w:rsid w:val="003E057A"/>
    <w:rsid w:val="003E318C"/>
    <w:rsid w:val="003E36AD"/>
    <w:rsid w:val="003E4047"/>
    <w:rsid w:val="003E48E7"/>
    <w:rsid w:val="003E4FFC"/>
    <w:rsid w:val="003E5AF0"/>
    <w:rsid w:val="003E5D95"/>
    <w:rsid w:val="003E6934"/>
    <w:rsid w:val="003E73EC"/>
    <w:rsid w:val="003F08C3"/>
    <w:rsid w:val="003F0FBF"/>
    <w:rsid w:val="003F12F1"/>
    <w:rsid w:val="003F1DD3"/>
    <w:rsid w:val="003F1F19"/>
    <w:rsid w:val="003F2504"/>
    <w:rsid w:val="003F2CA8"/>
    <w:rsid w:val="003F42D2"/>
    <w:rsid w:val="003F4533"/>
    <w:rsid w:val="003F56C9"/>
    <w:rsid w:val="003F60FD"/>
    <w:rsid w:val="003F6D7A"/>
    <w:rsid w:val="003F75DE"/>
    <w:rsid w:val="004017AB"/>
    <w:rsid w:val="0040239F"/>
    <w:rsid w:val="00404F14"/>
    <w:rsid w:val="00405155"/>
    <w:rsid w:val="004053A2"/>
    <w:rsid w:val="004053B6"/>
    <w:rsid w:val="00405B3D"/>
    <w:rsid w:val="00406BD0"/>
    <w:rsid w:val="00407184"/>
    <w:rsid w:val="00410824"/>
    <w:rsid w:val="00410E03"/>
    <w:rsid w:val="004111B3"/>
    <w:rsid w:val="00411500"/>
    <w:rsid w:val="00411A1C"/>
    <w:rsid w:val="00412807"/>
    <w:rsid w:val="0041342B"/>
    <w:rsid w:val="00413CE2"/>
    <w:rsid w:val="00414661"/>
    <w:rsid w:val="00415A91"/>
    <w:rsid w:val="00415B3E"/>
    <w:rsid w:val="00416427"/>
    <w:rsid w:val="004165CE"/>
    <w:rsid w:val="00416A9C"/>
    <w:rsid w:val="00416C83"/>
    <w:rsid w:val="004213A9"/>
    <w:rsid w:val="0042201B"/>
    <w:rsid w:val="00422F01"/>
    <w:rsid w:val="00424665"/>
    <w:rsid w:val="00424824"/>
    <w:rsid w:val="004251A8"/>
    <w:rsid w:val="00425CA0"/>
    <w:rsid w:val="00427537"/>
    <w:rsid w:val="00430699"/>
    <w:rsid w:val="00431E08"/>
    <w:rsid w:val="0043252F"/>
    <w:rsid w:val="004328BC"/>
    <w:rsid w:val="00434243"/>
    <w:rsid w:val="004348F2"/>
    <w:rsid w:val="00435869"/>
    <w:rsid w:val="00435AD1"/>
    <w:rsid w:val="00435E79"/>
    <w:rsid w:val="004366EA"/>
    <w:rsid w:val="00437A55"/>
    <w:rsid w:val="0044046E"/>
    <w:rsid w:val="004405E9"/>
    <w:rsid w:val="00441D26"/>
    <w:rsid w:val="00441EA2"/>
    <w:rsid w:val="004423EE"/>
    <w:rsid w:val="004426CE"/>
    <w:rsid w:val="0044341A"/>
    <w:rsid w:val="00443E78"/>
    <w:rsid w:val="0044597C"/>
    <w:rsid w:val="00446282"/>
    <w:rsid w:val="004463A6"/>
    <w:rsid w:val="0045112D"/>
    <w:rsid w:val="00451E04"/>
    <w:rsid w:val="00451F66"/>
    <w:rsid w:val="0045226E"/>
    <w:rsid w:val="00452616"/>
    <w:rsid w:val="00453461"/>
    <w:rsid w:val="00455558"/>
    <w:rsid w:val="004558BA"/>
    <w:rsid w:val="00455E8B"/>
    <w:rsid w:val="00456C70"/>
    <w:rsid w:val="004605C9"/>
    <w:rsid w:val="00460E95"/>
    <w:rsid w:val="004616FE"/>
    <w:rsid w:val="004618E2"/>
    <w:rsid w:val="00461F2A"/>
    <w:rsid w:val="00462B61"/>
    <w:rsid w:val="00463972"/>
    <w:rsid w:val="00463ACD"/>
    <w:rsid w:val="00465714"/>
    <w:rsid w:val="00465E04"/>
    <w:rsid w:val="00465F64"/>
    <w:rsid w:val="0046725E"/>
    <w:rsid w:val="004672BF"/>
    <w:rsid w:val="00467BF7"/>
    <w:rsid w:val="004700F4"/>
    <w:rsid w:val="00472F31"/>
    <w:rsid w:val="00473544"/>
    <w:rsid w:val="00473FF6"/>
    <w:rsid w:val="00474D94"/>
    <w:rsid w:val="004752A8"/>
    <w:rsid w:val="004754F8"/>
    <w:rsid w:val="00481BF1"/>
    <w:rsid w:val="0048281F"/>
    <w:rsid w:val="00482CF5"/>
    <w:rsid w:val="0048329A"/>
    <w:rsid w:val="00485B1F"/>
    <w:rsid w:val="00485C9D"/>
    <w:rsid w:val="004864DF"/>
    <w:rsid w:val="0048671F"/>
    <w:rsid w:val="00487749"/>
    <w:rsid w:val="00487F5A"/>
    <w:rsid w:val="00490065"/>
    <w:rsid w:val="00490E2A"/>
    <w:rsid w:val="004914EF"/>
    <w:rsid w:val="004916B7"/>
    <w:rsid w:val="00491960"/>
    <w:rsid w:val="004953A2"/>
    <w:rsid w:val="0049612F"/>
    <w:rsid w:val="00496BF2"/>
    <w:rsid w:val="00496C84"/>
    <w:rsid w:val="00496FF6"/>
    <w:rsid w:val="00497E61"/>
    <w:rsid w:val="004A0970"/>
    <w:rsid w:val="004A0C0F"/>
    <w:rsid w:val="004A0F28"/>
    <w:rsid w:val="004A16F7"/>
    <w:rsid w:val="004A1FE5"/>
    <w:rsid w:val="004A2272"/>
    <w:rsid w:val="004A235D"/>
    <w:rsid w:val="004A2F64"/>
    <w:rsid w:val="004A3513"/>
    <w:rsid w:val="004A4373"/>
    <w:rsid w:val="004A4E97"/>
    <w:rsid w:val="004A5E16"/>
    <w:rsid w:val="004A600E"/>
    <w:rsid w:val="004A65D9"/>
    <w:rsid w:val="004A6C89"/>
    <w:rsid w:val="004A770A"/>
    <w:rsid w:val="004B07E6"/>
    <w:rsid w:val="004B1B4E"/>
    <w:rsid w:val="004B3DA1"/>
    <w:rsid w:val="004B46EE"/>
    <w:rsid w:val="004B5114"/>
    <w:rsid w:val="004B597D"/>
    <w:rsid w:val="004B655E"/>
    <w:rsid w:val="004B6997"/>
    <w:rsid w:val="004B6D61"/>
    <w:rsid w:val="004C0D53"/>
    <w:rsid w:val="004C1B53"/>
    <w:rsid w:val="004C2C81"/>
    <w:rsid w:val="004C3703"/>
    <w:rsid w:val="004C4799"/>
    <w:rsid w:val="004C5274"/>
    <w:rsid w:val="004C7036"/>
    <w:rsid w:val="004C78DF"/>
    <w:rsid w:val="004D0431"/>
    <w:rsid w:val="004D24C0"/>
    <w:rsid w:val="004D37E6"/>
    <w:rsid w:val="004D3983"/>
    <w:rsid w:val="004D3BFB"/>
    <w:rsid w:val="004D3E3E"/>
    <w:rsid w:val="004D4773"/>
    <w:rsid w:val="004D514C"/>
    <w:rsid w:val="004D5C59"/>
    <w:rsid w:val="004D67AA"/>
    <w:rsid w:val="004D7D24"/>
    <w:rsid w:val="004E0168"/>
    <w:rsid w:val="004E03DC"/>
    <w:rsid w:val="004E1B68"/>
    <w:rsid w:val="004E1EFB"/>
    <w:rsid w:val="004E30D2"/>
    <w:rsid w:val="004E3636"/>
    <w:rsid w:val="004E558F"/>
    <w:rsid w:val="004E5D2C"/>
    <w:rsid w:val="004E6BF9"/>
    <w:rsid w:val="004E6F8F"/>
    <w:rsid w:val="004E742F"/>
    <w:rsid w:val="004E7858"/>
    <w:rsid w:val="004F0563"/>
    <w:rsid w:val="004F0FEE"/>
    <w:rsid w:val="004F14CC"/>
    <w:rsid w:val="004F1831"/>
    <w:rsid w:val="004F2419"/>
    <w:rsid w:val="004F3126"/>
    <w:rsid w:val="004F4778"/>
    <w:rsid w:val="004F5996"/>
    <w:rsid w:val="00500883"/>
    <w:rsid w:val="00502AF8"/>
    <w:rsid w:val="00502C47"/>
    <w:rsid w:val="005036F7"/>
    <w:rsid w:val="00503D14"/>
    <w:rsid w:val="005053AA"/>
    <w:rsid w:val="00505455"/>
    <w:rsid w:val="00505597"/>
    <w:rsid w:val="00505764"/>
    <w:rsid w:val="00507192"/>
    <w:rsid w:val="005074AD"/>
    <w:rsid w:val="00507CD1"/>
    <w:rsid w:val="00510213"/>
    <w:rsid w:val="005122E0"/>
    <w:rsid w:val="0051260C"/>
    <w:rsid w:val="005134BF"/>
    <w:rsid w:val="005145C3"/>
    <w:rsid w:val="005145D9"/>
    <w:rsid w:val="00515388"/>
    <w:rsid w:val="0051543C"/>
    <w:rsid w:val="005154B1"/>
    <w:rsid w:val="00515A08"/>
    <w:rsid w:val="00515B05"/>
    <w:rsid w:val="00516003"/>
    <w:rsid w:val="0051759D"/>
    <w:rsid w:val="00517BFA"/>
    <w:rsid w:val="00522FE7"/>
    <w:rsid w:val="00523040"/>
    <w:rsid w:val="005235BD"/>
    <w:rsid w:val="005239BE"/>
    <w:rsid w:val="00523B34"/>
    <w:rsid w:val="00524495"/>
    <w:rsid w:val="0052588F"/>
    <w:rsid w:val="0052638E"/>
    <w:rsid w:val="005264DD"/>
    <w:rsid w:val="00527104"/>
    <w:rsid w:val="00527120"/>
    <w:rsid w:val="005318F5"/>
    <w:rsid w:val="00531C01"/>
    <w:rsid w:val="00531C8D"/>
    <w:rsid w:val="00533BFD"/>
    <w:rsid w:val="00533E1D"/>
    <w:rsid w:val="00533F84"/>
    <w:rsid w:val="005349A0"/>
    <w:rsid w:val="00535512"/>
    <w:rsid w:val="00535D59"/>
    <w:rsid w:val="00536795"/>
    <w:rsid w:val="005370AB"/>
    <w:rsid w:val="005408C3"/>
    <w:rsid w:val="005411A6"/>
    <w:rsid w:val="00541A6A"/>
    <w:rsid w:val="00541E27"/>
    <w:rsid w:val="00542312"/>
    <w:rsid w:val="00542BCA"/>
    <w:rsid w:val="00544152"/>
    <w:rsid w:val="00545CDC"/>
    <w:rsid w:val="00545FBB"/>
    <w:rsid w:val="0054721D"/>
    <w:rsid w:val="0054728C"/>
    <w:rsid w:val="005473AD"/>
    <w:rsid w:val="00547AD6"/>
    <w:rsid w:val="005507A6"/>
    <w:rsid w:val="005509F0"/>
    <w:rsid w:val="00550F44"/>
    <w:rsid w:val="00551D82"/>
    <w:rsid w:val="0055238D"/>
    <w:rsid w:val="00553227"/>
    <w:rsid w:val="00553516"/>
    <w:rsid w:val="00553956"/>
    <w:rsid w:val="005542DB"/>
    <w:rsid w:val="005558F1"/>
    <w:rsid w:val="00555FA8"/>
    <w:rsid w:val="00556F61"/>
    <w:rsid w:val="00557C71"/>
    <w:rsid w:val="005601D0"/>
    <w:rsid w:val="00561D78"/>
    <w:rsid w:val="0056379A"/>
    <w:rsid w:val="00563C03"/>
    <w:rsid w:val="005645EE"/>
    <w:rsid w:val="005650BF"/>
    <w:rsid w:val="00565BD9"/>
    <w:rsid w:val="00565F2F"/>
    <w:rsid w:val="005672D9"/>
    <w:rsid w:val="005709B9"/>
    <w:rsid w:val="00570B2E"/>
    <w:rsid w:val="00571DCA"/>
    <w:rsid w:val="00573C59"/>
    <w:rsid w:val="00574049"/>
    <w:rsid w:val="00575DCC"/>
    <w:rsid w:val="00577678"/>
    <w:rsid w:val="005776AA"/>
    <w:rsid w:val="005818A4"/>
    <w:rsid w:val="00581ECA"/>
    <w:rsid w:val="00582D44"/>
    <w:rsid w:val="005833D9"/>
    <w:rsid w:val="00583AD4"/>
    <w:rsid w:val="005846A4"/>
    <w:rsid w:val="00584B2A"/>
    <w:rsid w:val="00585077"/>
    <w:rsid w:val="005869D5"/>
    <w:rsid w:val="00591052"/>
    <w:rsid w:val="00595788"/>
    <w:rsid w:val="00595FFB"/>
    <w:rsid w:val="005973B6"/>
    <w:rsid w:val="00597B3B"/>
    <w:rsid w:val="00597CE4"/>
    <w:rsid w:val="00597DBF"/>
    <w:rsid w:val="005A10A2"/>
    <w:rsid w:val="005A16A3"/>
    <w:rsid w:val="005A193A"/>
    <w:rsid w:val="005A2252"/>
    <w:rsid w:val="005A2461"/>
    <w:rsid w:val="005A29C1"/>
    <w:rsid w:val="005A334B"/>
    <w:rsid w:val="005A35D3"/>
    <w:rsid w:val="005A3EB2"/>
    <w:rsid w:val="005A4EFF"/>
    <w:rsid w:val="005A569E"/>
    <w:rsid w:val="005A57C4"/>
    <w:rsid w:val="005A5CA3"/>
    <w:rsid w:val="005A5D1D"/>
    <w:rsid w:val="005A65F4"/>
    <w:rsid w:val="005A66B9"/>
    <w:rsid w:val="005A6CC3"/>
    <w:rsid w:val="005A7600"/>
    <w:rsid w:val="005B1070"/>
    <w:rsid w:val="005B18A1"/>
    <w:rsid w:val="005B34FB"/>
    <w:rsid w:val="005B3F41"/>
    <w:rsid w:val="005B5084"/>
    <w:rsid w:val="005B595B"/>
    <w:rsid w:val="005B5A8B"/>
    <w:rsid w:val="005B67A9"/>
    <w:rsid w:val="005B6ABA"/>
    <w:rsid w:val="005B7CB3"/>
    <w:rsid w:val="005B7DB6"/>
    <w:rsid w:val="005C0910"/>
    <w:rsid w:val="005C0BEF"/>
    <w:rsid w:val="005C0DEF"/>
    <w:rsid w:val="005C2664"/>
    <w:rsid w:val="005C320F"/>
    <w:rsid w:val="005C35AB"/>
    <w:rsid w:val="005C39BF"/>
    <w:rsid w:val="005C3CC7"/>
    <w:rsid w:val="005C5136"/>
    <w:rsid w:val="005C5289"/>
    <w:rsid w:val="005C5DCE"/>
    <w:rsid w:val="005C5E3A"/>
    <w:rsid w:val="005C7277"/>
    <w:rsid w:val="005D022D"/>
    <w:rsid w:val="005D1B59"/>
    <w:rsid w:val="005D1D83"/>
    <w:rsid w:val="005D1EA3"/>
    <w:rsid w:val="005D451F"/>
    <w:rsid w:val="005D49E7"/>
    <w:rsid w:val="005D5829"/>
    <w:rsid w:val="005D7A81"/>
    <w:rsid w:val="005D7B39"/>
    <w:rsid w:val="005E0FBA"/>
    <w:rsid w:val="005E43A4"/>
    <w:rsid w:val="005E595D"/>
    <w:rsid w:val="005E76A0"/>
    <w:rsid w:val="005F0127"/>
    <w:rsid w:val="005F11E1"/>
    <w:rsid w:val="005F237D"/>
    <w:rsid w:val="005F2E3D"/>
    <w:rsid w:val="005F3F89"/>
    <w:rsid w:val="005F40ED"/>
    <w:rsid w:val="005F4B4E"/>
    <w:rsid w:val="005F50B5"/>
    <w:rsid w:val="005F547E"/>
    <w:rsid w:val="005F604F"/>
    <w:rsid w:val="005F7D22"/>
    <w:rsid w:val="006005B0"/>
    <w:rsid w:val="00600832"/>
    <w:rsid w:val="006011AD"/>
    <w:rsid w:val="0060153F"/>
    <w:rsid w:val="00601671"/>
    <w:rsid w:val="006030DD"/>
    <w:rsid w:val="0060328B"/>
    <w:rsid w:val="006034C4"/>
    <w:rsid w:val="0060407F"/>
    <w:rsid w:val="00604AB4"/>
    <w:rsid w:val="00605BF5"/>
    <w:rsid w:val="00606253"/>
    <w:rsid w:val="0061102E"/>
    <w:rsid w:val="00612A28"/>
    <w:rsid w:val="00612FB6"/>
    <w:rsid w:val="00615AC9"/>
    <w:rsid w:val="006164F5"/>
    <w:rsid w:val="006168E4"/>
    <w:rsid w:val="00617970"/>
    <w:rsid w:val="00617C76"/>
    <w:rsid w:val="00620305"/>
    <w:rsid w:val="006204DF"/>
    <w:rsid w:val="0062134E"/>
    <w:rsid w:val="0062169C"/>
    <w:rsid w:val="00621A2D"/>
    <w:rsid w:val="00621A76"/>
    <w:rsid w:val="00622506"/>
    <w:rsid w:val="0062294D"/>
    <w:rsid w:val="00623C7E"/>
    <w:rsid w:val="00625B60"/>
    <w:rsid w:val="00625D90"/>
    <w:rsid w:val="00625E0E"/>
    <w:rsid w:val="006264C8"/>
    <w:rsid w:val="0062683F"/>
    <w:rsid w:val="0062692B"/>
    <w:rsid w:val="00626969"/>
    <w:rsid w:val="00626C2D"/>
    <w:rsid w:val="00626C93"/>
    <w:rsid w:val="00626CE8"/>
    <w:rsid w:val="00630A01"/>
    <w:rsid w:val="00631646"/>
    <w:rsid w:val="00632651"/>
    <w:rsid w:val="00632D28"/>
    <w:rsid w:val="00633231"/>
    <w:rsid w:val="0063350C"/>
    <w:rsid w:val="00634A76"/>
    <w:rsid w:val="00634D56"/>
    <w:rsid w:val="00635417"/>
    <w:rsid w:val="00635941"/>
    <w:rsid w:val="006367BB"/>
    <w:rsid w:val="00636D75"/>
    <w:rsid w:val="0063771D"/>
    <w:rsid w:val="006377B3"/>
    <w:rsid w:val="00637D0E"/>
    <w:rsid w:val="006401D9"/>
    <w:rsid w:val="00640E52"/>
    <w:rsid w:val="00640E72"/>
    <w:rsid w:val="006418B9"/>
    <w:rsid w:val="00643131"/>
    <w:rsid w:val="00644B2B"/>
    <w:rsid w:val="006453C3"/>
    <w:rsid w:val="00645542"/>
    <w:rsid w:val="00645659"/>
    <w:rsid w:val="00645B4C"/>
    <w:rsid w:val="006474A7"/>
    <w:rsid w:val="0064784F"/>
    <w:rsid w:val="0065173D"/>
    <w:rsid w:val="006517B8"/>
    <w:rsid w:val="00654045"/>
    <w:rsid w:val="006552B1"/>
    <w:rsid w:val="00655819"/>
    <w:rsid w:val="00655A00"/>
    <w:rsid w:val="00655F3F"/>
    <w:rsid w:val="006561E1"/>
    <w:rsid w:val="0065687C"/>
    <w:rsid w:val="00657025"/>
    <w:rsid w:val="00657EE0"/>
    <w:rsid w:val="00660046"/>
    <w:rsid w:val="00661188"/>
    <w:rsid w:val="00661E31"/>
    <w:rsid w:val="006622A7"/>
    <w:rsid w:val="0066285E"/>
    <w:rsid w:val="00662E9A"/>
    <w:rsid w:val="0066342C"/>
    <w:rsid w:val="006647AA"/>
    <w:rsid w:val="006656C4"/>
    <w:rsid w:val="00665951"/>
    <w:rsid w:val="00665C15"/>
    <w:rsid w:val="006671E4"/>
    <w:rsid w:val="00670834"/>
    <w:rsid w:val="0067083F"/>
    <w:rsid w:val="006719EF"/>
    <w:rsid w:val="00671FCA"/>
    <w:rsid w:val="006729E9"/>
    <w:rsid w:val="00673CB1"/>
    <w:rsid w:val="00673CC8"/>
    <w:rsid w:val="006746D6"/>
    <w:rsid w:val="0067485C"/>
    <w:rsid w:val="00674F65"/>
    <w:rsid w:val="00675418"/>
    <w:rsid w:val="00675748"/>
    <w:rsid w:val="006763C4"/>
    <w:rsid w:val="006767F9"/>
    <w:rsid w:val="00676D46"/>
    <w:rsid w:val="006770D5"/>
    <w:rsid w:val="00677CFE"/>
    <w:rsid w:val="006800AE"/>
    <w:rsid w:val="00680430"/>
    <w:rsid w:val="00680772"/>
    <w:rsid w:val="00680EC6"/>
    <w:rsid w:val="006817AA"/>
    <w:rsid w:val="00682580"/>
    <w:rsid w:val="00682877"/>
    <w:rsid w:val="00682B87"/>
    <w:rsid w:val="006836E8"/>
    <w:rsid w:val="00687933"/>
    <w:rsid w:val="00687EDD"/>
    <w:rsid w:val="006901BF"/>
    <w:rsid w:val="00691631"/>
    <w:rsid w:val="006934ED"/>
    <w:rsid w:val="006934F6"/>
    <w:rsid w:val="00693531"/>
    <w:rsid w:val="00694880"/>
    <w:rsid w:val="00694D44"/>
    <w:rsid w:val="00697457"/>
    <w:rsid w:val="006A07C3"/>
    <w:rsid w:val="006A09C6"/>
    <w:rsid w:val="006A2198"/>
    <w:rsid w:val="006A25AD"/>
    <w:rsid w:val="006A2BF6"/>
    <w:rsid w:val="006A3C8D"/>
    <w:rsid w:val="006A44E8"/>
    <w:rsid w:val="006A4BA2"/>
    <w:rsid w:val="006A4C2C"/>
    <w:rsid w:val="006A4C2E"/>
    <w:rsid w:val="006A5027"/>
    <w:rsid w:val="006B019F"/>
    <w:rsid w:val="006B1CC7"/>
    <w:rsid w:val="006B2D11"/>
    <w:rsid w:val="006B5DFE"/>
    <w:rsid w:val="006B738A"/>
    <w:rsid w:val="006C0D77"/>
    <w:rsid w:val="006C12E1"/>
    <w:rsid w:val="006C1F15"/>
    <w:rsid w:val="006C2086"/>
    <w:rsid w:val="006C3407"/>
    <w:rsid w:val="006C38CE"/>
    <w:rsid w:val="006C44E5"/>
    <w:rsid w:val="006C45CC"/>
    <w:rsid w:val="006C468C"/>
    <w:rsid w:val="006C476A"/>
    <w:rsid w:val="006C6C57"/>
    <w:rsid w:val="006D1731"/>
    <w:rsid w:val="006D184B"/>
    <w:rsid w:val="006D1A7E"/>
    <w:rsid w:val="006D1D96"/>
    <w:rsid w:val="006D316F"/>
    <w:rsid w:val="006D34F7"/>
    <w:rsid w:val="006D3D60"/>
    <w:rsid w:val="006D428A"/>
    <w:rsid w:val="006D458C"/>
    <w:rsid w:val="006D480F"/>
    <w:rsid w:val="006D5655"/>
    <w:rsid w:val="006D67ED"/>
    <w:rsid w:val="006D6840"/>
    <w:rsid w:val="006E0210"/>
    <w:rsid w:val="006E0F93"/>
    <w:rsid w:val="006E1533"/>
    <w:rsid w:val="006E1787"/>
    <w:rsid w:val="006E4584"/>
    <w:rsid w:val="006E564F"/>
    <w:rsid w:val="006E5D3A"/>
    <w:rsid w:val="006E6031"/>
    <w:rsid w:val="006E683C"/>
    <w:rsid w:val="006E70E4"/>
    <w:rsid w:val="006E7FF7"/>
    <w:rsid w:val="006F07A7"/>
    <w:rsid w:val="006F0AE7"/>
    <w:rsid w:val="006F0CE2"/>
    <w:rsid w:val="006F0D1B"/>
    <w:rsid w:val="006F1DC6"/>
    <w:rsid w:val="006F2792"/>
    <w:rsid w:val="006F2BA8"/>
    <w:rsid w:val="006F2EDB"/>
    <w:rsid w:val="006F30AF"/>
    <w:rsid w:val="006F36B9"/>
    <w:rsid w:val="006F3F9E"/>
    <w:rsid w:val="006F590C"/>
    <w:rsid w:val="006F664A"/>
    <w:rsid w:val="006F6797"/>
    <w:rsid w:val="006F7308"/>
    <w:rsid w:val="006F7B71"/>
    <w:rsid w:val="00700443"/>
    <w:rsid w:val="007008C6"/>
    <w:rsid w:val="00700ED6"/>
    <w:rsid w:val="00701B0C"/>
    <w:rsid w:val="00701B84"/>
    <w:rsid w:val="00702D40"/>
    <w:rsid w:val="00703314"/>
    <w:rsid w:val="00705001"/>
    <w:rsid w:val="0070508E"/>
    <w:rsid w:val="007057FC"/>
    <w:rsid w:val="00705A6F"/>
    <w:rsid w:val="0070627C"/>
    <w:rsid w:val="007067D9"/>
    <w:rsid w:val="00707475"/>
    <w:rsid w:val="00707550"/>
    <w:rsid w:val="00710B2B"/>
    <w:rsid w:val="00712DF4"/>
    <w:rsid w:val="00712FC7"/>
    <w:rsid w:val="00712FE0"/>
    <w:rsid w:val="0071323E"/>
    <w:rsid w:val="007137A3"/>
    <w:rsid w:val="007138B3"/>
    <w:rsid w:val="00713F21"/>
    <w:rsid w:val="00714920"/>
    <w:rsid w:val="0071606B"/>
    <w:rsid w:val="00716087"/>
    <w:rsid w:val="0071648F"/>
    <w:rsid w:val="00717356"/>
    <w:rsid w:val="0071793E"/>
    <w:rsid w:val="0072104A"/>
    <w:rsid w:val="00722066"/>
    <w:rsid w:val="007231F9"/>
    <w:rsid w:val="00724B51"/>
    <w:rsid w:val="00726991"/>
    <w:rsid w:val="00727E2B"/>
    <w:rsid w:val="00730B54"/>
    <w:rsid w:val="00730F0F"/>
    <w:rsid w:val="007322AB"/>
    <w:rsid w:val="00734381"/>
    <w:rsid w:val="0073512F"/>
    <w:rsid w:val="007358B6"/>
    <w:rsid w:val="0073596E"/>
    <w:rsid w:val="00736379"/>
    <w:rsid w:val="00736A45"/>
    <w:rsid w:val="00736E37"/>
    <w:rsid w:val="007378A1"/>
    <w:rsid w:val="00737FAE"/>
    <w:rsid w:val="0074091C"/>
    <w:rsid w:val="00740B3C"/>
    <w:rsid w:val="00740E30"/>
    <w:rsid w:val="00741796"/>
    <w:rsid w:val="00742023"/>
    <w:rsid w:val="007420BB"/>
    <w:rsid w:val="0074323A"/>
    <w:rsid w:val="007432E5"/>
    <w:rsid w:val="007439CC"/>
    <w:rsid w:val="00743E60"/>
    <w:rsid w:val="007442C4"/>
    <w:rsid w:val="0074521A"/>
    <w:rsid w:val="007456EB"/>
    <w:rsid w:val="00745C31"/>
    <w:rsid w:val="00746470"/>
    <w:rsid w:val="007465DD"/>
    <w:rsid w:val="00746A63"/>
    <w:rsid w:val="00747864"/>
    <w:rsid w:val="00751AC3"/>
    <w:rsid w:val="0075366D"/>
    <w:rsid w:val="00753FBC"/>
    <w:rsid w:val="0075481E"/>
    <w:rsid w:val="00755376"/>
    <w:rsid w:val="0075729D"/>
    <w:rsid w:val="0075739C"/>
    <w:rsid w:val="007610EF"/>
    <w:rsid w:val="00761534"/>
    <w:rsid w:val="00761A8E"/>
    <w:rsid w:val="00761FCC"/>
    <w:rsid w:val="007631B3"/>
    <w:rsid w:val="00763371"/>
    <w:rsid w:val="007634EB"/>
    <w:rsid w:val="00764B98"/>
    <w:rsid w:val="00770079"/>
    <w:rsid w:val="007704ED"/>
    <w:rsid w:val="007705C8"/>
    <w:rsid w:val="00770DE9"/>
    <w:rsid w:val="00770EA2"/>
    <w:rsid w:val="00771D1F"/>
    <w:rsid w:val="0077260F"/>
    <w:rsid w:val="00772D96"/>
    <w:rsid w:val="007732C4"/>
    <w:rsid w:val="0077351F"/>
    <w:rsid w:val="0077379B"/>
    <w:rsid w:val="0077428B"/>
    <w:rsid w:val="0077439B"/>
    <w:rsid w:val="00774C41"/>
    <w:rsid w:val="00776585"/>
    <w:rsid w:val="007765D4"/>
    <w:rsid w:val="00776607"/>
    <w:rsid w:val="00777611"/>
    <w:rsid w:val="007777C7"/>
    <w:rsid w:val="00780850"/>
    <w:rsid w:val="0078151F"/>
    <w:rsid w:val="0078579A"/>
    <w:rsid w:val="007859C1"/>
    <w:rsid w:val="007875B5"/>
    <w:rsid w:val="0079239A"/>
    <w:rsid w:val="00792A77"/>
    <w:rsid w:val="00792FF5"/>
    <w:rsid w:val="007930B3"/>
    <w:rsid w:val="0079467C"/>
    <w:rsid w:val="00796433"/>
    <w:rsid w:val="0079661F"/>
    <w:rsid w:val="00797079"/>
    <w:rsid w:val="007977C1"/>
    <w:rsid w:val="007A0767"/>
    <w:rsid w:val="007A1329"/>
    <w:rsid w:val="007A2614"/>
    <w:rsid w:val="007A2725"/>
    <w:rsid w:val="007A2A8A"/>
    <w:rsid w:val="007A3704"/>
    <w:rsid w:val="007A4B4F"/>
    <w:rsid w:val="007A5AAC"/>
    <w:rsid w:val="007A68F2"/>
    <w:rsid w:val="007A6921"/>
    <w:rsid w:val="007A6FB3"/>
    <w:rsid w:val="007A7BDD"/>
    <w:rsid w:val="007B0684"/>
    <w:rsid w:val="007B1450"/>
    <w:rsid w:val="007B1DD0"/>
    <w:rsid w:val="007B246B"/>
    <w:rsid w:val="007B2C78"/>
    <w:rsid w:val="007B3030"/>
    <w:rsid w:val="007B32E0"/>
    <w:rsid w:val="007B34B1"/>
    <w:rsid w:val="007B37FC"/>
    <w:rsid w:val="007B45A5"/>
    <w:rsid w:val="007B4DE7"/>
    <w:rsid w:val="007B4F3A"/>
    <w:rsid w:val="007B4FF6"/>
    <w:rsid w:val="007B686A"/>
    <w:rsid w:val="007B71C6"/>
    <w:rsid w:val="007B7616"/>
    <w:rsid w:val="007C068E"/>
    <w:rsid w:val="007C0A61"/>
    <w:rsid w:val="007C164C"/>
    <w:rsid w:val="007C16FB"/>
    <w:rsid w:val="007C1714"/>
    <w:rsid w:val="007C23BA"/>
    <w:rsid w:val="007C33B3"/>
    <w:rsid w:val="007C49C3"/>
    <w:rsid w:val="007C5515"/>
    <w:rsid w:val="007C5B32"/>
    <w:rsid w:val="007C67B0"/>
    <w:rsid w:val="007C7238"/>
    <w:rsid w:val="007D0B18"/>
    <w:rsid w:val="007D1002"/>
    <w:rsid w:val="007D13C2"/>
    <w:rsid w:val="007D1951"/>
    <w:rsid w:val="007D1CCF"/>
    <w:rsid w:val="007D2636"/>
    <w:rsid w:val="007D273A"/>
    <w:rsid w:val="007D34C5"/>
    <w:rsid w:val="007D36AA"/>
    <w:rsid w:val="007D39E8"/>
    <w:rsid w:val="007D3E50"/>
    <w:rsid w:val="007D419D"/>
    <w:rsid w:val="007D4597"/>
    <w:rsid w:val="007D4B74"/>
    <w:rsid w:val="007D68D5"/>
    <w:rsid w:val="007D7BB2"/>
    <w:rsid w:val="007E0F19"/>
    <w:rsid w:val="007E1265"/>
    <w:rsid w:val="007E2E6F"/>
    <w:rsid w:val="007E326F"/>
    <w:rsid w:val="007E3466"/>
    <w:rsid w:val="007E37E0"/>
    <w:rsid w:val="007E3A0F"/>
    <w:rsid w:val="007E3AEB"/>
    <w:rsid w:val="007E3C3F"/>
    <w:rsid w:val="007E51CE"/>
    <w:rsid w:val="007E5774"/>
    <w:rsid w:val="007E727F"/>
    <w:rsid w:val="007F0510"/>
    <w:rsid w:val="007F106B"/>
    <w:rsid w:val="007F148D"/>
    <w:rsid w:val="007F1F6C"/>
    <w:rsid w:val="007F2370"/>
    <w:rsid w:val="007F2A13"/>
    <w:rsid w:val="007F3CC4"/>
    <w:rsid w:val="007F57C3"/>
    <w:rsid w:val="007F603B"/>
    <w:rsid w:val="007F616F"/>
    <w:rsid w:val="007F6293"/>
    <w:rsid w:val="007F6483"/>
    <w:rsid w:val="007F6662"/>
    <w:rsid w:val="007F7596"/>
    <w:rsid w:val="007F7E90"/>
    <w:rsid w:val="008006CE"/>
    <w:rsid w:val="00800AA2"/>
    <w:rsid w:val="00801D4C"/>
    <w:rsid w:val="00802F22"/>
    <w:rsid w:val="0080392D"/>
    <w:rsid w:val="00804656"/>
    <w:rsid w:val="00804A36"/>
    <w:rsid w:val="008059D1"/>
    <w:rsid w:val="008065C0"/>
    <w:rsid w:val="00806F17"/>
    <w:rsid w:val="008076C1"/>
    <w:rsid w:val="008101C3"/>
    <w:rsid w:val="00810B1A"/>
    <w:rsid w:val="008120C7"/>
    <w:rsid w:val="00812750"/>
    <w:rsid w:val="00813043"/>
    <w:rsid w:val="00813D17"/>
    <w:rsid w:val="00813E9D"/>
    <w:rsid w:val="0081409E"/>
    <w:rsid w:val="008153ED"/>
    <w:rsid w:val="0081631D"/>
    <w:rsid w:val="008170EA"/>
    <w:rsid w:val="00817301"/>
    <w:rsid w:val="008229E9"/>
    <w:rsid w:val="008233F8"/>
    <w:rsid w:val="00824197"/>
    <w:rsid w:val="008246C9"/>
    <w:rsid w:val="00824720"/>
    <w:rsid w:val="0082574F"/>
    <w:rsid w:val="00826319"/>
    <w:rsid w:val="0082687C"/>
    <w:rsid w:val="0082689B"/>
    <w:rsid w:val="00826E26"/>
    <w:rsid w:val="00827628"/>
    <w:rsid w:val="008279AB"/>
    <w:rsid w:val="00827DD2"/>
    <w:rsid w:val="00831E89"/>
    <w:rsid w:val="00833FD7"/>
    <w:rsid w:val="00834905"/>
    <w:rsid w:val="00836417"/>
    <w:rsid w:val="008370A3"/>
    <w:rsid w:val="008378DD"/>
    <w:rsid w:val="00840787"/>
    <w:rsid w:val="008408A4"/>
    <w:rsid w:val="00845536"/>
    <w:rsid w:val="00845D81"/>
    <w:rsid w:val="00845FA5"/>
    <w:rsid w:val="00846E88"/>
    <w:rsid w:val="008477E8"/>
    <w:rsid w:val="00850EE4"/>
    <w:rsid w:val="008513AC"/>
    <w:rsid w:val="008527DE"/>
    <w:rsid w:val="00852DF0"/>
    <w:rsid w:val="00853332"/>
    <w:rsid w:val="00854EC1"/>
    <w:rsid w:val="008558A6"/>
    <w:rsid w:val="008558E3"/>
    <w:rsid w:val="00857253"/>
    <w:rsid w:val="008613C6"/>
    <w:rsid w:val="00862550"/>
    <w:rsid w:val="00862FB8"/>
    <w:rsid w:val="00864444"/>
    <w:rsid w:val="0087079E"/>
    <w:rsid w:val="008708B8"/>
    <w:rsid w:val="00872AA6"/>
    <w:rsid w:val="00874BCE"/>
    <w:rsid w:val="00874C48"/>
    <w:rsid w:val="00874F2F"/>
    <w:rsid w:val="00875435"/>
    <w:rsid w:val="00876B42"/>
    <w:rsid w:val="008777DE"/>
    <w:rsid w:val="00877F0D"/>
    <w:rsid w:val="008807D0"/>
    <w:rsid w:val="00880894"/>
    <w:rsid w:val="00881967"/>
    <w:rsid w:val="00881F63"/>
    <w:rsid w:val="00882ACF"/>
    <w:rsid w:val="0088316E"/>
    <w:rsid w:val="008832F4"/>
    <w:rsid w:val="00884C3A"/>
    <w:rsid w:val="008867FF"/>
    <w:rsid w:val="00886D20"/>
    <w:rsid w:val="00887CEB"/>
    <w:rsid w:val="00890C75"/>
    <w:rsid w:val="0089291B"/>
    <w:rsid w:val="00892B22"/>
    <w:rsid w:val="00892CE8"/>
    <w:rsid w:val="00893364"/>
    <w:rsid w:val="008945C6"/>
    <w:rsid w:val="008956F9"/>
    <w:rsid w:val="00896CE2"/>
    <w:rsid w:val="00897463"/>
    <w:rsid w:val="008974CF"/>
    <w:rsid w:val="008A0221"/>
    <w:rsid w:val="008A0793"/>
    <w:rsid w:val="008A2378"/>
    <w:rsid w:val="008A3AC8"/>
    <w:rsid w:val="008A46E9"/>
    <w:rsid w:val="008A738F"/>
    <w:rsid w:val="008A7C96"/>
    <w:rsid w:val="008B0F60"/>
    <w:rsid w:val="008B1D28"/>
    <w:rsid w:val="008B2314"/>
    <w:rsid w:val="008B30AE"/>
    <w:rsid w:val="008B4CD0"/>
    <w:rsid w:val="008B4FBF"/>
    <w:rsid w:val="008B5866"/>
    <w:rsid w:val="008B71BF"/>
    <w:rsid w:val="008C02BD"/>
    <w:rsid w:val="008C08ED"/>
    <w:rsid w:val="008C0F8B"/>
    <w:rsid w:val="008C12B2"/>
    <w:rsid w:val="008C3DAC"/>
    <w:rsid w:val="008C530A"/>
    <w:rsid w:val="008C728C"/>
    <w:rsid w:val="008C74FC"/>
    <w:rsid w:val="008D09C8"/>
    <w:rsid w:val="008D18BE"/>
    <w:rsid w:val="008D1CDD"/>
    <w:rsid w:val="008D3EA7"/>
    <w:rsid w:val="008D467D"/>
    <w:rsid w:val="008D4A57"/>
    <w:rsid w:val="008D5040"/>
    <w:rsid w:val="008D5610"/>
    <w:rsid w:val="008D5BBC"/>
    <w:rsid w:val="008D6DDA"/>
    <w:rsid w:val="008D6FEF"/>
    <w:rsid w:val="008D72BA"/>
    <w:rsid w:val="008D7B06"/>
    <w:rsid w:val="008E0CE1"/>
    <w:rsid w:val="008E0E91"/>
    <w:rsid w:val="008E1448"/>
    <w:rsid w:val="008E1DE3"/>
    <w:rsid w:val="008E2145"/>
    <w:rsid w:val="008E22DA"/>
    <w:rsid w:val="008E2596"/>
    <w:rsid w:val="008E260A"/>
    <w:rsid w:val="008E28C9"/>
    <w:rsid w:val="008E3250"/>
    <w:rsid w:val="008E3C58"/>
    <w:rsid w:val="008E4900"/>
    <w:rsid w:val="008E4AF4"/>
    <w:rsid w:val="008E4B0D"/>
    <w:rsid w:val="008E5292"/>
    <w:rsid w:val="008E63E4"/>
    <w:rsid w:val="008E65E4"/>
    <w:rsid w:val="008E708A"/>
    <w:rsid w:val="008E71D8"/>
    <w:rsid w:val="008F02D2"/>
    <w:rsid w:val="008F122C"/>
    <w:rsid w:val="008F1691"/>
    <w:rsid w:val="008F1F2D"/>
    <w:rsid w:val="008F3CC0"/>
    <w:rsid w:val="008F4ED6"/>
    <w:rsid w:val="008F51D8"/>
    <w:rsid w:val="008F6088"/>
    <w:rsid w:val="008F7256"/>
    <w:rsid w:val="008F79AE"/>
    <w:rsid w:val="008F7A48"/>
    <w:rsid w:val="00900441"/>
    <w:rsid w:val="009022A9"/>
    <w:rsid w:val="00902796"/>
    <w:rsid w:val="009028E0"/>
    <w:rsid w:val="009050BB"/>
    <w:rsid w:val="00905122"/>
    <w:rsid w:val="0090537E"/>
    <w:rsid w:val="00906909"/>
    <w:rsid w:val="00906EFB"/>
    <w:rsid w:val="0090701D"/>
    <w:rsid w:val="00907688"/>
    <w:rsid w:val="0091142D"/>
    <w:rsid w:val="00912479"/>
    <w:rsid w:val="0091337C"/>
    <w:rsid w:val="00913644"/>
    <w:rsid w:val="0091398A"/>
    <w:rsid w:val="00915329"/>
    <w:rsid w:val="00916A73"/>
    <w:rsid w:val="00916D53"/>
    <w:rsid w:val="009178B3"/>
    <w:rsid w:val="00917C9D"/>
    <w:rsid w:val="00917F4F"/>
    <w:rsid w:val="0092291E"/>
    <w:rsid w:val="00922CC8"/>
    <w:rsid w:val="00923100"/>
    <w:rsid w:val="00923398"/>
    <w:rsid w:val="009241FC"/>
    <w:rsid w:val="009255B5"/>
    <w:rsid w:val="009266DB"/>
    <w:rsid w:val="00926E26"/>
    <w:rsid w:val="00930DE6"/>
    <w:rsid w:val="009320B9"/>
    <w:rsid w:val="009329B8"/>
    <w:rsid w:val="00933C28"/>
    <w:rsid w:val="0093496C"/>
    <w:rsid w:val="009350B6"/>
    <w:rsid w:val="00935821"/>
    <w:rsid w:val="00935997"/>
    <w:rsid w:val="00936CE3"/>
    <w:rsid w:val="009374CE"/>
    <w:rsid w:val="009374DD"/>
    <w:rsid w:val="00941095"/>
    <w:rsid w:val="00942591"/>
    <w:rsid w:val="009434D6"/>
    <w:rsid w:val="009434F3"/>
    <w:rsid w:val="009435B7"/>
    <w:rsid w:val="00943AD2"/>
    <w:rsid w:val="0094420C"/>
    <w:rsid w:val="00945B35"/>
    <w:rsid w:val="009464FF"/>
    <w:rsid w:val="0094697C"/>
    <w:rsid w:val="00946B83"/>
    <w:rsid w:val="0095052D"/>
    <w:rsid w:val="00950A26"/>
    <w:rsid w:val="00951496"/>
    <w:rsid w:val="0095151E"/>
    <w:rsid w:val="00951CCF"/>
    <w:rsid w:val="00952384"/>
    <w:rsid w:val="009529D2"/>
    <w:rsid w:val="009530BC"/>
    <w:rsid w:val="00953795"/>
    <w:rsid w:val="0095407E"/>
    <w:rsid w:val="00954596"/>
    <w:rsid w:val="0095465E"/>
    <w:rsid w:val="00955693"/>
    <w:rsid w:val="0095593E"/>
    <w:rsid w:val="00956EFE"/>
    <w:rsid w:val="00961355"/>
    <w:rsid w:val="00961E51"/>
    <w:rsid w:val="00962C78"/>
    <w:rsid w:val="00965840"/>
    <w:rsid w:val="00967A05"/>
    <w:rsid w:val="009704E5"/>
    <w:rsid w:val="0097061E"/>
    <w:rsid w:val="00970836"/>
    <w:rsid w:val="00970C6B"/>
    <w:rsid w:val="0097116E"/>
    <w:rsid w:val="00971A78"/>
    <w:rsid w:val="00971EF5"/>
    <w:rsid w:val="00971FCA"/>
    <w:rsid w:val="00972CBD"/>
    <w:rsid w:val="00972DD1"/>
    <w:rsid w:val="0097496C"/>
    <w:rsid w:val="0097576F"/>
    <w:rsid w:val="009763D4"/>
    <w:rsid w:val="0097690C"/>
    <w:rsid w:val="00977856"/>
    <w:rsid w:val="00977E00"/>
    <w:rsid w:val="00980C9E"/>
    <w:rsid w:val="0098188E"/>
    <w:rsid w:val="0098203A"/>
    <w:rsid w:val="009826C2"/>
    <w:rsid w:val="00983B70"/>
    <w:rsid w:val="00984059"/>
    <w:rsid w:val="009841A1"/>
    <w:rsid w:val="00984D24"/>
    <w:rsid w:val="0098551F"/>
    <w:rsid w:val="00985A4C"/>
    <w:rsid w:val="00985AB2"/>
    <w:rsid w:val="00986A58"/>
    <w:rsid w:val="00986B7F"/>
    <w:rsid w:val="00986F62"/>
    <w:rsid w:val="009873BD"/>
    <w:rsid w:val="009908A2"/>
    <w:rsid w:val="00991723"/>
    <w:rsid w:val="009928E4"/>
    <w:rsid w:val="00992B25"/>
    <w:rsid w:val="00992E22"/>
    <w:rsid w:val="0099399C"/>
    <w:rsid w:val="00994269"/>
    <w:rsid w:val="0099566D"/>
    <w:rsid w:val="00996386"/>
    <w:rsid w:val="009966EC"/>
    <w:rsid w:val="00996FA1"/>
    <w:rsid w:val="00997C46"/>
    <w:rsid w:val="009A0AAA"/>
    <w:rsid w:val="009A0BE2"/>
    <w:rsid w:val="009A2110"/>
    <w:rsid w:val="009A39E2"/>
    <w:rsid w:val="009A3B81"/>
    <w:rsid w:val="009A491E"/>
    <w:rsid w:val="009A4CDA"/>
    <w:rsid w:val="009A50CB"/>
    <w:rsid w:val="009A524E"/>
    <w:rsid w:val="009A6754"/>
    <w:rsid w:val="009B0629"/>
    <w:rsid w:val="009B11B0"/>
    <w:rsid w:val="009B1997"/>
    <w:rsid w:val="009B204C"/>
    <w:rsid w:val="009B2BED"/>
    <w:rsid w:val="009B2E9D"/>
    <w:rsid w:val="009B38BC"/>
    <w:rsid w:val="009B401F"/>
    <w:rsid w:val="009B5411"/>
    <w:rsid w:val="009B5791"/>
    <w:rsid w:val="009B5B96"/>
    <w:rsid w:val="009B6088"/>
    <w:rsid w:val="009B6668"/>
    <w:rsid w:val="009B6730"/>
    <w:rsid w:val="009C00B7"/>
    <w:rsid w:val="009C0CEA"/>
    <w:rsid w:val="009C1E3A"/>
    <w:rsid w:val="009C2388"/>
    <w:rsid w:val="009C2BDD"/>
    <w:rsid w:val="009C3174"/>
    <w:rsid w:val="009C4449"/>
    <w:rsid w:val="009C44D0"/>
    <w:rsid w:val="009C45CE"/>
    <w:rsid w:val="009C460A"/>
    <w:rsid w:val="009C5378"/>
    <w:rsid w:val="009C57DC"/>
    <w:rsid w:val="009C6055"/>
    <w:rsid w:val="009C6212"/>
    <w:rsid w:val="009C6B25"/>
    <w:rsid w:val="009C7005"/>
    <w:rsid w:val="009C717B"/>
    <w:rsid w:val="009C7280"/>
    <w:rsid w:val="009C7717"/>
    <w:rsid w:val="009C773A"/>
    <w:rsid w:val="009C7926"/>
    <w:rsid w:val="009D01BD"/>
    <w:rsid w:val="009D1AD2"/>
    <w:rsid w:val="009D1F50"/>
    <w:rsid w:val="009D207F"/>
    <w:rsid w:val="009D2CAF"/>
    <w:rsid w:val="009D2EA4"/>
    <w:rsid w:val="009D3203"/>
    <w:rsid w:val="009D34B2"/>
    <w:rsid w:val="009D4BED"/>
    <w:rsid w:val="009D500E"/>
    <w:rsid w:val="009D56F8"/>
    <w:rsid w:val="009D5E58"/>
    <w:rsid w:val="009D5E93"/>
    <w:rsid w:val="009D7F57"/>
    <w:rsid w:val="009E088A"/>
    <w:rsid w:val="009E08FF"/>
    <w:rsid w:val="009E1BD3"/>
    <w:rsid w:val="009E1DBD"/>
    <w:rsid w:val="009E30DD"/>
    <w:rsid w:val="009E36FA"/>
    <w:rsid w:val="009E4C0A"/>
    <w:rsid w:val="009E4DB8"/>
    <w:rsid w:val="009E5B99"/>
    <w:rsid w:val="009E699E"/>
    <w:rsid w:val="009F05B6"/>
    <w:rsid w:val="009F06D5"/>
    <w:rsid w:val="009F12BB"/>
    <w:rsid w:val="009F19C5"/>
    <w:rsid w:val="009F2079"/>
    <w:rsid w:val="009F2BE9"/>
    <w:rsid w:val="009F4859"/>
    <w:rsid w:val="009F5C7F"/>
    <w:rsid w:val="009F6A23"/>
    <w:rsid w:val="009F718C"/>
    <w:rsid w:val="009F727E"/>
    <w:rsid w:val="009F7313"/>
    <w:rsid w:val="009F7A11"/>
    <w:rsid w:val="009F7A5C"/>
    <w:rsid w:val="00A00AE0"/>
    <w:rsid w:val="00A02124"/>
    <w:rsid w:val="00A02753"/>
    <w:rsid w:val="00A030B5"/>
    <w:rsid w:val="00A03A24"/>
    <w:rsid w:val="00A051E5"/>
    <w:rsid w:val="00A05205"/>
    <w:rsid w:val="00A06D49"/>
    <w:rsid w:val="00A06FFA"/>
    <w:rsid w:val="00A07789"/>
    <w:rsid w:val="00A11549"/>
    <w:rsid w:val="00A117E7"/>
    <w:rsid w:val="00A11BFF"/>
    <w:rsid w:val="00A1206A"/>
    <w:rsid w:val="00A137F0"/>
    <w:rsid w:val="00A1417E"/>
    <w:rsid w:val="00A1419E"/>
    <w:rsid w:val="00A158C2"/>
    <w:rsid w:val="00A159D3"/>
    <w:rsid w:val="00A15B1C"/>
    <w:rsid w:val="00A16483"/>
    <w:rsid w:val="00A16781"/>
    <w:rsid w:val="00A168D6"/>
    <w:rsid w:val="00A16D9E"/>
    <w:rsid w:val="00A170E4"/>
    <w:rsid w:val="00A17CC1"/>
    <w:rsid w:val="00A17EFD"/>
    <w:rsid w:val="00A21265"/>
    <w:rsid w:val="00A221C6"/>
    <w:rsid w:val="00A23AC3"/>
    <w:rsid w:val="00A25389"/>
    <w:rsid w:val="00A254C5"/>
    <w:rsid w:val="00A258D5"/>
    <w:rsid w:val="00A26A23"/>
    <w:rsid w:val="00A2712F"/>
    <w:rsid w:val="00A27309"/>
    <w:rsid w:val="00A27B43"/>
    <w:rsid w:val="00A27D96"/>
    <w:rsid w:val="00A30FD7"/>
    <w:rsid w:val="00A317A3"/>
    <w:rsid w:val="00A3238B"/>
    <w:rsid w:val="00A329ED"/>
    <w:rsid w:val="00A3379D"/>
    <w:rsid w:val="00A33A61"/>
    <w:rsid w:val="00A343D2"/>
    <w:rsid w:val="00A34E37"/>
    <w:rsid w:val="00A368B4"/>
    <w:rsid w:val="00A36E4C"/>
    <w:rsid w:val="00A40DA4"/>
    <w:rsid w:val="00A41DD4"/>
    <w:rsid w:val="00A41E9E"/>
    <w:rsid w:val="00A42B69"/>
    <w:rsid w:val="00A431F6"/>
    <w:rsid w:val="00A43E65"/>
    <w:rsid w:val="00A443BF"/>
    <w:rsid w:val="00A445FB"/>
    <w:rsid w:val="00A44CF0"/>
    <w:rsid w:val="00A468C7"/>
    <w:rsid w:val="00A46AD1"/>
    <w:rsid w:val="00A46B8B"/>
    <w:rsid w:val="00A474BD"/>
    <w:rsid w:val="00A5349C"/>
    <w:rsid w:val="00A53A43"/>
    <w:rsid w:val="00A56529"/>
    <w:rsid w:val="00A56AC5"/>
    <w:rsid w:val="00A6191A"/>
    <w:rsid w:val="00A63917"/>
    <w:rsid w:val="00A63A68"/>
    <w:rsid w:val="00A64671"/>
    <w:rsid w:val="00A64977"/>
    <w:rsid w:val="00A64BD3"/>
    <w:rsid w:val="00A64C97"/>
    <w:rsid w:val="00A665D5"/>
    <w:rsid w:val="00A7017E"/>
    <w:rsid w:val="00A71E6A"/>
    <w:rsid w:val="00A71ECA"/>
    <w:rsid w:val="00A72A4D"/>
    <w:rsid w:val="00A72E37"/>
    <w:rsid w:val="00A74A4F"/>
    <w:rsid w:val="00A750D3"/>
    <w:rsid w:val="00A7739C"/>
    <w:rsid w:val="00A801D6"/>
    <w:rsid w:val="00A80480"/>
    <w:rsid w:val="00A818E7"/>
    <w:rsid w:val="00A81A6B"/>
    <w:rsid w:val="00A82049"/>
    <w:rsid w:val="00A82674"/>
    <w:rsid w:val="00A82CE8"/>
    <w:rsid w:val="00A83214"/>
    <w:rsid w:val="00A841A6"/>
    <w:rsid w:val="00A850B3"/>
    <w:rsid w:val="00A85100"/>
    <w:rsid w:val="00A85761"/>
    <w:rsid w:val="00A85C54"/>
    <w:rsid w:val="00A86D49"/>
    <w:rsid w:val="00A86DC8"/>
    <w:rsid w:val="00A8780D"/>
    <w:rsid w:val="00A87ABA"/>
    <w:rsid w:val="00A87B54"/>
    <w:rsid w:val="00A87E36"/>
    <w:rsid w:val="00A9014F"/>
    <w:rsid w:val="00A902F1"/>
    <w:rsid w:val="00A910D7"/>
    <w:rsid w:val="00A91CA6"/>
    <w:rsid w:val="00A9251E"/>
    <w:rsid w:val="00A92D6E"/>
    <w:rsid w:val="00A9452B"/>
    <w:rsid w:val="00A94621"/>
    <w:rsid w:val="00A95A79"/>
    <w:rsid w:val="00A95B9D"/>
    <w:rsid w:val="00A969C9"/>
    <w:rsid w:val="00A96ED5"/>
    <w:rsid w:val="00A974CD"/>
    <w:rsid w:val="00AA06F6"/>
    <w:rsid w:val="00AA0DEF"/>
    <w:rsid w:val="00AA1262"/>
    <w:rsid w:val="00AA37C8"/>
    <w:rsid w:val="00AA3BC4"/>
    <w:rsid w:val="00AA4478"/>
    <w:rsid w:val="00AA5840"/>
    <w:rsid w:val="00AA6441"/>
    <w:rsid w:val="00AA6F8B"/>
    <w:rsid w:val="00AA776B"/>
    <w:rsid w:val="00AA7789"/>
    <w:rsid w:val="00AA7CD7"/>
    <w:rsid w:val="00AB0217"/>
    <w:rsid w:val="00AB1F1B"/>
    <w:rsid w:val="00AB2A5B"/>
    <w:rsid w:val="00AB3797"/>
    <w:rsid w:val="00AB3A1C"/>
    <w:rsid w:val="00AB3A3B"/>
    <w:rsid w:val="00AB51D6"/>
    <w:rsid w:val="00AB62C8"/>
    <w:rsid w:val="00AB6760"/>
    <w:rsid w:val="00AC14EC"/>
    <w:rsid w:val="00AC33F1"/>
    <w:rsid w:val="00AC3DF0"/>
    <w:rsid w:val="00AC3FC1"/>
    <w:rsid w:val="00AC44B1"/>
    <w:rsid w:val="00AC4EBB"/>
    <w:rsid w:val="00AC50FF"/>
    <w:rsid w:val="00AC66DA"/>
    <w:rsid w:val="00AC70A5"/>
    <w:rsid w:val="00AC7168"/>
    <w:rsid w:val="00AD0DC4"/>
    <w:rsid w:val="00AD1BCE"/>
    <w:rsid w:val="00AD2504"/>
    <w:rsid w:val="00AD2908"/>
    <w:rsid w:val="00AD2B89"/>
    <w:rsid w:val="00AD41A1"/>
    <w:rsid w:val="00AD4556"/>
    <w:rsid w:val="00AE02D2"/>
    <w:rsid w:val="00AE06DB"/>
    <w:rsid w:val="00AE152C"/>
    <w:rsid w:val="00AE293F"/>
    <w:rsid w:val="00AE294D"/>
    <w:rsid w:val="00AE40BA"/>
    <w:rsid w:val="00AE459D"/>
    <w:rsid w:val="00AE4B27"/>
    <w:rsid w:val="00AE52F1"/>
    <w:rsid w:val="00AE5358"/>
    <w:rsid w:val="00AE6AFA"/>
    <w:rsid w:val="00AE7402"/>
    <w:rsid w:val="00AE77A3"/>
    <w:rsid w:val="00AE7CA1"/>
    <w:rsid w:val="00AF01B8"/>
    <w:rsid w:val="00AF0530"/>
    <w:rsid w:val="00AF104F"/>
    <w:rsid w:val="00AF1CE7"/>
    <w:rsid w:val="00AF1D54"/>
    <w:rsid w:val="00AF24E5"/>
    <w:rsid w:val="00AF3705"/>
    <w:rsid w:val="00AF3E70"/>
    <w:rsid w:val="00AF4341"/>
    <w:rsid w:val="00AF46CB"/>
    <w:rsid w:val="00AF485F"/>
    <w:rsid w:val="00AF4BBB"/>
    <w:rsid w:val="00AF4BC0"/>
    <w:rsid w:val="00AF4BE7"/>
    <w:rsid w:val="00AF500A"/>
    <w:rsid w:val="00AF58C0"/>
    <w:rsid w:val="00AF5FEA"/>
    <w:rsid w:val="00AF689A"/>
    <w:rsid w:val="00AF7469"/>
    <w:rsid w:val="00B00149"/>
    <w:rsid w:val="00B0083F"/>
    <w:rsid w:val="00B00C24"/>
    <w:rsid w:val="00B00C92"/>
    <w:rsid w:val="00B00CFD"/>
    <w:rsid w:val="00B01AAB"/>
    <w:rsid w:val="00B01BDF"/>
    <w:rsid w:val="00B02022"/>
    <w:rsid w:val="00B02B87"/>
    <w:rsid w:val="00B037DA"/>
    <w:rsid w:val="00B03DEB"/>
    <w:rsid w:val="00B04FC9"/>
    <w:rsid w:val="00B059FE"/>
    <w:rsid w:val="00B05C1C"/>
    <w:rsid w:val="00B061FF"/>
    <w:rsid w:val="00B062A4"/>
    <w:rsid w:val="00B06AB1"/>
    <w:rsid w:val="00B0705D"/>
    <w:rsid w:val="00B11D16"/>
    <w:rsid w:val="00B1254C"/>
    <w:rsid w:val="00B12E1B"/>
    <w:rsid w:val="00B13627"/>
    <w:rsid w:val="00B14378"/>
    <w:rsid w:val="00B14737"/>
    <w:rsid w:val="00B14AEC"/>
    <w:rsid w:val="00B16E40"/>
    <w:rsid w:val="00B2196F"/>
    <w:rsid w:val="00B22594"/>
    <w:rsid w:val="00B23455"/>
    <w:rsid w:val="00B23A33"/>
    <w:rsid w:val="00B248EC"/>
    <w:rsid w:val="00B25D5F"/>
    <w:rsid w:val="00B269AB"/>
    <w:rsid w:val="00B26F67"/>
    <w:rsid w:val="00B316E8"/>
    <w:rsid w:val="00B3291D"/>
    <w:rsid w:val="00B32AA7"/>
    <w:rsid w:val="00B33023"/>
    <w:rsid w:val="00B33027"/>
    <w:rsid w:val="00B33A3F"/>
    <w:rsid w:val="00B33AD2"/>
    <w:rsid w:val="00B33CA2"/>
    <w:rsid w:val="00B34F0B"/>
    <w:rsid w:val="00B35667"/>
    <w:rsid w:val="00B35B14"/>
    <w:rsid w:val="00B361AF"/>
    <w:rsid w:val="00B365EC"/>
    <w:rsid w:val="00B36E80"/>
    <w:rsid w:val="00B40614"/>
    <w:rsid w:val="00B412CD"/>
    <w:rsid w:val="00B42045"/>
    <w:rsid w:val="00B424BC"/>
    <w:rsid w:val="00B43AA3"/>
    <w:rsid w:val="00B44A45"/>
    <w:rsid w:val="00B44B5F"/>
    <w:rsid w:val="00B44DC2"/>
    <w:rsid w:val="00B44FCF"/>
    <w:rsid w:val="00B45160"/>
    <w:rsid w:val="00B46362"/>
    <w:rsid w:val="00B4687C"/>
    <w:rsid w:val="00B46EBC"/>
    <w:rsid w:val="00B47725"/>
    <w:rsid w:val="00B50EFB"/>
    <w:rsid w:val="00B518D1"/>
    <w:rsid w:val="00B51A9D"/>
    <w:rsid w:val="00B51BAA"/>
    <w:rsid w:val="00B51F1A"/>
    <w:rsid w:val="00B523CB"/>
    <w:rsid w:val="00B52542"/>
    <w:rsid w:val="00B52C26"/>
    <w:rsid w:val="00B54606"/>
    <w:rsid w:val="00B54A24"/>
    <w:rsid w:val="00B5525F"/>
    <w:rsid w:val="00B5669F"/>
    <w:rsid w:val="00B6062F"/>
    <w:rsid w:val="00B611FE"/>
    <w:rsid w:val="00B613BC"/>
    <w:rsid w:val="00B61A52"/>
    <w:rsid w:val="00B61C2F"/>
    <w:rsid w:val="00B639EC"/>
    <w:rsid w:val="00B64909"/>
    <w:rsid w:val="00B65192"/>
    <w:rsid w:val="00B6529E"/>
    <w:rsid w:val="00B652B9"/>
    <w:rsid w:val="00B659B2"/>
    <w:rsid w:val="00B662BC"/>
    <w:rsid w:val="00B666B5"/>
    <w:rsid w:val="00B66B77"/>
    <w:rsid w:val="00B670C3"/>
    <w:rsid w:val="00B678D9"/>
    <w:rsid w:val="00B67A6F"/>
    <w:rsid w:val="00B703F0"/>
    <w:rsid w:val="00B71D97"/>
    <w:rsid w:val="00B72FB5"/>
    <w:rsid w:val="00B73745"/>
    <w:rsid w:val="00B738D5"/>
    <w:rsid w:val="00B73F1F"/>
    <w:rsid w:val="00B74B01"/>
    <w:rsid w:val="00B74C71"/>
    <w:rsid w:val="00B74E4C"/>
    <w:rsid w:val="00B75434"/>
    <w:rsid w:val="00B75FBF"/>
    <w:rsid w:val="00B76547"/>
    <w:rsid w:val="00B7685B"/>
    <w:rsid w:val="00B76B5D"/>
    <w:rsid w:val="00B774C4"/>
    <w:rsid w:val="00B776DA"/>
    <w:rsid w:val="00B80414"/>
    <w:rsid w:val="00B80960"/>
    <w:rsid w:val="00B81CDC"/>
    <w:rsid w:val="00B8255E"/>
    <w:rsid w:val="00B8268C"/>
    <w:rsid w:val="00B82D77"/>
    <w:rsid w:val="00B8430F"/>
    <w:rsid w:val="00B8477E"/>
    <w:rsid w:val="00B8504A"/>
    <w:rsid w:val="00B854BA"/>
    <w:rsid w:val="00B85558"/>
    <w:rsid w:val="00B85804"/>
    <w:rsid w:val="00B85A13"/>
    <w:rsid w:val="00B862C7"/>
    <w:rsid w:val="00B871DD"/>
    <w:rsid w:val="00B90011"/>
    <w:rsid w:val="00B90846"/>
    <w:rsid w:val="00B914F6"/>
    <w:rsid w:val="00B92606"/>
    <w:rsid w:val="00B95296"/>
    <w:rsid w:val="00B9545C"/>
    <w:rsid w:val="00B95DCA"/>
    <w:rsid w:val="00B9645C"/>
    <w:rsid w:val="00B9667C"/>
    <w:rsid w:val="00B96F5F"/>
    <w:rsid w:val="00B973F3"/>
    <w:rsid w:val="00B97FF3"/>
    <w:rsid w:val="00BA0050"/>
    <w:rsid w:val="00BA1CF2"/>
    <w:rsid w:val="00BA21D7"/>
    <w:rsid w:val="00BA26EC"/>
    <w:rsid w:val="00BA45B9"/>
    <w:rsid w:val="00BA5EE5"/>
    <w:rsid w:val="00BA7613"/>
    <w:rsid w:val="00BA7A22"/>
    <w:rsid w:val="00BB0322"/>
    <w:rsid w:val="00BB1861"/>
    <w:rsid w:val="00BB1DD0"/>
    <w:rsid w:val="00BB3081"/>
    <w:rsid w:val="00BB30A4"/>
    <w:rsid w:val="00BB31B6"/>
    <w:rsid w:val="00BB32C7"/>
    <w:rsid w:val="00BB53F5"/>
    <w:rsid w:val="00BB5ACB"/>
    <w:rsid w:val="00BB6B8F"/>
    <w:rsid w:val="00BB6D42"/>
    <w:rsid w:val="00BB7555"/>
    <w:rsid w:val="00BB75D3"/>
    <w:rsid w:val="00BC10CE"/>
    <w:rsid w:val="00BC16E2"/>
    <w:rsid w:val="00BC22F5"/>
    <w:rsid w:val="00BC2643"/>
    <w:rsid w:val="00BC39C3"/>
    <w:rsid w:val="00BC6656"/>
    <w:rsid w:val="00BC7554"/>
    <w:rsid w:val="00BD0402"/>
    <w:rsid w:val="00BD0422"/>
    <w:rsid w:val="00BD0587"/>
    <w:rsid w:val="00BD07D3"/>
    <w:rsid w:val="00BD0CDC"/>
    <w:rsid w:val="00BD0D55"/>
    <w:rsid w:val="00BD0DD4"/>
    <w:rsid w:val="00BD2333"/>
    <w:rsid w:val="00BD2723"/>
    <w:rsid w:val="00BD2B16"/>
    <w:rsid w:val="00BD420E"/>
    <w:rsid w:val="00BD4976"/>
    <w:rsid w:val="00BD4D4F"/>
    <w:rsid w:val="00BD5DA5"/>
    <w:rsid w:val="00BD62B5"/>
    <w:rsid w:val="00BD641B"/>
    <w:rsid w:val="00BD65E3"/>
    <w:rsid w:val="00BD7258"/>
    <w:rsid w:val="00BD7424"/>
    <w:rsid w:val="00BE06FC"/>
    <w:rsid w:val="00BE09AD"/>
    <w:rsid w:val="00BE0B6E"/>
    <w:rsid w:val="00BE3278"/>
    <w:rsid w:val="00BE3F52"/>
    <w:rsid w:val="00BE3FCE"/>
    <w:rsid w:val="00BE54A2"/>
    <w:rsid w:val="00BE5993"/>
    <w:rsid w:val="00BE6B15"/>
    <w:rsid w:val="00BE71A0"/>
    <w:rsid w:val="00BE72F6"/>
    <w:rsid w:val="00BE77E7"/>
    <w:rsid w:val="00BF003C"/>
    <w:rsid w:val="00BF0BC4"/>
    <w:rsid w:val="00BF2EAC"/>
    <w:rsid w:val="00BF33BA"/>
    <w:rsid w:val="00BF3839"/>
    <w:rsid w:val="00BF4207"/>
    <w:rsid w:val="00BF58C2"/>
    <w:rsid w:val="00BF69E2"/>
    <w:rsid w:val="00BF6D19"/>
    <w:rsid w:val="00BF7731"/>
    <w:rsid w:val="00C002A6"/>
    <w:rsid w:val="00C01030"/>
    <w:rsid w:val="00C012A1"/>
    <w:rsid w:val="00C019E8"/>
    <w:rsid w:val="00C01B4A"/>
    <w:rsid w:val="00C01F47"/>
    <w:rsid w:val="00C01F6C"/>
    <w:rsid w:val="00C025E6"/>
    <w:rsid w:val="00C03944"/>
    <w:rsid w:val="00C03F19"/>
    <w:rsid w:val="00C048FD"/>
    <w:rsid w:val="00C05343"/>
    <w:rsid w:val="00C05711"/>
    <w:rsid w:val="00C06252"/>
    <w:rsid w:val="00C107B9"/>
    <w:rsid w:val="00C12326"/>
    <w:rsid w:val="00C124BC"/>
    <w:rsid w:val="00C12B5A"/>
    <w:rsid w:val="00C12B5C"/>
    <w:rsid w:val="00C13FA8"/>
    <w:rsid w:val="00C14CB0"/>
    <w:rsid w:val="00C164A4"/>
    <w:rsid w:val="00C1667A"/>
    <w:rsid w:val="00C16904"/>
    <w:rsid w:val="00C200FB"/>
    <w:rsid w:val="00C20DE2"/>
    <w:rsid w:val="00C21C64"/>
    <w:rsid w:val="00C21FC5"/>
    <w:rsid w:val="00C21FC9"/>
    <w:rsid w:val="00C22003"/>
    <w:rsid w:val="00C220FA"/>
    <w:rsid w:val="00C23672"/>
    <w:rsid w:val="00C24486"/>
    <w:rsid w:val="00C24646"/>
    <w:rsid w:val="00C265ED"/>
    <w:rsid w:val="00C268CD"/>
    <w:rsid w:val="00C26A0A"/>
    <w:rsid w:val="00C273BF"/>
    <w:rsid w:val="00C27EE1"/>
    <w:rsid w:val="00C30472"/>
    <w:rsid w:val="00C30CE2"/>
    <w:rsid w:val="00C34EBF"/>
    <w:rsid w:val="00C3509F"/>
    <w:rsid w:val="00C3547F"/>
    <w:rsid w:val="00C370CE"/>
    <w:rsid w:val="00C37698"/>
    <w:rsid w:val="00C409B1"/>
    <w:rsid w:val="00C410E5"/>
    <w:rsid w:val="00C42E0F"/>
    <w:rsid w:val="00C44871"/>
    <w:rsid w:val="00C44923"/>
    <w:rsid w:val="00C44BE7"/>
    <w:rsid w:val="00C45033"/>
    <w:rsid w:val="00C4503A"/>
    <w:rsid w:val="00C460BD"/>
    <w:rsid w:val="00C461AE"/>
    <w:rsid w:val="00C46EB8"/>
    <w:rsid w:val="00C47108"/>
    <w:rsid w:val="00C50499"/>
    <w:rsid w:val="00C50648"/>
    <w:rsid w:val="00C51898"/>
    <w:rsid w:val="00C51E68"/>
    <w:rsid w:val="00C5273E"/>
    <w:rsid w:val="00C52EDD"/>
    <w:rsid w:val="00C5371C"/>
    <w:rsid w:val="00C55367"/>
    <w:rsid w:val="00C5538B"/>
    <w:rsid w:val="00C553D1"/>
    <w:rsid w:val="00C555E8"/>
    <w:rsid w:val="00C571EA"/>
    <w:rsid w:val="00C57FBC"/>
    <w:rsid w:val="00C620AD"/>
    <w:rsid w:val="00C625E5"/>
    <w:rsid w:val="00C62A04"/>
    <w:rsid w:val="00C63248"/>
    <w:rsid w:val="00C63B31"/>
    <w:rsid w:val="00C64514"/>
    <w:rsid w:val="00C64953"/>
    <w:rsid w:val="00C65A06"/>
    <w:rsid w:val="00C65E4E"/>
    <w:rsid w:val="00C67B0F"/>
    <w:rsid w:val="00C7005A"/>
    <w:rsid w:val="00C72502"/>
    <w:rsid w:val="00C725C6"/>
    <w:rsid w:val="00C727DA"/>
    <w:rsid w:val="00C728AC"/>
    <w:rsid w:val="00C74584"/>
    <w:rsid w:val="00C74AE1"/>
    <w:rsid w:val="00C74DA1"/>
    <w:rsid w:val="00C75D7B"/>
    <w:rsid w:val="00C774F5"/>
    <w:rsid w:val="00C77803"/>
    <w:rsid w:val="00C82235"/>
    <w:rsid w:val="00C82AD2"/>
    <w:rsid w:val="00C831C1"/>
    <w:rsid w:val="00C835FC"/>
    <w:rsid w:val="00C83D06"/>
    <w:rsid w:val="00C84423"/>
    <w:rsid w:val="00C8462F"/>
    <w:rsid w:val="00C84C37"/>
    <w:rsid w:val="00C84F85"/>
    <w:rsid w:val="00C86E01"/>
    <w:rsid w:val="00C878B2"/>
    <w:rsid w:val="00C9047E"/>
    <w:rsid w:val="00C90A35"/>
    <w:rsid w:val="00C90E2B"/>
    <w:rsid w:val="00C91154"/>
    <w:rsid w:val="00C923A7"/>
    <w:rsid w:val="00C9362B"/>
    <w:rsid w:val="00C953DE"/>
    <w:rsid w:val="00C95428"/>
    <w:rsid w:val="00C95DE5"/>
    <w:rsid w:val="00C9639C"/>
    <w:rsid w:val="00C963F2"/>
    <w:rsid w:val="00C97B46"/>
    <w:rsid w:val="00CA0C5F"/>
    <w:rsid w:val="00CA28DA"/>
    <w:rsid w:val="00CA4452"/>
    <w:rsid w:val="00CA4592"/>
    <w:rsid w:val="00CA7AA6"/>
    <w:rsid w:val="00CA7B43"/>
    <w:rsid w:val="00CA7D88"/>
    <w:rsid w:val="00CA7EBB"/>
    <w:rsid w:val="00CB1DA2"/>
    <w:rsid w:val="00CB2ABD"/>
    <w:rsid w:val="00CB30B0"/>
    <w:rsid w:val="00CB56C2"/>
    <w:rsid w:val="00CB59FE"/>
    <w:rsid w:val="00CB5A16"/>
    <w:rsid w:val="00CB6287"/>
    <w:rsid w:val="00CB6B88"/>
    <w:rsid w:val="00CB7512"/>
    <w:rsid w:val="00CC0055"/>
    <w:rsid w:val="00CC128A"/>
    <w:rsid w:val="00CC1475"/>
    <w:rsid w:val="00CC1865"/>
    <w:rsid w:val="00CC23DA"/>
    <w:rsid w:val="00CC39BF"/>
    <w:rsid w:val="00CC5BF3"/>
    <w:rsid w:val="00CC625D"/>
    <w:rsid w:val="00CC64EF"/>
    <w:rsid w:val="00CC6D1F"/>
    <w:rsid w:val="00CC7B57"/>
    <w:rsid w:val="00CC7DC2"/>
    <w:rsid w:val="00CD146E"/>
    <w:rsid w:val="00CD35CC"/>
    <w:rsid w:val="00CD45C3"/>
    <w:rsid w:val="00CD4C06"/>
    <w:rsid w:val="00CD5B7E"/>
    <w:rsid w:val="00CD5D74"/>
    <w:rsid w:val="00CD6089"/>
    <w:rsid w:val="00CE06BE"/>
    <w:rsid w:val="00CE0D5F"/>
    <w:rsid w:val="00CE11C4"/>
    <w:rsid w:val="00CE1929"/>
    <w:rsid w:val="00CE2377"/>
    <w:rsid w:val="00CE36C1"/>
    <w:rsid w:val="00CE4B65"/>
    <w:rsid w:val="00CE5791"/>
    <w:rsid w:val="00CE7DBA"/>
    <w:rsid w:val="00CF04F7"/>
    <w:rsid w:val="00CF0602"/>
    <w:rsid w:val="00CF08AA"/>
    <w:rsid w:val="00CF125E"/>
    <w:rsid w:val="00CF2341"/>
    <w:rsid w:val="00CF2571"/>
    <w:rsid w:val="00CF3338"/>
    <w:rsid w:val="00CF3FA6"/>
    <w:rsid w:val="00CF3FB6"/>
    <w:rsid w:val="00CF4283"/>
    <w:rsid w:val="00CF43FF"/>
    <w:rsid w:val="00CF442C"/>
    <w:rsid w:val="00CF5489"/>
    <w:rsid w:val="00CF5D8B"/>
    <w:rsid w:val="00CF6143"/>
    <w:rsid w:val="00CF7F23"/>
    <w:rsid w:val="00D00046"/>
    <w:rsid w:val="00D028B8"/>
    <w:rsid w:val="00D0449E"/>
    <w:rsid w:val="00D04994"/>
    <w:rsid w:val="00D0558D"/>
    <w:rsid w:val="00D058DF"/>
    <w:rsid w:val="00D072B6"/>
    <w:rsid w:val="00D07501"/>
    <w:rsid w:val="00D10E9B"/>
    <w:rsid w:val="00D10F82"/>
    <w:rsid w:val="00D11407"/>
    <w:rsid w:val="00D14075"/>
    <w:rsid w:val="00D145CC"/>
    <w:rsid w:val="00D2105B"/>
    <w:rsid w:val="00D2129B"/>
    <w:rsid w:val="00D2220C"/>
    <w:rsid w:val="00D22342"/>
    <w:rsid w:val="00D23BD1"/>
    <w:rsid w:val="00D24AC1"/>
    <w:rsid w:val="00D24BAA"/>
    <w:rsid w:val="00D24D2F"/>
    <w:rsid w:val="00D258E3"/>
    <w:rsid w:val="00D25984"/>
    <w:rsid w:val="00D263E9"/>
    <w:rsid w:val="00D27502"/>
    <w:rsid w:val="00D27DB9"/>
    <w:rsid w:val="00D30A44"/>
    <w:rsid w:val="00D317EF"/>
    <w:rsid w:val="00D31B6C"/>
    <w:rsid w:val="00D32221"/>
    <w:rsid w:val="00D3278A"/>
    <w:rsid w:val="00D33093"/>
    <w:rsid w:val="00D33A7C"/>
    <w:rsid w:val="00D34F9E"/>
    <w:rsid w:val="00D3571F"/>
    <w:rsid w:val="00D3596D"/>
    <w:rsid w:val="00D36152"/>
    <w:rsid w:val="00D3653F"/>
    <w:rsid w:val="00D37CBF"/>
    <w:rsid w:val="00D37ED2"/>
    <w:rsid w:val="00D4015B"/>
    <w:rsid w:val="00D40D78"/>
    <w:rsid w:val="00D412C5"/>
    <w:rsid w:val="00D4151F"/>
    <w:rsid w:val="00D42D1E"/>
    <w:rsid w:val="00D43BDB"/>
    <w:rsid w:val="00D451F8"/>
    <w:rsid w:val="00D45498"/>
    <w:rsid w:val="00D463F0"/>
    <w:rsid w:val="00D46FCC"/>
    <w:rsid w:val="00D50E72"/>
    <w:rsid w:val="00D510A0"/>
    <w:rsid w:val="00D5433F"/>
    <w:rsid w:val="00D56000"/>
    <w:rsid w:val="00D56DF8"/>
    <w:rsid w:val="00D56EAE"/>
    <w:rsid w:val="00D57079"/>
    <w:rsid w:val="00D609F3"/>
    <w:rsid w:val="00D60BB9"/>
    <w:rsid w:val="00D6171C"/>
    <w:rsid w:val="00D61B48"/>
    <w:rsid w:val="00D61C24"/>
    <w:rsid w:val="00D620DD"/>
    <w:rsid w:val="00D62803"/>
    <w:rsid w:val="00D6309C"/>
    <w:rsid w:val="00D63267"/>
    <w:rsid w:val="00D6348F"/>
    <w:rsid w:val="00D65BD9"/>
    <w:rsid w:val="00D65D86"/>
    <w:rsid w:val="00D66B1B"/>
    <w:rsid w:val="00D66BDA"/>
    <w:rsid w:val="00D705A7"/>
    <w:rsid w:val="00D70CEF"/>
    <w:rsid w:val="00D71868"/>
    <w:rsid w:val="00D72210"/>
    <w:rsid w:val="00D726D1"/>
    <w:rsid w:val="00D74891"/>
    <w:rsid w:val="00D74BEC"/>
    <w:rsid w:val="00D7520A"/>
    <w:rsid w:val="00D75D55"/>
    <w:rsid w:val="00D773CC"/>
    <w:rsid w:val="00D77974"/>
    <w:rsid w:val="00D81064"/>
    <w:rsid w:val="00D82110"/>
    <w:rsid w:val="00D82927"/>
    <w:rsid w:val="00D83855"/>
    <w:rsid w:val="00D83FDC"/>
    <w:rsid w:val="00D845E0"/>
    <w:rsid w:val="00D8489D"/>
    <w:rsid w:val="00D85662"/>
    <w:rsid w:val="00D85DCC"/>
    <w:rsid w:val="00D86214"/>
    <w:rsid w:val="00D90404"/>
    <w:rsid w:val="00D9120C"/>
    <w:rsid w:val="00D93EE5"/>
    <w:rsid w:val="00D941FE"/>
    <w:rsid w:val="00D94C62"/>
    <w:rsid w:val="00D94C8A"/>
    <w:rsid w:val="00D961A3"/>
    <w:rsid w:val="00D96653"/>
    <w:rsid w:val="00D96881"/>
    <w:rsid w:val="00D969B6"/>
    <w:rsid w:val="00D9733E"/>
    <w:rsid w:val="00D97377"/>
    <w:rsid w:val="00D973AE"/>
    <w:rsid w:val="00DA17B3"/>
    <w:rsid w:val="00DA1A8D"/>
    <w:rsid w:val="00DA20AC"/>
    <w:rsid w:val="00DA2885"/>
    <w:rsid w:val="00DA3A3D"/>
    <w:rsid w:val="00DA3E53"/>
    <w:rsid w:val="00DA431D"/>
    <w:rsid w:val="00DA43CF"/>
    <w:rsid w:val="00DA492D"/>
    <w:rsid w:val="00DA4C59"/>
    <w:rsid w:val="00DA50BF"/>
    <w:rsid w:val="00DA543E"/>
    <w:rsid w:val="00DA59B0"/>
    <w:rsid w:val="00DA5AB0"/>
    <w:rsid w:val="00DA7ABD"/>
    <w:rsid w:val="00DA7ED1"/>
    <w:rsid w:val="00DB0C42"/>
    <w:rsid w:val="00DB0EBD"/>
    <w:rsid w:val="00DB155C"/>
    <w:rsid w:val="00DB1855"/>
    <w:rsid w:val="00DB25B0"/>
    <w:rsid w:val="00DB2A32"/>
    <w:rsid w:val="00DB4ABF"/>
    <w:rsid w:val="00DB4B77"/>
    <w:rsid w:val="00DB74C1"/>
    <w:rsid w:val="00DC04AE"/>
    <w:rsid w:val="00DC0E0E"/>
    <w:rsid w:val="00DC12A7"/>
    <w:rsid w:val="00DC16C9"/>
    <w:rsid w:val="00DC1A25"/>
    <w:rsid w:val="00DC201D"/>
    <w:rsid w:val="00DC2DE0"/>
    <w:rsid w:val="00DC3416"/>
    <w:rsid w:val="00DC3992"/>
    <w:rsid w:val="00DC3E5C"/>
    <w:rsid w:val="00DC479E"/>
    <w:rsid w:val="00DC5A15"/>
    <w:rsid w:val="00DC5B42"/>
    <w:rsid w:val="00DC6226"/>
    <w:rsid w:val="00DC6C5D"/>
    <w:rsid w:val="00DC720A"/>
    <w:rsid w:val="00DD0352"/>
    <w:rsid w:val="00DD06D6"/>
    <w:rsid w:val="00DD0C47"/>
    <w:rsid w:val="00DD1453"/>
    <w:rsid w:val="00DD1E8A"/>
    <w:rsid w:val="00DD4BAC"/>
    <w:rsid w:val="00DD5076"/>
    <w:rsid w:val="00DD52F7"/>
    <w:rsid w:val="00DD5B1A"/>
    <w:rsid w:val="00DD62B6"/>
    <w:rsid w:val="00DD6CB0"/>
    <w:rsid w:val="00DD739B"/>
    <w:rsid w:val="00DD76E5"/>
    <w:rsid w:val="00DD777E"/>
    <w:rsid w:val="00DD7AAC"/>
    <w:rsid w:val="00DD7FDD"/>
    <w:rsid w:val="00DE058C"/>
    <w:rsid w:val="00DE065C"/>
    <w:rsid w:val="00DE0C22"/>
    <w:rsid w:val="00DE1120"/>
    <w:rsid w:val="00DE1BEF"/>
    <w:rsid w:val="00DE2BA3"/>
    <w:rsid w:val="00DE391A"/>
    <w:rsid w:val="00DE3E90"/>
    <w:rsid w:val="00DE4CF8"/>
    <w:rsid w:val="00DE515B"/>
    <w:rsid w:val="00DE55F6"/>
    <w:rsid w:val="00DE7063"/>
    <w:rsid w:val="00DF04BD"/>
    <w:rsid w:val="00DF0BFB"/>
    <w:rsid w:val="00DF27CD"/>
    <w:rsid w:val="00DF468A"/>
    <w:rsid w:val="00DF4C5C"/>
    <w:rsid w:val="00DF5739"/>
    <w:rsid w:val="00DF65C8"/>
    <w:rsid w:val="00DF6C70"/>
    <w:rsid w:val="00DF6CF3"/>
    <w:rsid w:val="00DF73E4"/>
    <w:rsid w:val="00E00FE3"/>
    <w:rsid w:val="00E01863"/>
    <w:rsid w:val="00E026A8"/>
    <w:rsid w:val="00E028AB"/>
    <w:rsid w:val="00E02BC0"/>
    <w:rsid w:val="00E02CC0"/>
    <w:rsid w:val="00E0326D"/>
    <w:rsid w:val="00E036B3"/>
    <w:rsid w:val="00E0415E"/>
    <w:rsid w:val="00E04185"/>
    <w:rsid w:val="00E04829"/>
    <w:rsid w:val="00E05585"/>
    <w:rsid w:val="00E0650E"/>
    <w:rsid w:val="00E074C1"/>
    <w:rsid w:val="00E1188B"/>
    <w:rsid w:val="00E11A85"/>
    <w:rsid w:val="00E12475"/>
    <w:rsid w:val="00E126B9"/>
    <w:rsid w:val="00E1290F"/>
    <w:rsid w:val="00E12FDE"/>
    <w:rsid w:val="00E132F0"/>
    <w:rsid w:val="00E137E0"/>
    <w:rsid w:val="00E13B02"/>
    <w:rsid w:val="00E143FC"/>
    <w:rsid w:val="00E1452F"/>
    <w:rsid w:val="00E14CDA"/>
    <w:rsid w:val="00E15287"/>
    <w:rsid w:val="00E15C1E"/>
    <w:rsid w:val="00E173B8"/>
    <w:rsid w:val="00E208A3"/>
    <w:rsid w:val="00E2172D"/>
    <w:rsid w:val="00E24704"/>
    <w:rsid w:val="00E24F3E"/>
    <w:rsid w:val="00E24F54"/>
    <w:rsid w:val="00E258EF"/>
    <w:rsid w:val="00E2639F"/>
    <w:rsid w:val="00E26E0A"/>
    <w:rsid w:val="00E26EAB"/>
    <w:rsid w:val="00E2703B"/>
    <w:rsid w:val="00E27160"/>
    <w:rsid w:val="00E27530"/>
    <w:rsid w:val="00E31529"/>
    <w:rsid w:val="00E31645"/>
    <w:rsid w:val="00E33203"/>
    <w:rsid w:val="00E335A4"/>
    <w:rsid w:val="00E3414D"/>
    <w:rsid w:val="00E351D6"/>
    <w:rsid w:val="00E35751"/>
    <w:rsid w:val="00E36A5D"/>
    <w:rsid w:val="00E36EA0"/>
    <w:rsid w:val="00E37851"/>
    <w:rsid w:val="00E4004C"/>
    <w:rsid w:val="00E42814"/>
    <w:rsid w:val="00E42B50"/>
    <w:rsid w:val="00E4330C"/>
    <w:rsid w:val="00E436B1"/>
    <w:rsid w:val="00E43A2D"/>
    <w:rsid w:val="00E44291"/>
    <w:rsid w:val="00E45FD4"/>
    <w:rsid w:val="00E47D78"/>
    <w:rsid w:val="00E501AA"/>
    <w:rsid w:val="00E50A0F"/>
    <w:rsid w:val="00E50BB4"/>
    <w:rsid w:val="00E51737"/>
    <w:rsid w:val="00E51C97"/>
    <w:rsid w:val="00E524E6"/>
    <w:rsid w:val="00E53098"/>
    <w:rsid w:val="00E53506"/>
    <w:rsid w:val="00E53913"/>
    <w:rsid w:val="00E53A9E"/>
    <w:rsid w:val="00E53BA5"/>
    <w:rsid w:val="00E5447B"/>
    <w:rsid w:val="00E552F8"/>
    <w:rsid w:val="00E60A4E"/>
    <w:rsid w:val="00E618F1"/>
    <w:rsid w:val="00E61E85"/>
    <w:rsid w:val="00E6250B"/>
    <w:rsid w:val="00E62A26"/>
    <w:rsid w:val="00E62AE8"/>
    <w:rsid w:val="00E6396B"/>
    <w:rsid w:val="00E65CF7"/>
    <w:rsid w:val="00E6640E"/>
    <w:rsid w:val="00E664C4"/>
    <w:rsid w:val="00E67974"/>
    <w:rsid w:val="00E7116F"/>
    <w:rsid w:val="00E7151D"/>
    <w:rsid w:val="00E7335A"/>
    <w:rsid w:val="00E7398C"/>
    <w:rsid w:val="00E73F5F"/>
    <w:rsid w:val="00E74945"/>
    <w:rsid w:val="00E74D4C"/>
    <w:rsid w:val="00E76BDA"/>
    <w:rsid w:val="00E80E88"/>
    <w:rsid w:val="00E812A1"/>
    <w:rsid w:val="00E8182B"/>
    <w:rsid w:val="00E81923"/>
    <w:rsid w:val="00E81D97"/>
    <w:rsid w:val="00E82189"/>
    <w:rsid w:val="00E82566"/>
    <w:rsid w:val="00E82AE4"/>
    <w:rsid w:val="00E82D7E"/>
    <w:rsid w:val="00E8377A"/>
    <w:rsid w:val="00E84F1D"/>
    <w:rsid w:val="00E85E00"/>
    <w:rsid w:val="00E86423"/>
    <w:rsid w:val="00E87749"/>
    <w:rsid w:val="00E912B8"/>
    <w:rsid w:val="00E9135C"/>
    <w:rsid w:val="00E91D28"/>
    <w:rsid w:val="00E91E62"/>
    <w:rsid w:val="00E924F4"/>
    <w:rsid w:val="00E92871"/>
    <w:rsid w:val="00E93064"/>
    <w:rsid w:val="00E93256"/>
    <w:rsid w:val="00E93E74"/>
    <w:rsid w:val="00E94500"/>
    <w:rsid w:val="00E9453E"/>
    <w:rsid w:val="00E95F1F"/>
    <w:rsid w:val="00E97D78"/>
    <w:rsid w:val="00EA0B9F"/>
    <w:rsid w:val="00EA0E9E"/>
    <w:rsid w:val="00EA131E"/>
    <w:rsid w:val="00EA1A12"/>
    <w:rsid w:val="00EA2225"/>
    <w:rsid w:val="00EA2F8D"/>
    <w:rsid w:val="00EA3903"/>
    <w:rsid w:val="00EA434F"/>
    <w:rsid w:val="00EA4DDA"/>
    <w:rsid w:val="00EA5338"/>
    <w:rsid w:val="00EA6EB3"/>
    <w:rsid w:val="00EA7146"/>
    <w:rsid w:val="00EA7A32"/>
    <w:rsid w:val="00EA7F27"/>
    <w:rsid w:val="00EB2769"/>
    <w:rsid w:val="00EB2902"/>
    <w:rsid w:val="00EB2B98"/>
    <w:rsid w:val="00EB2F81"/>
    <w:rsid w:val="00EB35FD"/>
    <w:rsid w:val="00EB3D0E"/>
    <w:rsid w:val="00EB489C"/>
    <w:rsid w:val="00EB4BB6"/>
    <w:rsid w:val="00EB6C32"/>
    <w:rsid w:val="00EB70E0"/>
    <w:rsid w:val="00EB76AE"/>
    <w:rsid w:val="00EB7756"/>
    <w:rsid w:val="00EB7D82"/>
    <w:rsid w:val="00EC037F"/>
    <w:rsid w:val="00EC070C"/>
    <w:rsid w:val="00EC0DFF"/>
    <w:rsid w:val="00EC121A"/>
    <w:rsid w:val="00EC3A64"/>
    <w:rsid w:val="00EC3C81"/>
    <w:rsid w:val="00EC423D"/>
    <w:rsid w:val="00EC4FAA"/>
    <w:rsid w:val="00EC5EF5"/>
    <w:rsid w:val="00EC5F97"/>
    <w:rsid w:val="00EC6297"/>
    <w:rsid w:val="00EC6B8C"/>
    <w:rsid w:val="00EC7900"/>
    <w:rsid w:val="00EC7A41"/>
    <w:rsid w:val="00EC7A9D"/>
    <w:rsid w:val="00EC7B4A"/>
    <w:rsid w:val="00EC7C70"/>
    <w:rsid w:val="00ED10BA"/>
    <w:rsid w:val="00ED19AE"/>
    <w:rsid w:val="00ED2154"/>
    <w:rsid w:val="00ED2389"/>
    <w:rsid w:val="00ED3000"/>
    <w:rsid w:val="00ED3420"/>
    <w:rsid w:val="00ED3557"/>
    <w:rsid w:val="00ED38E3"/>
    <w:rsid w:val="00ED3CC3"/>
    <w:rsid w:val="00ED3E1C"/>
    <w:rsid w:val="00ED52D7"/>
    <w:rsid w:val="00ED61AA"/>
    <w:rsid w:val="00ED6CB3"/>
    <w:rsid w:val="00ED6DC9"/>
    <w:rsid w:val="00ED72FF"/>
    <w:rsid w:val="00ED7AA0"/>
    <w:rsid w:val="00EE0E39"/>
    <w:rsid w:val="00EE13DE"/>
    <w:rsid w:val="00EE2D32"/>
    <w:rsid w:val="00EE3024"/>
    <w:rsid w:val="00EE57B6"/>
    <w:rsid w:val="00EE5EB1"/>
    <w:rsid w:val="00EE6510"/>
    <w:rsid w:val="00EE77D7"/>
    <w:rsid w:val="00EE7ACA"/>
    <w:rsid w:val="00EE7ADE"/>
    <w:rsid w:val="00EE7D67"/>
    <w:rsid w:val="00EF2C58"/>
    <w:rsid w:val="00EF5CD4"/>
    <w:rsid w:val="00EF5F7B"/>
    <w:rsid w:val="00EF7116"/>
    <w:rsid w:val="00F006B1"/>
    <w:rsid w:val="00F007AD"/>
    <w:rsid w:val="00F007D4"/>
    <w:rsid w:val="00F01F55"/>
    <w:rsid w:val="00F01FDA"/>
    <w:rsid w:val="00F028A5"/>
    <w:rsid w:val="00F02992"/>
    <w:rsid w:val="00F031BD"/>
    <w:rsid w:val="00F03669"/>
    <w:rsid w:val="00F051E2"/>
    <w:rsid w:val="00F05324"/>
    <w:rsid w:val="00F05DF2"/>
    <w:rsid w:val="00F070A6"/>
    <w:rsid w:val="00F07DEA"/>
    <w:rsid w:val="00F07EA6"/>
    <w:rsid w:val="00F12AC2"/>
    <w:rsid w:val="00F12F21"/>
    <w:rsid w:val="00F147B5"/>
    <w:rsid w:val="00F155FA"/>
    <w:rsid w:val="00F16464"/>
    <w:rsid w:val="00F17ED5"/>
    <w:rsid w:val="00F202BE"/>
    <w:rsid w:val="00F203A8"/>
    <w:rsid w:val="00F2117D"/>
    <w:rsid w:val="00F21973"/>
    <w:rsid w:val="00F23F35"/>
    <w:rsid w:val="00F24EB1"/>
    <w:rsid w:val="00F251B2"/>
    <w:rsid w:val="00F255B2"/>
    <w:rsid w:val="00F25FA8"/>
    <w:rsid w:val="00F27469"/>
    <w:rsid w:val="00F27BF9"/>
    <w:rsid w:val="00F308F3"/>
    <w:rsid w:val="00F31F6D"/>
    <w:rsid w:val="00F32582"/>
    <w:rsid w:val="00F37480"/>
    <w:rsid w:val="00F375CC"/>
    <w:rsid w:val="00F37DC0"/>
    <w:rsid w:val="00F403AC"/>
    <w:rsid w:val="00F4165E"/>
    <w:rsid w:val="00F41FD5"/>
    <w:rsid w:val="00F42D38"/>
    <w:rsid w:val="00F4381C"/>
    <w:rsid w:val="00F43EDD"/>
    <w:rsid w:val="00F44639"/>
    <w:rsid w:val="00F4771C"/>
    <w:rsid w:val="00F47DDD"/>
    <w:rsid w:val="00F47EB2"/>
    <w:rsid w:val="00F505D5"/>
    <w:rsid w:val="00F50D82"/>
    <w:rsid w:val="00F50E6B"/>
    <w:rsid w:val="00F52612"/>
    <w:rsid w:val="00F52C62"/>
    <w:rsid w:val="00F53CF2"/>
    <w:rsid w:val="00F54170"/>
    <w:rsid w:val="00F5439F"/>
    <w:rsid w:val="00F54E57"/>
    <w:rsid w:val="00F5685F"/>
    <w:rsid w:val="00F56C77"/>
    <w:rsid w:val="00F57338"/>
    <w:rsid w:val="00F60129"/>
    <w:rsid w:val="00F607A3"/>
    <w:rsid w:val="00F608EF"/>
    <w:rsid w:val="00F60B20"/>
    <w:rsid w:val="00F619BF"/>
    <w:rsid w:val="00F619FE"/>
    <w:rsid w:val="00F6237A"/>
    <w:rsid w:val="00F635BE"/>
    <w:rsid w:val="00F641C7"/>
    <w:rsid w:val="00F64DBC"/>
    <w:rsid w:val="00F65D1D"/>
    <w:rsid w:val="00F66B1A"/>
    <w:rsid w:val="00F66FB0"/>
    <w:rsid w:val="00F675FE"/>
    <w:rsid w:val="00F67B0A"/>
    <w:rsid w:val="00F71A99"/>
    <w:rsid w:val="00F71CE8"/>
    <w:rsid w:val="00F71FEE"/>
    <w:rsid w:val="00F72327"/>
    <w:rsid w:val="00F72D35"/>
    <w:rsid w:val="00F731DC"/>
    <w:rsid w:val="00F73762"/>
    <w:rsid w:val="00F73BDC"/>
    <w:rsid w:val="00F73FB9"/>
    <w:rsid w:val="00F75E79"/>
    <w:rsid w:val="00F76510"/>
    <w:rsid w:val="00F76890"/>
    <w:rsid w:val="00F80DDC"/>
    <w:rsid w:val="00F81C3A"/>
    <w:rsid w:val="00F82048"/>
    <w:rsid w:val="00F82055"/>
    <w:rsid w:val="00F82AF4"/>
    <w:rsid w:val="00F83630"/>
    <w:rsid w:val="00F84895"/>
    <w:rsid w:val="00F8497E"/>
    <w:rsid w:val="00F84B4C"/>
    <w:rsid w:val="00F84EC8"/>
    <w:rsid w:val="00F86CF4"/>
    <w:rsid w:val="00F86D18"/>
    <w:rsid w:val="00F905C4"/>
    <w:rsid w:val="00F91B1B"/>
    <w:rsid w:val="00F91BF8"/>
    <w:rsid w:val="00F923C0"/>
    <w:rsid w:val="00F930FB"/>
    <w:rsid w:val="00F9361C"/>
    <w:rsid w:val="00F948A4"/>
    <w:rsid w:val="00F95500"/>
    <w:rsid w:val="00F95E9D"/>
    <w:rsid w:val="00F96AF6"/>
    <w:rsid w:val="00F96FC8"/>
    <w:rsid w:val="00FA09AA"/>
    <w:rsid w:val="00FA0AF9"/>
    <w:rsid w:val="00FA0B2B"/>
    <w:rsid w:val="00FA104B"/>
    <w:rsid w:val="00FA1A63"/>
    <w:rsid w:val="00FA311D"/>
    <w:rsid w:val="00FA4099"/>
    <w:rsid w:val="00FA4388"/>
    <w:rsid w:val="00FA4A61"/>
    <w:rsid w:val="00FA4B63"/>
    <w:rsid w:val="00FA562E"/>
    <w:rsid w:val="00FA5C92"/>
    <w:rsid w:val="00FA7CFB"/>
    <w:rsid w:val="00FB0EA5"/>
    <w:rsid w:val="00FB152A"/>
    <w:rsid w:val="00FB2B55"/>
    <w:rsid w:val="00FB3569"/>
    <w:rsid w:val="00FB3C30"/>
    <w:rsid w:val="00FB3DCF"/>
    <w:rsid w:val="00FB5476"/>
    <w:rsid w:val="00FB5B9E"/>
    <w:rsid w:val="00FB5BAA"/>
    <w:rsid w:val="00FB6157"/>
    <w:rsid w:val="00FB61C7"/>
    <w:rsid w:val="00FB6717"/>
    <w:rsid w:val="00FB72ED"/>
    <w:rsid w:val="00FC26AC"/>
    <w:rsid w:val="00FC299F"/>
    <w:rsid w:val="00FC333E"/>
    <w:rsid w:val="00FC4755"/>
    <w:rsid w:val="00FC4D04"/>
    <w:rsid w:val="00FC4D66"/>
    <w:rsid w:val="00FC536A"/>
    <w:rsid w:val="00FC5851"/>
    <w:rsid w:val="00FC5B42"/>
    <w:rsid w:val="00FC644E"/>
    <w:rsid w:val="00FC6FA8"/>
    <w:rsid w:val="00FC72EC"/>
    <w:rsid w:val="00FD0532"/>
    <w:rsid w:val="00FD091F"/>
    <w:rsid w:val="00FD0ADD"/>
    <w:rsid w:val="00FD11EC"/>
    <w:rsid w:val="00FD11EF"/>
    <w:rsid w:val="00FD260F"/>
    <w:rsid w:val="00FD261E"/>
    <w:rsid w:val="00FD4A46"/>
    <w:rsid w:val="00FD4C22"/>
    <w:rsid w:val="00FD4ECC"/>
    <w:rsid w:val="00FD50A4"/>
    <w:rsid w:val="00FD6A5E"/>
    <w:rsid w:val="00FD6CAA"/>
    <w:rsid w:val="00FD736F"/>
    <w:rsid w:val="00FD7375"/>
    <w:rsid w:val="00FD79DB"/>
    <w:rsid w:val="00FE0C2A"/>
    <w:rsid w:val="00FE0C4B"/>
    <w:rsid w:val="00FE0FD5"/>
    <w:rsid w:val="00FE17D7"/>
    <w:rsid w:val="00FE1825"/>
    <w:rsid w:val="00FE23AB"/>
    <w:rsid w:val="00FE2712"/>
    <w:rsid w:val="00FE4635"/>
    <w:rsid w:val="00FE4D3F"/>
    <w:rsid w:val="00FE5737"/>
    <w:rsid w:val="00FE6A32"/>
    <w:rsid w:val="00FE76D7"/>
    <w:rsid w:val="00FF005E"/>
    <w:rsid w:val="00FF124C"/>
    <w:rsid w:val="00FF1330"/>
    <w:rsid w:val="00FF1A29"/>
    <w:rsid w:val="00FF2895"/>
    <w:rsid w:val="00FF2BE7"/>
    <w:rsid w:val="00FF35E0"/>
    <w:rsid w:val="00FF4730"/>
    <w:rsid w:val="00FF4CF9"/>
    <w:rsid w:val="00FF4F39"/>
    <w:rsid w:val="00FF58D7"/>
    <w:rsid w:val="00FF5ACE"/>
    <w:rsid w:val="00FF64D3"/>
    <w:rsid w:val="00FF68A4"/>
    <w:rsid w:val="00FF69E8"/>
    <w:rsid w:val="00FF6B34"/>
    <w:rsid w:val="00FF78D6"/>
    <w:rsid w:val="1FB0E7B4"/>
    <w:rsid w:val="3D7497C9"/>
    <w:rsid w:val="4F5439BD"/>
    <w:rsid w:val="726FB7D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86300B"/>
  <w15:docId w15:val="{7E862D5A-93EB-4D96-9C40-EADCCCED6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A63"/>
    <w:pPr>
      <w:spacing w:after="0"/>
      <w:jc w:val="both"/>
    </w:pPr>
    <w:rPr>
      <w:rFonts w:ascii="Lucida Sans" w:hAnsi="Lucida Sans"/>
      <w:sz w:val="20"/>
      <w:lang w:val="en-AU"/>
    </w:rPr>
  </w:style>
  <w:style w:type="paragraph" w:styleId="Heading1">
    <w:name w:val="heading 1"/>
    <w:basedOn w:val="Normal"/>
    <w:next w:val="BodyText"/>
    <w:link w:val="Heading1Char"/>
    <w:uiPriority w:val="9"/>
    <w:qFormat/>
    <w:rsid w:val="00FA1A63"/>
    <w:pPr>
      <w:spacing w:after="200"/>
      <w:jc w:val="left"/>
      <w:outlineLvl w:val="0"/>
    </w:pPr>
    <w:rPr>
      <w:b/>
      <w:bCs/>
      <w:color w:val="365F91" w:themeColor="accent1" w:themeShade="BF"/>
      <w:sz w:val="28"/>
      <w:szCs w:val="28"/>
    </w:rPr>
  </w:style>
  <w:style w:type="paragraph" w:styleId="Heading2">
    <w:name w:val="heading 2"/>
    <w:basedOn w:val="Normal"/>
    <w:next w:val="BodyText"/>
    <w:link w:val="Heading2Char"/>
    <w:qFormat/>
    <w:rsid w:val="00FA1A63"/>
    <w:pPr>
      <w:keepNext/>
      <w:numPr>
        <w:ilvl w:val="1"/>
        <w:numId w:val="1"/>
      </w:numPr>
      <w:spacing w:line="240" w:lineRule="auto"/>
      <w:outlineLvl w:val="1"/>
    </w:pPr>
    <w:rPr>
      <w:rFonts w:eastAsia="Times New Roman"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character" w:customStyle="1" w:styleId="Heading1Char">
    <w:name w:val="Heading 1 Char"/>
    <w:basedOn w:val="DefaultParagraphFont"/>
    <w:link w:val="Heading1"/>
    <w:rsid w:val="00FA1A63"/>
    <w:rPr>
      <w:rFonts w:ascii="Lucida Sans" w:hAnsi="Lucida Sans"/>
      <w:b/>
      <w:bCs/>
      <w:color w:val="365F91" w:themeColor="accent1" w:themeShade="BF"/>
      <w:sz w:val="28"/>
      <w:szCs w:val="28"/>
      <w:lang w:val="en-AU"/>
    </w:rPr>
  </w:style>
  <w:style w:type="character" w:customStyle="1" w:styleId="Heading2Char">
    <w:name w:val="Heading 2 Char"/>
    <w:basedOn w:val="DefaultParagraphFont"/>
    <w:link w:val="Heading2"/>
    <w:rsid w:val="00FA1A63"/>
    <w:rPr>
      <w:rFonts w:ascii="Lucida Sans" w:eastAsia="Times New Roman" w:hAnsi="Lucida Sans"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paragraph" w:styleId="TOC1">
    <w:name w:val="toc 1"/>
    <w:basedOn w:val="Normal"/>
    <w:next w:val="Normal"/>
    <w:link w:val="TOC1Char"/>
    <w:autoRedefine/>
    <w:uiPriority w:val="39"/>
    <w:unhideWhenUsed/>
    <w:rsid w:val="00FA0AF9"/>
    <w:pPr>
      <w:tabs>
        <w:tab w:val="left" w:pos="400"/>
        <w:tab w:val="right" w:leader="dot" w:pos="10195"/>
      </w:tabs>
      <w:spacing w:before="120"/>
    </w:pPr>
    <w:rPr>
      <w:rFonts w:cstheme="minorHAnsi"/>
      <w:b/>
      <w:bCs/>
      <w:iCs/>
      <w:sz w:val="24"/>
      <w:szCs w:val="24"/>
    </w:rPr>
  </w:style>
  <w:style w:type="character" w:customStyle="1" w:styleId="TOC1Char">
    <w:name w:val="TOC 1 Char"/>
    <w:basedOn w:val="DefaultParagraphFont"/>
    <w:link w:val="TOC1"/>
    <w:uiPriority w:val="39"/>
    <w:rsid w:val="00FA0AF9"/>
    <w:rPr>
      <w:rFonts w:ascii="Lucida Sans" w:hAnsi="Lucida Sans" w:cstheme="minorHAnsi"/>
      <w:b/>
      <w:bCs/>
      <w:iCs/>
      <w:sz w:val="24"/>
      <w:szCs w:val="24"/>
      <w:lang w:val="en-AU"/>
    </w:rPr>
  </w:style>
  <w:style w:type="paragraph" w:styleId="TOC2">
    <w:name w:val="toc 2"/>
    <w:basedOn w:val="Normal"/>
    <w:next w:val="Normal"/>
    <w:autoRedefine/>
    <w:uiPriority w:val="39"/>
    <w:unhideWhenUsed/>
    <w:rsid w:val="00FA1A63"/>
    <w:pPr>
      <w:tabs>
        <w:tab w:val="left" w:pos="600"/>
        <w:tab w:val="right" w:leader="dot" w:pos="10195"/>
      </w:tabs>
      <w:spacing w:before="120" w:after="200"/>
      <w:jc w:val="left"/>
    </w:pPr>
    <w:rPr>
      <w:rFonts w:cstheme="minorHAnsi"/>
      <w:bCs/>
      <w:szCs w:val="28"/>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character" w:customStyle="1" w:styleId="TableofContentsChar">
    <w:name w:val="Table of Contents Char"/>
    <w:basedOn w:val="TOC1Char"/>
    <w:link w:val="TableofContents"/>
    <w:rsid w:val="00BB5ACB"/>
    <w:rPr>
      <w:rFonts w:ascii="Lucida Sans" w:hAnsi="Lucida Sans" w:cstheme="minorHAnsi"/>
      <w:b/>
      <w:bCs/>
      <w:iCs/>
      <w:noProof/>
      <w:color w:val="005387"/>
      <w:sz w:val="20"/>
      <w:szCs w:val="20"/>
      <w:lang w:val="en-AU"/>
    </w:rPr>
  </w:style>
  <w:style w:type="paragraph" w:styleId="TOCHeading">
    <w:name w:val="TOC Heading"/>
    <w:basedOn w:val="Heading1"/>
    <w:next w:val="Normal"/>
    <w:uiPriority w:val="39"/>
    <w:unhideWhenUsed/>
    <w:qFormat/>
    <w:rsid w:val="0045226E"/>
    <w:pPr>
      <w:keepNext/>
      <w:keepLines/>
      <w:tabs>
        <w:tab w:val="num" w:pos="851"/>
        <w:tab w:val="num" w:pos="1702"/>
      </w:tabs>
      <w:spacing w:before="480"/>
      <w:outlineLvl w:val="9"/>
    </w:pPr>
    <w:rPr>
      <w:rFonts w:eastAsiaTheme="majorEastAsia" w:cstheme="majorBidi"/>
      <w:lang w:val="en-US" w:eastAsia="ja-JP"/>
    </w:rPr>
  </w:style>
  <w:style w:type="paragraph" w:styleId="TOC3">
    <w:name w:val="toc 3"/>
    <w:basedOn w:val="Normal"/>
    <w:next w:val="Normal"/>
    <w:autoRedefine/>
    <w:uiPriority w:val="39"/>
    <w:unhideWhenUsed/>
    <w:rsid w:val="001F7B01"/>
    <w:pPr>
      <w:ind w:left="400"/>
      <w:jc w:val="left"/>
    </w:pPr>
    <w:rPr>
      <w:rFonts w:asciiTheme="minorHAnsi" w:hAnsiTheme="minorHAnsi" w:cstheme="minorHAnsi"/>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1"/>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ind w:left="1134" w:hanging="1134"/>
    </w:pPr>
    <w:rPr>
      <w:rFonts w:cs="Times New Roman"/>
    </w:rPr>
  </w:style>
  <w:style w:type="paragraph" w:customStyle="1" w:styleId="VSH3numbered">
    <w:name w:val="VS H3 numbered"/>
    <w:next w:val="Normal"/>
    <w:qFormat/>
    <w:rsid w:val="00DE515B"/>
    <w:pPr>
      <w:spacing w:before="360" w:after="0" w:line="240" w:lineRule="auto"/>
      <w:ind w:left="1134" w:hanging="1134"/>
    </w:pPr>
    <w:rPr>
      <w:rFonts w:ascii="Trebuchet MS" w:eastAsia="Times New Roman" w:hAnsi="Trebuchet MS" w:cs="Times New Roman Bold"/>
      <w:b/>
      <w:bCs/>
      <w:color w:val="000000" w:themeColor="text1"/>
      <w:sz w:val="20"/>
      <w:szCs w:val="20"/>
      <w:lang w:val="en-AU"/>
    </w:rPr>
  </w:style>
  <w:style w:type="paragraph" w:customStyle="1" w:styleId="VSH1numbered">
    <w:name w:val="VS H1 numbered"/>
    <w:next w:val="Normal"/>
    <w:link w:val="VSH1numberedChar"/>
    <w:qFormat/>
    <w:rsid w:val="00DE515B"/>
    <w:pPr>
      <w:spacing w:before="480" w:after="240" w:line="240" w:lineRule="auto"/>
      <w:ind w:left="1134" w:hanging="1134"/>
    </w:pPr>
    <w:rPr>
      <w:rFonts w:ascii="Trebuchet MS" w:eastAsia="Times New Roman" w:hAnsi="Trebuchet MS" w:cs="Times New Roman Bold"/>
      <w:b/>
      <w:caps/>
      <w:sz w:val="24"/>
      <w:szCs w:val="24"/>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ind w:left="1000"/>
      <w:jc w:val="left"/>
    </w:pPr>
    <w:rPr>
      <w:rFonts w:asciiTheme="minorHAnsi" w:hAnsiTheme="minorHAnsi" w:cstheme="minorHAnsi"/>
      <w:szCs w:val="20"/>
    </w:rPr>
  </w:style>
  <w:style w:type="paragraph" w:styleId="TOC4">
    <w:name w:val="toc 4"/>
    <w:basedOn w:val="Normal"/>
    <w:next w:val="Normal"/>
    <w:autoRedefine/>
    <w:uiPriority w:val="39"/>
    <w:unhideWhenUsed/>
    <w:rsid w:val="00CB6B88"/>
    <w:pPr>
      <w:ind w:left="600"/>
      <w:jc w:val="left"/>
    </w:pPr>
    <w:rPr>
      <w:rFonts w:asciiTheme="minorHAnsi" w:hAnsiTheme="minorHAnsi" w:cstheme="minorHAnsi"/>
      <w:szCs w:val="20"/>
    </w:rPr>
  </w:style>
  <w:style w:type="paragraph" w:styleId="TOC5">
    <w:name w:val="toc 5"/>
    <w:basedOn w:val="Normal"/>
    <w:next w:val="Normal"/>
    <w:autoRedefine/>
    <w:uiPriority w:val="39"/>
    <w:unhideWhenUsed/>
    <w:rsid w:val="00DF6CF3"/>
    <w:pPr>
      <w:ind w:left="800"/>
      <w:jc w:val="left"/>
    </w:pPr>
    <w:rPr>
      <w:rFonts w:asciiTheme="minorHAnsi" w:hAnsiTheme="minorHAnsi" w:cstheme="minorHAnsi"/>
      <w:szCs w:val="20"/>
    </w:r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unhideWhenUsed/>
    <w:rsid w:val="00971A78"/>
    <w:pPr>
      <w:spacing w:line="240" w:lineRule="auto"/>
    </w:pPr>
    <w:rPr>
      <w:szCs w:val="20"/>
    </w:rPr>
  </w:style>
  <w:style w:type="character" w:customStyle="1" w:styleId="CommentTextChar">
    <w:name w:val="Comment Text Char"/>
    <w:basedOn w:val="DefaultParagraphFont"/>
    <w:link w:val="CommentText"/>
    <w:uiPriority w:val="99"/>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154CA2"/>
    <w:pPr>
      <w:spacing w:after="0" w:line="240" w:lineRule="auto"/>
    </w:pPr>
    <w:rPr>
      <w:rFonts w:ascii="Lucida Sans" w:hAnsi="Lucida Sans"/>
      <w:sz w:val="20"/>
      <w:lang w:val="en-AU"/>
    </w:rPr>
  </w:style>
  <w:style w:type="character" w:styleId="FollowedHyperlink">
    <w:name w:val="FollowedHyperlink"/>
    <w:basedOn w:val="DefaultParagraphFont"/>
    <w:uiPriority w:val="99"/>
    <w:semiHidden/>
    <w:unhideWhenUsed/>
    <w:rsid w:val="001A5D04"/>
    <w:rPr>
      <w:color w:val="800080" w:themeColor="followedHyperlink"/>
      <w:u w:val="single"/>
    </w:rPr>
  </w:style>
  <w:style w:type="paragraph" w:styleId="TOC7">
    <w:name w:val="toc 7"/>
    <w:basedOn w:val="Normal"/>
    <w:next w:val="Normal"/>
    <w:autoRedefine/>
    <w:uiPriority w:val="39"/>
    <w:unhideWhenUsed/>
    <w:rsid w:val="000B03DF"/>
    <w:pPr>
      <w:ind w:left="1200"/>
      <w:jc w:val="left"/>
    </w:pPr>
    <w:rPr>
      <w:rFonts w:asciiTheme="minorHAnsi" w:hAnsiTheme="minorHAnsi" w:cstheme="minorHAnsi"/>
      <w:szCs w:val="20"/>
    </w:rPr>
  </w:style>
  <w:style w:type="paragraph" w:styleId="TOC8">
    <w:name w:val="toc 8"/>
    <w:basedOn w:val="Normal"/>
    <w:next w:val="Normal"/>
    <w:autoRedefine/>
    <w:uiPriority w:val="39"/>
    <w:unhideWhenUsed/>
    <w:rsid w:val="000B03DF"/>
    <w:pPr>
      <w:ind w:left="1400"/>
      <w:jc w:val="left"/>
    </w:pPr>
    <w:rPr>
      <w:rFonts w:asciiTheme="minorHAnsi" w:hAnsiTheme="minorHAnsi" w:cstheme="minorHAnsi"/>
      <w:szCs w:val="20"/>
    </w:rPr>
  </w:style>
  <w:style w:type="paragraph" w:styleId="TOC9">
    <w:name w:val="toc 9"/>
    <w:basedOn w:val="Normal"/>
    <w:next w:val="Normal"/>
    <w:autoRedefine/>
    <w:uiPriority w:val="39"/>
    <w:unhideWhenUsed/>
    <w:rsid w:val="000B03DF"/>
    <w:pPr>
      <w:ind w:left="1600"/>
      <w:jc w:val="left"/>
    </w:pPr>
    <w:rPr>
      <w:rFonts w:asciiTheme="minorHAnsi" w:hAnsiTheme="minorHAnsi" w:cstheme="minorHAnsi"/>
      <w:szCs w:val="20"/>
    </w:rPr>
  </w:style>
  <w:style w:type="paragraph" w:styleId="Title">
    <w:name w:val="Title"/>
    <w:basedOn w:val="Normal"/>
    <w:link w:val="TitleChar"/>
    <w:uiPriority w:val="10"/>
    <w:qFormat/>
    <w:rsid w:val="00C90E2B"/>
    <w:pPr>
      <w:widowControl w:val="0"/>
      <w:autoSpaceDE w:val="0"/>
      <w:autoSpaceDN w:val="0"/>
      <w:spacing w:before="27" w:line="315" w:lineRule="exact"/>
      <w:ind w:left="5364" w:right="5411"/>
      <w:jc w:val="center"/>
    </w:pPr>
    <w:rPr>
      <w:rFonts w:ascii="Arial" w:eastAsia="Arial" w:hAnsi="Arial" w:cs="Arial"/>
      <w:b/>
      <w:bCs/>
      <w:sz w:val="28"/>
      <w:szCs w:val="28"/>
      <w:lang w:val="en-US"/>
    </w:rPr>
  </w:style>
  <w:style w:type="character" w:customStyle="1" w:styleId="TitleChar">
    <w:name w:val="Title Char"/>
    <w:basedOn w:val="DefaultParagraphFont"/>
    <w:link w:val="Title"/>
    <w:uiPriority w:val="10"/>
    <w:rsid w:val="00C90E2B"/>
    <w:rPr>
      <w:rFonts w:ascii="Arial" w:eastAsia="Arial" w:hAnsi="Arial" w:cs="Arial"/>
      <w:b/>
      <w:bCs/>
      <w:sz w:val="28"/>
      <w:szCs w:val="28"/>
    </w:rPr>
  </w:style>
  <w:style w:type="paragraph" w:customStyle="1" w:styleId="TableParagraph">
    <w:name w:val="Table Paragraph"/>
    <w:basedOn w:val="Normal"/>
    <w:uiPriority w:val="1"/>
    <w:qFormat/>
    <w:rsid w:val="00C90E2B"/>
    <w:pPr>
      <w:widowControl w:val="0"/>
      <w:autoSpaceDE w:val="0"/>
      <w:autoSpaceDN w:val="0"/>
      <w:spacing w:line="240" w:lineRule="auto"/>
      <w:jc w:val="left"/>
    </w:pPr>
    <w:rPr>
      <w:rFonts w:ascii="Arial" w:eastAsia="Arial" w:hAnsi="Arial" w:cs="Arial"/>
      <w:sz w:val="22"/>
      <w:lang w:val="en-US"/>
    </w:rPr>
  </w:style>
  <w:style w:type="character" w:customStyle="1" w:styleId="ui-provider">
    <w:name w:val="ui-provider"/>
    <w:basedOn w:val="DefaultParagraphFont"/>
    <w:rsid w:val="00A23AC3"/>
  </w:style>
  <w:style w:type="paragraph" w:customStyle="1" w:styleId="msonormal0">
    <w:name w:val="msonormal"/>
    <w:basedOn w:val="Normal"/>
    <w:rsid w:val="00233CB6"/>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font5">
    <w:name w:val="font5"/>
    <w:basedOn w:val="Normal"/>
    <w:rsid w:val="00233CB6"/>
    <w:pPr>
      <w:spacing w:before="100" w:beforeAutospacing="1" w:after="100" w:afterAutospacing="1" w:line="240" w:lineRule="auto"/>
      <w:jc w:val="left"/>
    </w:pPr>
    <w:rPr>
      <w:rFonts w:ascii="Tahoma" w:eastAsia="Times New Roman" w:hAnsi="Tahoma" w:cs="Tahoma"/>
      <w:color w:val="000000"/>
      <w:sz w:val="18"/>
      <w:szCs w:val="18"/>
      <w:lang w:eastAsia="en-AU"/>
    </w:rPr>
  </w:style>
  <w:style w:type="paragraph" w:customStyle="1" w:styleId="font6">
    <w:name w:val="font6"/>
    <w:basedOn w:val="Normal"/>
    <w:rsid w:val="00233CB6"/>
    <w:pPr>
      <w:spacing w:before="100" w:beforeAutospacing="1" w:after="100" w:afterAutospacing="1" w:line="240" w:lineRule="auto"/>
      <w:jc w:val="left"/>
    </w:pPr>
    <w:rPr>
      <w:rFonts w:ascii="Tahoma" w:eastAsia="Times New Roman" w:hAnsi="Tahoma" w:cs="Tahoma"/>
      <w:b/>
      <w:bCs/>
      <w:color w:val="000000"/>
      <w:sz w:val="18"/>
      <w:szCs w:val="18"/>
      <w:lang w:eastAsia="en-AU"/>
    </w:rPr>
  </w:style>
  <w:style w:type="paragraph" w:customStyle="1" w:styleId="xl65">
    <w:name w:val="xl65"/>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6">
    <w:name w:val="xl66"/>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7">
    <w:name w:val="xl67"/>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8">
    <w:name w:val="xl68"/>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9">
    <w:name w:val="xl69"/>
    <w:basedOn w:val="Normal"/>
    <w:rsid w:val="00233CB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0">
    <w:name w:val="xl70"/>
    <w:basedOn w:val="Normal"/>
    <w:rsid w:val="00233CB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1">
    <w:name w:val="xl71"/>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2">
    <w:name w:val="xl72"/>
    <w:basedOn w:val="Normal"/>
    <w:rsid w:val="00233CB6"/>
    <w:pPr>
      <w:pBdr>
        <w:top w:val="single" w:sz="4" w:space="0" w:color="auto"/>
        <w:left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3">
    <w:name w:val="xl73"/>
    <w:basedOn w:val="Normal"/>
    <w:rsid w:val="00233CB6"/>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4">
    <w:name w:val="xl74"/>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5">
    <w:name w:val="xl75"/>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6">
    <w:name w:val="xl76"/>
    <w:basedOn w:val="Normal"/>
    <w:rsid w:val="00233CB6"/>
    <w:pP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77">
    <w:name w:val="xl77"/>
    <w:basedOn w:val="Normal"/>
    <w:rsid w:val="00233CB6"/>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8">
    <w:name w:val="xl78"/>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9">
    <w:name w:val="xl79"/>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0">
    <w:name w:val="xl80"/>
    <w:basedOn w:val="Normal"/>
    <w:rsid w:val="00233CB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1">
    <w:name w:val="xl81"/>
    <w:basedOn w:val="Normal"/>
    <w:rsid w:val="00233CB6"/>
    <w:pPr>
      <w:pBdr>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2">
    <w:name w:val="xl82"/>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3">
    <w:name w:val="xl83"/>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4">
    <w:name w:val="xl84"/>
    <w:basedOn w:val="Normal"/>
    <w:rsid w:val="00233CB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5">
    <w:name w:val="xl85"/>
    <w:basedOn w:val="Normal"/>
    <w:rsid w:val="00233CB6"/>
    <w:pPr>
      <w:pBdr>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6">
    <w:name w:val="xl86"/>
    <w:basedOn w:val="Normal"/>
    <w:rsid w:val="00233CB6"/>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7">
    <w:name w:val="xl87"/>
    <w:basedOn w:val="Normal"/>
    <w:rsid w:val="00233CB6"/>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8">
    <w:name w:val="xl88"/>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89">
    <w:name w:val="xl89"/>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0">
    <w:name w:val="xl90"/>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1">
    <w:name w:val="xl91"/>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2">
    <w:name w:val="xl92"/>
    <w:basedOn w:val="Normal"/>
    <w:rsid w:val="00233CB6"/>
    <w:pPr>
      <w:pBdr>
        <w:top w:val="single" w:sz="4" w:space="0" w:color="auto"/>
        <w:left w:val="single" w:sz="4" w:space="0" w:color="auto"/>
        <w:bottom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3">
    <w:name w:val="xl93"/>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4">
    <w:name w:val="xl94"/>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5">
    <w:name w:val="xl95"/>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6">
    <w:name w:val="xl96"/>
    <w:basedOn w:val="Normal"/>
    <w:rsid w:val="00233CB6"/>
    <w:pPr>
      <w:pBdr>
        <w:top w:val="single" w:sz="4" w:space="0" w:color="auto"/>
        <w:left w:val="single" w:sz="4" w:space="0" w:color="auto"/>
        <w:bottom w:val="single" w:sz="8"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7">
    <w:name w:val="xl97"/>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98">
    <w:name w:val="xl98"/>
    <w:basedOn w:val="Normal"/>
    <w:rsid w:val="00233CB6"/>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9">
    <w:name w:val="xl99"/>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0">
    <w:name w:val="xl100"/>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1">
    <w:name w:val="xl101"/>
    <w:basedOn w:val="Normal"/>
    <w:rsid w:val="00233CB6"/>
    <w:pPr>
      <w:pBdr>
        <w:top w:val="single" w:sz="8" w:space="0" w:color="auto"/>
        <w:left w:val="single" w:sz="4" w:space="0" w:color="auto"/>
        <w:bottom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2">
    <w:name w:val="xl102"/>
    <w:basedOn w:val="Normal"/>
    <w:rsid w:val="00233CB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3">
    <w:name w:val="xl103"/>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4">
    <w:name w:val="xl104"/>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5">
    <w:name w:val="xl105"/>
    <w:basedOn w:val="Normal"/>
    <w:rsid w:val="00233CB6"/>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6">
    <w:name w:val="xl106"/>
    <w:basedOn w:val="Normal"/>
    <w:rsid w:val="00233CB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7">
    <w:name w:val="xl107"/>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8">
    <w:name w:val="xl108"/>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9">
    <w:name w:val="xl109"/>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0">
    <w:name w:val="xl110"/>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1">
    <w:name w:val="xl111"/>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2">
    <w:name w:val="xl112"/>
    <w:basedOn w:val="Normal"/>
    <w:rsid w:val="00233CB6"/>
    <w:pPr>
      <w:pBdr>
        <w:top w:val="single" w:sz="8" w:space="0" w:color="auto"/>
        <w:left w:val="single" w:sz="4" w:space="0" w:color="auto"/>
        <w:bottom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3">
    <w:name w:val="xl113"/>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14">
    <w:name w:val="xl114"/>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5">
    <w:name w:val="xl115"/>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6">
    <w:name w:val="xl116"/>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7">
    <w:name w:val="xl117"/>
    <w:basedOn w:val="Normal"/>
    <w:rsid w:val="00233CB6"/>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8">
    <w:name w:val="xl118"/>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9">
    <w:name w:val="xl119"/>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0">
    <w:name w:val="xl120"/>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1">
    <w:name w:val="xl121"/>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2">
    <w:name w:val="xl122"/>
    <w:basedOn w:val="Normal"/>
    <w:rsid w:val="00233CB6"/>
    <w:pPr>
      <w:pBdr>
        <w:top w:val="single" w:sz="8"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3">
    <w:name w:val="xl123"/>
    <w:basedOn w:val="Normal"/>
    <w:rsid w:val="00233CB6"/>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4">
    <w:name w:val="xl124"/>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25">
    <w:name w:val="xl125"/>
    <w:basedOn w:val="Normal"/>
    <w:rsid w:val="00233CB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26">
    <w:name w:val="xl12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7">
    <w:name w:val="xl127"/>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8">
    <w:name w:val="xl128"/>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9">
    <w:name w:val="xl129"/>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0">
    <w:name w:val="xl130"/>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1">
    <w:name w:val="xl131"/>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2">
    <w:name w:val="xl132"/>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3">
    <w:name w:val="xl133"/>
    <w:basedOn w:val="Normal"/>
    <w:rsid w:val="00233CB6"/>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4">
    <w:name w:val="xl134"/>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5">
    <w:name w:val="xl135"/>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6">
    <w:name w:val="xl13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7">
    <w:name w:val="xl137"/>
    <w:basedOn w:val="Normal"/>
    <w:rsid w:val="00233CB6"/>
    <w:pPr>
      <w:pBdr>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8">
    <w:name w:val="xl138"/>
    <w:basedOn w:val="Normal"/>
    <w:rsid w:val="00233CB6"/>
    <w:pPr>
      <w:pBdr>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9">
    <w:name w:val="xl139"/>
    <w:basedOn w:val="Normal"/>
    <w:rsid w:val="00233CB6"/>
    <w:pPr>
      <w:pBdr>
        <w:top w:val="single" w:sz="4" w:space="0" w:color="auto"/>
        <w:left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0">
    <w:name w:val="xl140"/>
    <w:basedOn w:val="Normal"/>
    <w:rsid w:val="00233CB6"/>
    <w:pPr>
      <w:pBdr>
        <w:top w:val="single" w:sz="4" w:space="0" w:color="auto"/>
        <w:left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1">
    <w:name w:val="xl141"/>
    <w:basedOn w:val="Normal"/>
    <w:rsid w:val="00233CB6"/>
    <w:pPr>
      <w:pBdr>
        <w:top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2">
    <w:name w:val="xl142"/>
    <w:basedOn w:val="Normal"/>
    <w:rsid w:val="00233CB6"/>
    <w:pPr>
      <w:pBdr>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3">
    <w:name w:val="xl143"/>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4">
    <w:name w:val="xl144"/>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5">
    <w:name w:val="xl145"/>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6">
    <w:name w:val="xl14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7">
    <w:name w:val="xl147"/>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8">
    <w:name w:val="xl148"/>
    <w:basedOn w:val="Normal"/>
    <w:rsid w:val="00233CB6"/>
    <w:pPr>
      <w:pBdr>
        <w:top w:val="single" w:sz="8" w:space="0" w:color="auto"/>
        <w:left w:val="single" w:sz="4" w:space="0" w:color="auto"/>
        <w:bottom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9">
    <w:name w:val="xl149"/>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0">
    <w:name w:val="xl150"/>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1">
    <w:name w:val="xl151"/>
    <w:basedOn w:val="Normal"/>
    <w:rsid w:val="00233CB6"/>
    <w:pPr>
      <w:pBdr>
        <w:top w:val="single" w:sz="8"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2">
    <w:name w:val="xl152"/>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3">
    <w:name w:val="xl153"/>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4">
    <w:name w:val="xl154"/>
    <w:basedOn w:val="Normal"/>
    <w:rsid w:val="00233CB6"/>
    <w:pPr>
      <w:pBdr>
        <w:top w:val="single" w:sz="4"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5">
    <w:name w:val="xl155"/>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6">
    <w:name w:val="xl156"/>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7">
    <w:name w:val="xl157"/>
    <w:basedOn w:val="Normal"/>
    <w:rsid w:val="00233CB6"/>
    <w:pPr>
      <w:pBdr>
        <w:top w:val="single" w:sz="4" w:space="0" w:color="auto"/>
        <w:left w:val="single" w:sz="4" w:space="0" w:color="auto"/>
        <w:bottom w:val="single" w:sz="8"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8">
    <w:name w:val="xl158"/>
    <w:basedOn w:val="Normal"/>
    <w:rsid w:val="00233CB6"/>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9">
    <w:name w:val="xl159"/>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0">
    <w:name w:val="xl160"/>
    <w:basedOn w:val="Normal"/>
    <w:rsid w:val="00233CB6"/>
    <w:pPr>
      <w:pBdr>
        <w:top w:val="single" w:sz="8"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1">
    <w:name w:val="xl161"/>
    <w:basedOn w:val="Normal"/>
    <w:rsid w:val="00233CB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2">
    <w:name w:val="xl162"/>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3">
    <w:name w:val="xl163"/>
    <w:basedOn w:val="Normal"/>
    <w:rsid w:val="00233CB6"/>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4">
    <w:name w:val="xl164"/>
    <w:basedOn w:val="Normal"/>
    <w:rsid w:val="00233CB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5">
    <w:name w:val="xl165"/>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6">
    <w:name w:val="xl166"/>
    <w:basedOn w:val="Normal"/>
    <w:rsid w:val="00233CB6"/>
    <w:pPr>
      <w:pBdr>
        <w:top w:val="single" w:sz="4" w:space="0" w:color="auto"/>
        <w:left w:val="single" w:sz="4" w:space="0" w:color="auto"/>
        <w:bottom w:val="single" w:sz="8"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7">
    <w:name w:val="xl167"/>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8">
    <w:name w:val="xl168"/>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9">
    <w:name w:val="xl169"/>
    <w:basedOn w:val="Normal"/>
    <w:rsid w:val="00233CB6"/>
    <w:pPr>
      <w:pBdr>
        <w:top w:val="single" w:sz="8"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0">
    <w:name w:val="xl170"/>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1">
    <w:name w:val="xl171"/>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2">
    <w:name w:val="xl172"/>
    <w:basedOn w:val="Normal"/>
    <w:rsid w:val="00233CB6"/>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3">
    <w:name w:val="xl173"/>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4">
    <w:name w:val="xl174"/>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5">
    <w:name w:val="xl175"/>
    <w:basedOn w:val="Normal"/>
    <w:rsid w:val="00233CB6"/>
    <w:pPr>
      <w:pBdr>
        <w:top w:val="single" w:sz="4" w:space="0" w:color="auto"/>
        <w:left w:val="single" w:sz="4" w:space="0" w:color="auto"/>
        <w:bottom w:val="single" w:sz="8"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6">
    <w:name w:val="xl176"/>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7">
    <w:name w:val="xl177"/>
    <w:basedOn w:val="Normal"/>
    <w:rsid w:val="00233CB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8">
    <w:name w:val="xl178"/>
    <w:basedOn w:val="Normal"/>
    <w:rsid w:val="00233CB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9">
    <w:name w:val="xl179"/>
    <w:basedOn w:val="Normal"/>
    <w:rsid w:val="00233CB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0">
    <w:name w:val="xl180"/>
    <w:basedOn w:val="Normal"/>
    <w:rsid w:val="00233CB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1">
    <w:name w:val="xl181"/>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2">
    <w:name w:val="xl182"/>
    <w:basedOn w:val="Normal"/>
    <w:rsid w:val="00233CB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3">
    <w:name w:val="xl183"/>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4">
    <w:name w:val="xl184"/>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85">
    <w:name w:val="xl185"/>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86">
    <w:name w:val="xl186"/>
    <w:basedOn w:val="Normal"/>
    <w:rsid w:val="00233CB6"/>
    <w:pPr>
      <w:pBdr>
        <w:top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87">
    <w:name w:val="xl187"/>
    <w:basedOn w:val="Normal"/>
    <w:rsid w:val="00233CB6"/>
    <w:pPr>
      <w:pBdr>
        <w:top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88">
    <w:name w:val="xl188"/>
    <w:basedOn w:val="Normal"/>
    <w:rsid w:val="00233CB6"/>
    <w:pPr>
      <w:pBdr>
        <w:top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9">
    <w:name w:val="xl189"/>
    <w:basedOn w:val="Normal"/>
    <w:rsid w:val="00233CB6"/>
    <w:pPr>
      <w:pBdr>
        <w:top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0">
    <w:name w:val="xl190"/>
    <w:basedOn w:val="Normal"/>
    <w:rsid w:val="00233CB6"/>
    <w:pPr>
      <w:pBdr>
        <w:top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1">
    <w:name w:val="xl191"/>
    <w:basedOn w:val="Normal"/>
    <w:rsid w:val="00233CB6"/>
    <w:pPr>
      <w:pBdr>
        <w:top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2">
    <w:name w:val="xl192"/>
    <w:basedOn w:val="Normal"/>
    <w:rsid w:val="00233CB6"/>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3">
    <w:name w:val="xl193"/>
    <w:basedOn w:val="Normal"/>
    <w:rsid w:val="00233CB6"/>
    <w:pPr>
      <w:pBdr>
        <w:top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4">
    <w:name w:val="xl194"/>
    <w:basedOn w:val="Normal"/>
    <w:rsid w:val="00233CB6"/>
    <w:pPr>
      <w:pBdr>
        <w:top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5">
    <w:name w:val="xl195"/>
    <w:basedOn w:val="Normal"/>
    <w:rsid w:val="00233CB6"/>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6">
    <w:name w:val="xl196"/>
    <w:basedOn w:val="Normal"/>
    <w:rsid w:val="00233CB6"/>
    <w:pPr>
      <w:pBdr>
        <w:top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7">
    <w:name w:val="xl197"/>
    <w:basedOn w:val="Normal"/>
    <w:rsid w:val="00233CB6"/>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8">
    <w:name w:val="xl198"/>
    <w:basedOn w:val="Normal"/>
    <w:rsid w:val="00233CB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9">
    <w:name w:val="xl199"/>
    <w:basedOn w:val="Normal"/>
    <w:rsid w:val="00233CB6"/>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0">
    <w:name w:val="xl200"/>
    <w:basedOn w:val="Normal"/>
    <w:rsid w:val="00233CB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1">
    <w:name w:val="xl201"/>
    <w:basedOn w:val="Normal"/>
    <w:rsid w:val="00233CB6"/>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2">
    <w:name w:val="xl202"/>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3">
    <w:name w:val="xl203"/>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04">
    <w:name w:val="xl204"/>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5">
    <w:name w:val="xl205"/>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6">
    <w:name w:val="xl206"/>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7">
    <w:name w:val="xl207"/>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8">
    <w:name w:val="xl208"/>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9">
    <w:name w:val="xl209"/>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0">
    <w:name w:val="xl210"/>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1">
    <w:name w:val="xl211"/>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2">
    <w:name w:val="xl212"/>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3">
    <w:name w:val="xl213"/>
    <w:basedOn w:val="Normal"/>
    <w:rsid w:val="00233CB6"/>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4">
    <w:name w:val="xl214"/>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5">
    <w:name w:val="xl215"/>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6">
    <w:name w:val="xl216"/>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7">
    <w:name w:val="xl217"/>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8">
    <w:name w:val="xl218"/>
    <w:basedOn w:val="Normal"/>
    <w:rsid w:val="00233CB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9">
    <w:name w:val="xl219"/>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20">
    <w:name w:val="xl220"/>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21">
    <w:name w:val="xl221"/>
    <w:basedOn w:val="Normal"/>
    <w:rsid w:val="00233CB6"/>
    <w:pPr>
      <w:pBdr>
        <w:top w:val="single" w:sz="8" w:space="0" w:color="auto"/>
        <w:lef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22">
    <w:name w:val="xl222"/>
    <w:basedOn w:val="Normal"/>
    <w:rsid w:val="00233CB6"/>
    <w:pPr>
      <w:pBdr>
        <w:top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23">
    <w:name w:val="xl223"/>
    <w:basedOn w:val="Normal"/>
    <w:rsid w:val="00233CB6"/>
    <w:pPr>
      <w:pBdr>
        <w:top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pf0">
    <w:name w:val="pf0"/>
    <w:basedOn w:val="Normal"/>
    <w:rsid w:val="00DA59B0"/>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cf01">
    <w:name w:val="cf01"/>
    <w:basedOn w:val="DefaultParagraphFont"/>
    <w:rsid w:val="00DA59B0"/>
    <w:rPr>
      <w:rFonts w:ascii="Segoe UI" w:hAnsi="Segoe UI" w:cs="Segoe UI" w:hint="default"/>
      <w:sz w:val="18"/>
      <w:szCs w:val="18"/>
    </w:rPr>
  </w:style>
  <w:style w:type="character" w:customStyle="1" w:styleId="cf11">
    <w:name w:val="cf11"/>
    <w:basedOn w:val="DefaultParagraphFont"/>
    <w:rsid w:val="00DA59B0"/>
    <w:rPr>
      <w:rFonts w:ascii="Segoe UI" w:hAnsi="Segoe UI" w:cs="Segoe UI" w:hint="default"/>
      <w:sz w:val="18"/>
      <w:szCs w:val="18"/>
      <w:shd w:val="clear" w:color="auto" w:fill="FFFF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45822373">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262538673">
      <w:bodyDiv w:val="1"/>
      <w:marLeft w:val="0"/>
      <w:marRight w:val="0"/>
      <w:marTop w:val="0"/>
      <w:marBottom w:val="0"/>
      <w:divBdr>
        <w:top w:val="none" w:sz="0" w:space="0" w:color="auto"/>
        <w:left w:val="none" w:sz="0" w:space="0" w:color="auto"/>
        <w:bottom w:val="none" w:sz="0" w:space="0" w:color="auto"/>
        <w:right w:val="none" w:sz="0" w:space="0" w:color="auto"/>
      </w:divBdr>
    </w:div>
    <w:div w:id="333994718">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787359255">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02604436">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0020551">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1724254891">
      <w:bodyDiv w:val="1"/>
      <w:marLeft w:val="0"/>
      <w:marRight w:val="0"/>
      <w:marTop w:val="0"/>
      <w:marBottom w:val="0"/>
      <w:divBdr>
        <w:top w:val="none" w:sz="0" w:space="0" w:color="auto"/>
        <w:left w:val="none" w:sz="0" w:space="0" w:color="auto"/>
        <w:bottom w:val="none" w:sz="0" w:space="0" w:color="auto"/>
        <w:right w:val="none" w:sz="0" w:space="0" w:color="auto"/>
      </w:divBdr>
    </w:div>
    <w:div w:id="1903171771">
      <w:bodyDiv w:val="1"/>
      <w:marLeft w:val="0"/>
      <w:marRight w:val="0"/>
      <w:marTop w:val="0"/>
      <w:marBottom w:val="0"/>
      <w:divBdr>
        <w:top w:val="none" w:sz="0" w:space="0" w:color="auto"/>
        <w:left w:val="none" w:sz="0" w:space="0" w:color="auto"/>
        <w:bottom w:val="none" w:sz="0" w:space="0" w:color="auto"/>
        <w:right w:val="none" w:sz="0" w:space="0" w:color="auto"/>
      </w:divBdr>
    </w:div>
    <w:div w:id="1912419531">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 w:id="2092702666">
      <w:bodyDiv w:val="1"/>
      <w:marLeft w:val="0"/>
      <w:marRight w:val="0"/>
      <w:marTop w:val="0"/>
      <w:marBottom w:val="0"/>
      <w:divBdr>
        <w:top w:val="none" w:sz="0" w:space="0" w:color="auto"/>
        <w:left w:val="none" w:sz="0" w:space="0" w:color="auto"/>
        <w:bottom w:val="none" w:sz="0" w:space="0" w:color="auto"/>
        <w:right w:val="none" w:sz="0" w:space="0" w:color="auto"/>
      </w:divBdr>
    </w:div>
    <w:div w:id="212785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81.png"/><Relationship Id="rId21" Type="http://schemas.openxmlformats.org/officeDocument/2006/relationships/footer" Target="footer4.xml"/><Relationship Id="rId42" Type="http://schemas.openxmlformats.org/officeDocument/2006/relationships/image" Target="media/image18.emf"/><Relationship Id="rId47" Type="http://schemas.openxmlformats.org/officeDocument/2006/relationships/image" Target="media/image20.png"/><Relationship Id="rId63" Type="http://schemas.openxmlformats.org/officeDocument/2006/relationships/image" Target="media/image33.png"/><Relationship Id="rId68" Type="http://schemas.openxmlformats.org/officeDocument/2006/relationships/image" Target="media/image35.emf"/><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image" Target="media/image76.png"/><Relationship Id="rId133" Type="http://schemas.openxmlformats.org/officeDocument/2006/relationships/header" Target="header5.xml"/><Relationship Id="rId138" Type="http://schemas.openxmlformats.org/officeDocument/2006/relationships/theme" Target="theme/theme1.xml"/><Relationship Id="rId16" Type="http://schemas.openxmlformats.org/officeDocument/2006/relationships/image" Target="media/image2.jpeg"/><Relationship Id="rId107" Type="http://schemas.openxmlformats.org/officeDocument/2006/relationships/image" Target="media/image71.png"/><Relationship Id="rId11" Type="http://schemas.openxmlformats.org/officeDocument/2006/relationships/header" Target="header1.xml"/><Relationship Id="rId32" Type="http://schemas.openxmlformats.org/officeDocument/2006/relationships/chart" Target="charts/chart1.xml"/><Relationship Id="rId37" Type="http://schemas.openxmlformats.org/officeDocument/2006/relationships/header" Target="header4.xml"/><Relationship Id="rId53" Type="http://schemas.openxmlformats.org/officeDocument/2006/relationships/image" Target="media/image26.png"/><Relationship Id="rId58" Type="http://schemas.openxmlformats.org/officeDocument/2006/relationships/footer" Target="footer13.xml"/><Relationship Id="rId74" Type="http://schemas.openxmlformats.org/officeDocument/2006/relationships/image" Target="media/image38.png"/><Relationship Id="rId79" Type="http://schemas.openxmlformats.org/officeDocument/2006/relationships/image" Target="media/image43.png"/><Relationship Id="rId102" Type="http://schemas.openxmlformats.org/officeDocument/2006/relationships/image" Target="media/image66.png"/><Relationship Id="rId123" Type="http://schemas.openxmlformats.org/officeDocument/2006/relationships/image" Target="media/image87.png"/><Relationship Id="rId128" Type="http://schemas.openxmlformats.org/officeDocument/2006/relationships/image" Target="media/image92.png"/><Relationship Id="rId5" Type="http://schemas.openxmlformats.org/officeDocument/2006/relationships/numbering" Target="numbering.xml"/><Relationship Id="rId90" Type="http://schemas.openxmlformats.org/officeDocument/2006/relationships/image" Target="media/image54.png"/><Relationship Id="rId95" Type="http://schemas.openxmlformats.org/officeDocument/2006/relationships/image" Target="media/image59.png"/><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footer" Target="footer10.xml"/><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4.png"/><Relationship Id="rId69" Type="http://schemas.openxmlformats.org/officeDocument/2006/relationships/image" Target="media/image36.emf"/><Relationship Id="rId77" Type="http://schemas.openxmlformats.org/officeDocument/2006/relationships/image" Target="media/image41.png"/><Relationship Id="rId100" Type="http://schemas.openxmlformats.org/officeDocument/2006/relationships/image" Target="media/image64.png"/><Relationship Id="rId105" Type="http://schemas.openxmlformats.org/officeDocument/2006/relationships/image" Target="media/image69.png"/><Relationship Id="rId113" Type="http://schemas.openxmlformats.org/officeDocument/2006/relationships/image" Target="media/image77.png"/><Relationship Id="rId118" Type="http://schemas.openxmlformats.org/officeDocument/2006/relationships/image" Target="media/image82.png"/><Relationship Id="rId126" Type="http://schemas.openxmlformats.org/officeDocument/2006/relationships/image" Target="media/image90.png"/><Relationship Id="rId134" Type="http://schemas.openxmlformats.org/officeDocument/2006/relationships/footer" Target="footer22.xml"/><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footer" Target="footer21.xml"/><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image" Target="media/image85.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footer" Target="footer7.xml"/><Relationship Id="rId46" Type="http://schemas.openxmlformats.org/officeDocument/2006/relationships/image" Target="media/image19.png"/><Relationship Id="rId59" Type="http://schemas.openxmlformats.org/officeDocument/2006/relationships/footer" Target="footer14.xml"/><Relationship Id="rId67" Type="http://schemas.openxmlformats.org/officeDocument/2006/relationships/footer" Target="footer18.xml"/><Relationship Id="rId103" Type="http://schemas.openxmlformats.org/officeDocument/2006/relationships/image" Target="media/image67.png"/><Relationship Id="rId108" Type="http://schemas.openxmlformats.org/officeDocument/2006/relationships/image" Target="media/image72.png"/><Relationship Id="rId116" Type="http://schemas.openxmlformats.org/officeDocument/2006/relationships/image" Target="media/image80.png"/><Relationship Id="rId124" Type="http://schemas.openxmlformats.org/officeDocument/2006/relationships/image" Target="media/image88.png"/><Relationship Id="rId129" Type="http://schemas.openxmlformats.org/officeDocument/2006/relationships/image" Target="media/image93.png"/><Relationship Id="rId137" Type="http://schemas.openxmlformats.org/officeDocument/2006/relationships/fontTable" Target="fontTable.xml"/><Relationship Id="rId20" Type="http://schemas.openxmlformats.org/officeDocument/2006/relationships/header" Target="header3.xml"/><Relationship Id="rId41" Type="http://schemas.openxmlformats.org/officeDocument/2006/relationships/image" Target="media/image17.emf"/><Relationship Id="rId54" Type="http://schemas.openxmlformats.org/officeDocument/2006/relationships/image" Target="media/image27.png"/><Relationship Id="rId62" Type="http://schemas.openxmlformats.org/officeDocument/2006/relationships/image" Target="media/image32.png"/><Relationship Id="rId70" Type="http://schemas.openxmlformats.org/officeDocument/2006/relationships/footer" Target="footer19.xml"/><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image" Target="media/image55.png"/><Relationship Id="rId96" Type="http://schemas.openxmlformats.org/officeDocument/2006/relationships/image" Target="media/image60.png"/><Relationship Id="rId111" Type="http://schemas.openxmlformats.org/officeDocument/2006/relationships/image" Target="media/image75.png"/><Relationship Id="rId132"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image" Target="media/image9.emf"/><Relationship Id="rId36" Type="http://schemas.openxmlformats.org/officeDocument/2006/relationships/image" Target="media/image16.png"/><Relationship Id="rId49" Type="http://schemas.openxmlformats.org/officeDocument/2006/relationships/image" Target="media/image22.png"/><Relationship Id="rId57" Type="http://schemas.openxmlformats.org/officeDocument/2006/relationships/image" Target="media/image30.png"/><Relationship Id="rId106" Type="http://schemas.openxmlformats.org/officeDocument/2006/relationships/image" Target="media/image70.png"/><Relationship Id="rId114" Type="http://schemas.openxmlformats.org/officeDocument/2006/relationships/image" Target="media/image78.png"/><Relationship Id="rId119" Type="http://schemas.openxmlformats.org/officeDocument/2006/relationships/image" Target="media/image83.png"/><Relationship Id="rId127" Type="http://schemas.openxmlformats.org/officeDocument/2006/relationships/image" Target="media/image91.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footer" Target="footer11.xml"/><Relationship Id="rId52" Type="http://schemas.openxmlformats.org/officeDocument/2006/relationships/image" Target="media/image25.png"/><Relationship Id="rId60" Type="http://schemas.openxmlformats.org/officeDocument/2006/relationships/footer" Target="footer15.xml"/><Relationship Id="rId65" Type="http://schemas.openxmlformats.org/officeDocument/2006/relationships/footer" Target="footer16.xml"/><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6.png"/><Relationship Id="rId130" Type="http://schemas.openxmlformats.org/officeDocument/2006/relationships/image" Target="media/image94.png"/><Relationship Id="rId135" Type="http://schemas.openxmlformats.org/officeDocument/2006/relationships/footer" Target="footer2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mailto:Rohan.Oliver@alsglobal.com" TargetMode="External"/><Relationship Id="rId39" Type="http://schemas.openxmlformats.org/officeDocument/2006/relationships/footer" Target="footer8.xml"/><Relationship Id="rId109" Type="http://schemas.openxmlformats.org/officeDocument/2006/relationships/image" Target="media/image73.png"/><Relationship Id="rId34" Type="http://schemas.openxmlformats.org/officeDocument/2006/relationships/image" Target="media/image14.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0.pn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4.png"/><Relationship Id="rId125" Type="http://schemas.openxmlformats.org/officeDocument/2006/relationships/image" Target="media/image89.png"/><Relationship Id="rId7" Type="http://schemas.openxmlformats.org/officeDocument/2006/relationships/settings" Target="settings.xml"/><Relationship Id="rId71" Type="http://schemas.openxmlformats.org/officeDocument/2006/relationships/footer" Target="footer20.xml"/><Relationship Id="rId92"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footer" Target="footer9.xml"/><Relationship Id="rId45" Type="http://schemas.openxmlformats.org/officeDocument/2006/relationships/footer" Target="footer12.xml"/><Relationship Id="rId66" Type="http://schemas.openxmlformats.org/officeDocument/2006/relationships/footer" Target="footer17.xml"/><Relationship Id="rId87" Type="http://schemas.openxmlformats.org/officeDocument/2006/relationships/image" Target="media/image51.png"/><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image" Target="media/image95.png"/><Relationship Id="rId136" Type="http://schemas.openxmlformats.org/officeDocument/2006/relationships/footer" Target="footer24.xml"/><Relationship Id="rId61" Type="http://schemas.openxmlformats.org/officeDocument/2006/relationships/image" Target="media/image31.png"/><Relationship Id="rId82" Type="http://schemas.openxmlformats.org/officeDocument/2006/relationships/image" Target="media/image46.png"/><Relationship Id="rId19"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apwllws047\hydrographic\7_Project%20Management\DELWP%20SW%20-%20All%20Offices\Kaz_Various\Projects%20KB\Woodvale%20and%20Kangaroo%20Flat%20Rohan\Kangaroo%20Flat\2023\Q3%202023\Kangaroo%20Flat%20Graphs%20Q3_202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Kangaroo Flat - Total Arsenic/Total Solids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'KF_Arsenic Total Solids'!$C$4</c:f>
              <c:strCache>
                <c:ptCount val="1"/>
                <c:pt idx="0">
                  <c:v>KF-1</c:v>
                </c:pt>
              </c:strCache>
            </c:strRef>
          </c:tx>
          <c:spPr>
            <a:solidFill>
              <a:srgbClr val="4472C4"/>
            </a:solidFill>
            <a:ln>
              <a:noFill/>
            </a:ln>
            <a:effectLst/>
          </c:spPr>
          <c:invertIfNegative val="0"/>
          <c:cat>
            <c:numRef>
              <c:f>'KF_Arsenic Total Solids'!$B$5:$B$7</c:f>
              <c:numCache>
                <c:formatCode>mmm\-yy</c:formatCode>
                <c:ptCount val="3"/>
                <c:pt idx="0">
                  <c:v>45108</c:v>
                </c:pt>
                <c:pt idx="1">
                  <c:v>45139</c:v>
                </c:pt>
                <c:pt idx="2">
                  <c:v>45170</c:v>
                </c:pt>
              </c:numCache>
            </c:numRef>
          </c:cat>
          <c:val>
            <c:numRef>
              <c:f>'KF_Arsenic Total Solids'!$C$5:$C$7</c:f>
              <c:numCache>
                <c:formatCode>0.0</c:formatCode>
                <c:ptCount val="3"/>
                <c:pt idx="0">
                  <c:v>3.7533333333333334</c:v>
                </c:pt>
                <c:pt idx="1">
                  <c:v>3.4050000000000002</c:v>
                </c:pt>
                <c:pt idx="2">
                  <c:v>105.98734177215189</c:v>
                </c:pt>
              </c:numCache>
            </c:numRef>
          </c:val>
          <c:extLst>
            <c:ext xmlns:c16="http://schemas.microsoft.com/office/drawing/2014/chart" uri="{C3380CC4-5D6E-409C-BE32-E72D297353CC}">
              <c16:uniqueId val="{00000000-E6DC-4119-BD31-3D9C85023E53}"/>
            </c:ext>
          </c:extLst>
        </c:ser>
        <c:ser>
          <c:idx val="1"/>
          <c:order val="1"/>
          <c:tx>
            <c:strRef>
              <c:f>'KF_Arsenic Total Solids'!$D$4</c:f>
              <c:strCache>
                <c:ptCount val="1"/>
                <c:pt idx="0">
                  <c:v>KF-2</c:v>
                </c:pt>
              </c:strCache>
            </c:strRef>
          </c:tx>
          <c:spPr>
            <a:solidFill>
              <a:srgbClr val="C0504D"/>
            </a:solidFill>
            <a:ln>
              <a:noFill/>
            </a:ln>
            <a:effectLst/>
          </c:spPr>
          <c:invertIfNegative val="0"/>
          <c:cat>
            <c:numRef>
              <c:f>'KF_Arsenic Total Solids'!$B$5:$B$7</c:f>
              <c:numCache>
                <c:formatCode>mmm\-yy</c:formatCode>
                <c:ptCount val="3"/>
                <c:pt idx="0">
                  <c:v>45108</c:v>
                </c:pt>
                <c:pt idx="1">
                  <c:v>45139</c:v>
                </c:pt>
                <c:pt idx="2">
                  <c:v>45170</c:v>
                </c:pt>
              </c:numCache>
            </c:numRef>
          </c:cat>
          <c:val>
            <c:numRef>
              <c:f>'KF_Arsenic Total Solids'!$D$5:$D$7</c:f>
              <c:numCache>
                <c:formatCode>0.0</c:formatCode>
                <c:ptCount val="3"/>
                <c:pt idx="0">
                  <c:v>79.59999999999998</c:v>
                </c:pt>
                <c:pt idx="1">
                  <c:v>15.65263157894737</c:v>
                </c:pt>
                <c:pt idx="2">
                  <c:v>28.368421052631582</c:v>
                </c:pt>
              </c:numCache>
            </c:numRef>
          </c:val>
          <c:extLst>
            <c:ext xmlns:c16="http://schemas.microsoft.com/office/drawing/2014/chart" uri="{C3380CC4-5D6E-409C-BE32-E72D297353CC}">
              <c16:uniqueId val="{00000001-E6DC-4119-BD31-3D9C85023E53}"/>
            </c:ext>
          </c:extLst>
        </c:ser>
        <c:ser>
          <c:idx val="2"/>
          <c:order val="2"/>
          <c:tx>
            <c:strRef>
              <c:f>'KF_Arsenic Total Solids'!$E$4</c:f>
              <c:strCache>
                <c:ptCount val="1"/>
                <c:pt idx="0">
                  <c:v>KF-3</c:v>
                </c:pt>
              </c:strCache>
            </c:strRef>
          </c:tx>
          <c:spPr>
            <a:solidFill>
              <a:srgbClr val="9BBB59"/>
            </a:solidFill>
            <a:ln>
              <a:noFill/>
            </a:ln>
            <a:effectLst/>
          </c:spPr>
          <c:invertIfNegative val="0"/>
          <c:cat>
            <c:numRef>
              <c:f>'KF_Arsenic Total Solids'!$B$5:$B$7</c:f>
              <c:numCache>
                <c:formatCode>mmm\-yy</c:formatCode>
                <c:ptCount val="3"/>
                <c:pt idx="0">
                  <c:v>45108</c:v>
                </c:pt>
                <c:pt idx="1">
                  <c:v>45139</c:v>
                </c:pt>
                <c:pt idx="2">
                  <c:v>45170</c:v>
                </c:pt>
              </c:numCache>
            </c:numRef>
          </c:cat>
          <c:val>
            <c:numRef>
              <c:f>'KF_Arsenic Total Solids'!$E$5:$E$7</c:f>
              <c:numCache>
                <c:formatCode>0.0</c:formatCode>
                <c:ptCount val="3"/>
                <c:pt idx="0">
                  <c:v>113.23529411764707</c:v>
                </c:pt>
                <c:pt idx="1">
                  <c:v>7.8</c:v>
                </c:pt>
                <c:pt idx="2">
                  <c:v>5.3380952380952387</c:v>
                </c:pt>
              </c:numCache>
            </c:numRef>
          </c:val>
          <c:extLst>
            <c:ext xmlns:c16="http://schemas.microsoft.com/office/drawing/2014/chart" uri="{C3380CC4-5D6E-409C-BE32-E72D297353CC}">
              <c16:uniqueId val="{00000002-E6DC-4119-BD31-3D9C85023E53}"/>
            </c:ext>
          </c:extLst>
        </c:ser>
        <c:ser>
          <c:idx val="3"/>
          <c:order val="3"/>
          <c:tx>
            <c:strRef>
              <c:f>'KF_Arsenic Total Solids'!$F$4</c:f>
              <c:strCache>
                <c:ptCount val="1"/>
                <c:pt idx="0">
                  <c:v>KF-4</c:v>
                </c:pt>
              </c:strCache>
            </c:strRef>
          </c:tx>
          <c:spPr>
            <a:solidFill>
              <a:srgbClr val="8064A2"/>
            </a:solidFill>
            <a:ln>
              <a:noFill/>
            </a:ln>
            <a:effectLst/>
          </c:spPr>
          <c:invertIfNegative val="0"/>
          <c:cat>
            <c:numRef>
              <c:f>'KF_Arsenic Total Solids'!$B$5:$B$7</c:f>
              <c:numCache>
                <c:formatCode>mmm\-yy</c:formatCode>
                <c:ptCount val="3"/>
                <c:pt idx="0">
                  <c:v>45108</c:v>
                </c:pt>
                <c:pt idx="1">
                  <c:v>45139</c:v>
                </c:pt>
                <c:pt idx="2">
                  <c:v>45170</c:v>
                </c:pt>
              </c:numCache>
            </c:numRef>
          </c:cat>
          <c:val>
            <c:numRef>
              <c:f>'KF_Arsenic Total Solids'!$F$5:$F$7</c:f>
              <c:numCache>
                <c:formatCode>0.0</c:formatCode>
                <c:ptCount val="3"/>
                <c:pt idx="0">
                  <c:v>101.8</c:v>
                </c:pt>
                <c:pt idx="1">
                  <c:v>4.9812499999999993</c:v>
                </c:pt>
                <c:pt idx="2">
                  <c:v>18.987500000000001</c:v>
                </c:pt>
              </c:numCache>
            </c:numRef>
          </c:val>
          <c:extLst>
            <c:ext xmlns:c16="http://schemas.microsoft.com/office/drawing/2014/chart" uri="{C3380CC4-5D6E-409C-BE32-E72D297353CC}">
              <c16:uniqueId val="{00000003-E6DC-4119-BD31-3D9C85023E53}"/>
            </c:ext>
          </c:extLst>
        </c:ser>
        <c:ser>
          <c:idx val="4"/>
          <c:order val="4"/>
          <c:tx>
            <c:strRef>
              <c:f>'KF_Arsenic Total Solids'!$G$4</c:f>
              <c:strCache>
                <c:ptCount val="1"/>
                <c:pt idx="0">
                  <c:v>KF-5BG</c:v>
                </c:pt>
              </c:strCache>
            </c:strRef>
          </c:tx>
          <c:spPr>
            <a:solidFill>
              <a:srgbClr val="264478"/>
            </a:solidFill>
            <a:ln>
              <a:noFill/>
            </a:ln>
            <a:effectLst/>
          </c:spPr>
          <c:invertIfNegative val="0"/>
          <c:cat>
            <c:numRef>
              <c:f>'KF_Arsenic Total Solids'!$B$5:$B$7</c:f>
              <c:numCache>
                <c:formatCode>mmm\-yy</c:formatCode>
                <c:ptCount val="3"/>
                <c:pt idx="0">
                  <c:v>45108</c:v>
                </c:pt>
                <c:pt idx="1">
                  <c:v>45139</c:v>
                </c:pt>
                <c:pt idx="2">
                  <c:v>45170</c:v>
                </c:pt>
              </c:numCache>
            </c:numRef>
          </c:cat>
          <c:val>
            <c:numRef>
              <c:f>'KF_Arsenic Total Solids'!$G$5:$G$7</c:f>
              <c:numCache>
                <c:formatCode>0.0</c:formatCode>
                <c:ptCount val="3"/>
                <c:pt idx="0">
                  <c:v>67.8</c:v>
                </c:pt>
                <c:pt idx="1">
                  <c:v>139.37450980392157</c:v>
                </c:pt>
                <c:pt idx="2">
                  <c:v>415.45454545454544</c:v>
                </c:pt>
              </c:numCache>
            </c:numRef>
          </c:val>
          <c:extLst>
            <c:ext xmlns:c16="http://schemas.microsoft.com/office/drawing/2014/chart" uri="{C3380CC4-5D6E-409C-BE32-E72D297353CC}">
              <c16:uniqueId val="{00000004-E6DC-4119-BD31-3D9C85023E53}"/>
            </c:ext>
          </c:extLst>
        </c:ser>
        <c:dLbls>
          <c:showLegendKey val="0"/>
          <c:showVal val="0"/>
          <c:showCatName val="0"/>
          <c:showSerName val="0"/>
          <c:showPercent val="0"/>
          <c:showBubbleSize val="0"/>
        </c:dLbls>
        <c:gapWidth val="219"/>
        <c:overlap val="-27"/>
        <c:axId val="414961528"/>
        <c:axId val="416891544"/>
      </c:barChart>
      <c:dateAx>
        <c:axId val="414961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Month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891544"/>
        <c:crosses val="autoZero"/>
        <c:auto val="1"/>
        <c:lblOffset val="100"/>
        <c:baseTimeUnit val="months"/>
      </c:dateAx>
      <c:valAx>
        <c:axId val="416891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baseline="0">
                    <a:effectLst/>
                  </a:rPr>
                  <a:t>mg/kg</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96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d95fa365-6051-4755-a57a-b1b515a65ccf" xsi:nil="true"/>
    <SharedWithUsers xmlns="d95fa365-6051-4755-a57a-b1b515a65ccf">
      <UserInfo>
        <DisplayName>Namiko Ranasinghe (DJPR)</DisplayName>
        <AccountId>494</AccountId>
        <AccountType/>
      </UserInfo>
      <UserInfo>
        <DisplayName>Jaselyn OSullivan (DJPR)</DisplayName>
        <AccountId>639</AccountId>
        <AccountType/>
      </UserInfo>
    </SharedWithUsers>
    <lcf76f155ced4ddcb4097134ff3c332f xmlns="d8656102-7c7b-4021-94e7-299bfa2f7616">
      <Terms xmlns="http://schemas.microsoft.com/office/infopath/2007/PartnerControls"/>
    </lcf76f155ced4ddcb4097134ff3c332f>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ed8l xmlns="d8656102-7c7b-4021-94e7-299bfa2f7616">
      <UserInfo>
        <DisplayName/>
        <AccountId xsi:nil="true"/>
        <AccountType/>
      </UserInfo>
    </ed8l>
    <_Flow_SignoffStatus xmlns="d8656102-7c7b-4021-94e7-299bfa2f7616" xsi:nil="true"/>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D648DBF4B231EC48B14A8BD0F4974AA7" ma:contentTypeVersion="31" ma:contentTypeDescription="DEDJTR Document" ma:contentTypeScope="" ma:versionID="5e885656ba958a65384400bdc330853b">
  <xsd:schema xmlns:xsd="http://www.w3.org/2001/XMLSchema" xmlns:xs="http://www.w3.org/2001/XMLSchema" xmlns:p="http://schemas.microsoft.com/office/2006/metadata/properties" xmlns:ns2="1970f3ff-c7c3-4b73-8f0c-0bc260d159f3" xmlns:ns3="d95fa365-6051-4755-a57a-b1b515a65ccf" xmlns:ns4="d8656102-7c7b-4021-94e7-299bfa2f7616" targetNamespace="http://schemas.microsoft.com/office/2006/metadata/properties" ma:root="true" ma:fieldsID="8cf611528e9e467baba2f8bec3fcc04e" ns2:_="" ns3:_="" ns4:_="">
    <xsd:import namespace="1970f3ff-c7c3-4b73-8f0c-0bc260d159f3"/>
    <xsd:import namespace="d95fa365-6051-4755-a57a-b1b515a65ccf"/>
    <xsd:import namespace="d8656102-7c7b-4021-94e7-299bfa2f7616"/>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3:SharedWithUsers" minOccurs="0"/>
                <xsd:element ref="ns3:SharedWithDetails" minOccurs="0"/>
                <xsd:element ref="ns4:MediaServiceLocation" minOccurs="0"/>
                <xsd:element ref="ns4:MediaServiceAutoKeyPoints" minOccurs="0"/>
                <xsd:element ref="ns4:MediaServiceKeyPoints" minOccurs="0"/>
                <xsd:element ref="ns4:_Flow_SignoffStatus" minOccurs="0"/>
                <xsd:element ref="ns4:ed8l" minOccurs="0"/>
                <xsd:element ref="ns4:MediaLengthInSeconds" minOccurs="0"/>
                <xsd:element ref="ns4:lcf76f155ced4ddcb4097134ff3c332f"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95fa365-6051-4755-a57a-b1b515a65ccf"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34efb335-bfc8-46fc-b6db-d0eed2a1e544}" ma:internalName="TaxCatchAll" ma:showField="CatchAllData"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34efb335-bfc8-46fc-b6db-d0eed2a1e544}" ma:internalName="TaxCatchAllLabel" ma:readOnly="true" ma:showField="CatchAllDataLabel"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656102-7c7b-4021-94e7-299bfa2f7616"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AutoTags" ma:index="22" nillable="true" ma:displayName="Tags" ma:internalName="MediaServiceAutoTags"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DateTaken" ma:index="26" nillable="true" ma:displayName="MediaServiceDateTaken" ma:hidden="true" ma:internalName="MediaServiceDateTaken" ma:readOnly="true">
      <xsd:simpleType>
        <xsd:restriction base="dms:Text"/>
      </xsd:simpleType>
    </xsd:element>
    <xsd:element name="MediaServiceLocation" ma:index="29" nillable="true" ma:displayName="Location" ma:internalName="MediaServiceLocation"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_Flow_SignoffStatus" ma:index="32" nillable="true" ma:displayName="Sign-off status" ma:internalName="Sign_x002d_off_x0020_status">
      <xsd:simpleType>
        <xsd:restriction base="dms:Text"/>
      </xsd:simpleType>
    </xsd:element>
    <xsd:element name="ed8l" ma:index="33" nillable="true" ma:displayName="Reviewed" ma:list="UserInfo" ma:internalName="ed8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LengthInSeconds" ma:index="34" nillable="true" ma:displayName="MediaLengthInSeconds" ma:hidden="true"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7"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094E67B-A2A5-47B5-BA9A-ED5086CBC881}">
  <ds:schemaRefs>
    <ds:schemaRef ds:uri="http://schemas.microsoft.com/sharepoint/v3/contenttype/forms"/>
  </ds:schemaRefs>
</ds:datastoreItem>
</file>

<file path=customXml/itemProps2.xml><?xml version="1.0" encoding="utf-8"?>
<ds:datastoreItem xmlns:ds="http://schemas.openxmlformats.org/officeDocument/2006/customXml" ds:itemID="{A5132908-3D63-40A2-BD22-BB47A918AAE9}">
  <ds:schemaRefs>
    <ds:schemaRef ds:uri="http://schemas.microsoft.com/office/infopath/2007/PartnerControls"/>
    <ds:schemaRef ds:uri="7edbb14a-482a-4560-845d-5d40636c1da1"/>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d95fa365-6051-4755-a57a-b1b515a65ccf"/>
    <ds:schemaRef ds:uri="http://www.w3.org/XML/1998/namespace"/>
    <ds:schemaRef ds:uri="http://purl.org/dc/dcmitype/"/>
  </ds:schemaRefs>
</ds:datastoreItem>
</file>

<file path=customXml/itemProps3.xml><?xml version="1.0" encoding="utf-8"?>
<ds:datastoreItem xmlns:ds="http://schemas.openxmlformats.org/officeDocument/2006/customXml" ds:itemID="{80CBE37F-E33A-4F00-9175-BA2415D173B8}">
  <ds:schemaRefs>
    <ds:schemaRef ds:uri="http://schemas.openxmlformats.org/officeDocument/2006/bibliography"/>
  </ds:schemaRefs>
</ds:datastoreItem>
</file>

<file path=customXml/itemProps4.xml><?xml version="1.0" encoding="utf-8"?>
<ds:datastoreItem xmlns:ds="http://schemas.openxmlformats.org/officeDocument/2006/customXml" ds:itemID="{FDED6DBD-9C61-4DDE-AB5F-0F21C13CA100}"/>
</file>

<file path=docProps/app.xml><?xml version="1.0" encoding="utf-8"?>
<Properties xmlns="http://schemas.openxmlformats.org/officeDocument/2006/extended-properties" xmlns:vt="http://schemas.openxmlformats.org/officeDocument/2006/docPropsVTypes">
  <Template>Normal.dotm</Template>
  <TotalTime>1</TotalTime>
  <Pages>99</Pages>
  <Words>6501</Words>
  <Characters>37062</Characters>
  <Application>Microsoft Office Word</Application>
  <DocSecurity>4</DocSecurity>
  <Lines>308</Lines>
  <Paragraphs>86</Paragraphs>
  <ScaleCrop>false</ScaleCrop>
  <HeadingPairs>
    <vt:vector size="2" baseType="variant">
      <vt:variant>
        <vt:lpstr>Title</vt:lpstr>
      </vt:variant>
      <vt:variant>
        <vt:i4>1</vt:i4>
      </vt:variant>
    </vt:vector>
  </HeadingPairs>
  <TitlesOfParts>
    <vt:vector size="1" baseType="lpstr">
      <vt:lpstr>ALS Limited Template - Report</vt:lpstr>
    </vt:vector>
  </TitlesOfParts>
  <Manager>Dianne.Richardson@alsglobal.com</Manager>
  <Company>ALS Group Pty Ltd</Company>
  <LinksUpToDate>false</LinksUpToDate>
  <CharactersWithSpaces>43477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ALS Limited Template - Report</dc:title>
  <dc:subject/>
  <dc:creator>Lacey Kelleher</dc:creator>
  <cp:keywords/>
  <cp:lastModifiedBy>Julie C Hawkins (DEECA)</cp:lastModifiedBy>
  <cp:revision>2</cp:revision>
  <cp:lastPrinted>2023-10-25T23:42:00Z</cp:lastPrinted>
  <dcterms:created xsi:type="dcterms:W3CDTF">2023-12-20T03:23:00Z</dcterms:created>
  <dcterms:modified xsi:type="dcterms:W3CDTF">2023-12-20T03:23:00Z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0x010100611F6414DFB111E7BA88F9DF1743E31700D648DBF4B231EC48B14A8BD0F4974AA7</vt:lpwstr>
  </property>
  <property fmtid="{D5CDD505-2E9C-101B-9397-08002B2CF9AE}" pid="3" name="MediaServiceImageTags">
    <vt:lpwstr/>
  </property>
  <property fmtid="{D5CDD505-2E9C-101B-9397-08002B2CF9AE}" pid="4" name="DEDJTRBranch">
    <vt:lpwstr/>
  </property>
  <property fmtid="{D5CDD505-2E9C-101B-9397-08002B2CF9AE}" pid="5" name="DEDJTRSection">
    <vt:lpwstr/>
  </property>
  <property fmtid="{D5CDD505-2E9C-101B-9397-08002B2CF9AE}" pid="6" name="DEDJTRGroup">
    <vt:lpwstr/>
  </property>
  <property fmtid="{D5CDD505-2E9C-101B-9397-08002B2CF9AE}" pid="7" name="DEDJTRSecurityClassification">
    <vt:lpwstr/>
  </property>
  <property fmtid="{D5CDD505-2E9C-101B-9397-08002B2CF9AE}" pid="8" name="DEDJTRDivision">
    <vt:lpwstr/>
  </property>
  <property fmtid="{D5CDD505-2E9C-101B-9397-08002B2CF9AE}" pid="9" name="MSIP_Label_d00a4df9-c942-4b09-b23a-6c1023f6de27_Enabled">
    <vt:lpwstr>true</vt:lpwstr>
  </property>
  <property fmtid="{D5CDD505-2E9C-101B-9397-08002B2CF9AE}" pid="10" name="MSIP_Label_d00a4df9-c942-4b09-b23a-6c1023f6de27_SetDate">
    <vt:lpwstr>2022-09-13T05:35:42Z</vt:lpwstr>
  </property>
  <property fmtid="{D5CDD505-2E9C-101B-9397-08002B2CF9AE}" pid="11" name="MSIP_Label_d00a4df9-c942-4b09-b23a-6c1023f6de27_Method">
    <vt:lpwstr>Privileged</vt:lpwstr>
  </property>
  <property fmtid="{D5CDD505-2E9C-101B-9397-08002B2CF9AE}" pid="12" name="MSIP_Label_d00a4df9-c942-4b09-b23a-6c1023f6de27_Name">
    <vt:lpwstr>Official (DJPR)</vt:lpwstr>
  </property>
  <property fmtid="{D5CDD505-2E9C-101B-9397-08002B2CF9AE}" pid="13" name="MSIP_Label_d00a4df9-c942-4b09-b23a-6c1023f6de27_SiteId">
    <vt:lpwstr>722ea0be-3e1c-4b11-ad6f-9401d6856e24</vt:lpwstr>
  </property>
  <property fmtid="{D5CDD505-2E9C-101B-9397-08002B2CF9AE}" pid="14" name="MSIP_Label_d00a4df9-c942-4b09-b23a-6c1023f6de27_ActionId">
    <vt:lpwstr>b50d1f7c-0907-4e30-858c-221266e2e64a</vt:lpwstr>
  </property>
  <property fmtid="{D5CDD505-2E9C-101B-9397-08002B2CF9AE}" pid="15" name="MSIP_Label_d00a4df9-c942-4b09-b23a-6c1023f6de27_ContentBits">
    <vt:lpwstr>3</vt:lpwstr>
  </property>
  <property fmtid="{D5CDD505-2E9C-101B-9397-08002B2CF9AE}" pid="16" name="ClassificationContentMarkingFooterShapeIds">
    <vt:lpwstr>1c,22,23,24,25,26,27,28,29,2a,2b,2c,2d,2e,2f,30,31,32,33,34,35,36,37,38</vt:lpwstr>
  </property>
  <property fmtid="{D5CDD505-2E9C-101B-9397-08002B2CF9AE}" pid="17" name="ClassificationContentMarkingFooterFontProps">
    <vt:lpwstr>#000000,12,Calibri</vt:lpwstr>
  </property>
  <property fmtid="{D5CDD505-2E9C-101B-9397-08002B2CF9AE}" pid="18" name="ClassificationContentMarkingFooterText">
    <vt:lpwstr>OFFICIAL</vt:lpwstr>
  </property>
  <property fmtid="{D5CDD505-2E9C-101B-9397-08002B2CF9AE}" pid="19" name="MSIP_Label_4257e2ab-f512-40e2-9c9a-c64247360765_Enabled">
    <vt:lpwstr>true</vt:lpwstr>
  </property>
  <property fmtid="{D5CDD505-2E9C-101B-9397-08002B2CF9AE}" pid="20" name="MSIP_Label_4257e2ab-f512-40e2-9c9a-c64247360765_SetDate">
    <vt:lpwstr>2023-12-20T03:23:02Z</vt:lpwstr>
  </property>
  <property fmtid="{D5CDD505-2E9C-101B-9397-08002B2CF9AE}" pid="21" name="MSIP_Label_4257e2ab-f512-40e2-9c9a-c64247360765_Method">
    <vt:lpwstr>Privileged</vt:lpwstr>
  </property>
  <property fmtid="{D5CDD505-2E9C-101B-9397-08002B2CF9AE}" pid="22" name="MSIP_Label_4257e2ab-f512-40e2-9c9a-c64247360765_Name">
    <vt:lpwstr>OFFICIAL</vt:lpwstr>
  </property>
  <property fmtid="{D5CDD505-2E9C-101B-9397-08002B2CF9AE}" pid="23" name="MSIP_Label_4257e2ab-f512-40e2-9c9a-c64247360765_SiteId">
    <vt:lpwstr>e8bdd6f7-fc18-4e48-a554-7f547927223b</vt:lpwstr>
  </property>
  <property fmtid="{D5CDD505-2E9C-101B-9397-08002B2CF9AE}" pid="24" name="MSIP_Label_4257e2ab-f512-40e2-9c9a-c64247360765_ActionId">
    <vt:lpwstr>475b532a-22be-4236-9abf-a42120a54c69</vt:lpwstr>
  </property>
  <property fmtid="{D5CDD505-2E9C-101B-9397-08002B2CF9AE}" pid="25" name="MSIP_Label_4257e2ab-f512-40e2-9c9a-c64247360765_ContentBits">
    <vt:lpwstr>2</vt:lpwstr>
  </property>
</Properties>
</file>